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472C4" w:themeColor="accent1"/>
          <w:sz w:val="24"/>
          <w:szCs w:val="24"/>
          <w:lang w:eastAsia="en-US"/>
        </w:rPr>
        <w:id w:val="-1840150856"/>
        <w:docPartObj>
          <w:docPartGallery w:val="Cover Pages"/>
          <w:docPartUnique/>
        </w:docPartObj>
      </w:sdtPr>
      <w:sdtEndPr>
        <w:rPr>
          <w:rFonts w:ascii="Baskerville" w:hAnsi="Baskerville"/>
          <w:color w:val="auto"/>
        </w:rPr>
      </w:sdtEndPr>
      <w:sdtContent>
        <w:p w14:paraId="072FDA66" w14:textId="2FC2399C" w:rsidR="00105E8A" w:rsidRDefault="00105E8A">
          <w:pPr>
            <w:pStyle w:val="NoSpacing"/>
            <w:spacing w:before="1540" w:after="240"/>
            <w:jc w:val="center"/>
            <w:rPr>
              <w:color w:val="4472C4" w:themeColor="accent1"/>
            </w:rPr>
          </w:pPr>
          <w:r>
            <w:rPr>
              <w:noProof/>
              <w:color w:val="4472C4" w:themeColor="accent1"/>
            </w:rPr>
            <w:drawing>
              <wp:inline distT="0" distB="0" distL="0" distR="0" wp14:anchorId="19CAA37C" wp14:editId="0DEE928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DA22F6969365D248AE7CFE7027C3982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1DA3A12" w14:textId="5E5B906C" w:rsidR="00105E8A" w:rsidRDefault="00105E8A">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final elements outline</w:t>
              </w:r>
            </w:p>
          </w:sdtContent>
        </w:sdt>
        <w:sdt>
          <w:sdtPr>
            <w:rPr>
              <w:color w:val="4472C4" w:themeColor="accent1"/>
              <w:sz w:val="28"/>
              <w:szCs w:val="28"/>
            </w:rPr>
            <w:alias w:val="Subtitle"/>
            <w:tag w:val=""/>
            <w:id w:val="328029620"/>
            <w:placeholder>
              <w:docPart w:val="2B17FA3688568645AEAFD670AE490A6B"/>
            </w:placeholder>
            <w:dataBinding w:prefixMappings="xmlns:ns0='http://purl.org/dc/elements/1.1/' xmlns:ns1='http://schemas.openxmlformats.org/package/2006/metadata/core-properties' " w:xpath="/ns1:coreProperties[1]/ns0:subject[1]" w:storeItemID="{6C3C8BC8-F283-45AE-878A-BAB7291924A1}"/>
            <w:text/>
          </w:sdtPr>
          <w:sdtEndPr/>
          <w:sdtContent>
            <w:p w14:paraId="3BF2952A" w14:textId="4988DD05" w:rsidR="00105E8A" w:rsidRDefault="00105E8A">
              <w:pPr>
                <w:pStyle w:val="NoSpacing"/>
                <w:jc w:val="center"/>
                <w:rPr>
                  <w:color w:val="4472C4" w:themeColor="accent1"/>
                  <w:sz w:val="28"/>
                  <w:szCs w:val="28"/>
                </w:rPr>
              </w:pPr>
              <w:r>
                <w:rPr>
                  <w:color w:val="4472C4" w:themeColor="accent1"/>
                  <w:sz w:val="28"/>
                  <w:szCs w:val="28"/>
                </w:rPr>
                <w:t>Alyssa Samberg 2019</w:t>
              </w:r>
            </w:p>
          </w:sdtContent>
        </w:sdt>
        <w:p w14:paraId="645130D1" w14:textId="7228098A" w:rsidR="00105E8A" w:rsidRDefault="00105E8A">
          <w:pPr>
            <w:pStyle w:val="NoSpacing"/>
            <w:spacing w:before="480"/>
            <w:jc w:val="center"/>
            <w:rPr>
              <w:color w:val="4472C4" w:themeColor="accent1"/>
            </w:rPr>
          </w:pPr>
          <w:r>
            <w:rPr>
              <w:noProof/>
              <w:color w:val="4472C4" w:themeColor="accent1"/>
            </w:rPr>
            <w:drawing>
              <wp:inline distT="0" distB="0" distL="0" distR="0" wp14:anchorId="189FFCB9" wp14:editId="0502EB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522288F" w14:textId="4AA44A44" w:rsidR="00105E8A" w:rsidRDefault="00105E8A">
          <w:pPr>
            <w:rPr>
              <w:rFonts w:ascii="Baskerville" w:eastAsiaTheme="majorEastAsia" w:hAnsi="Baskerville" w:cstheme="majorBidi"/>
              <w:b/>
              <w:bCs/>
              <w:color w:val="2F5496" w:themeColor="accent1" w:themeShade="BF"/>
              <w:sz w:val="28"/>
              <w:szCs w:val="28"/>
            </w:rPr>
          </w:pPr>
          <w:r>
            <w:rPr>
              <w:rFonts w:ascii="Baskerville" w:hAnsi="Baskerville"/>
            </w:rPr>
            <w:br w:type="page"/>
          </w:r>
        </w:p>
      </w:sdtContent>
    </w:sdt>
    <w:sdt>
      <w:sdtPr>
        <w:rPr>
          <w:rFonts w:ascii="Baskerville" w:eastAsiaTheme="minorHAnsi" w:hAnsi="Baskerville" w:cstheme="minorBidi"/>
          <w:b w:val="0"/>
          <w:bCs w:val="0"/>
          <w:color w:val="auto"/>
          <w:sz w:val="24"/>
          <w:szCs w:val="24"/>
        </w:rPr>
        <w:id w:val="-2083062440"/>
        <w:docPartObj>
          <w:docPartGallery w:val="Table of Contents"/>
          <w:docPartUnique/>
        </w:docPartObj>
      </w:sdtPr>
      <w:sdtEndPr>
        <w:rPr>
          <w:rFonts w:eastAsia="Times New Roman" w:cs="Times New Roman"/>
          <w:noProof/>
        </w:rPr>
      </w:sdtEndPr>
      <w:sdtContent>
        <w:p w14:paraId="6F664B1E" w14:textId="594E1FAD" w:rsidR="00E44F92" w:rsidRPr="009E34F0" w:rsidRDefault="00E44F92" w:rsidP="009E34F0">
          <w:pPr>
            <w:pStyle w:val="TOCHeading"/>
            <w:rPr>
              <w:rFonts w:ascii="Baskerville" w:hAnsi="Baskerville"/>
            </w:rPr>
          </w:pPr>
          <w:r w:rsidRPr="009E34F0">
            <w:rPr>
              <w:rFonts w:ascii="Baskerville" w:hAnsi="Baskerville"/>
            </w:rPr>
            <w:t>Table of Contents</w:t>
          </w:r>
        </w:p>
        <w:p w14:paraId="7C8A5BE2" w14:textId="229F96B8" w:rsidR="00105E8A" w:rsidRDefault="00E44F92">
          <w:pPr>
            <w:pStyle w:val="TOC1"/>
            <w:tabs>
              <w:tab w:val="right" w:leader="dot" w:pos="10070"/>
            </w:tabs>
            <w:rPr>
              <w:rFonts w:eastAsiaTheme="minorEastAsia"/>
              <w:b w:val="0"/>
              <w:bCs w:val="0"/>
              <w:i w:val="0"/>
              <w:iCs w:val="0"/>
              <w:noProof/>
            </w:rPr>
          </w:pPr>
          <w:r w:rsidRPr="009E34F0">
            <w:rPr>
              <w:rFonts w:ascii="Baskerville" w:hAnsi="Baskerville"/>
              <w:b w:val="0"/>
              <w:bCs w:val="0"/>
            </w:rPr>
            <w:fldChar w:fldCharType="begin"/>
          </w:r>
          <w:r w:rsidRPr="009E34F0">
            <w:rPr>
              <w:rFonts w:ascii="Baskerville" w:hAnsi="Baskerville"/>
            </w:rPr>
            <w:instrText xml:space="preserve"> TOC \o "1-3" \h \z \u </w:instrText>
          </w:r>
          <w:r w:rsidRPr="009E34F0">
            <w:rPr>
              <w:rFonts w:ascii="Baskerville" w:hAnsi="Baskerville"/>
              <w:b w:val="0"/>
              <w:bCs w:val="0"/>
            </w:rPr>
            <w:fldChar w:fldCharType="separate"/>
          </w:r>
          <w:hyperlink w:anchor="_Toc25508497" w:history="1">
            <w:r w:rsidR="00105E8A" w:rsidRPr="00946485">
              <w:rPr>
                <w:rStyle w:val="Hyperlink"/>
                <w:rFonts w:ascii="Baskerville" w:hAnsi="Baskerville"/>
                <w:noProof/>
              </w:rPr>
              <w:t>DEFINITIONS</w:t>
            </w:r>
            <w:r w:rsidR="00105E8A">
              <w:rPr>
                <w:noProof/>
                <w:webHidden/>
              </w:rPr>
              <w:tab/>
            </w:r>
            <w:r w:rsidR="00105E8A">
              <w:rPr>
                <w:noProof/>
                <w:webHidden/>
              </w:rPr>
              <w:fldChar w:fldCharType="begin"/>
            </w:r>
            <w:r w:rsidR="00105E8A">
              <w:rPr>
                <w:noProof/>
                <w:webHidden/>
              </w:rPr>
              <w:instrText xml:space="preserve"> PAGEREF _Toc25508497 \h </w:instrText>
            </w:r>
            <w:r w:rsidR="00105E8A">
              <w:rPr>
                <w:noProof/>
                <w:webHidden/>
              </w:rPr>
            </w:r>
            <w:r w:rsidR="00105E8A">
              <w:rPr>
                <w:noProof/>
                <w:webHidden/>
              </w:rPr>
              <w:fldChar w:fldCharType="separate"/>
            </w:r>
            <w:r w:rsidR="00567D85">
              <w:rPr>
                <w:noProof/>
                <w:webHidden/>
              </w:rPr>
              <w:t>5</w:t>
            </w:r>
            <w:r w:rsidR="00105E8A">
              <w:rPr>
                <w:noProof/>
                <w:webHidden/>
              </w:rPr>
              <w:fldChar w:fldCharType="end"/>
            </w:r>
          </w:hyperlink>
        </w:p>
        <w:p w14:paraId="62F3EF53" w14:textId="27D645EA" w:rsidR="00105E8A" w:rsidRDefault="007B56D3">
          <w:pPr>
            <w:pStyle w:val="TOC1"/>
            <w:tabs>
              <w:tab w:val="right" w:leader="dot" w:pos="10070"/>
            </w:tabs>
            <w:rPr>
              <w:rFonts w:eastAsiaTheme="minorEastAsia"/>
              <w:b w:val="0"/>
              <w:bCs w:val="0"/>
              <w:i w:val="0"/>
              <w:iCs w:val="0"/>
              <w:noProof/>
            </w:rPr>
          </w:pPr>
          <w:hyperlink w:anchor="_Toc25508498" w:history="1">
            <w:r w:rsidR="00105E8A" w:rsidRPr="00946485">
              <w:rPr>
                <w:rStyle w:val="Hyperlink"/>
                <w:rFonts w:ascii="Baskerville" w:hAnsi="Baskerville"/>
                <w:noProof/>
              </w:rPr>
              <w:t>Citation Chains Chart</w:t>
            </w:r>
            <w:r w:rsidR="00105E8A">
              <w:rPr>
                <w:noProof/>
                <w:webHidden/>
              </w:rPr>
              <w:tab/>
            </w:r>
            <w:r w:rsidR="00105E8A">
              <w:rPr>
                <w:noProof/>
                <w:webHidden/>
              </w:rPr>
              <w:fldChar w:fldCharType="begin"/>
            </w:r>
            <w:r w:rsidR="00105E8A">
              <w:rPr>
                <w:noProof/>
                <w:webHidden/>
              </w:rPr>
              <w:instrText xml:space="preserve"> PAGEREF _Toc25508498 \h </w:instrText>
            </w:r>
            <w:r w:rsidR="00105E8A">
              <w:rPr>
                <w:noProof/>
                <w:webHidden/>
              </w:rPr>
            </w:r>
            <w:r w:rsidR="00105E8A">
              <w:rPr>
                <w:noProof/>
                <w:webHidden/>
              </w:rPr>
              <w:fldChar w:fldCharType="separate"/>
            </w:r>
            <w:r w:rsidR="00567D85">
              <w:rPr>
                <w:noProof/>
                <w:webHidden/>
              </w:rPr>
              <w:t>8</w:t>
            </w:r>
            <w:r w:rsidR="00105E8A">
              <w:rPr>
                <w:noProof/>
                <w:webHidden/>
              </w:rPr>
              <w:fldChar w:fldCharType="end"/>
            </w:r>
          </w:hyperlink>
        </w:p>
        <w:p w14:paraId="433137AA" w14:textId="065FC07B" w:rsidR="00105E8A" w:rsidRDefault="007B56D3">
          <w:pPr>
            <w:pStyle w:val="TOC1"/>
            <w:tabs>
              <w:tab w:val="right" w:leader="dot" w:pos="10070"/>
            </w:tabs>
            <w:rPr>
              <w:rFonts w:eastAsiaTheme="minorEastAsia"/>
              <w:b w:val="0"/>
              <w:bCs w:val="0"/>
              <w:i w:val="0"/>
              <w:iCs w:val="0"/>
              <w:noProof/>
            </w:rPr>
          </w:pPr>
          <w:hyperlink w:anchor="_Toc25508499" w:history="1">
            <w:r w:rsidR="00105E8A" w:rsidRPr="00946485">
              <w:rPr>
                <w:rStyle w:val="Hyperlink"/>
                <w:rFonts w:ascii="Baskerville" w:hAnsi="Baskerville"/>
                <w:noProof/>
              </w:rPr>
              <w:t>Rule Statements</w:t>
            </w:r>
            <w:r w:rsidR="00105E8A">
              <w:rPr>
                <w:noProof/>
                <w:webHidden/>
              </w:rPr>
              <w:tab/>
            </w:r>
            <w:r w:rsidR="00105E8A">
              <w:rPr>
                <w:noProof/>
                <w:webHidden/>
              </w:rPr>
              <w:fldChar w:fldCharType="begin"/>
            </w:r>
            <w:r w:rsidR="00105E8A">
              <w:rPr>
                <w:noProof/>
                <w:webHidden/>
              </w:rPr>
              <w:instrText xml:space="preserve"> PAGEREF _Toc25508499 \h </w:instrText>
            </w:r>
            <w:r w:rsidR="00105E8A">
              <w:rPr>
                <w:noProof/>
                <w:webHidden/>
              </w:rPr>
            </w:r>
            <w:r w:rsidR="00105E8A">
              <w:rPr>
                <w:noProof/>
                <w:webHidden/>
              </w:rPr>
              <w:fldChar w:fldCharType="separate"/>
            </w:r>
            <w:r w:rsidR="00567D85">
              <w:rPr>
                <w:noProof/>
                <w:webHidden/>
              </w:rPr>
              <w:t>11</w:t>
            </w:r>
            <w:r w:rsidR="00105E8A">
              <w:rPr>
                <w:noProof/>
                <w:webHidden/>
              </w:rPr>
              <w:fldChar w:fldCharType="end"/>
            </w:r>
          </w:hyperlink>
        </w:p>
        <w:p w14:paraId="52315FE8" w14:textId="0633D261" w:rsidR="00105E8A" w:rsidRDefault="007B56D3">
          <w:pPr>
            <w:pStyle w:val="TOC1"/>
            <w:tabs>
              <w:tab w:val="right" w:leader="dot" w:pos="10070"/>
            </w:tabs>
            <w:rPr>
              <w:rFonts w:eastAsiaTheme="minorEastAsia"/>
              <w:b w:val="0"/>
              <w:bCs w:val="0"/>
              <w:i w:val="0"/>
              <w:iCs w:val="0"/>
              <w:noProof/>
            </w:rPr>
          </w:pPr>
          <w:hyperlink w:anchor="_Toc25508500" w:history="1">
            <w:r w:rsidR="00105E8A" w:rsidRPr="00946485">
              <w:rPr>
                <w:rStyle w:val="Hyperlink"/>
                <w:rFonts w:ascii="Baskerville" w:hAnsi="Baskerville"/>
                <w:noProof/>
              </w:rPr>
              <w:t>SoC/Rule Statements</w:t>
            </w:r>
            <w:r w:rsidR="00105E8A">
              <w:rPr>
                <w:noProof/>
                <w:webHidden/>
              </w:rPr>
              <w:tab/>
            </w:r>
            <w:r w:rsidR="00105E8A">
              <w:rPr>
                <w:noProof/>
                <w:webHidden/>
              </w:rPr>
              <w:fldChar w:fldCharType="begin"/>
            </w:r>
            <w:r w:rsidR="00105E8A">
              <w:rPr>
                <w:noProof/>
                <w:webHidden/>
              </w:rPr>
              <w:instrText xml:space="preserve"> PAGEREF _Toc25508500 \h </w:instrText>
            </w:r>
            <w:r w:rsidR="00105E8A">
              <w:rPr>
                <w:noProof/>
                <w:webHidden/>
              </w:rPr>
            </w:r>
            <w:r w:rsidR="00105E8A">
              <w:rPr>
                <w:noProof/>
                <w:webHidden/>
              </w:rPr>
              <w:fldChar w:fldCharType="separate"/>
            </w:r>
            <w:r w:rsidR="00567D85">
              <w:rPr>
                <w:noProof/>
                <w:webHidden/>
              </w:rPr>
              <w:t>14</w:t>
            </w:r>
            <w:r w:rsidR="00105E8A">
              <w:rPr>
                <w:noProof/>
                <w:webHidden/>
              </w:rPr>
              <w:fldChar w:fldCharType="end"/>
            </w:r>
          </w:hyperlink>
        </w:p>
        <w:p w14:paraId="4B391761" w14:textId="50834B90" w:rsidR="00105E8A" w:rsidRDefault="007B56D3">
          <w:pPr>
            <w:pStyle w:val="TOC2"/>
            <w:tabs>
              <w:tab w:val="right" w:leader="dot" w:pos="10070"/>
            </w:tabs>
            <w:rPr>
              <w:rFonts w:eastAsiaTheme="minorEastAsia"/>
              <w:b w:val="0"/>
              <w:bCs w:val="0"/>
              <w:noProof/>
              <w:sz w:val="24"/>
              <w:szCs w:val="24"/>
            </w:rPr>
          </w:pPr>
          <w:hyperlink w:anchor="_Toc25508501" w:history="1">
            <w:r w:rsidR="00105E8A" w:rsidRPr="00946485">
              <w:rPr>
                <w:rStyle w:val="Hyperlink"/>
                <w:rFonts w:ascii="Baskerville" w:hAnsi="Baskerville"/>
                <w:noProof/>
              </w:rPr>
              <w:t>Self Help and Recovery In Kind</w:t>
            </w:r>
            <w:r w:rsidR="00105E8A">
              <w:rPr>
                <w:noProof/>
                <w:webHidden/>
              </w:rPr>
              <w:tab/>
            </w:r>
            <w:r w:rsidR="00105E8A">
              <w:rPr>
                <w:noProof/>
                <w:webHidden/>
              </w:rPr>
              <w:fldChar w:fldCharType="begin"/>
            </w:r>
            <w:r w:rsidR="00105E8A">
              <w:rPr>
                <w:noProof/>
                <w:webHidden/>
              </w:rPr>
              <w:instrText xml:space="preserve"> PAGEREF _Toc25508501 \h </w:instrText>
            </w:r>
            <w:r w:rsidR="00105E8A">
              <w:rPr>
                <w:noProof/>
                <w:webHidden/>
              </w:rPr>
            </w:r>
            <w:r w:rsidR="00105E8A">
              <w:rPr>
                <w:noProof/>
                <w:webHidden/>
              </w:rPr>
              <w:fldChar w:fldCharType="separate"/>
            </w:r>
            <w:r w:rsidR="00567D85">
              <w:rPr>
                <w:noProof/>
                <w:webHidden/>
              </w:rPr>
              <w:t>14</w:t>
            </w:r>
            <w:r w:rsidR="00105E8A">
              <w:rPr>
                <w:noProof/>
                <w:webHidden/>
              </w:rPr>
              <w:fldChar w:fldCharType="end"/>
            </w:r>
          </w:hyperlink>
        </w:p>
        <w:p w14:paraId="6842C4BE" w14:textId="2CE4C846" w:rsidR="00105E8A" w:rsidRDefault="007B56D3">
          <w:pPr>
            <w:pStyle w:val="TOC2"/>
            <w:tabs>
              <w:tab w:val="right" w:leader="dot" w:pos="10070"/>
            </w:tabs>
            <w:rPr>
              <w:rFonts w:eastAsiaTheme="minorEastAsia"/>
              <w:b w:val="0"/>
              <w:bCs w:val="0"/>
              <w:noProof/>
              <w:sz w:val="24"/>
              <w:szCs w:val="24"/>
            </w:rPr>
          </w:pPr>
          <w:hyperlink w:anchor="_Toc25508502" w:history="1">
            <w:r w:rsidR="00105E8A" w:rsidRPr="00946485">
              <w:rPr>
                <w:rStyle w:val="Hyperlink"/>
                <w:rFonts w:ascii="Baskerville" w:hAnsi="Baskerville"/>
                <w:noProof/>
              </w:rPr>
              <w:t>Compensatory Damages</w:t>
            </w:r>
            <w:r w:rsidR="00105E8A">
              <w:rPr>
                <w:noProof/>
                <w:webHidden/>
              </w:rPr>
              <w:tab/>
            </w:r>
            <w:r w:rsidR="00105E8A">
              <w:rPr>
                <w:noProof/>
                <w:webHidden/>
              </w:rPr>
              <w:fldChar w:fldCharType="begin"/>
            </w:r>
            <w:r w:rsidR="00105E8A">
              <w:rPr>
                <w:noProof/>
                <w:webHidden/>
              </w:rPr>
              <w:instrText xml:space="preserve"> PAGEREF _Toc25508502 \h </w:instrText>
            </w:r>
            <w:r w:rsidR="00105E8A">
              <w:rPr>
                <w:noProof/>
                <w:webHidden/>
              </w:rPr>
            </w:r>
            <w:r w:rsidR="00105E8A">
              <w:rPr>
                <w:noProof/>
                <w:webHidden/>
              </w:rPr>
              <w:fldChar w:fldCharType="separate"/>
            </w:r>
            <w:r w:rsidR="00567D85">
              <w:rPr>
                <w:noProof/>
                <w:webHidden/>
              </w:rPr>
              <w:t>14</w:t>
            </w:r>
            <w:r w:rsidR="00105E8A">
              <w:rPr>
                <w:noProof/>
                <w:webHidden/>
              </w:rPr>
              <w:fldChar w:fldCharType="end"/>
            </w:r>
          </w:hyperlink>
        </w:p>
        <w:p w14:paraId="6482AB6D" w14:textId="45E4ECD8" w:rsidR="00105E8A" w:rsidRDefault="007B56D3">
          <w:pPr>
            <w:pStyle w:val="TOC2"/>
            <w:tabs>
              <w:tab w:val="right" w:leader="dot" w:pos="10070"/>
            </w:tabs>
            <w:rPr>
              <w:rFonts w:eastAsiaTheme="minorEastAsia"/>
              <w:b w:val="0"/>
              <w:bCs w:val="0"/>
              <w:noProof/>
              <w:sz w:val="24"/>
              <w:szCs w:val="24"/>
            </w:rPr>
          </w:pPr>
          <w:hyperlink w:anchor="_Toc25508503" w:history="1">
            <w:r w:rsidR="00105E8A" w:rsidRPr="00946485">
              <w:rPr>
                <w:rStyle w:val="Hyperlink"/>
                <w:rFonts w:ascii="Baskerville" w:hAnsi="Baskerville"/>
                <w:noProof/>
              </w:rPr>
              <w:t>Indefiniteness</w:t>
            </w:r>
            <w:r w:rsidR="00105E8A">
              <w:rPr>
                <w:noProof/>
                <w:webHidden/>
              </w:rPr>
              <w:tab/>
            </w:r>
            <w:r w:rsidR="00105E8A">
              <w:rPr>
                <w:noProof/>
                <w:webHidden/>
              </w:rPr>
              <w:fldChar w:fldCharType="begin"/>
            </w:r>
            <w:r w:rsidR="00105E8A">
              <w:rPr>
                <w:noProof/>
                <w:webHidden/>
              </w:rPr>
              <w:instrText xml:space="preserve"> PAGEREF _Toc25508503 \h </w:instrText>
            </w:r>
            <w:r w:rsidR="00105E8A">
              <w:rPr>
                <w:noProof/>
                <w:webHidden/>
              </w:rPr>
            </w:r>
            <w:r w:rsidR="00105E8A">
              <w:rPr>
                <w:noProof/>
                <w:webHidden/>
              </w:rPr>
              <w:fldChar w:fldCharType="separate"/>
            </w:r>
            <w:r w:rsidR="00567D85">
              <w:rPr>
                <w:noProof/>
                <w:webHidden/>
              </w:rPr>
              <w:t>17</w:t>
            </w:r>
            <w:r w:rsidR="00105E8A">
              <w:rPr>
                <w:noProof/>
                <w:webHidden/>
              </w:rPr>
              <w:fldChar w:fldCharType="end"/>
            </w:r>
          </w:hyperlink>
        </w:p>
        <w:p w14:paraId="03F75EDA" w14:textId="2A9DEC0B" w:rsidR="00105E8A" w:rsidRDefault="007B56D3">
          <w:pPr>
            <w:pStyle w:val="TOC2"/>
            <w:tabs>
              <w:tab w:val="right" w:leader="dot" w:pos="10070"/>
            </w:tabs>
            <w:rPr>
              <w:rFonts w:eastAsiaTheme="minorEastAsia"/>
              <w:b w:val="0"/>
              <w:bCs w:val="0"/>
              <w:noProof/>
              <w:sz w:val="24"/>
              <w:szCs w:val="24"/>
            </w:rPr>
          </w:pPr>
          <w:hyperlink w:anchor="_Toc25508504" w:history="1">
            <w:r w:rsidR="00105E8A" w:rsidRPr="00946485">
              <w:rPr>
                <w:rStyle w:val="Hyperlink"/>
                <w:rFonts w:ascii="Baskerville" w:hAnsi="Baskerville"/>
                <w:noProof/>
              </w:rPr>
              <w:t>Equitable Relief, Specific Performance, and Injunction</w:t>
            </w:r>
            <w:r w:rsidR="00105E8A">
              <w:rPr>
                <w:noProof/>
                <w:webHidden/>
              </w:rPr>
              <w:tab/>
            </w:r>
            <w:r w:rsidR="00105E8A">
              <w:rPr>
                <w:noProof/>
                <w:webHidden/>
              </w:rPr>
              <w:fldChar w:fldCharType="begin"/>
            </w:r>
            <w:r w:rsidR="00105E8A">
              <w:rPr>
                <w:noProof/>
                <w:webHidden/>
              </w:rPr>
              <w:instrText xml:space="preserve"> PAGEREF _Toc25508504 \h </w:instrText>
            </w:r>
            <w:r w:rsidR="00105E8A">
              <w:rPr>
                <w:noProof/>
                <w:webHidden/>
              </w:rPr>
            </w:r>
            <w:r w:rsidR="00105E8A">
              <w:rPr>
                <w:noProof/>
                <w:webHidden/>
              </w:rPr>
              <w:fldChar w:fldCharType="separate"/>
            </w:r>
            <w:r w:rsidR="00567D85">
              <w:rPr>
                <w:noProof/>
                <w:webHidden/>
              </w:rPr>
              <w:t>21</w:t>
            </w:r>
            <w:r w:rsidR="00105E8A">
              <w:rPr>
                <w:noProof/>
                <w:webHidden/>
              </w:rPr>
              <w:fldChar w:fldCharType="end"/>
            </w:r>
          </w:hyperlink>
        </w:p>
        <w:p w14:paraId="43FE7409" w14:textId="32890BD6" w:rsidR="00105E8A" w:rsidRDefault="007B56D3">
          <w:pPr>
            <w:pStyle w:val="TOC2"/>
            <w:tabs>
              <w:tab w:val="right" w:leader="dot" w:pos="10070"/>
            </w:tabs>
            <w:rPr>
              <w:rFonts w:eastAsiaTheme="minorEastAsia"/>
              <w:b w:val="0"/>
              <w:bCs w:val="0"/>
              <w:noProof/>
              <w:sz w:val="24"/>
              <w:szCs w:val="24"/>
            </w:rPr>
          </w:pPr>
          <w:hyperlink w:anchor="_Toc25508505" w:history="1">
            <w:r w:rsidR="00105E8A" w:rsidRPr="00946485">
              <w:rPr>
                <w:rStyle w:val="Hyperlink"/>
                <w:rFonts w:ascii="Baskerville" w:hAnsi="Baskerville"/>
                <w:noProof/>
              </w:rPr>
              <w:t>Prevention of Legal Wrongs</w:t>
            </w:r>
            <w:r w:rsidR="00105E8A">
              <w:rPr>
                <w:noProof/>
                <w:webHidden/>
              </w:rPr>
              <w:tab/>
            </w:r>
            <w:r w:rsidR="00105E8A">
              <w:rPr>
                <w:noProof/>
                <w:webHidden/>
              </w:rPr>
              <w:fldChar w:fldCharType="begin"/>
            </w:r>
            <w:r w:rsidR="00105E8A">
              <w:rPr>
                <w:noProof/>
                <w:webHidden/>
              </w:rPr>
              <w:instrText xml:space="preserve"> PAGEREF _Toc25508505 \h </w:instrText>
            </w:r>
            <w:r w:rsidR="00105E8A">
              <w:rPr>
                <w:noProof/>
                <w:webHidden/>
              </w:rPr>
            </w:r>
            <w:r w:rsidR="00105E8A">
              <w:rPr>
                <w:noProof/>
                <w:webHidden/>
              </w:rPr>
              <w:fldChar w:fldCharType="separate"/>
            </w:r>
            <w:r w:rsidR="00567D85">
              <w:rPr>
                <w:noProof/>
                <w:webHidden/>
              </w:rPr>
              <w:t>22</w:t>
            </w:r>
            <w:r w:rsidR="00105E8A">
              <w:rPr>
                <w:noProof/>
                <w:webHidden/>
              </w:rPr>
              <w:fldChar w:fldCharType="end"/>
            </w:r>
          </w:hyperlink>
        </w:p>
        <w:p w14:paraId="13B668DF" w14:textId="333D7CC1" w:rsidR="00105E8A" w:rsidRDefault="007B56D3">
          <w:pPr>
            <w:pStyle w:val="TOC1"/>
            <w:tabs>
              <w:tab w:val="right" w:leader="dot" w:pos="10070"/>
            </w:tabs>
            <w:rPr>
              <w:rFonts w:eastAsiaTheme="minorEastAsia"/>
              <w:b w:val="0"/>
              <w:bCs w:val="0"/>
              <w:i w:val="0"/>
              <w:iCs w:val="0"/>
              <w:noProof/>
            </w:rPr>
          </w:pPr>
          <w:hyperlink w:anchor="_Toc25508506" w:history="1">
            <w:r w:rsidR="00105E8A" w:rsidRPr="00946485">
              <w:rPr>
                <w:rStyle w:val="Hyperlink"/>
                <w:rFonts w:ascii="Baskerville" w:hAnsi="Baskerville"/>
                <w:noProof/>
              </w:rPr>
              <w:t>STOTZKY-ISMS</w:t>
            </w:r>
            <w:r w:rsidR="00105E8A">
              <w:rPr>
                <w:noProof/>
                <w:webHidden/>
              </w:rPr>
              <w:tab/>
            </w:r>
            <w:r w:rsidR="00105E8A">
              <w:rPr>
                <w:noProof/>
                <w:webHidden/>
              </w:rPr>
              <w:fldChar w:fldCharType="begin"/>
            </w:r>
            <w:r w:rsidR="00105E8A">
              <w:rPr>
                <w:noProof/>
                <w:webHidden/>
              </w:rPr>
              <w:instrText xml:space="preserve"> PAGEREF _Toc25508506 \h </w:instrText>
            </w:r>
            <w:r w:rsidR="00105E8A">
              <w:rPr>
                <w:noProof/>
                <w:webHidden/>
              </w:rPr>
            </w:r>
            <w:r w:rsidR="00105E8A">
              <w:rPr>
                <w:noProof/>
                <w:webHidden/>
              </w:rPr>
              <w:fldChar w:fldCharType="separate"/>
            </w:r>
            <w:r w:rsidR="00567D85">
              <w:rPr>
                <w:noProof/>
                <w:webHidden/>
              </w:rPr>
              <w:t>23</w:t>
            </w:r>
            <w:r w:rsidR="00105E8A">
              <w:rPr>
                <w:noProof/>
                <w:webHidden/>
              </w:rPr>
              <w:fldChar w:fldCharType="end"/>
            </w:r>
          </w:hyperlink>
        </w:p>
        <w:p w14:paraId="57E1E031" w14:textId="4CED77A9" w:rsidR="00105E8A" w:rsidRDefault="007B56D3">
          <w:pPr>
            <w:pStyle w:val="TOC1"/>
            <w:tabs>
              <w:tab w:val="right" w:leader="dot" w:pos="10070"/>
            </w:tabs>
            <w:rPr>
              <w:rFonts w:eastAsiaTheme="minorEastAsia"/>
              <w:b w:val="0"/>
              <w:bCs w:val="0"/>
              <w:i w:val="0"/>
              <w:iCs w:val="0"/>
              <w:noProof/>
            </w:rPr>
          </w:pPr>
          <w:hyperlink w:anchor="_Toc25508507" w:history="1">
            <w:r w:rsidR="00105E8A" w:rsidRPr="00946485">
              <w:rPr>
                <w:rStyle w:val="Hyperlink"/>
                <w:rFonts w:ascii="Baskerville" w:hAnsi="Baskerville"/>
                <w:noProof/>
              </w:rPr>
              <w:t>PHILOSOPHER SUMMARY</w:t>
            </w:r>
            <w:r w:rsidR="00105E8A">
              <w:rPr>
                <w:noProof/>
                <w:webHidden/>
              </w:rPr>
              <w:tab/>
            </w:r>
            <w:r w:rsidR="00105E8A">
              <w:rPr>
                <w:noProof/>
                <w:webHidden/>
              </w:rPr>
              <w:fldChar w:fldCharType="begin"/>
            </w:r>
            <w:r w:rsidR="00105E8A">
              <w:rPr>
                <w:noProof/>
                <w:webHidden/>
              </w:rPr>
              <w:instrText xml:space="preserve"> PAGEREF _Toc25508507 \h </w:instrText>
            </w:r>
            <w:r w:rsidR="00105E8A">
              <w:rPr>
                <w:noProof/>
                <w:webHidden/>
              </w:rPr>
            </w:r>
            <w:r w:rsidR="00105E8A">
              <w:rPr>
                <w:noProof/>
                <w:webHidden/>
              </w:rPr>
              <w:fldChar w:fldCharType="separate"/>
            </w:r>
            <w:r w:rsidR="00567D85">
              <w:rPr>
                <w:noProof/>
                <w:webHidden/>
              </w:rPr>
              <w:t>27</w:t>
            </w:r>
            <w:r w:rsidR="00105E8A">
              <w:rPr>
                <w:noProof/>
                <w:webHidden/>
              </w:rPr>
              <w:fldChar w:fldCharType="end"/>
            </w:r>
          </w:hyperlink>
        </w:p>
        <w:p w14:paraId="0F62A5F3" w14:textId="25D5361B" w:rsidR="00105E8A" w:rsidRDefault="007B56D3">
          <w:pPr>
            <w:pStyle w:val="TOC1"/>
            <w:tabs>
              <w:tab w:val="right" w:leader="dot" w:pos="10070"/>
            </w:tabs>
            <w:rPr>
              <w:rFonts w:eastAsiaTheme="minorEastAsia"/>
              <w:b w:val="0"/>
              <w:bCs w:val="0"/>
              <w:i w:val="0"/>
              <w:iCs w:val="0"/>
              <w:noProof/>
            </w:rPr>
          </w:pPr>
          <w:hyperlink w:anchor="_Toc25508508" w:history="1">
            <w:r w:rsidR="00105E8A" w:rsidRPr="00946485">
              <w:rPr>
                <w:rStyle w:val="Hyperlink"/>
                <w:rFonts w:ascii="Baskerville" w:hAnsi="Baskerville"/>
                <w:noProof/>
              </w:rPr>
              <w:t>PHILOSOPHER’S IN THE CASEBOOK</w:t>
            </w:r>
            <w:r w:rsidR="00105E8A">
              <w:rPr>
                <w:noProof/>
                <w:webHidden/>
              </w:rPr>
              <w:tab/>
            </w:r>
            <w:r w:rsidR="00105E8A">
              <w:rPr>
                <w:noProof/>
                <w:webHidden/>
              </w:rPr>
              <w:fldChar w:fldCharType="begin"/>
            </w:r>
            <w:r w:rsidR="00105E8A">
              <w:rPr>
                <w:noProof/>
                <w:webHidden/>
              </w:rPr>
              <w:instrText xml:space="preserve"> PAGEREF _Toc25508508 \h </w:instrText>
            </w:r>
            <w:r w:rsidR="00105E8A">
              <w:rPr>
                <w:noProof/>
                <w:webHidden/>
              </w:rPr>
            </w:r>
            <w:r w:rsidR="00105E8A">
              <w:rPr>
                <w:noProof/>
                <w:webHidden/>
              </w:rPr>
              <w:fldChar w:fldCharType="separate"/>
            </w:r>
            <w:r w:rsidR="00567D85">
              <w:rPr>
                <w:noProof/>
                <w:webHidden/>
              </w:rPr>
              <w:t>30</w:t>
            </w:r>
            <w:r w:rsidR="00105E8A">
              <w:rPr>
                <w:noProof/>
                <w:webHidden/>
              </w:rPr>
              <w:fldChar w:fldCharType="end"/>
            </w:r>
          </w:hyperlink>
        </w:p>
        <w:p w14:paraId="56850F34" w14:textId="555EF916" w:rsidR="00105E8A" w:rsidRDefault="007B56D3">
          <w:pPr>
            <w:pStyle w:val="TOC2"/>
            <w:tabs>
              <w:tab w:val="right" w:leader="dot" w:pos="10070"/>
            </w:tabs>
            <w:rPr>
              <w:rFonts w:eastAsiaTheme="minorEastAsia"/>
              <w:b w:val="0"/>
              <w:bCs w:val="0"/>
              <w:noProof/>
              <w:sz w:val="24"/>
              <w:szCs w:val="24"/>
            </w:rPr>
          </w:pPr>
          <w:hyperlink w:anchor="_Toc25508509" w:history="1">
            <w:r w:rsidR="00105E8A" w:rsidRPr="00946485">
              <w:rPr>
                <w:rStyle w:val="Hyperlink"/>
                <w:rFonts w:ascii="Baskerville" w:hAnsi="Baskerville"/>
                <w:noProof/>
              </w:rPr>
              <w:t>What Should a Billionaire Give and What Should You? (PETER SINGER ARTICLE, NYT)</w:t>
            </w:r>
            <w:r w:rsidR="00105E8A">
              <w:rPr>
                <w:noProof/>
                <w:webHidden/>
              </w:rPr>
              <w:tab/>
            </w:r>
            <w:r w:rsidR="00105E8A">
              <w:rPr>
                <w:noProof/>
                <w:webHidden/>
              </w:rPr>
              <w:fldChar w:fldCharType="begin"/>
            </w:r>
            <w:r w:rsidR="00105E8A">
              <w:rPr>
                <w:noProof/>
                <w:webHidden/>
              </w:rPr>
              <w:instrText xml:space="preserve"> PAGEREF _Toc25508509 \h </w:instrText>
            </w:r>
            <w:r w:rsidR="00105E8A">
              <w:rPr>
                <w:noProof/>
                <w:webHidden/>
              </w:rPr>
            </w:r>
            <w:r w:rsidR="00105E8A">
              <w:rPr>
                <w:noProof/>
                <w:webHidden/>
              </w:rPr>
              <w:fldChar w:fldCharType="separate"/>
            </w:r>
            <w:r w:rsidR="00567D85">
              <w:rPr>
                <w:noProof/>
                <w:webHidden/>
              </w:rPr>
              <w:t>30</w:t>
            </w:r>
            <w:r w:rsidR="00105E8A">
              <w:rPr>
                <w:noProof/>
                <w:webHidden/>
              </w:rPr>
              <w:fldChar w:fldCharType="end"/>
            </w:r>
          </w:hyperlink>
        </w:p>
        <w:p w14:paraId="49A51302" w14:textId="41A9B228" w:rsidR="00105E8A" w:rsidRDefault="007B56D3">
          <w:pPr>
            <w:pStyle w:val="TOC2"/>
            <w:tabs>
              <w:tab w:val="right" w:leader="dot" w:pos="10070"/>
            </w:tabs>
            <w:rPr>
              <w:rFonts w:eastAsiaTheme="minorEastAsia"/>
              <w:b w:val="0"/>
              <w:bCs w:val="0"/>
              <w:noProof/>
              <w:sz w:val="24"/>
              <w:szCs w:val="24"/>
            </w:rPr>
          </w:pPr>
          <w:hyperlink w:anchor="_Toc25508510" w:history="1">
            <w:r w:rsidR="00105E8A" w:rsidRPr="00946485">
              <w:rPr>
                <w:rStyle w:val="Hyperlink"/>
                <w:rFonts w:ascii="Baskerville" w:hAnsi="Baskerville"/>
                <w:noProof/>
              </w:rPr>
              <w:t>Langell, Equity Jurisdiction (p. 8)</w:t>
            </w:r>
            <w:r w:rsidR="00105E8A">
              <w:rPr>
                <w:noProof/>
                <w:webHidden/>
              </w:rPr>
              <w:tab/>
            </w:r>
            <w:r w:rsidR="00105E8A">
              <w:rPr>
                <w:noProof/>
                <w:webHidden/>
              </w:rPr>
              <w:fldChar w:fldCharType="begin"/>
            </w:r>
            <w:r w:rsidR="00105E8A">
              <w:rPr>
                <w:noProof/>
                <w:webHidden/>
              </w:rPr>
              <w:instrText xml:space="preserve"> PAGEREF _Toc25508510 \h </w:instrText>
            </w:r>
            <w:r w:rsidR="00105E8A">
              <w:rPr>
                <w:noProof/>
                <w:webHidden/>
              </w:rPr>
            </w:r>
            <w:r w:rsidR="00105E8A">
              <w:rPr>
                <w:noProof/>
                <w:webHidden/>
              </w:rPr>
              <w:fldChar w:fldCharType="separate"/>
            </w:r>
            <w:r w:rsidR="00567D85">
              <w:rPr>
                <w:noProof/>
                <w:webHidden/>
              </w:rPr>
              <w:t>31</w:t>
            </w:r>
            <w:r w:rsidR="00105E8A">
              <w:rPr>
                <w:noProof/>
                <w:webHidden/>
              </w:rPr>
              <w:fldChar w:fldCharType="end"/>
            </w:r>
          </w:hyperlink>
        </w:p>
        <w:p w14:paraId="5CD71AC0" w14:textId="5F2C24E4" w:rsidR="00105E8A" w:rsidRDefault="007B56D3">
          <w:pPr>
            <w:pStyle w:val="TOC2"/>
            <w:tabs>
              <w:tab w:val="right" w:leader="dot" w:pos="10070"/>
            </w:tabs>
            <w:rPr>
              <w:rFonts w:eastAsiaTheme="minorEastAsia"/>
              <w:b w:val="0"/>
              <w:bCs w:val="0"/>
              <w:noProof/>
              <w:sz w:val="24"/>
              <w:szCs w:val="24"/>
            </w:rPr>
          </w:pPr>
          <w:hyperlink w:anchor="_Toc25508511" w:history="1">
            <w:r w:rsidR="00105E8A" w:rsidRPr="00946485">
              <w:rPr>
                <w:rStyle w:val="Hyperlink"/>
                <w:rFonts w:ascii="Baskerville" w:hAnsi="Baskerville"/>
                <w:noProof/>
              </w:rPr>
              <w:t>Blackstone, Commentaries on the Law (p. 24)</w:t>
            </w:r>
            <w:r w:rsidR="00105E8A">
              <w:rPr>
                <w:noProof/>
                <w:webHidden/>
              </w:rPr>
              <w:tab/>
            </w:r>
            <w:r w:rsidR="00105E8A">
              <w:rPr>
                <w:noProof/>
                <w:webHidden/>
              </w:rPr>
              <w:fldChar w:fldCharType="begin"/>
            </w:r>
            <w:r w:rsidR="00105E8A">
              <w:rPr>
                <w:noProof/>
                <w:webHidden/>
              </w:rPr>
              <w:instrText xml:space="preserve"> PAGEREF _Toc25508511 \h </w:instrText>
            </w:r>
            <w:r w:rsidR="00105E8A">
              <w:rPr>
                <w:noProof/>
                <w:webHidden/>
              </w:rPr>
            </w:r>
            <w:r w:rsidR="00105E8A">
              <w:rPr>
                <w:noProof/>
                <w:webHidden/>
              </w:rPr>
              <w:fldChar w:fldCharType="separate"/>
            </w:r>
            <w:r w:rsidR="00567D85">
              <w:rPr>
                <w:noProof/>
                <w:webHidden/>
              </w:rPr>
              <w:t>32</w:t>
            </w:r>
            <w:r w:rsidR="00105E8A">
              <w:rPr>
                <w:noProof/>
                <w:webHidden/>
              </w:rPr>
              <w:fldChar w:fldCharType="end"/>
            </w:r>
          </w:hyperlink>
        </w:p>
        <w:p w14:paraId="432A2E96" w14:textId="26DD7271" w:rsidR="00105E8A" w:rsidRDefault="007B56D3">
          <w:pPr>
            <w:pStyle w:val="TOC2"/>
            <w:tabs>
              <w:tab w:val="right" w:leader="dot" w:pos="10070"/>
            </w:tabs>
            <w:rPr>
              <w:rFonts w:eastAsiaTheme="minorEastAsia"/>
              <w:b w:val="0"/>
              <w:bCs w:val="0"/>
              <w:noProof/>
              <w:sz w:val="24"/>
              <w:szCs w:val="24"/>
            </w:rPr>
          </w:pPr>
          <w:hyperlink w:anchor="_Toc25508512" w:history="1">
            <w:r w:rsidR="00105E8A" w:rsidRPr="00946485">
              <w:rPr>
                <w:rStyle w:val="Hyperlink"/>
                <w:rFonts w:ascii="Baskerville" w:hAnsi="Baskerville"/>
                <w:noProof/>
              </w:rPr>
              <w:t>Llewellyn, Canons on Statutes (p. 40)</w:t>
            </w:r>
            <w:r w:rsidR="00105E8A">
              <w:rPr>
                <w:noProof/>
                <w:webHidden/>
              </w:rPr>
              <w:tab/>
            </w:r>
            <w:r w:rsidR="00105E8A">
              <w:rPr>
                <w:noProof/>
                <w:webHidden/>
              </w:rPr>
              <w:fldChar w:fldCharType="begin"/>
            </w:r>
            <w:r w:rsidR="00105E8A">
              <w:rPr>
                <w:noProof/>
                <w:webHidden/>
              </w:rPr>
              <w:instrText xml:space="preserve"> PAGEREF _Toc25508512 \h </w:instrText>
            </w:r>
            <w:r w:rsidR="00105E8A">
              <w:rPr>
                <w:noProof/>
                <w:webHidden/>
              </w:rPr>
            </w:r>
            <w:r w:rsidR="00105E8A">
              <w:rPr>
                <w:noProof/>
                <w:webHidden/>
              </w:rPr>
              <w:fldChar w:fldCharType="separate"/>
            </w:r>
            <w:r w:rsidR="00567D85">
              <w:rPr>
                <w:noProof/>
                <w:webHidden/>
              </w:rPr>
              <w:t>34</w:t>
            </w:r>
            <w:r w:rsidR="00105E8A">
              <w:rPr>
                <w:noProof/>
                <w:webHidden/>
              </w:rPr>
              <w:fldChar w:fldCharType="end"/>
            </w:r>
          </w:hyperlink>
        </w:p>
        <w:p w14:paraId="444A0D7A" w14:textId="6FCA65B9" w:rsidR="00105E8A" w:rsidRDefault="007B56D3">
          <w:pPr>
            <w:pStyle w:val="TOC2"/>
            <w:tabs>
              <w:tab w:val="right" w:leader="dot" w:pos="10070"/>
            </w:tabs>
            <w:rPr>
              <w:rFonts w:eastAsiaTheme="minorEastAsia"/>
              <w:b w:val="0"/>
              <w:bCs w:val="0"/>
              <w:noProof/>
              <w:sz w:val="24"/>
              <w:szCs w:val="24"/>
            </w:rPr>
          </w:pPr>
          <w:hyperlink w:anchor="_Toc25508513" w:history="1">
            <w:r w:rsidR="00105E8A" w:rsidRPr="00946485">
              <w:rPr>
                <w:rStyle w:val="Hyperlink"/>
                <w:rFonts w:ascii="Baskerville" w:hAnsi="Baskerville"/>
                <w:noProof/>
              </w:rPr>
              <w:t>McCormick, Damages (p. 86)</w:t>
            </w:r>
            <w:r w:rsidR="00105E8A">
              <w:rPr>
                <w:noProof/>
                <w:webHidden/>
              </w:rPr>
              <w:tab/>
            </w:r>
            <w:r w:rsidR="00105E8A">
              <w:rPr>
                <w:noProof/>
                <w:webHidden/>
              </w:rPr>
              <w:fldChar w:fldCharType="begin"/>
            </w:r>
            <w:r w:rsidR="00105E8A">
              <w:rPr>
                <w:noProof/>
                <w:webHidden/>
              </w:rPr>
              <w:instrText xml:space="preserve"> PAGEREF _Toc25508513 \h </w:instrText>
            </w:r>
            <w:r w:rsidR="00105E8A">
              <w:rPr>
                <w:noProof/>
                <w:webHidden/>
              </w:rPr>
            </w:r>
            <w:r w:rsidR="00105E8A">
              <w:rPr>
                <w:noProof/>
                <w:webHidden/>
              </w:rPr>
              <w:fldChar w:fldCharType="separate"/>
            </w:r>
            <w:r w:rsidR="00567D85">
              <w:rPr>
                <w:noProof/>
                <w:webHidden/>
              </w:rPr>
              <w:t>35</w:t>
            </w:r>
            <w:r w:rsidR="00105E8A">
              <w:rPr>
                <w:noProof/>
                <w:webHidden/>
              </w:rPr>
              <w:fldChar w:fldCharType="end"/>
            </w:r>
          </w:hyperlink>
        </w:p>
        <w:p w14:paraId="67F3EB1E" w14:textId="0E123B59" w:rsidR="00105E8A" w:rsidRDefault="007B56D3">
          <w:pPr>
            <w:pStyle w:val="TOC2"/>
            <w:tabs>
              <w:tab w:val="right" w:leader="dot" w:pos="10070"/>
            </w:tabs>
            <w:rPr>
              <w:rFonts w:eastAsiaTheme="minorEastAsia"/>
              <w:b w:val="0"/>
              <w:bCs w:val="0"/>
              <w:noProof/>
              <w:sz w:val="24"/>
              <w:szCs w:val="24"/>
            </w:rPr>
          </w:pPr>
          <w:hyperlink w:anchor="_Toc25508514" w:history="1">
            <w:r w:rsidR="00105E8A" w:rsidRPr="00946485">
              <w:rPr>
                <w:rStyle w:val="Hyperlink"/>
                <w:rFonts w:ascii="Baskerville" w:hAnsi="Baskerville"/>
                <w:noProof/>
              </w:rPr>
              <w:t>Corbin on Contracts (p. 87)</w:t>
            </w:r>
            <w:r w:rsidR="00105E8A">
              <w:rPr>
                <w:noProof/>
                <w:webHidden/>
              </w:rPr>
              <w:tab/>
            </w:r>
            <w:r w:rsidR="00105E8A">
              <w:rPr>
                <w:noProof/>
                <w:webHidden/>
              </w:rPr>
              <w:fldChar w:fldCharType="begin"/>
            </w:r>
            <w:r w:rsidR="00105E8A">
              <w:rPr>
                <w:noProof/>
                <w:webHidden/>
              </w:rPr>
              <w:instrText xml:space="preserve"> PAGEREF _Toc25508514 \h </w:instrText>
            </w:r>
            <w:r w:rsidR="00105E8A">
              <w:rPr>
                <w:noProof/>
                <w:webHidden/>
              </w:rPr>
            </w:r>
            <w:r w:rsidR="00105E8A">
              <w:rPr>
                <w:noProof/>
                <w:webHidden/>
              </w:rPr>
              <w:fldChar w:fldCharType="separate"/>
            </w:r>
            <w:r w:rsidR="00567D85">
              <w:rPr>
                <w:noProof/>
                <w:webHidden/>
              </w:rPr>
              <w:t>36</w:t>
            </w:r>
            <w:r w:rsidR="00105E8A">
              <w:rPr>
                <w:noProof/>
                <w:webHidden/>
              </w:rPr>
              <w:fldChar w:fldCharType="end"/>
            </w:r>
          </w:hyperlink>
        </w:p>
        <w:p w14:paraId="138FCA06" w14:textId="595A7D69" w:rsidR="00105E8A" w:rsidRDefault="007B56D3">
          <w:pPr>
            <w:pStyle w:val="TOC2"/>
            <w:tabs>
              <w:tab w:val="right" w:leader="dot" w:pos="10070"/>
            </w:tabs>
            <w:rPr>
              <w:rFonts w:eastAsiaTheme="minorEastAsia"/>
              <w:b w:val="0"/>
              <w:bCs w:val="0"/>
              <w:noProof/>
              <w:sz w:val="24"/>
              <w:szCs w:val="24"/>
            </w:rPr>
          </w:pPr>
          <w:hyperlink w:anchor="_Toc25508515" w:history="1">
            <w:r w:rsidR="00105E8A" w:rsidRPr="00946485">
              <w:rPr>
                <w:rStyle w:val="Hyperlink"/>
                <w:rFonts w:ascii="Baskerville" w:hAnsi="Baskerville"/>
                <w:noProof/>
              </w:rPr>
              <w:t>Prosser, Torts (p. 89)</w:t>
            </w:r>
            <w:r w:rsidR="00105E8A">
              <w:rPr>
                <w:noProof/>
                <w:webHidden/>
              </w:rPr>
              <w:tab/>
            </w:r>
            <w:r w:rsidR="00105E8A">
              <w:rPr>
                <w:noProof/>
                <w:webHidden/>
              </w:rPr>
              <w:fldChar w:fldCharType="begin"/>
            </w:r>
            <w:r w:rsidR="00105E8A">
              <w:rPr>
                <w:noProof/>
                <w:webHidden/>
              </w:rPr>
              <w:instrText xml:space="preserve"> PAGEREF _Toc25508515 \h </w:instrText>
            </w:r>
            <w:r w:rsidR="00105E8A">
              <w:rPr>
                <w:noProof/>
                <w:webHidden/>
              </w:rPr>
            </w:r>
            <w:r w:rsidR="00105E8A">
              <w:rPr>
                <w:noProof/>
                <w:webHidden/>
              </w:rPr>
              <w:fldChar w:fldCharType="separate"/>
            </w:r>
            <w:r w:rsidR="00567D85">
              <w:rPr>
                <w:noProof/>
                <w:webHidden/>
              </w:rPr>
              <w:t>37</w:t>
            </w:r>
            <w:r w:rsidR="00105E8A">
              <w:rPr>
                <w:noProof/>
                <w:webHidden/>
              </w:rPr>
              <w:fldChar w:fldCharType="end"/>
            </w:r>
          </w:hyperlink>
        </w:p>
        <w:p w14:paraId="0E45FFC8" w14:textId="6ED67AE2" w:rsidR="00105E8A" w:rsidRDefault="007B56D3">
          <w:pPr>
            <w:pStyle w:val="TOC2"/>
            <w:tabs>
              <w:tab w:val="right" w:leader="dot" w:pos="10070"/>
            </w:tabs>
            <w:rPr>
              <w:rFonts w:eastAsiaTheme="minorEastAsia"/>
              <w:b w:val="0"/>
              <w:bCs w:val="0"/>
              <w:noProof/>
              <w:sz w:val="24"/>
              <w:szCs w:val="24"/>
            </w:rPr>
          </w:pPr>
          <w:hyperlink w:anchor="_Toc25508516" w:history="1">
            <w:r w:rsidR="00105E8A" w:rsidRPr="00946485">
              <w:rPr>
                <w:rStyle w:val="Hyperlink"/>
                <w:rFonts w:ascii="Baskerville" w:hAnsi="Baskerville"/>
                <w:noProof/>
              </w:rPr>
              <w:t>Posner, Economic Analysis of Law (p. 199)</w:t>
            </w:r>
            <w:r w:rsidR="00105E8A">
              <w:rPr>
                <w:noProof/>
                <w:webHidden/>
              </w:rPr>
              <w:tab/>
            </w:r>
            <w:r w:rsidR="00105E8A">
              <w:rPr>
                <w:noProof/>
                <w:webHidden/>
              </w:rPr>
              <w:fldChar w:fldCharType="begin"/>
            </w:r>
            <w:r w:rsidR="00105E8A">
              <w:rPr>
                <w:noProof/>
                <w:webHidden/>
              </w:rPr>
              <w:instrText xml:space="preserve"> PAGEREF _Toc25508516 \h </w:instrText>
            </w:r>
            <w:r w:rsidR="00105E8A">
              <w:rPr>
                <w:noProof/>
                <w:webHidden/>
              </w:rPr>
            </w:r>
            <w:r w:rsidR="00105E8A">
              <w:rPr>
                <w:noProof/>
                <w:webHidden/>
              </w:rPr>
              <w:fldChar w:fldCharType="separate"/>
            </w:r>
            <w:r w:rsidR="00567D85">
              <w:rPr>
                <w:noProof/>
                <w:webHidden/>
              </w:rPr>
              <w:t>38</w:t>
            </w:r>
            <w:r w:rsidR="00105E8A">
              <w:rPr>
                <w:noProof/>
                <w:webHidden/>
              </w:rPr>
              <w:fldChar w:fldCharType="end"/>
            </w:r>
          </w:hyperlink>
        </w:p>
        <w:p w14:paraId="2E724697" w14:textId="554E694A" w:rsidR="00105E8A" w:rsidRDefault="007B56D3">
          <w:pPr>
            <w:pStyle w:val="TOC2"/>
            <w:tabs>
              <w:tab w:val="right" w:leader="dot" w:pos="10070"/>
            </w:tabs>
            <w:rPr>
              <w:rFonts w:eastAsiaTheme="minorEastAsia"/>
              <w:b w:val="0"/>
              <w:bCs w:val="0"/>
              <w:noProof/>
              <w:sz w:val="24"/>
              <w:szCs w:val="24"/>
            </w:rPr>
          </w:pPr>
          <w:hyperlink w:anchor="_Toc25508517" w:history="1">
            <w:r w:rsidR="00105E8A" w:rsidRPr="00946485">
              <w:rPr>
                <w:rStyle w:val="Hyperlink"/>
                <w:rFonts w:ascii="Baskerville" w:hAnsi="Baskerville"/>
                <w:noProof/>
              </w:rPr>
              <w:t>Michael, The Elements of Legal Controversy (p. 263)</w:t>
            </w:r>
            <w:r w:rsidR="00105E8A">
              <w:rPr>
                <w:noProof/>
                <w:webHidden/>
              </w:rPr>
              <w:tab/>
            </w:r>
            <w:r w:rsidR="00105E8A">
              <w:rPr>
                <w:noProof/>
                <w:webHidden/>
              </w:rPr>
              <w:fldChar w:fldCharType="begin"/>
            </w:r>
            <w:r w:rsidR="00105E8A">
              <w:rPr>
                <w:noProof/>
                <w:webHidden/>
              </w:rPr>
              <w:instrText xml:space="preserve"> PAGEREF _Toc25508517 \h </w:instrText>
            </w:r>
            <w:r w:rsidR="00105E8A">
              <w:rPr>
                <w:noProof/>
                <w:webHidden/>
              </w:rPr>
            </w:r>
            <w:r w:rsidR="00105E8A">
              <w:rPr>
                <w:noProof/>
                <w:webHidden/>
              </w:rPr>
              <w:fldChar w:fldCharType="separate"/>
            </w:r>
            <w:r w:rsidR="00567D85">
              <w:rPr>
                <w:noProof/>
                <w:webHidden/>
              </w:rPr>
              <w:t>39</w:t>
            </w:r>
            <w:r w:rsidR="00105E8A">
              <w:rPr>
                <w:noProof/>
                <w:webHidden/>
              </w:rPr>
              <w:fldChar w:fldCharType="end"/>
            </w:r>
          </w:hyperlink>
        </w:p>
        <w:p w14:paraId="710AEBC4" w14:textId="34C9D4CE" w:rsidR="00105E8A" w:rsidRDefault="007B56D3">
          <w:pPr>
            <w:pStyle w:val="TOC2"/>
            <w:tabs>
              <w:tab w:val="right" w:leader="dot" w:pos="10070"/>
            </w:tabs>
            <w:rPr>
              <w:rFonts w:eastAsiaTheme="minorEastAsia"/>
              <w:b w:val="0"/>
              <w:bCs w:val="0"/>
              <w:noProof/>
              <w:sz w:val="24"/>
              <w:szCs w:val="24"/>
            </w:rPr>
          </w:pPr>
          <w:hyperlink w:anchor="_Toc25508518" w:history="1">
            <w:r w:rsidR="00105E8A" w:rsidRPr="00946485">
              <w:rPr>
                <w:rStyle w:val="Hyperlink"/>
                <w:rFonts w:ascii="Baskerville" w:hAnsi="Baskerville"/>
                <w:noProof/>
              </w:rPr>
              <w:t>Llewellyn, The Study of Law as a Liberal Art (p. 272)</w:t>
            </w:r>
            <w:r w:rsidR="00105E8A">
              <w:rPr>
                <w:noProof/>
                <w:webHidden/>
              </w:rPr>
              <w:tab/>
            </w:r>
            <w:r w:rsidR="00105E8A">
              <w:rPr>
                <w:noProof/>
                <w:webHidden/>
              </w:rPr>
              <w:fldChar w:fldCharType="begin"/>
            </w:r>
            <w:r w:rsidR="00105E8A">
              <w:rPr>
                <w:noProof/>
                <w:webHidden/>
              </w:rPr>
              <w:instrText xml:space="preserve"> PAGEREF _Toc25508518 \h </w:instrText>
            </w:r>
            <w:r w:rsidR="00105E8A">
              <w:rPr>
                <w:noProof/>
                <w:webHidden/>
              </w:rPr>
            </w:r>
            <w:r w:rsidR="00105E8A">
              <w:rPr>
                <w:noProof/>
                <w:webHidden/>
              </w:rPr>
              <w:fldChar w:fldCharType="separate"/>
            </w:r>
            <w:r w:rsidR="00567D85">
              <w:rPr>
                <w:noProof/>
                <w:webHidden/>
              </w:rPr>
              <w:t>41</w:t>
            </w:r>
            <w:r w:rsidR="00105E8A">
              <w:rPr>
                <w:noProof/>
                <w:webHidden/>
              </w:rPr>
              <w:fldChar w:fldCharType="end"/>
            </w:r>
          </w:hyperlink>
        </w:p>
        <w:p w14:paraId="4B03A108" w14:textId="13E1923A" w:rsidR="00105E8A" w:rsidRDefault="007B56D3">
          <w:pPr>
            <w:pStyle w:val="TOC2"/>
            <w:tabs>
              <w:tab w:val="right" w:leader="dot" w:pos="10070"/>
            </w:tabs>
            <w:rPr>
              <w:rFonts w:eastAsiaTheme="minorEastAsia"/>
              <w:b w:val="0"/>
              <w:bCs w:val="0"/>
              <w:noProof/>
              <w:sz w:val="24"/>
              <w:szCs w:val="24"/>
            </w:rPr>
          </w:pPr>
          <w:hyperlink w:anchor="_Toc25508519" w:history="1">
            <w:r w:rsidR="00105E8A" w:rsidRPr="00946485">
              <w:rPr>
                <w:rStyle w:val="Hyperlink"/>
                <w:rFonts w:ascii="Baskerville" w:hAnsi="Baskerville"/>
                <w:noProof/>
              </w:rPr>
              <w:t>Period Style in Our Law (p. 316)</w:t>
            </w:r>
            <w:r w:rsidR="00105E8A">
              <w:rPr>
                <w:noProof/>
                <w:webHidden/>
              </w:rPr>
              <w:tab/>
            </w:r>
            <w:r w:rsidR="00105E8A">
              <w:rPr>
                <w:noProof/>
                <w:webHidden/>
              </w:rPr>
              <w:fldChar w:fldCharType="begin"/>
            </w:r>
            <w:r w:rsidR="00105E8A">
              <w:rPr>
                <w:noProof/>
                <w:webHidden/>
              </w:rPr>
              <w:instrText xml:space="preserve"> PAGEREF _Toc25508519 \h </w:instrText>
            </w:r>
            <w:r w:rsidR="00105E8A">
              <w:rPr>
                <w:noProof/>
                <w:webHidden/>
              </w:rPr>
            </w:r>
            <w:r w:rsidR="00105E8A">
              <w:rPr>
                <w:noProof/>
                <w:webHidden/>
              </w:rPr>
              <w:fldChar w:fldCharType="separate"/>
            </w:r>
            <w:r w:rsidR="00567D85">
              <w:rPr>
                <w:noProof/>
                <w:webHidden/>
              </w:rPr>
              <w:t>43</w:t>
            </w:r>
            <w:r w:rsidR="00105E8A">
              <w:rPr>
                <w:noProof/>
                <w:webHidden/>
              </w:rPr>
              <w:fldChar w:fldCharType="end"/>
            </w:r>
          </w:hyperlink>
        </w:p>
        <w:p w14:paraId="6545A039" w14:textId="3173E4BB" w:rsidR="00105E8A" w:rsidRDefault="007B56D3">
          <w:pPr>
            <w:pStyle w:val="TOC2"/>
            <w:tabs>
              <w:tab w:val="right" w:leader="dot" w:pos="10070"/>
            </w:tabs>
            <w:rPr>
              <w:rFonts w:eastAsiaTheme="minorEastAsia"/>
              <w:b w:val="0"/>
              <w:bCs w:val="0"/>
              <w:noProof/>
              <w:sz w:val="24"/>
              <w:szCs w:val="24"/>
            </w:rPr>
          </w:pPr>
          <w:hyperlink w:anchor="_Toc25508520" w:history="1">
            <w:r w:rsidR="00105E8A" w:rsidRPr="00946485">
              <w:rPr>
                <w:rStyle w:val="Hyperlink"/>
                <w:rFonts w:ascii="Baskerville" w:hAnsi="Baskerville"/>
                <w:noProof/>
              </w:rPr>
              <w:t>Breitel, Ethical Problems in the Performance of the Judicial Function (p. 406)</w:t>
            </w:r>
            <w:r w:rsidR="00105E8A">
              <w:rPr>
                <w:noProof/>
                <w:webHidden/>
              </w:rPr>
              <w:tab/>
            </w:r>
            <w:r w:rsidR="00105E8A">
              <w:rPr>
                <w:noProof/>
                <w:webHidden/>
              </w:rPr>
              <w:fldChar w:fldCharType="begin"/>
            </w:r>
            <w:r w:rsidR="00105E8A">
              <w:rPr>
                <w:noProof/>
                <w:webHidden/>
              </w:rPr>
              <w:instrText xml:space="preserve"> PAGEREF _Toc25508520 \h </w:instrText>
            </w:r>
            <w:r w:rsidR="00105E8A">
              <w:rPr>
                <w:noProof/>
                <w:webHidden/>
              </w:rPr>
            </w:r>
            <w:r w:rsidR="00105E8A">
              <w:rPr>
                <w:noProof/>
                <w:webHidden/>
              </w:rPr>
              <w:fldChar w:fldCharType="separate"/>
            </w:r>
            <w:r w:rsidR="00567D85">
              <w:rPr>
                <w:noProof/>
                <w:webHidden/>
              </w:rPr>
              <w:t>45</w:t>
            </w:r>
            <w:r w:rsidR="00105E8A">
              <w:rPr>
                <w:noProof/>
                <w:webHidden/>
              </w:rPr>
              <w:fldChar w:fldCharType="end"/>
            </w:r>
          </w:hyperlink>
        </w:p>
        <w:p w14:paraId="3B208F43" w14:textId="085E70E4" w:rsidR="00105E8A" w:rsidRDefault="007B56D3">
          <w:pPr>
            <w:pStyle w:val="TOC2"/>
            <w:tabs>
              <w:tab w:val="right" w:leader="dot" w:pos="10070"/>
            </w:tabs>
            <w:rPr>
              <w:rFonts w:eastAsiaTheme="minorEastAsia"/>
              <w:b w:val="0"/>
              <w:bCs w:val="0"/>
              <w:noProof/>
              <w:sz w:val="24"/>
              <w:szCs w:val="24"/>
            </w:rPr>
          </w:pPr>
          <w:hyperlink w:anchor="_Toc25508521" w:history="1">
            <w:r w:rsidR="00105E8A" w:rsidRPr="00946485">
              <w:rPr>
                <w:rStyle w:val="Hyperlink"/>
                <w:rFonts w:ascii="Baskerville" w:hAnsi="Baskerville"/>
                <w:noProof/>
              </w:rPr>
              <w:t>Llewellyn, The Leeways of Precedent (p. 427)</w:t>
            </w:r>
            <w:r w:rsidR="00105E8A">
              <w:rPr>
                <w:noProof/>
                <w:webHidden/>
              </w:rPr>
              <w:tab/>
            </w:r>
            <w:r w:rsidR="00105E8A">
              <w:rPr>
                <w:noProof/>
                <w:webHidden/>
              </w:rPr>
              <w:fldChar w:fldCharType="begin"/>
            </w:r>
            <w:r w:rsidR="00105E8A">
              <w:rPr>
                <w:noProof/>
                <w:webHidden/>
              </w:rPr>
              <w:instrText xml:space="preserve"> PAGEREF _Toc25508521 \h </w:instrText>
            </w:r>
            <w:r w:rsidR="00105E8A">
              <w:rPr>
                <w:noProof/>
                <w:webHidden/>
              </w:rPr>
            </w:r>
            <w:r w:rsidR="00105E8A">
              <w:rPr>
                <w:noProof/>
                <w:webHidden/>
              </w:rPr>
              <w:fldChar w:fldCharType="separate"/>
            </w:r>
            <w:r w:rsidR="00567D85">
              <w:rPr>
                <w:noProof/>
                <w:webHidden/>
              </w:rPr>
              <w:t>47</w:t>
            </w:r>
            <w:r w:rsidR="00105E8A">
              <w:rPr>
                <w:noProof/>
                <w:webHidden/>
              </w:rPr>
              <w:fldChar w:fldCharType="end"/>
            </w:r>
          </w:hyperlink>
        </w:p>
        <w:p w14:paraId="6B24CE09" w14:textId="4C05AB34" w:rsidR="00105E8A" w:rsidRDefault="007B56D3">
          <w:pPr>
            <w:pStyle w:val="TOC2"/>
            <w:tabs>
              <w:tab w:val="right" w:leader="dot" w:pos="10070"/>
            </w:tabs>
            <w:rPr>
              <w:rFonts w:eastAsiaTheme="minorEastAsia"/>
              <w:b w:val="0"/>
              <w:bCs w:val="0"/>
              <w:noProof/>
              <w:sz w:val="24"/>
              <w:szCs w:val="24"/>
            </w:rPr>
          </w:pPr>
          <w:hyperlink w:anchor="_Toc25508522" w:history="1">
            <w:r w:rsidR="00105E8A" w:rsidRPr="00946485">
              <w:rPr>
                <w:rStyle w:val="Hyperlink"/>
                <w:rFonts w:ascii="Baskerville" w:hAnsi="Baskerville"/>
                <w:noProof/>
              </w:rPr>
              <w:t>Llewellyn, Argument: The Art of Making Prophecy Come True (p. 447)</w:t>
            </w:r>
            <w:r w:rsidR="00105E8A">
              <w:rPr>
                <w:noProof/>
                <w:webHidden/>
              </w:rPr>
              <w:tab/>
            </w:r>
            <w:r w:rsidR="00105E8A">
              <w:rPr>
                <w:noProof/>
                <w:webHidden/>
              </w:rPr>
              <w:fldChar w:fldCharType="begin"/>
            </w:r>
            <w:r w:rsidR="00105E8A">
              <w:rPr>
                <w:noProof/>
                <w:webHidden/>
              </w:rPr>
              <w:instrText xml:space="preserve"> PAGEREF _Toc25508522 \h </w:instrText>
            </w:r>
            <w:r w:rsidR="00105E8A">
              <w:rPr>
                <w:noProof/>
                <w:webHidden/>
              </w:rPr>
            </w:r>
            <w:r w:rsidR="00105E8A">
              <w:rPr>
                <w:noProof/>
                <w:webHidden/>
              </w:rPr>
              <w:fldChar w:fldCharType="separate"/>
            </w:r>
            <w:r w:rsidR="00567D85">
              <w:rPr>
                <w:noProof/>
                <w:webHidden/>
              </w:rPr>
              <w:t>48</w:t>
            </w:r>
            <w:r w:rsidR="00105E8A">
              <w:rPr>
                <w:noProof/>
                <w:webHidden/>
              </w:rPr>
              <w:fldChar w:fldCharType="end"/>
            </w:r>
          </w:hyperlink>
        </w:p>
        <w:p w14:paraId="7E012128" w14:textId="78BAF732" w:rsidR="00105E8A" w:rsidRDefault="007B56D3">
          <w:pPr>
            <w:pStyle w:val="TOC2"/>
            <w:tabs>
              <w:tab w:val="right" w:leader="dot" w:pos="10070"/>
            </w:tabs>
            <w:rPr>
              <w:rFonts w:eastAsiaTheme="minorEastAsia"/>
              <w:b w:val="0"/>
              <w:bCs w:val="0"/>
              <w:noProof/>
              <w:sz w:val="24"/>
              <w:szCs w:val="24"/>
            </w:rPr>
          </w:pPr>
          <w:hyperlink w:anchor="_Toc25508523" w:history="1">
            <w:r w:rsidR="00105E8A" w:rsidRPr="00946485">
              <w:rPr>
                <w:rStyle w:val="Hyperlink"/>
                <w:rFonts w:ascii="Baskerville" w:hAnsi="Baskerville"/>
                <w:noProof/>
              </w:rPr>
              <w:t>Holmes, The Path of the Law (p. 524)</w:t>
            </w:r>
            <w:r w:rsidR="00105E8A">
              <w:rPr>
                <w:noProof/>
                <w:webHidden/>
              </w:rPr>
              <w:tab/>
            </w:r>
            <w:r w:rsidR="00105E8A">
              <w:rPr>
                <w:noProof/>
                <w:webHidden/>
              </w:rPr>
              <w:fldChar w:fldCharType="begin"/>
            </w:r>
            <w:r w:rsidR="00105E8A">
              <w:rPr>
                <w:noProof/>
                <w:webHidden/>
              </w:rPr>
              <w:instrText xml:space="preserve"> PAGEREF _Toc25508523 \h </w:instrText>
            </w:r>
            <w:r w:rsidR="00105E8A">
              <w:rPr>
                <w:noProof/>
                <w:webHidden/>
              </w:rPr>
            </w:r>
            <w:r w:rsidR="00105E8A">
              <w:rPr>
                <w:noProof/>
                <w:webHidden/>
              </w:rPr>
              <w:fldChar w:fldCharType="separate"/>
            </w:r>
            <w:r w:rsidR="00567D85">
              <w:rPr>
                <w:noProof/>
                <w:webHidden/>
              </w:rPr>
              <w:t>51</w:t>
            </w:r>
            <w:r w:rsidR="00105E8A">
              <w:rPr>
                <w:noProof/>
                <w:webHidden/>
              </w:rPr>
              <w:fldChar w:fldCharType="end"/>
            </w:r>
          </w:hyperlink>
        </w:p>
        <w:p w14:paraId="0C61FF55" w14:textId="15C9DB1B" w:rsidR="00105E8A" w:rsidRDefault="007B56D3">
          <w:pPr>
            <w:pStyle w:val="TOC2"/>
            <w:tabs>
              <w:tab w:val="right" w:leader="dot" w:pos="10070"/>
            </w:tabs>
            <w:rPr>
              <w:rFonts w:eastAsiaTheme="minorEastAsia"/>
              <w:b w:val="0"/>
              <w:bCs w:val="0"/>
              <w:noProof/>
              <w:sz w:val="24"/>
              <w:szCs w:val="24"/>
            </w:rPr>
          </w:pPr>
          <w:hyperlink w:anchor="_Toc25508524" w:history="1">
            <w:r w:rsidR="00105E8A" w:rsidRPr="00946485">
              <w:rPr>
                <w:rStyle w:val="Hyperlink"/>
                <w:rFonts w:ascii="Baskerville" w:hAnsi="Baskerville"/>
                <w:noProof/>
              </w:rPr>
              <w:t>Stotzky &amp; Swan, Due Process Methodology and Prisoner Exchange Treaties (p. 548)</w:t>
            </w:r>
            <w:r w:rsidR="00105E8A">
              <w:rPr>
                <w:noProof/>
                <w:webHidden/>
              </w:rPr>
              <w:tab/>
            </w:r>
            <w:r w:rsidR="00105E8A">
              <w:rPr>
                <w:noProof/>
                <w:webHidden/>
              </w:rPr>
              <w:fldChar w:fldCharType="begin"/>
            </w:r>
            <w:r w:rsidR="00105E8A">
              <w:rPr>
                <w:noProof/>
                <w:webHidden/>
              </w:rPr>
              <w:instrText xml:space="preserve"> PAGEREF _Toc25508524 \h </w:instrText>
            </w:r>
            <w:r w:rsidR="00105E8A">
              <w:rPr>
                <w:noProof/>
                <w:webHidden/>
              </w:rPr>
            </w:r>
            <w:r w:rsidR="00105E8A">
              <w:rPr>
                <w:noProof/>
                <w:webHidden/>
              </w:rPr>
              <w:fldChar w:fldCharType="separate"/>
            </w:r>
            <w:r w:rsidR="00567D85">
              <w:rPr>
                <w:noProof/>
                <w:webHidden/>
              </w:rPr>
              <w:t>54</w:t>
            </w:r>
            <w:r w:rsidR="00105E8A">
              <w:rPr>
                <w:noProof/>
                <w:webHidden/>
              </w:rPr>
              <w:fldChar w:fldCharType="end"/>
            </w:r>
          </w:hyperlink>
        </w:p>
        <w:p w14:paraId="268D26D6" w14:textId="75E39EF8" w:rsidR="00105E8A" w:rsidRDefault="007B56D3">
          <w:pPr>
            <w:pStyle w:val="TOC1"/>
            <w:tabs>
              <w:tab w:val="right" w:leader="dot" w:pos="10070"/>
            </w:tabs>
            <w:rPr>
              <w:rFonts w:eastAsiaTheme="minorEastAsia"/>
              <w:b w:val="0"/>
              <w:bCs w:val="0"/>
              <w:i w:val="0"/>
              <w:iCs w:val="0"/>
              <w:noProof/>
            </w:rPr>
          </w:pPr>
          <w:hyperlink w:anchor="_Toc25508525" w:history="1">
            <w:r w:rsidR="00105E8A" w:rsidRPr="00946485">
              <w:rPr>
                <w:rStyle w:val="Hyperlink"/>
                <w:rFonts w:ascii="Baskerville" w:hAnsi="Baskerville"/>
                <w:noProof/>
              </w:rPr>
              <w:t>THE BRAMBLE BUSH</w:t>
            </w:r>
            <w:r w:rsidR="00105E8A">
              <w:rPr>
                <w:noProof/>
                <w:webHidden/>
              </w:rPr>
              <w:tab/>
            </w:r>
            <w:r w:rsidR="00105E8A">
              <w:rPr>
                <w:noProof/>
                <w:webHidden/>
              </w:rPr>
              <w:fldChar w:fldCharType="begin"/>
            </w:r>
            <w:r w:rsidR="00105E8A">
              <w:rPr>
                <w:noProof/>
                <w:webHidden/>
              </w:rPr>
              <w:instrText xml:space="preserve"> PAGEREF _Toc25508525 \h </w:instrText>
            </w:r>
            <w:r w:rsidR="00105E8A">
              <w:rPr>
                <w:noProof/>
                <w:webHidden/>
              </w:rPr>
            </w:r>
            <w:r w:rsidR="00105E8A">
              <w:rPr>
                <w:noProof/>
                <w:webHidden/>
              </w:rPr>
              <w:fldChar w:fldCharType="separate"/>
            </w:r>
            <w:r w:rsidR="00567D85">
              <w:rPr>
                <w:noProof/>
                <w:webHidden/>
              </w:rPr>
              <w:t>55</w:t>
            </w:r>
            <w:r w:rsidR="00105E8A">
              <w:rPr>
                <w:noProof/>
                <w:webHidden/>
              </w:rPr>
              <w:fldChar w:fldCharType="end"/>
            </w:r>
          </w:hyperlink>
        </w:p>
        <w:p w14:paraId="1017BA1C" w14:textId="6C29C282" w:rsidR="00105E8A" w:rsidRDefault="007B56D3">
          <w:pPr>
            <w:pStyle w:val="TOC1"/>
            <w:tabs>
              <w:tab w:val="right" w:leader="dot" w:pos="10070"/>
            </w:tabs>
            <w:rPr>
              <w:rFonts w:eastAsiaTheme="minorEastAsia"/>
              <w:b w:val="0"/>
              <w:bCs w:val="0"/>
              <w:i w:val="0"/>
              <w:iCs w:val="0"/>
              <w:noProof/>
            </w:rPr>
          </w:pPr>
          <w:hyperlink w:anchor="_Toc25508526" w:history="1">
            <w:r w:rsidR="00105E8A" w:rsidRPr="00946485">
              <w:rPr>
                <w:rStyle w:val="Hyperlink"/>
                <w:rFonts w:ascii="Baskerville" w:hAnsi="Baskerville"/>
                <w:noProof/>
              </w:rPr>
              <w:t>THE LEVI BOOK</w:t>
            </w:r>
            <w:r w:rsidR="00105E8A">
              <w:rPr>
                <w:noProof/>
                <w:webHidden/>
              </w:rPr>
              <w:tab/>
            </w:r>
            <w:r w:rsidR="00105E8A">
              <w:rPr>
                <w:noProof/>
                <w:webHidden/>
              </w:rPr>
              <w:fldChar w:fldCharType="begin"/>
            </w:r>
            <w:r w:rsidR="00105E8A">
              <w:rPr>
                <w:noProof/>
                <w:webHidden/>
              </w:rPr>
              <w:instrText xml:space="preserve"> PAGEREF _Toc25508526 \h </w:instrText>
            </w:r>
            <w:r w:rsidR="00105E8A">
              <w:rPr>
                <w:noProof/>
                <w:webHidden/>
              </w:rPr>
            </w:r>
            <w:r w:rsidR="00105E8A">
              <w:rPr>
                <w:noProof/>
                <w:webHidden/>
              </w:rPr>
              <w:fldChar w:fldCharType="separate"/>
            </w:r>
            <w:r w:rsidR="00567D85">
              <w:rPr>
                <w:noProof/>
                <w:webHidden/>
              </w:rPr>
              <w:t>69</w:t>
            </w:r>
            <w:r w:rsidR="00105E8A">
              <w:rPr>
                <w:noProof/>
                <w:webHidden/>
              </w:rPr>
              <w:fldChar w:fldCharType="end"/>
            </w:r>
          </w:hyperlink>
        </w:p>
        <w:p w14:paraId="794B79E4" w14:textId="4612BB70" w:rsidR="00105E8A" w:rsidRDefault="007B56D3">
          <w:pPr>
            <w:pStyle w:val="TOC1"/>
            <w:tabs>
              <w:tab w:val="right" w:leader="dot" w:pos="10070"/>
            </w:tabs>
            <w:rPr>
              <w:rFonts w:eastAsiaTheme="minorEastAsia"/>
              <w:b w:val="0"/>
              <w:bCs w:val="0"/>
              <w:i w:val="0"/>
              <w:iCs w:val="0"/>
              <w:noProof/>
            </w:rPr>
          </w:pPr>
          <w:hyperlink w:anchor="_Toc25508527" w:history="1">
            <w:r w:rsidR="00105E8A" w:rsidRPr="00946485">
              <w:rPr>
                <w:rStyle w:val="Hyperlink"/>
                <w:rFonts w:ascii="Baskerville" w:hAnsi="Baskerville"/>
                <w:noProof/>
              </w:rPr>
              <w:t>GORGIAS</w:t>
            </w:r>
            <w:r w:rsidR="00105E8A">
              <w:rPr>
                <w:noProof/>
                <w:webHidden/>
              </w:rPr>
              <w:tab/>
            </w:r>
            <w:r w:rsidR="00105E8A">
              <w:rPr>
                <w:noProof/>
                <w:webHidden/>
              </w:rPr>
              <w:fldChar w:fldCharType="begin"/>
            </w:r>
            <w:r w:rsidR="00105E8A">
              <w:rPr>
                <w:noProof/>
                <w:webHidden/>
              </w:rPr>
              <w:instrText xml:space="preserve"> PAGEREF _Toc25508527 \h </w:instrText>
            </w:r>
            <w:r w:rsidR="00105E8A">
              <w:rPr>
                <w:noProof/>
                <w:webHidden/>
              </w:rPr>
            </w:r>
            <w:r w:rsidR="00105E8A">
              <w:rPr>
                <w:noProof/>
                <w:webHidden/>
              </w:rPr>
              <w:fldChar w:fldCharType="separate"/>
            </w:r>
            <w:r w:rsidR="00567D85">
              <w:rPr>
                <w:noProof/>
                <w:webHidden/>
              </w:rPr>
              <w:t>72</w:t>
            </w:r>
            <w:r w:rsidR="00105E8A">
              <w:rPr>
                <w:noProof/>
                <w:webHidden/>
              </w:rPr>
              <w:fldChar w:fldCharType="end"/>
            </w:r>
          </w:hyperlink>
        </w:p>
        <w:p w14:paraId="5F902918" w14:textId="3689F2AD" w:rsidR="00105E8A" w:rsidRDefault="007B56D3">
          <w:pPr>
            <w:pStyle w:val="TOC1"/>
            <w:tabs>
              <w:tab w:val="right" w:leader="dot" w:pos="10070"/>
            </w:tabs>
            <w:rPr>
              <w:rFonts w:eastAsiaTheme="minorEastAsia"/>
              <w:b w:val="0"/>
              <w:bCs w:val="0"/>
              <w:i w:val="0"/>
              <w:iCs w:val="0"/>
              <w:noProof/>
            </w:rPr>
          </w:pPr>
          <w:hyperlink w:anchor="_Toc25508528" w:history="1">
            <w:r w:rsidR="00105E8A" w:rsidRPr="00946485">
              <w:rPr>
                <w:rStyle w:val="Hyperlink"/>
                <w:rFonts w:ascii="Baskerville" w:hAnsi="Baskerville"/>
                <w:noProof/>
              </w:rPr>
              <w:t>PHILOSOPHER CHART</w:t>
            </w:r>
            <w:r w:rsidR="00105E8A">
              <w:rPr>
                <w:noProof/>
                <w:webHidden/>
              </w:rPr>
              <w:tab/>
            </w:r>
            <w:r w:rsidR="00105E8A">
              <w:rPr>
                <w:noProof/>
                <w:webHidden/>
              </w:rPr>
              <w:fldChar w:fldCharType="begin"/>
            </w:r>
            <w:r w:rsidR="00105E8A">
              <w:rPr>
                <w:noProof/>
                <w:webHidden/>
              </w:rPr>
              <w:instrText xml:space="preserve"> PAGEREF _Toc25508528 \h </w:instrText>
            </w:r>
            <w:r w:rsidR="00105E8A">
              <w:rPr>
                <w:noProof/>
                <w:webHidden/>
              </w:rPr>
            </w:r>
            <w:r w:rsidR="00105E8A">
              <w:rPr>
                <w:noProof/>
                <w:webHidden/>
              </w:rPr>
              <w:fldChar w:fldCharType="separate"/>
            </w:r>
            <w:r w:rsidR="00567D85">
              <w:rPr>
                <w:noProof/>
                <w:webHidden/>
              </w:rPr>
              <w:t>76</w:t>
            </w:r>
            <w:r w:rsidR="00105E8A">
              <w:rPr>
                <w:noProof/>
                <w:webHidden/>
              </w:rPr>
              <w:fldChar w:fldCharType="end"/>
            </w:r>
          </w:hyperlink>
        </w:p>
        <w:p w14:paraId="388574EE" w14:textId="6FFF141A" w:rsidR="00105E8A" w:rsidRDefault="007B56D3">
          <w:pPr>
            <w:pStyle w:val="TOC1"/>
            <w:tabs>
              <w:tab w:val="right" w:leader="dot" w:pos="10070"/>
            </w:tabs>
            <w:rPr>
              <w:rFonts w:eastAsiaTheme="minorEastAsia"/>
              <w:b w:val="0"/>
              <w:bCs w:val="0"/>
              <w:i w:val="0"/>
              <w:iCs w:val="0"/>
              <w:noProof/>
            </w:rPr>
          </w:pPr>
          <w:hyperlink w:anchor="_Toc25508529" w:history="1">
            <w:r w:rsidR="00105E8A" w:rsidRPr="00946485">
              <w:rPr>
                <w:rStyle w:val="Hyperlink"/>
                <w:rFonts w:ascii="Baskerville" w:hAnsi="Baskerville"/>
                <w:noProof/>
              </w:rPr>
              <w:t>SELF HELP AND RECOVERY IN KIND</w:t>
            </w:r>
            <w:r w:rsidR="00105E8A">
              <w:rPr>
                <w:noProof/>
                <w:webHidden/>
              </w:rPr>
              <w:tab/>
            </w:r>
            <w:r w:rsidR="00105E8A">
              <w:rPr>
                <w:noProof/>
                <w:webHidden/>
              </w:rPr>
              <w:fldChar w:fldCharType="begin"/>
            </w:r>
            <w:r w:rsidR="00105E8A">
              <w:rPr>
                <w:noProof/>
                <w:webHidden/>
              </w:rPr>
              <w:instrText xml:space="preserve"> PAGEREF _Toc25508529 \h </w:instrText>
            </w:r>
            <w:r w:rsidR="00105E8A">
              <w:rPr>
                <w:noProof/>
                <w:webHidden/>
              </w:rPr>
            </w:r>
            <w:r w:rsidR="00105E8A">
              <w:rPr>
                <w:noProof/>
                <w:webHidden/>
              </w:rPr>
              <w:fldChar w:fldCharType="separate"/>
            </w:r>
            <w:r w:rsidR="00567D85">
              <w:rPr>
                <w:noProof/>
                <w:webHidden/>
              </w:rPr>
              <w:t>81</w:t>
            </w:r>
            <w:r w:rsidR="00105E8A">
              <w:rPr>
                <w:noProof/>
                <w:webHidden/>
              </w:rPr>
              <w:fldChar w:fldCharType="end"/>
            </w:r>
          </w:hyperlink>
        </w:p>
        <w:p w14:paraId="72E3A7EC" w14:textId="1B946232" w:rsidR="00105E8A" w:rsidRDefault="007B56D3">
          <w:pPr>
            <w:pStyle w:val="TOC2"/>
            <w:tabs>
              <w:tab w:val="right" w:leader="dot" w:pos="10070"/>
            </w:tabs>
            <w:rPr>
              <w:rFonts w:eastAsiaTheme="minorEastAsia"/>
              <w:b w:val="0"/>
              <w:bCs w:val="0"/>
              <w:noProof/>
              <w:sz w:val="24"/>
              <w:szCs w:val="24"/>
            </w:rPr>
          </w:pPr>
          <w:hyperlink w:anchor="_Toc25508530" w:history="1">
            <w:r w:rsidR="00105E8A" w:rsidRPr="00946485">
              <w:rPr>
                <w:rStyle w:val="Hyperlink"/>
                <w:rFonts w:ascii="Baskerville" w:hAnsi="Baskerville"/>
                <w:noProof/>
              </w:rPr>
              <w:t>Summary</w:t>
            </w:r>
            <w:r w:rsidR="00105E8A">
              <w:rPr>
                <w:noProof/>
                <w:webHidden/>
              </w:rPr>
              <w:tab/>
            </w:r>
            <w:r w:rsidR="00105E8A">
              <w:rPr>
                <w:noProof/>
                <w:webHidden/>
              </w:rPr>
              <w:fldChar w:fldCharType="begin"/>
            </w:r>
            <w:r w:rsidR="00105E8A">
              <w:rPr>
                <w:noProof/>
                <w:webHidden/>
              </w:rPr>
              <w:instrText xml:space="preserve"> PAGEREF _Toc25508530 \h </w:instrText>
            </w:r>
            <w:r w:rsidR="00105E8A">
              <w:rPr>
                <w:noProof/>
                <w:webHidden/>
              </w:rPr>
            </w:r>
            <w:r w:rsidR="00105E8A">
              <w:rPr>
                <w:noProof/>
                <w:webHidden/>
              </w:rPr>
              <w:fldChar w:fldCharType="separate"/>
            </w:r>
            <w:r w:rsidR="00567D85">
              <w:rPr>
                <w:noProof/>
                <w:webHidden/>
              </w:rPr>
              <w:t>81</w:t>
            </w:r>
            <w:r w:rsidR="00105E8A">
              <w:rPr>
                <w:noProof/>
                <w:webHidden/>
              </w:rPr>
              <w:fldChar w:fldCharType="end"/>
            </w:r>
          </w:hyperlink>
        </w:p>
        <w:p w14:paraId="22AE044B" w14:textId="43513C1A" w:rsidR="00105E8A" w:rsidRDefault="007B56D3">
          <w:pPr>
            <w:pStyle w:val="TOC2"/>
            <w:tabs>
              <w:tab w:val="right" w:leader="dot" w:pos="10070"/>
            </w:tabs>
            <w:rPr>
              <w:rFonts w:eastAsiaTheme="minorEastAsia"/>
              <w:b w:val="0"/>
              <w:bCs w:val="0"/>
              <w:noProof/>
              <w:sz w:val="24"/>
              <w:szCs w:val="24"/>
            </w:rPr>
          </w:pPr>
          <w:hyperlink w:anchor="_Toc25508531" w:history="1">
            <w:r w:rsidR="00105E8A" w:rsidRPr="00946485">
              <w:rPr>
                <w:rStyle w:val="Hyperlink"/>
                <w:rFonts w:ascii="Baskerville" w:hAnsi="Baskerville"/>
                <w:noProof/>
              </w:rPr>
              <w:t>Case Chart</w:t>
            </w:r>
            <w:r w:rsidR="00105E8A">
              <w:rPr>
                <w:noProof/>
                <w:webHidden/>
              </w:rPr>
              <w:tab/>
            </w:r>
            <w:r w:rsidR="00105E8A">
              <w:rPr>
                <w:noProof/>
                <w:webHidden/>
              </w:rPr>
              <w:fldChar w:fldCharType="begin"/>
            </w:r>
            <w:r w:rsidR="00105E8A">
              <w:rPr>
                <w:noProof/>
                <w:webHidden/>
              </w:rPr>
              <w:instrText xml:space="preserve"> PAGEREF _Toc25508531 \h </w:instrText>
            </w:r>
            <w:r w:rsidR="00105E8A">
              <w:rPr>
                <w:noProof/>
                <w:webHidden/>
              </w:rPr>
            </w:r>
            <w:r w:rsidR="00105E8A">
              <w:rPr>
                <w:noProof/>
                <w:webHidden/>
              </w:rPr>
              <w:fldChar w:fldCharType="separate"/>
            </w:r>
            <w:r w:rsidR="00567D85">
              <w:rPr>
                <w:noProof/>
                <w:webHidden/>
              </w:rPr>
              <w:t>82</w:t>
            </w:r>
            <w:r w:rsidR="00105E8A">
              <w:rPr>
                <w:noProof/>
                <w:webHidden/>
              </w:rPr>
              <w:fldChar w:fldCharType="end"/>
            </w:r>
          </w:hyperlink>
        </w:p>
        <w:p w14:paraId="08E778F5" w14:textId="05E01295" w:rsidR="00105E8A" w:rsidRDefault="007B56D3">
          <w:pPr>
            <w:pStyle w:val="TOC2"/>
            <w:tabs>
              <w:tab w:val="right" w:leader="dot" w:pos="10070"/>
            </w:tabs>
            <w:rPr>
              <w:rFonts w:eastAsiaTheme="minorEastAsia"/>
              <w:b w:val="0"/>
              <w:bCs w:val="0"/>
              <w:noProof/>
              <w:sz w:val="24"/>
              <w:szCs w:val="24"/>
            </w:rPr>
          </w:pPr>
          <w:hyperlink w:anchor="_Toc25508532" w:history="1">
            <w:r w:rsidR="00105E8A" w:rsidRPr="00946485">
              <w:rPr>
                <w:rStyle w:val="Hyperlink"/>
                <w:rFonts w:ascii="Baskerville" w:hAnsi="Baskerville"/>
                <w:noProof/>
              </w:rPr>
              <w:t>Attack Briefs</w:t>
            </w:r>
            <w:r w:rsidR="00105E8A">
              <w:rPr>
                <w:noProof/>
                <w:webHidden/>
              </w:rPr>
              <w:tab/>
            </w:r>
            <w:r w:rsidR="00105E8A">
              <w:rPr>
                <w:noProof/>
                <w:webHidden/>
              </w:rPr>
              <w:fldChar w:fldCharType="begin"/>
            </w:r>
            <w:r w:rsidR="00105E8A">
              <w:rPr>
                <w:noProof/>
                <w:webHidden/>
              </w:rPr>
              <w:instrText xml:space="preserve"> PAGEREF _Toc25508532 \h </w:instrText>
            </w:r>
            <w:r w:rsidR="00105E8A">
              <w:rPr>
                <w:noProof/>
                <w:webHidden/>
              </w:rPr>
            </w:r>
            <w:r w:rsidR="00105E8A">
              <w:rPr>
                <w:noProof/>
                <w:webHidden/>
              </w:rPr>
              <w:fldChar w:fldCharType="separate"/>
            </w:r>
            <w:r w:rsidR="00567D85">
              <w:rPr>
                <w:noProof/>
                <w:webHidden/>
              </w:rPr>
              <w:t>85</w:t>
            </w:r>
            <w:r w:rsidR="00105E8A">
              <w:rPr>
                <w:noProof/>
                <w:webHidden/>
              </w:rPr>
              <w:fldChar w:fldCharType="end"/>
            </w:r>
          </w:hyperlink>
        </w:p>
        <w:p w14:paraId="3317FBF6" w14:textId="214262F1" w:rsidR="00105E8A" w:rsidRDefault="007B56D3">
          <w:pPr>
            <w:pStyle w:val="TOC3"/>
            <w:tabs>
              <w:tab w:val="right" w:leader="dot" w:pos="10070"/>
            </w:tabs>
            <w:rPr>
              <w:rFonts w:eastAsiaTheme="minorEastAsia"/>
              <w:noProof/>
              <w:sz w:val="24"/>
              <w:szCs w:val="24"/>
            </w:rPr>
          </w:pPr>
          <w:hyperlink w:anchor="_Toc25508533" w:history="1">
            <w:r w:rsidR="00105E8A" w:rsidRPr="00946485">
              <w:rPr>
                <w:rStyle w:val="Hyperlink"/>
                <w:rFonts w:ascii="Baskerville" w:hAnsi="Baskerville"/>
                <w:noProof/>
              </w:rPr>
              <w:t>Butler v. Wolf Sussman</w:t>
            </w:r>
            <w:r w:rsidR="00105E8A">
              <w:rPr>
                <w:noProof/>
                <w:webHidden/>
              </w:rPr>
              <w:tab/>
            </w:r>
            <w:r w:rsidR="00105E8A">
              <w:rPr>
                <w:noProof/>
                <w:webHidden/>
              </w:rPr>
              <w:fldChar w:fldCharType="begin"/>
            </w:r>
            <w:r w:rsidR="00105E8A">
              <w:rPr>
                <w:noProof/>
                <w:webHidden/>
              </w:rPr>
              <w:instrText xml:space="preserve"> PAGEREF _Toc25508533 \h </w:instrText>
            </w:r>
            <w:r w:rsidR="00105E8A">
              <w:rPr>
                <w:noProof/>
                <w:webHidden/>
              </w:rPr>
            </w:r>
            <w:r w:rsidR="00105E8A">
              <w:rPr>
                <w:noProof/>
                <w:webHidden/>
              </w:rPr>
              <w:fldChar w:fldCharType="separate"/>
            </w:r>
            <w:r w:rsidR="00567D85">
              <w:rPr>
                <w:noProof/>
                <w:webHidden/>
              </w:rPr>
              <w:t>85</w:t>
            </w:r>
            <w:r w:rsidR="00105E8A">
              <w:rPr>
                <w:noProof/>
                <w:webHidden/>
              </w:rPr>
              <w:fldChar w:fldCharType="end"/>
            </w:r>
          </w:hyperlink>
        </w:p>
        <w:p w14:paraId="3A29E59C" w14:textId="79C71A66" w:rsidR="00105E8A" w:rsidRDefault="007B56D3">
          <w:pPr>
            <w:pStyle w:val="TOC3"/>
            <w:tabs>
              <w:tab w:val="right" w:leader="dot" w:pos="10070"/>
            </w:tabs>
            <w:rPr>
              <w:rFonts w:eastAsiaTheme="minorEastAsia"/>
              <w:noProof/>
              <w:sz w:val="24"/>
              <w:szCs w:val="24"/>
            </w:rPr>
          </w:pPr>
          <w:hyperlink w:anchor="_Toc25508534" w:history="1">
            <w:r w:rsidR="00105E8A" w:rsidRPr="00946485">
              <w:rPr>
                <w:rStyle w:val="Hyperlink"/>
                <w:rFonts w:ascii="Baskerville" w:hAnsi="Baskerville"/>
                <w:noProof/>
              </w:rPr>
              <w:t>Duke of Somerset v. Cookson</w:t>
            </w:r>
            <w:r w:rsidR="00105E8A">
              <w:rPr>
                <w:noProof/>
                <w:webHidden/>
              </w:rPr>
              <w:tab/>
            </w:r>
            <w:r w:rsidR="00105E8A">
              <w:rPr>
                <w:noProof/>
                <w:webHidden/>
              </w:rPr>
              <w:fldChar w:fldCharType="begin"/>
            </w:r>
            <w:r w:rsidR="00105E8A">
              <w:rPr>
                <w:noProof/>
                <w:webHidden/>
              </w:rPr>
              <w:instrText xml:space="preserve"> PAGEREF _Toc25508534 \h </w:instrText>
            </w:r>
            <w:r w:rsidR="00105E8A">
              <w:rPr>
                <w:noProof/>
                <w:webHidden/>
              </w:rPr>
            </w:r>
            <w:r w:rsidR="00105E8A">
              <w:rPr>
                <w:noProof/>
                <w:webHidden/>
              </w:rPr>
              <w:fldChar w:fldCharType="separate"/>
            </w:r>
            <w:r w:rsidR="00567D85">
              <w:rPr>
                <w:noProof/>
                <w:webHidden/>
              </w:rPr>
              <w:t>87</w:t>
            </w:r>
            <w:r w:rsidR="00105E8A">
              <w:rPr>
                <w:noProof/>
                <w:webHidden/>
              </w:rPr>
              <w:fldChar w:fldCharType="end"/>
            </w:r>
          </w:hyperlink>
        </w:p>
        <w:p w14:paraId="745A51F5" w14:textId="2648E0DD" w:rsidR="00105E8A" w:rsidRDefault="007B56D3">
          <w:pPr>
            <w:pStyle w:val="TOC3"/>
            <w:tabs>
              <w:tab w:val="right" w:leader="dot" w:pos="10070"/>
            </w:tabs>
            <w:rPr>
              <w:rFonts w:eastAsiaTheme="minorEastAsia"/>
              <w:noProof/>
              <w:sz w:val="24"/>
              <w:szCs w:val="24"/>
            </w:rPr>
          </w:pPr>
          <w:hyperlink w:anchor="_Toc25508535" w:history="1">
            <w:r w:rsidR="00105E8A" w:rsidRPr="00946485">
              <w:rPr>
                <w:rStyle w:val="Hyperlink"/>
                <w:rFonts w:ascii="Baskerville" w:hAnsi="Baskerville"/>
                <w:noProof/>
              </w:rPr>
              <w:t>Butler v. Frontier</w:t>
            </w:r>
            <w:r w:rsidR="00105E8A">
              <w:rPr>
                <w:noProof/>
                <w:webHidden/>
              </w:rPr>
              <w:tab/>
            </w:r>
            <w:r w:rsidR="00105E8A">
              <w:rPr>
                <w:noProof/>
                <w:webHidden/>
              </w:rPr>
              <w:fldChar w:fldCharType="begin"/>
            </w:r>
            <w:r w:rsidR="00105E8A">
              <w:rPr>
                <w:noProof/>
                <w:webHidden/>
              </w:rPr>
              <w:instrText xml:space="preserve"> PAGEREF _Toc25508535 \h </w:instrText>
            </w:r>
            <w:r w:rsidR="00105E8A">
              <w:rPr>
                <w:noProof/>
                <w:webHidden/>
              </w:rPr>
            </w:r>
            <w:r w:rsidR="00105E8A">
              <w:rPr>
                <w:noProof/>
                <w:webHidden/>
              </w:rPr>
              <w:fldChar w:fldCharType="separate"/>
            </w:r>
            <w:r w:rsidR="00567D85">
              <w:rPr>
                <w:noProof/>
                <w:webHidden/>
              </w:rPr>
              <w:t>88</w:t>
            </w:r>
            <w:r w:rsidR="00105E8A">
              <w:rPr>
                <w:noProof/>
                <w:webHidden/>
              </w:rPr>
              <w:fldChar w:fldCharType="end"/>
            </w:r>
          </w:hyperlink>
        </w:p>
        <w:p w14:paraId="48071E5D" w14:textId="483B4BAC" w:rsidR="00105E8A" w:rsidRDefault="007B56D3">
          <w:pPr>
            <w:pStyle w:val="TOC2"/>
            <w:tabs>
              <w:tab w:val="right" w:leader="dot" w:pos="10070"/>
            </w:tabs>
            <w:rPr>
              <w:rFonts w:eastAsiaTheme="minorEastAsia"/>
              <w:b w:val="0"/>
              <w:bCs w:val="0"/>
              <w:noProof/>
              <w:sz w:val="24"/>
              <w:szCs w:val="24"/>
            </w:rPr>
          </w:pPr>
          <w:hyperlink w:anchor="_Toc25508536" w:history="1">
            <w:r w:rsidR="00105E8A" w:rsidRPr="00946485">
              <w:rPr>
                <w:rStyle w:val="Hyperlink"/>
                <w:rFonts w:ascii="Baskerville" w:hAnsi="Baskerville"/>
                <w:noProof/>
              </w:rPr>
              <w:t>Butler v. Wolf Sussman (p. 36)</w:t>
            </w:r>
            <w:r w:rsidR="00105E8A">
              <w:rPr>
                <w:noProof/>
                <w:webHidden/>
              </w:rPr>
              <w:tab/>
            </w:r>
            <w:r w:rsidR="00105E8A">
              <w:rPr>
                <w:noProof/>
                <w:webHidden/>
              </w:rPr>
              <w:fldChar w:fldCharType="begin"/>
            </w:r>
            <w:r w:rsidR="00105E8A">
              <w:rPr>
                <w:noProof/>
                <w:webHidden/>
              </w:rPr>
              <w:instrText xml:space="preserve"> PAGEREF _Toc25508536 \h </w:instrText>
            </w:r>
            <w:r w:rsidR="00105E8A">
              <w:rPr>
                <w:noProof/>
                <w:webHidden/>
              </w:rPr>
            </w:r>
            <w:r w:rsidR="00105E8A">
              <w:rPr>
                <w:noProof/>
                <w:webHidden/>
              </w:rPr>
              <w:fldChar w:fldCharType="separate"/>
            </w:r>
            <w:r w:rsidR="00567D85">
              <w:rPr>
                <w:noProof/>
                <w:webHidden/>
              </w:rPr>
              <w:t>90</w:t>
            </w:r>
            <w:r w:rsidR="00105E8A">
              <w:rPr>
                <w:noProof/>
                <w:webHidden/>
              </w:rPr>
              <w:fldChar w:fldCharType="end"/>
            </w:r>
          </w:hyperlink>
        </w:p>
        <w:p w14:paraId="5424A116" w14:textId="2358C126" w:rsidR="00105E8A" w:rsidRDefault="007B56D3">
          <w:pPr>
            <w:pStyle w:val="TOC2"/>
            <w:tabs>
              <w:tab w:val="right" w:leader="dot" w:pos="10070"/>
            </w:tabs>
            <w:rPr>
              <w:rFonts w:eastAsiaTheme="minorEastAsia"/>
              <w:b w:val="0"/>
              <w:bCs w:val="0"/>
              <w:noProof/>
              <w:sz w:val="24"/>
              <w:szCs w:val="24"/>
            </w:rPr>
          </w:pPr>
          <w:hyperlink w:anchor="_Toc25508537" w:history="1">
            <w:r w:rsidR="00105E8A" w:rsidRPr="00946485">
              <w:rPr>
                <w:rStyle w:val="Hyperlink"/>
                <w:rFonts w:ascii="Baskerville" w:hAnsi="Baskerville"/>
                <w:noProof/>
              </w:rPr>
              <w:t>Duke of Somerset v. Cookson (p. 58)</w:t>
            </w:r>
            <w:r w:rsidR="00105E8A">
              <w:rPr>
                <w:noProof/>
                <w:webHidden/>
              </w:rPr>
              <w:tab/>
            </w:r>
            <w:r w:rsidR="00105E8A">
              <w:rPr>
                <w:noProof/>
                <w:webHidden/>
              </w:rPr>
              <w:fldChar w:fldCharType="begin"/>
            </w:r>
            <w:r w:rsidR="00105E8A">
              <w:rPr>
                <w:noProof/>
                <w:webHidden/>
              </w:rPr>
              <w:instrText xml:space="preserve"> PAGEREF _Toc25508537 \h </w:instrText>
            </w:r>
            <w:r w:rsidR="00105E8A">
              <w:rPr>
                <w:noProof/>
                <w:webHidden/>
              </w:rPr>
            </w:r>
            <w:r w:rsidR="00105E8A">
              <w:rPr>
                <w:noProof/>
                <w:webHidden/>
              </w:rPr>
              <w:fldChar w:fldCharType="separate"/>
            </w:r>
            <w:r w:rsidR="00567D85">
              <w:rPr>
                <w:noProof/>
                <w:webHidden/>
              </w:rPr>
              <w:t>93</w:t>
            </w:r>
            <w:r w:rsidR="00105E8A">
              <w:rPr>
                <w:noProof/>
                <w:webHidden/>
              </w:rPr>
              <w:fldChar w:fldCharType="end"/>
            </w:r>
          </w:hyperlink>
        </w:p>
        <w:p w14:paraId="1C44B7E3" w14:textId="74E4D3D0" w:rsidR="00105E8A" w:rsidRDefault="007B56D3">
          <w:pPr>
            <w:pStyle w:val="TOC2"/>
            <w:tabs>
              <w:tab w:val="right" w:leader="dot" w:pos="10070"/>
            </w:tabs>
            <w:rPr>
              <w:rFonts w:eastAsiaTheme="minorEastAsia"/>
              <w:b w:val="0"/>
              <w:bCs w:val="0"/>
              <w:noProof/>
              <w:sz w:val="24"/>
              <w:szCs w:val="24"/>
            </w:rPr>
          </w:pPr>
          <w:hyperlink w:anchor="_Toc25508538" w:history="1">
            <w:r w:rsidR="00105E8A" w:rsidRPr="00946485">
              <w:rPr>
                <w:rStyle w:val="Hyperlink"/>
                <w:rFonts w:ascii="Baskerville" w:hAnsi="Baskerville"/>
                <w:noProof/>
              </w:rPr>
              <w:t>Butler v. Frontier (p. 66)</w:t>
            </w:r>
            <w:r w:rsidR="00105E8A">
              <w:rPr>
                <w:noProof/>
                <w:webHidden/>
              </w:rPr>
              <w:tab/>
            </w:r>
            <w:r w:rsidR="00105E8A">
              <w:rPr>
                <w:noProof/>
                <w:webHidden/>
              </w:rPr>
              <w:fldChar w:fldCharType="begin"/>
            </w:r>
            <w:r w:rsidR="00105E8A">
              <w:rPr>
                <w:noProof/>
                <w:webHidden/>
              </w:rPr>
              <w:instrText xml:space="preserve"> PAGEREF _Toc25508538 \h </w:instrText>
            </w:r>
            <w:r w:rsidR="00105E8A">
              <w:rPr>
                <w:noProof/>
                <w:webHidden/>
              </w:rPr>
            </w:r>
            <w:r w:rsidR="00105E8A">
              <w:rPr>
                <w:noProof/>
                <w:webHidden/>
              </w:rPr>
              <w:fldChar w:fldCharType="separate"/>
            </w:r>
            <w:r w:rsidR="00567D85">
              <w:rPr>
                <w:noProof/>
                <w:webHidden/>
              </w:rPr>
              <w:t>95</w:t>
            </w:r>
            <w:r w:rsidR="00105E8A">
              <w:rPr>
                <w:noProof/>
                <w:webHidden/>
              </w:rPr>
              <w:fldChar w:fldCharType="end"/>
            </w:r>
          </w:hyperlink>
        </w:p>
        <w:p w14:paraId="134F52B7" w14:textId="2B846C56" w:rsidR="00105E8A" w:rsidRDefault="007B56D3">
          <w:pPr>
            <w:pStyle w:val="TOC1"/>
            <w:tabs>
              <w:tab w:val="right" w:leader="dot" w:pos="10070"/>
            </w:tabs>
            <w:rPr>
              <w:rFonts w:eastAsiaTheme="minorEastAsia"/>
              <w:b w:val="0"/>
              <w:bCs w:val="0"/>
              <w:i w:val="0"/>
              <w:iCs w:val="0"/>
              <w:noProof/>
            </w:rPr>
          </w:pPr>
          <w:hyperlink w:anchor="_Toc25508539" w:history="1">
            <w:r w:rsidR="00105E8A" w:rsidRPr="00946485">
              <w:rPr>
                <w:rStyle w:val="Hyperlink"/>
                <w:rFonts w:ascii="Baskerville" w:hAnsi="Baskerville"/>
                <w:noProof/>
              </w:rPr>
              <w:t>DAMAGES IN TORTS/CONTRACTS</w:t>
            </w:r>
            <w:r w:rsidR="00105E8A">
              <w:rPr>
                <w:noProof/>
                <w:webHidden/>
              </w:rPr>
              <w:tab/>
            </w:r>
            <w:r w:rsidR="00105E8A">
              <w:rPr>
                <w:noProof/>
                <w:webHidden/>
              </w:rPr>
              <w:fldChar w:fldCharType="begin"/>
            </w:r>
            <w:r w:rsidR="00105E8A">
              <w:rPr>
                <w:noProof/>
                <w:webHidden/>
              </w:rPr>
              <w:instrText xml:space="preserve"> PAGEREF _Toc25508539 \h </w:instrText>
            </w:r>
            <w:r w:rsidR="00105E8A">
              <w:rPr>
                <w:noProof/>
                <w:webHidden/>
              </w:rPr>
            </w:r>
            <w:r w:rsidR="00105E8A">
              <w:rPr>
                <w:noProof/>
                <w:webHidden/>
              </w:rPr>
              <w:fldChar w:fldCharType="separate"/>
            </w:r>
            <w:r w:rsidR="00567D85">
              <w:rPr>
                <w:noProof/>
                <w:webHidden/>
              </w:rPr>
              <w:t>97</w:t>
            </w:r>
            <w:r w:rsidR="00105E8A">
              <w:rPr>
                <w:noProof/>
                <w:webHidden/>
              </w:rPr>
              <w:fldChar w:fldCharType="end"/>
            </w:r>
          </w:hyperlink>
        </w:p>
        <w:p w14:paraId="6524E263" w14:textId="453E2E0E" w:rsidR="00105E8A" w:rsidRDefault="007B56D3">
          <w:pPr>
            <w:pStyle w:val="TOC2"/>
            <w:tabs>
              <w:tab w:val="right" w:leader="dot" w:pos="10070"/>
            </w:tabs>
            <w:rPr>
              <w:rFonts w:eastAsiaTheme="minorEastAsia"/>
              <w:b w:val="0"/>
              <w:bCs w:val="0"/>
              <w:noProof/>
              <w:sz w:val="24"/>
              <w:szCs w:val="24"/>
            </w:rPr>
          </w:pPr>
          <w:hyperlink w:anchor="_Toc25508540" w:history="1">
            <w:r w:rsidR="00105E8A" w:rsidRPr="00946485">
              <w:rPr>
                <w:rStyle w:val="Hyperlink"/>
                <w:rFonts w:ascii="Baskerville" w:hAnsi="Baskerville"/>
                <w:noProof/>
              </w:rPr>
              <w:t>Summary</w:t>
            </w:r>
            <w:r w:rsidR="00105E8A">
              <w:rPr>
                <w:noProof/>
                <w:webHidden/>
              </w:rPr>
              <w:tab/>
            </w:r>
            <w:r w:rsidR="00105E8A">
              <w:rPr>
                <w:noProof/>
                <w:webHidden/>
              </w:rPr>
              <w:fldChar w:fldCharType="begin"/>
            </w:r>
            <w:r w:rsidR="00105E8A">
              <w:rPr>
                <w:noProof/>
                <w:webHidden/>
              </w:rPr>
              <w:instrText xml:space="preserve"> PAGEREF _Toc25508540 \h </w:instrText>
            </w:r>
            <w:r w:rsidR="00105E8A">
              <w:rPr>
                <w:noProof/>
                <w:webHidden/>
              </w:rPr>
            </w:r>
            <w:r w:rsidR="00105E8A">
              <w:rPr>
                <w:noProof/>
                <w:webHidden/>
              </w:rPr>
              <w:fldChar w:fldCharType="separate"/>
            </w:r>
            <w:r w:rsidR="00567D85">
              <w:rPr>
                <w:noProof/>
                <w:webHidden/>
              </w:rPr>
              <w:t>97</w:t>
            </w:r>
            <w:r w:rsidR="00105E8A">
              <w:rPr>
                <w:noProof/>
                <w:webHidden/>
              </w:rPr>
              <w:fldChar w:fldCharType="end"/>
            </w:r>
          </w:hyperlink>
        </w:p>
        <w:p w14:paraId="530DDABD" w14:textId="3F77BC17" w:rsidR="00105E8A" w:rsidRDefault="007B56D3">
          <w:pPr>
            <w:pStyle w:val="TOC2"/>
            <w:tabs>
              <w:tab w:val="right" w:leader="dot" w:pos="10070"/>
            </w:tabs>
            <w:rPr>
              <w:rFonts w:eastAsiaTheme="minorEastAsia"/>
              <w:b w:val="0"/>
              <w:bCs w:val="0"/>
              <w:noProof/>
              <w:sz w:val="24"/>
              <w:szCs w:val="24"/>
            </w:rPr>
          </w:pPr>
          <w:hyperlink w:anchor="_Toc25508541" w:history="1">
            <w:r w:rsidR="00105E8A" w:rsidRPr="00946485">
              <w:rPr>
                <w:rStyle w:val="Hyperlink"/>
                <w:rFonts w:ascii="Baskerville" w:hAnsi="Baskerville"/>
                <w:noProof/>
              </w:rPr>
              <w:t>Case Chart</w:t>
            </w:r>
            <w:r w:rsidR="00105E8A">
              <w:rPr>
                <w:noProof/>
                <w:webHidden/>
              </w:rPr>
              <w:tab/>
            </w:r>
            <w:r w:rsidR="00105E8A">
              <w:rPr>
                <w:noProof/>
                <w:webHidden/>
              </w:rPr>
              <w:fldChar w:fldCharType="begin"/>
            </w:r>
            <w:r w:rsidR="00105E8A">
              <w:rPr>
                <w:noProof/>
                <w:webHidden/>
              </w:rPr>
              <w:instrText xml:space="preserve"> PAGEREF _Toc25508541 \h </w:instrText>
            </w:r>
            <w:r w:rsidR="00105E8A">
              <w:rPr>
                <w:noProof/>
                <w:webHidden/>
              </w:rPr>
            </w:r>
            <w:r w:rsidR="00105E8A">
              <w:rPr>
                <w:noProof/>
                <w:webHidden/>
              </w:rPr>
              <w:fldChar w:fldCharType="separate"/>
            </w:r>
            <w:r w:rsidR="00567D85">
              <w:rPr>
                <w:noProof/>
                <w:webHidden/>
              </w:rPr>
              <w:t>98</w:t>
            </w:r>
            <w:r w:rsidR="00105E8A">
              <w:rPr>
                <w:noProof/>
                <w:webHidden/>
              </w:rPr>
              <w:fldChar w:fldCharType="end"/>
            </w:r>
          </w:hyperlink>
        </w:p>
        <w:p w14:paraId="558D5847" w14:textId="57C0A2BC" w:rsidR="00105E8A" w:rsidRDefault="007B56D3">
          <w:pPr>
            <w:pStyle w:val="TOC2"/>
            <w:tabs>
              <w:tab w:val="right" w:leader="dot" w:pos="10070"/>
            </w:tabs>
            <w:rPr>
              <w:rFonts w:eastAsiaTheme="minorEastAsia"/>
              <w:b w:val="0"/>
              <w:bCs w:val="0"/>
              <w:noProof/>
              <w:sz w:val="24"/>
              <w:szCs w:val="24"/>
            </w:rPr>
          </w:pPr>
          <w:hyperlink w:anchor="_Toc25508542" w:history="1">
            <w:r w:rsidR="00105E8A" w:rsidRPr="00946485">
              <w:rPr>
                <w:rStyle w:val="Hyperlink"/>
                <w:rFonts w:ascii="Baskerville" w:hAnsi="Baskerville"/>
                <w:noProof/>
              </w:rPr>
              <w:t>Attack Briefs</w:t>
            </w:r>
            <w:r w:rsidR="00105E8A">
              <w:rPr>
                <w:noProof/>
                <w:webHidden/>
              </w:rPr>
              <w:tab/>
            </w:r>
            <w:r w:rsidR="00105E8A">
              <w:rPr>
                <w:noProof/>
                <w:webHidden/>
              </w:rPr>
              <w:fldChar w:fldCharType="begin"/>
            </w:r>
            <w:r w:rsidR="00105E8A">
              <w:rPr>
                <w:noProof/>
                <w:webHidden/>
              </w:rPr>
              <w:instrText xml:space="preserve"> PAGEREF _Toc25508542 \h </w:instrText>
            </w:r>
            <w:r w:rsidR="00105E8A">
              <w:rPr>
                <w:noProof/>
                <w:webHidden/>
              </w:rPr>
            </w:r>
            <w:r w:rsidR="00105E8A">
              <w:rPr>
                <w:noProof/>
                <w:webHidden/>
              </w:rPr>
              <w:fldChar w:fldCharType="separate"/>
            </w:r>
            <w:r w:rsidR="00567D85">
              <w:rPr>
                <w:noProof/>
                <w:webHidden/>
              </w:rPr>
              <w:t>106</w:t>
            </w:r>
            <w:r w:rsidR="00105E8A">
              <w:rPr>
                <w:noProof/>
                <w:webHidden/>
              </w:rPr>
              <w:fldChar w:fldCharType="end"/>
            </w:r>
          </w:hyperlink>
        </w:p>
        <w:p w14:paraId="2A8090E8" w14:textId="0DA4DA25" w:rsidR="00105E8A" w:rsidRDefault="007B56D3">
          <w:pPr>
            <w:pStyle w:val="TOC3"/>
            <w:tabs>
              <w:tab w:val="right" w:leader="dot" w:pos="10070"/>
            </w:tabs>
            <w:rPr>
              <w:rFonts w:eastAsiaTheme="minorEastAsia"/>
              <w:noProof/>
              <w:sz w:val="24"/>
              <w:szCs w:val="24"/>
            </w:rPr>
          </w:pPr>
          <w:hyperlink w:anchor="_Toc25508543" w:history="1">
            <w:r w:rsidR="00105E8A" w:rsidRPr="00946485">
              <w:rPr>
                <w:rStyle w:val="Hyperlink"/>
                <w:rFonts w:ascii="Baskerville" w:hAnsi="Baskerville"/>
                <w:noProof/>
              </w:rPr>
              <w:t>Hadley v. Baxendale</w:t>
            </w:r>
            <w:r w:rsidR="00105E8A">
              <w:rPr>
                <w:noProof/>
                <w:webHidden/>
              </w:rPr>
              <w:tab/>
            </w:r>
            <w:r w:rsidR="00105E8A">
              <w:rPr>
                <w:noProof/>
                <w:webHidden/>
              </w:rPr>
              <w:fldChar w:fldCharType="begin"/>
            </w:r>
            <w:r w:rsidR="00105E8A">
              <w:rPr>
                <w:noProof/>
                <w:webHidden/>
              </w:rPr>
              <w:instrText xml:space="preserve"> PAGEREF _Toc25508543 \h </w:instrText>
            </w:r>
            <w:r w:rsidR="00105E8A">
              <w:rPr>
                <w:noProof/>
                <w:webHidden/>
              </w:rPr>
            </w:r>
            <w:r w:rsidR="00105E8A">
              <w:rPr>
                <w:noProof/>
                <w:webHidden/>
              </w:rPr>
              <w:fldChar w:fldCharType="separate"/>
            </w:r>
            <w:r w:rsidR="00567D85">
              <w:rPr>
                <w:noProof/>
                <w:webHidden/>
              </w:rPr>
              <w:t>106</w:t>
            </w:r>
            <w:r w:rsidR="00105E8A">
              <w:rPr>
                <w:noProof/>
                <w:webHidden/>
              </w:rPr>
              <w:fldChar w:fldCharType="end"/>
            </w:r>
          </w:hyperlink>
        </w:p>
        <w:p w14:paraId="2143EA73" w14:textId="3A56D729" w:rsidR="00105E8A" w:rsidRDefault="007B56D3">
          <w:pPr>
            <w:pStyle w:val="TOC3"/>
            <w:tabs>
              <w:tab w:val="right" w:leader="dot" w:pos="10070"/>
            </w:tabs>
            <w:rPr>
              <w:rFonts w:eastAsiaTheme="minorEastAsia"/>
              <w:noProof/>
              <w:sz w:val="24"/>
              <w:szCs w:val="24"/>
            </w:rPr>
          </w:pPr>
          <w:hyperlink w:anchor="_Toc25508544" w:history="1">
            <w:r w:rsidR="00105E8A" w:rsidRPr="00946485">
              <w:rPr>
                <w:rStyle w:val="Hyperlink"/>
                <w:rFonts w:ascii="Baskerville" w:hAnsi="Baskerville"/>
                <w:noProof/>
              </w:rPr>
              <w:t>Kraus v. Greenbarg</w:t>
            </w:r>
            <w:r w:rsidR="00105E8A">
              <w:rPr>
                <w:noProof/>
                <w:webHidden/>
              </w:rPr>
              <w:tab/>
            </w:r>
            <w:r w:rsidR="00105E8A">
              <w:rPr>
                <w:noProof/>
                <w:webHidden/>
              </w:rPr>
              <w:fldChar w:fldCharType="begin"/>
            </w:r>
            <w:r w:rsidR="00105E8A">
              <w:rPr>
                <w:noProof/>
                <w:webHidden/>
              </w:rPr>
              <w:instrText xml:space="preserve"> PAGEREF _Toc25508544 \h </w:instrText>
            </w:r>
            <w:r w:rsidR="00105E8A">
              <w:rPr>
                <w:noProof/>
                <w:webHidden/>
              </w:rPr>
            </w:r>
            <w:r w:rsidR="00105E8A">
              <w:rPr>
                <w:noProof/>
                <w:webHidden/>
              </w:rPr>
              <w:fldChar w:fldCharType="separate"/>
            </w:r>
            <w:r w:rsidR="00567D85">
              <w:rPr>
                <w:noProof/>
                <w:webHidden/>
              </w:rPr>
              <w:t>107</w:t>
            </w:r>
            <w:r w:rsidR="00105E8A">
              <w:rPr>
                <w:noProof/>
                <w:webHidden/>
              </w:rPr>
              <w:fldChar w:fldCharType="end"/>
            </w:r>
          </w:hyperlink>
        </w:p>
        <w:p w14:paraId="45861345" w14:textId="15C71D51" w:rsidR="00105E8A" w:rsidRDefault="007B56D3">
          <w:pPr>
            <w:pStyle w:val="TOC3"/>
            <w:tabs>
              <w:tab w:val="right" w:leader="dot" w:pos="10070"/>
            </w:tabs>
            <w:rPr>
              <w:rFonts w:eastAsiaTheme="minorEastAsia"/>
              <w:noProof/>
              <w:sz w:val="24"/>
              <w:szCs w:val="24"/>
            </w:rPr>
          </w:pPr>
          <w:hyperlink w:anchor="_Toc25508545" w:history="1">
            <w:r w:rsidR="00105E8A" w:rsidRPr="00946485">
              <w:rPr>
                <w:rStyle w:val="Hyperlink"/>
                <w:rFonts w:ascii="Baskerville" w:hAnsi="Baskerville"/>
                <w:noProof/>
              </w:rPr>
              <w:t>Virginia RR v. Armentrout</w:t>
            </w:r>
            <w:r w:rsidR="00105E8A">
              <w:rPr>
                <w:noProof/>
                <w:webHidden/>
              </w:rPr>
              <w:tab/>
            </w:r>
            <w:r w:rsidR="00105E8A">
              <w:rPr>
                <w:noProof/>
                <w:webHidden/>
              </w:rPr>
              <w:fldChar w:fldCharType="begin"/>
            </w:r>
            <w:r w:rsidR="00105E8A">
              <w:rPr>
                <w:noProof/>
                <w:webHidden/>
              </w:rPr>
              <w:instrText xml:space="preserve"> PAGEREF _Toc25508545 \h </w:instrText>
            </w:r>
            <w:r w:rsidR="00105E8A">
              <w:rPr>
                <w:noProof/>
                <w:webHidden/>
              </w:rPr>
            </w:r>
            <w:r w:rsidR="00105E8A">
              <w:rPr>
                <w:noProof/>
                <w:webHidden/>
              </w:rPr>
              <w:fldChar w:fldCharType="separate"/>
            </w:r>
            <w:r w:rsidR="00567D85">
              <w:rPr>
                <w:noProof/>
                <w:webHidden/>
              </w:rPr>
              <w:t>108</w:t>
            </w:r>
            <w:r w:rsidR="00105E8A">
              <w:rPr>
                <w:noProof/>
                <w:webHidden/>
              </w:rPr>
              <w:fldChar w:fldCharType="end"/>
            </w:r>
          </w:hyperlink>
        </w:p>
        <w:p w14:paraId="439E2192" w14:textId="63108C0D" w:rsidR="00105E8A" w:rsidRDefault="007B56D3">
          <w:pPr>
            <w:pStyle w:val="TOC3"/>
            <w:tabs>
              <w:tab w:val="right" w:leader="dot" w:pos="10070"/>
            </w:tabs>
            <w:rPr>
              <w:rFonts w:eastAsiaTheme="minorEastAsia"/>
              <w:noProof/>
              <w:sz w:val="24"/>
              <w:szCs w:val="24"/>
            </w:rPr>
          </w:pPr>
          <w:hyperlink w:anchor="_Toc25508546" w:history="1">
            <w:r w:rsidR="00105E8A" w:rsidRPr="00946485">
              <w:rPr>
                <w:rStyle w:val="Hyperlink"/>
                <w:rFonts w:ascii="Baskerville" w:hAnsi="Baskerville"/>
                <w:noProof/>
              </w:rPr>
              <w:t>In Re Polemis &amp; Furness, Withy &amp; Co.</w:t>
            </w:r>
            <w:r w:rsidR="00105E8A">
              <w:rPr>
                <w:noProof/>
                <w:webHidden/>
              </w:rPr>
              <w:tab/>
            </w:r>
            <w:r w:rsidR="00105E8A">
              <w:rPr>
                <w:noProof/>
                <w:webHidden/>
              </w:rPr>
              <w:fldChar w:fldCharType="begin"/>
            </w:r>
            <w:r w:rsidR="00105E8A">
              <w:rPr>
                <w:noProof/>
                <w:webHidden/>
              </w:rPr>
              <w:instrText xml:space="preserve"> PAGEREF _Toc25508546 \h </w:instrText>
            </w:r>
            <w:r w:rsidR="00105E8A">
              <w:rPr>
                <w:noProof/>
                <w:webHidden/>
              </w:rPr>
            </w:r>
            <w:r w:rsidR="00105E8A">
              <w:rPr>
                <w:noProof/>
                <w:webHidden/>
              </w:rPr>
              <w:fldChar w:fldCharType="separate"/>
            </w:r>
            <w:r w:rsidR="00567D85">
              <w:rPr>
                <w:noProof/>
                <w:webHidden/>
              </w:rPr>
              <w:t>109</w:t>
            </w:r>
            <w:r w:rsidR="00105E8A">
              <w:rPr>
                <w:noProof/>
                <w:webHidden/>
              </w:rPr>
              <w:fldChar w:fldCharType="end"/>
            </w:r>
          </w:hyperlink>
        </w:p>
        <w:p w14:paraId="247AC046" w14:textId="1501EF8A" w:rsidR="00105E8A" w:rsidRDefault="007B56D3">
          <w:pPr>
            <w:pStyle w:val="TOC3"/>
            <w:tabs>
              <w:tab w:val="right" w:leader="dot" w:pos="10070"/>
            </w:tabs>
            <w:rPr>
              <w:rFonts w:eastAsiaTheme="minorEastAsia"/>
              <w:noProof/>
              <w:sz w:val="24"/>
              <w:szCs w:val="24"/>
            </w:rPr>
          </w:pPr>
          <w:hyperlink w:anchor="_Toc25508547" w:history="1">
            <w:r w:rsidR="00105E8A" w:rsidRPr="00946485">
              <w:rPr>
                <w:rStyle w:val="Hyperlink"/>
                <w:rFonts w:ascii="Baskerville" w:hAnsi="Baskerville"/>
                <w:noProof/>
              </w:rPr>
              <w:t>Christianson v. Chicago, St Paul, Minneaoplis, &amp; Omaha RR</w:t>
            </w:r>
            <w:r w:rsidR="00105E8A">
              <w:rPr>
                <w:noProof/>
                <w:webHidden/>
              </w:rPr>
              <w:tab/>
            </w:r>
            <w:r w:rsidR="00105E8A">
              <w:rPr>
                <w:noProof/>
                <w:webHidden/>
              </w:rPr>
              <w:fldChar w:fldCharType="begin"/>
            </w:r>
            <w:r w:rsidR="00105E8A">
              <w:rPr>
                <w:noProof/>
                <w:webHidden/>
              </w:rPr>
              <w:instrText xml:space="preserve"> PAGEREF _Toc25508547 \h </w:instrText>
            </w:r>
            <w:r w:rsidR="00105E8A">
              <w:rPr>
                <w:noProof/>
                <w:webHidden/>
              </w:rPr>
            </w:r>
            <w:r w:rsidR="00105E8A">
              <w:rPr>
                <w:noProof/>
                <w:webHidden/>
              </w:rPr>
              <w:fldChar w:fldCharType="separate"/>
            </w:r>
            <w:r w:rsidR="00567D85">
              <w:rPr>
                <w:noProof/>
                <w:webHidden/>
              </w:rPr>
              <w:t>110</w:t>
            </w:r>
            <w:r w:rsidR="00105E8A">
              <w:rPr>
                <w:noProof/>
                <w:webHidden/>
              </w:rPr>
              <w:fldChar w:fldCharType="end"/>
            </w:r>
          </w:hyperlink>
        </w:p>
        <w:p w14:paraId="142EF5EE" w14:textId="293A43FB" w:rsidR="00105E8A" w:rsidRDefault="007B56D3">
          <w:pPr>
            <w:pStyle w:val="TOC3"/>
            <w:tabs>
              <w:tab w:val="right" w:leader="dot" w:pos="10070"/>
            </w:tabs>
            <w:rPr>
              <w:rFonts w:eastAsiaTheme="minorEastAsia"/>
              <w:noProof/>
              <w:sz w:val="24"/>
              <w:szCs w:val="24"/>
            </w:rPr>
          </w:pPr>
          <w:hyperlink w:anchor="_Toc25508548" w:history="1">
            <w:r w:rsidR="00105E8A" w:rsidRPr="00946485">
              <w:rPr>
                <w:rStyle w:val="Hyperlink"/>
                <w:rFonts w:ascii="Baskerville" w:hAnsi="Baskerville"/>
                <w:noProof/>
              </w:rPr>
              <w:t>Hill v. Winsor</w:t>
            </w:r>
            <w:r w:rsidR="00105E8A">
              <w:rPr>
                <w:noProof/>
                <w:webHidden/>
              </w:rPr>
              <w:tab/>
            </w:r>
            <w:r w:rsidR="00105E8A">
              <w:rPr>
                <w:noProof/>
                <w:webHidden/>
              </w:rPr>
              <w:fldChar w:fldCharType="begin"/>
            </w:r>
            <w:r w:rsidR="00105E8A">
              <w:rPr>
                <w:noProof/>
                <w:webHidden/>
              </w:rPr>
              <w:instrText xml:space="preserve"> PAGEREF _Toc25508548 \h </w:instrText>
            </w:r>
            <w:r w:rsidR="00105E8A">
              <w:rPr>
                <w:noProof/>
                <w:webHidden/>
              </w:rPr>
            </w:r>
            <w:r w:rsidR="00105E8A">
              <w:rPr>
                <w:noProof/>
                <w:webHidden/>
              </w:rPr>
              <w:fldChar w:fldCharType="separate"/>
            </w:r>
            <w:r w:rsidR="00567D85">
              <w:rPr>
                <w:noProof/>
                <w:webHidden/>
              </w:rPr>
              <w:t>111</w:t>
            </w:r>
            <w:r w:rsidR="00105E8A">
              <w:rPr>
                <w:noProof/>
                <w:webHidden/>
              </w:rPr>
              <w:fldChar w:fldCharType="end"/>
            </w:r>
          </w:hyperlink>
        </w:p>
        <w:p w14:paraId="689D5D49" w14:textId="57BB9F70" w:rsidR="00105E8A" w:rsidRDefault="007B56D3">
          <w:pPr>
            <w:pStyle w:val="TOC3"/>
            <w:tabs>
              <w:tab w:val="right" w:leader="dot" w:pos="10070"/>
            </w:tabs>
            <w:rPr>
              <w:rFonts w:eastAsiaTheme="minorEastAsia"/>
              <w:noProof/>
              <w:sz w:val="24"/>
              <w:szCs w:val="24"/>
            </w:rPr>
          </w:pPr>
          <w:hyperlink w:anchor="_Toc25508549" w:history="1">
            <w:r w:rsidR="00105E8A" w:rsidRPr="00946485">
              <w:rPr>
                <w:rStyle w:val="Hyperlink"/>
                <w:rFonts w:ascii="Baskerville" w:hAnsi="Baskerville"/>
                <w:noProof/>
              </w:rPr>
              <w:t>Palsgraf v. Long Island RR</w:t>
            </w:r>
            <w:r w:rsidR="00105E8A">
              <w:rPr>
                <w:noProof/>
                <w:webHidden/>
              </w:rPr>
              <w:tab/>
            </w:r>
            <w:r w:rsidR="00105E8A">
              <w:rPr>
                <w:noProof/>
                <w:webHidden/>
              </w:rPr>
              <w:fldChar w:fldCharType="begin"/>
            </w:r>
            <w:r w:rsidR="00105E8A">
              <w:rPr>
                <w:noProof/>
                <w:webHidden/>
              </w:rPr>
              <w:instrText xml:space="preserve"> PAGEREF _Toc25508549 \h </w:instrText>
            </w:r>
            <w:r w:rsidR="00105E8A">
              <w:rPr>
                <w:noProof/>
                <w:webHidden/>
              </w:rPr>
            </w:r>
            <w:r w:rsidR="00105E8A">
              <w:rPr>
                <w:noProof/>
                <w:webHidden/>
              </w:rPr>
              <w:fldChar w:fldCharType="separate"/>
            </w:r>
            <w:r w:rsidR="00567D85">
              <w:rPr>
                <w:noProof/>
                <w:webHidden/>
              </w:rPr>
              <w:t>112</w:t>
            </w:r>
            <w:r w:rsidR="00105E8A">
              <w:rPr>
                <w:noProof/>
                <w:webHidden/>
              </w:rPr>
              <w:fldChar w:fldCharType="end"/>
            </w:r>
          </w:hyperlink>
        </w:p>
        <w:p w14:paraId="7810B1B4" w14:textId="66135624" w:rsidR="00105E8A" w:rsidRDefault="007B56D3">
          <w:pPr>
            <w:pStyle w:val="TOC3"/>
            <w:tabs>
              <w:tab w:val="right" w:leader="dot" w:pos="10070"/>
            </w:tabs>
            <w:rPr>
              <w:rFonts w:eastAsiaTheme="minorEastAsia"/>
              <w:noProof/>
              <w:sz w:val="24"/>
              <w:szCs w:val="24"/>
            </w:rPr>
          </w:pPr>
          <w:hyperlink w:anchor="_Toc25508550" w:history="1">
            <w:r w:rsidR="00105E8A" w:rsidRPr="00946485">
              <w:rPr>
                <w:rStyle w:val="Hyperlink"/>
                <w:rFonts w:ascii="Baskerville" w:hAnsi="Baskerville"/>
                <w:noProof/>
              </w:rPr>
              <w:t>Overseas Tankship I (Wagon Mound I)</w:t>
            </w:r>
            <w:r w:rsidR="00105E8A">
              <w:rPr>
                <w:noProof/>
                <w:webHidden/>
              </w:rPr>
              <w:tab/>
            </w:r>
            <w:r w:rsidR="00105E8A">
              <w:rPr>
                <w:noProof/>
                <w:webHidden/>
              </w:rPr>
              <w:fldChar w:fldCharType="begin"/>
            </w:r>
            <w:r w:rsidR="00105E8A">
              <w:rPr>
                <w:noProof/>
                <w:webHidden/>
              </w:rPr>
              <w:instrText xml:space="preserve"> PAGEREF _Toc25508550 \h </w:instrText>
            </w:r>
            <w:r w:rsidR="00105E8A">
              <w:rPr>
                <w:noProof/>
                <w:webHidden/>
              </w:rPr>
            </w:r>
            <w:r w:rsidR="00105E8A">
              <w:rPr>
                <w:noProof/>
                <w:webHidden/>
              </w:rPr>
              <w:fldChar w:fldCharType="separate"/>
            </w:r>
            <w:r w:rsidR="00567D85">
              <w:rPr>
                <w:noProof/>
                <w:webHidden/>
              </w:rPr>
              <w:t>113</w:t>
            </w:r>
            <w:r w:rsidR="00105E8A">
              <w:rPr>
                <w:noProof/>
                <w:webHidden/>
              </w:rPr>
              <w:fldChar w:fldCharType="end"/>
            </w:r>
          </w:hyperlink>
        </w:p>
        <w:p w14:paraId="337E2DB8" w14:textId="3C5D8D49" w:rsidR="00105E8A" w:rsidRDefault="007B56D3">
          <w:pPr>
            <w:pStyle w:val="TOC3"/>
            <w:tabs>
              <w:tab w:val="right" w:leader="dot" w:pos="10070"/>
            </w:tabs>
            <w:rPr>
              <w:rFonts w:eastAsiaTheme="minorEastAsia"/>
              <w:noProof/>
              <w:sz w:val="24"/>
              <w:szCs w:val="24"/>
            </w:rPr>
          </w:pPr>
          <w:hyperlink w:anchor="_Toc25508551" w:history="1">
            <w:r w:rsidR="00105E8A" w:rsidRPr="00946485">
              <w:rPr>
                <w:rStyle w:val="Hyperlink"/>
                <w:rFonts w:ascii="Baskerville" w:hAnsi="Baskerville"/>
                <w:noProof/>
              </w:rPr>
              <w:t>Wagon Mound II</w:t>
            </w:r>
            <w:r w:rsidR="00105E8A">
              <w:rPr>
                <w:noProof/>
                <w:webHidden/>
              </w:rPr>
              <w:tab/>
            </w:r>
            <w:r w:rsidR="00105E8A">
              <w:rPr>
                <w:noProof/>
                <w:webHidden/>
              </w:rPr>
              <w:fldChar w:fldCharType="begin"/>
            </w:r>
            <w:r w:rsidR="00105E8A">
              <w:rPr>
                <w:noProof/>
                <w:webHidden/>
              </w:rPr>
              <w:instrText xml:space="preserve"> PAGEREF _Toc25508551 \h </w:instrText>
            </w:r>
            <w:r w:rsidR="00105E8A">
              <w:rPr>
                <w:noProof/>
                <w:webHidden/>
              </w:rPr>
            </w:r>
            <w:r w:rsidR="00105E8A">
              <w:rPr>
                <w:noProof/>
                <w:webHidden/>
              </w:rPr>
              <w:fldChar w:fldCharType="separate"/>
            </w:r>
            <w:r w:rsidR="00567D85">
              <w:rPr>
                <w:noProof/>
                <w:webHidden/>
              </w:rPr>
              <w:t>115</w:t>
            </w:r>
            <w:r w:rsidR="00105E8A">
              <w:rPr>
                <w:noProof/>
                <w:webHidden/>
              </w:rPr>
              <w:fldChar w:fldCharType="end"/>
            </w:r>
          </w:hyperlink>
        </w:p>
        <w:p w14:paraId="0AACB1E8" w14:textId="21A7105C" w:rsidR="00105E8A" w:rsidRDefault="007B56D3">
          <w:pPr>
            <w:pStyle w:val="TOC3"/>
            <w:tabs>
              <w:tab w:val="right" w:leader="dot" w:pos="10070"/>
            </w:tabs>
            <w:rPr>
              <w:rFonts w:eastAsiaTheme="minorEastAsia"/>
              <w:noProof/>
              <w:sz w:val="24"/>
              <w:szCs w:val="24"/>
            </w:rPr>
          </w:pPr>
          <w:hyperlink w:anchor="_Toc25508552" w:history="1">
            <w:r w:rsidR="00105E8A" w:rsidRPr="00946485">
              <w:rPr>
                <w:rStyle w:val="Hyperlink"/>
                <w:rFonts w:ascii="Baskerville" w:hAnsi="Baskerville"/>
                <w:noProof/>
              </w:rPr>
              <w:t>Mauney v. Gulf Refining</w:t>
            </w:r>
            <w:r w:rsidR="00105E8A">
              <w:rPr>
                <w:noProof/>
                <w:webHidden/>
              </w:rPr>
              <w:tab/>
            </w:r>
            <w:r w:rsidR="00105E8A">
              <w:rPr>
                <w:noProof/>
                <w:webHidden/>
              </w:rPr>
              <w:fldChar w:fldCharType="begin"/>
            </w:r>
            <w:r w:rsidR="00105E8A">
              <w:rPr>
                <w:noProof/>
                <w:webHidden/>
              </w:rPr>
              <w:instrText xml:space="preserve"> PAGEREF _Toc25508552 \h </w:instrText>
            </w:r>
            <w:r w:rsidR="00105E8A">
              <w:rPr>
                <w:noProof/>
                <w:webHidden/>
              </w:rPr>
            </w:r>
            <w:r w:rsidR="00105E8A">
              <w:rPr>
                <w:noProof/>
                <w:webHidden/>
              </w:rPr>
              <w:fldChar w:fldCharType="separate"/>
            </w:r>
            <w:r w:rsidR="00567D85">
              <w:rPr>
                <w:noProof/>
                <w:webHidden/>
              </w:rPr>
              <w:t>116</w:t>
            </w:r>
            <w:r w:rsidR="00105E8A">
              <w:rPr>
                <w:noProof/>
                <w:webHidden/>
              </w:rPr>
              <w:fldChar w:fldCharType="end"/>
            </w:r>
          </w:hyperlink>
        </w:p>
        <w:p w14:paraId="1E31BE64" w14:textId="15E9DCF4" w:rsidR="00105E8A" w:rsidRDefault="007B56D3">
          <w:pPr>
            <w:pStyle w:val="TOC2"/>
            <w:tabs>
              <w:tab w:val="right" w:leader="dot" w:pos="10070"/>
            </w:tabs>
            <w:rPr>
              <w:rFonts w:eastAsiaTheme="minorEastAsia"/>
              <w:b w:val="0"/>
              <w:bCs w:val="0"/>
              <w:noProof/>
              <w:sz w:val="24"/>
              <w:szCs w:val="24"/>
            </w:rPr>
          </w:pPr>
          <w:hyperlink w:anchor="_Toc25508553" w:history="1">
            <w:r w:rsidR="00105E8A" w:rsidRPr="00946485">
              <w:rPr>
                <w:rStyle w:val="Hyperlink"/>
                <w:rFonts w:ascii="Baskerville" w:hAnsi="Baskerville"/>
                <w:noProof/>
              </w:rPr>
              <w:t>Hadley v. Baxendale (p. 90)</w:t>
            </w:r>
            <w:r w:rsidR="00105E8A">
              <w:rPr>
                <w:noProof/>
                <w:webHidden/>
              </w:rPr>
              <w:tab/>
            </w:r>
            <w:r w:rsidR="00105E8A">
              <w:rPr>
                <w:noProof/>
                <w:webHidden/>
              </w:rPr>
              <w:fldChar w:fldCharType="begin"/>
            </w:r>
            <w:r w:rsidR="00105E8A">
              <w:rPr>
                <w:noProof/>
                <w:webHidden/>
              </w:rPr>
              <w:instrText xml:space="preserve"> PAGEREF _Toc25508553 \h </w:instrText>
            </w:r>
            <w:r w:rsidR="00105E8A">
              <w:rPr>
                <w:noProof/>
                <w:webHidden/>
              </w:rPr>
            </w:r>
            <w:r w:rsidR="00105E8A">
              <w:rPr>
                <w:noProof/>
                <w:webHidden/>
              </w:rPr>
              <w:fldChar w:fldCharType="separate"/>
            </w:r>
            <w:r w:rsidR="00567D85">
              <w:rPr>
                <w:noProof/>
                <w:webHidden/>
              </w:rPr>
              <w:t>118</w:t>
            </w:r>
            <w:r w:rsidR="00105E8A">
              <w:rPr>
                <w:noProof/>
                <w:webHidden/>
              </w:rPr>
              <w:fldChar w:fldCharType="end"/>
            </w:r>
          </w:hyperlink>
        </w:p>
        <w:p w14:paraId="7561C323" w14:textId="4CBF7912" w:rsidR="00105E8A" w:rsidRDefault="007B56D3">
          <w:pPr>
            <w:pStyle w:val="TOC2"/>
            <w:tabs>
              <w:tab w:val="right" w:leader="dot" w:pos="10070"/>
            </w:tabs>
            <w:rPr>
              <w:rFonts w:eastAsiaTheme="minorEastAsia"/>
              <w:b w:val="0"/>
              <w:bCs w:val="0"/>
              <w:noProof/>
              <w:sz w:val="24"/>
              <w:szCs w:val="24"/>
            </w:rPr>
          </w:pPr>
          <w:hyperlink w:anchor="_Toc25508554" w:history="1">
            <w:r w:rsidR="00105E8A" w:rsidRPr="00946485">
              <w:rPr>
                <w:rStyle w:val="Hyperlink"/>
                <w:rFonts w:ascii="Baskerville" w:hAnsi="Baskerville"/>
                <w:noProof/>
              </w:rPr>
              <w:t>Krauss v. Greenbarg (p. 106)</w:t>
            </w:r>
            <w:r w:rsidR="00105E8A">
              <w:rPr>
                <w:noProof/>
                <w:webHidden/>
              </w:rPr>
              <w:tab/>
            </w:r>
            <w:r w:rsidR="00105E8A">
              <w:rPr>
                <w:noProof/>
                <w:webHidden/>
              </w:rPr>
              <w:fldChar w:fldCharType="begin"/>
            </w:r>
            <w:r w:rsidR="00105E8A">
              <w:rPr>
                <w:noProof/>
                <w:webHidden/>
              </w:rPr>
              <w:instrText xml:space="preserve"> PAGEREF _Toc25508554 \h </w:instrText>
            </w:r>
            <w:r w:rsidR="00105E8A">
              <w:rPr>
                <w:noProof/>
                <w:webHidden/>
              </w:rPr>
            </w:r>
            <w:r w:rsidR="00105E8A">
              <w:rPr>
                <w:noProof/>
                <w:webHidden/>
              </w:rPr>
              <w:fldChar w:fldCharType="separate"/>
            </w:r>
            <w:r w:rsidR="00567D85">
              <w:rPr>
                <w:noProof/>
                <w:webHidden/>
              </w:rPr>
              <w:t>121</w:t>
            </w:r>
            <w:r w:rsidR="00105E8A">
              <w:rPr>
                <w:noProof/>
                <w:webHidden/>
              </w:rPr>
              <w:fldChar w:fldCharType="end"/>
            </w:r>
          </w:hyperlink>
        </w:p>
        <w:p w14:paraId="42881A7D" w14:textId="22CFC7F3" w:rsidR="00105E8A" w:rsidRDefault="007B56D3">
          <w:pPr>
            <w:pStyle w:val="TOC2"/>
            <w:tabs>
              <w:tab w:val="right" w:leader="dot" w:pos="10070"/>
            </w:tabs>
            <w:rPr>
              <w:rFonts w:eastAsiaTheme="minorEastAsia"/>
              <w:b w:val="0"/>
              <w:bCs w:val="0"/>
              <w:noProof/>
              <w:sz w:val="24"/>
              <w:szCs w:val="24"/>
            </w:rPr>
          </w:pPr>
          <w:hyperlink w:anchor="_Toc25508555" w:history="1">
            <w:r w:rsidR="00105E8A" w:rsidRPr="00946485">
              <w:rPr>
                <w:rStyle w:val="Hyperlink"/>
                <w:rFonts w:ascii="Baskerville" w:hAnsi="Baskerville"/>
                <w:noProof/>
              </w:rPr>
              <w:t>Virginian RR v. Arrmentrout (p. 115)</w:t>
            </w:r>
            <w:r w:rsidR="00105E8A">
              <w:rPr>
                <w:noProof/>
                <w:webHidden/>
              </w:rPr>
              <w:tab/>
            </w:r>
            <w:r w:rsidR="00105E8A">
              <w:rPr>
                <w:noProof/>
                <w:webHidden/>
              </w:rPr>
              <w:fldChar w:fldCharType="begin"/>
            </w:r>
            <w:r w:rsidR="00105E8A">
              <w:rPr>
                <w:noProof/>
                <w:webHidden/>
              </w:rPr>
              <w:instrText xml:space="preserve"> PAGEREF _Toc25508555 \h </w:instrText>
            </w:r>
            <w:r w:rsidR="00105E8A">
              <w:rPr>
                <w:noProof/>
                <w:webHidden/>
              </w:rPr>
            </w:r>
            <w:r w:rsidR="00105E8A">
              <w:rPr>
                <w:noProof/>
                <w:webHidden/>
              </w:rPr>
              <w:fldChar w:fldCharType="separate"/>
            </w:r>
            <w:r w:rsidR="00567D85">
              <w:rPr>
                <w:noProof/>
                <w:webHidden/>
              </w:rPr>
              <w:t>125</w:t>
            </w:r>
            <w:r w:rsidR="00105E8A">
              <w:rPr>
                <w:noProof/>
                <w:webHidden/>
              </w:rPr>
              <w:fldChar w:fldCharType="end"/>
            </w:r>
          </w:hyperlink>
        </w:p>
        <w:p w14:paraId="7A6D0227" w14:textId="7C23B159" w:rsidR="00105E8A" w:rsidRDefault="007B56D3">
          <w:pPr>
            <w:pStyle w:val="TOC2"/>
            <w:tabs>
              <w:tab w:val="right" w:leader="dot" w:pos="10070"/>
            </w:tabs>
            <w:rPr>
              <w:rFonts w:eastAsiaTheme="minorEastAsia"/>
              <w:b w:val="0"/>
              <w:bCs w:val="0"/>
              <w:noProof/>
              <w:sz w:val="24"/>
              <w:szCs w:val="24"/>
            </w:rPr>
          </w:pPr>
          <w:hyperlink w:anchor="_Toc25508556" w:history="1">
            <w:r w:rsidR="00105E8A" w:rsidRPr="00946485">
              <w:rPr>
                <w:rStyle w:val="Hyperlink"/>
                <w:rFonts w:ascii="Baskerville" w:hAnsi="Baskerville"/>
                <w:noProof/>
              </w:rPr>
              <w:t>In Re Polemis Furness Withy &amp; Co. (p. 125)</w:t>
            </w:r>
            <w:r w:rsidR="00105E8A">
              <w:rPr>
                <w:noProof/>
                <w:webHidden/>
              </w:rPr>
              <w:tab/>
            </w:r>
            <w:r w:rsidR="00105E8A">
              <w:rPr>
                <w:noProof/>
                <w:webHidden/>
              </w:rPr>
              <w:fldChar w:fldCharType="begin"/>
            </w:r>
            <w:r w:rsidR="00105E8A">
              <w:rPr>
                <w:noProof/>
                <w:webHidden/>
              </w:rPr>
              <w:instrText xml:space="preserve"> PAGEREF _Toc25508556 \h </w:instrText>
            </w:r>
            <w:r w:rsidR="00105E8A">
              <w:rPr>
                <w:noProof/>
                <w:webHidden/>
              </w:rPr>
            </w:r>
            <w:r w:rsidR="00105E8A">
              <w:rPr>
                <w:noProof/>
                <w:webHidden/>
              </w:rPr>
              <w:fldChar w:fldCharType="separate"/>
            </w:r>
            <w:r w:rsidR="00567D85">
              <w:rPr>
                <w:noProof/>
                <w:webHidden/>
              </w:rPr>
              <w:t>128</w:t>
            </w:r>
            <w:r w:rsidR="00105E8A">
              <w:rPr>
                <w:noProof/>
                <w:webHidden/>
              </w:rPr>
              <w:fldChar w:fldCharType="end"/>
            </w:r>
          </w:hyperlink>
        </w:p>
        <w:p w14:paraId="42F87CB7" w14:textId="3D408F7B" w:rsidR="00105E8A" w:rsidRDefault="007B56D3">
          <w:pPr>
            <w:pStyle w:val="TOC2"/>
            <w:tabs>
              <w:tab w:val="right" w:leader="dot" w:pos="10070"/>
            </w:tabs>
            <w:rPr>
              <w:rFonts w:eastAsiaTheme="minorEastAsia"/>
              <w:b w:val="0"/>
              <w:bCs w:val="0"/>
              <w:noProof/>
              <w:sz w:val="24"/>
              <w:szCs w:val="24"/>
            </w:rPr>
          </w:pPr>
          <w:hyperlink w:anchor="_Toc25508557" w:history="1">
            <w:r w:rsidR="00105E8A" w:rsidRPr="00946485">
              <w:rPr>
                <w:rStyle w:val="Hyperlink"/>
                <w:rFonts w:ascii="Baskerville" w:hAnsi="Baskerville"/>
                <w:noProof/>
              </w:rPr>
              <w:t>Christianson v. Chicago (p. 140)</w:t>
            </w:r>
            <w:r w:rsidR="00105E8A">
              <w:rPr>
                <w:noProof/>
                <w:webHidden/>
              </w:rPr>
              <w:tab/>
            </w:r>
            <w:r w:rsidR="00105E8A">
              <w:rPr>
                <w:noProof/>
                <w:webHidden/>
              </w:rPr>
              <w:fldChar w:fldCharType="begin"/>
            </w:r>
            <w:r w:rsidR="00105E8A">
              <w:rPr>
                <w:noProof/>
                <w:webHidden/>
              </w:rPr>
              <w:instrText xml:space="preserve"> PAGEREF _Toc25508557 \h </w:instrText>
            </w:r>
            <w:r w:rsidR="00105E8A">
              <w:rPr>
                <w:noProof/>
                <w:webHidden/>
              </w:rPr>
            </w:r>
            <w:r w:rsidR="00105E8A">
              <w:rPr>
                <w:noProof/>
                <w:webHidden/>
              </w:rPr>
              <w:fldChar w:fldCharType="separate"/>
            </w:r>
            <w:r w:rsidR="00567D85">
              <w:rPr>
                <w:noProof/>
                <w:webHidden/>
              </w:rPr>
              <w:t>131</w:t>
            </w:r>
            <w:r w:rsidR="00105E8A">
              <w:rPr>
                <w:noProof/>
                <w:webHidden/>
              </w:rPr>
              <w:fldChar w:fldCharType="end"/>
            </w:r>
          </w:hyperlink>
        </w:p>
        <w:p w14:paraId="51D55DB5" w14:textId="0E3A6F2E" w:rsidR="00105E8A" w:rsidRDefault="007B56D3">
          <w:pPr>
            <w:pStyle w:val="TOC2"/>
            <w:tabs>
              <w:tab w:val="right" w:leader="dot" w:pos="10070"/>
            </w:tabs>
            <w:rPr>
              <w:rFonts w:eastAsiaTheme="minorEastAsia"/>
              <w:b w:val="0"/>
              <w:bCs w:val="0"/>
              <w:noProof/>
              <w:sz w:val="24"/>
              <w:szCs w:val="24"/>
            </w:rPr>
          </w:pPr>
          <w:hyperlink w:anchor="_Toc25508558" w:history="1">
            <w:r w:rsidR="00105E8A" w:rsidRPr="00946485">
              <w:rPr>
                <w:rStyle w:val="Hyperlink"/>
                <w:rFonts w:ascii="Baskerville" w:hAnsi="Baskerville"/>
                <w:noProof/>
              </w:rPr>
              <w:t>Hill v. Winsor (p. 143)</w:t>
            </w:r>
            <w:r w:rsidR="00105E8A">
              <w:rPr>
                <w:noProof/>
                <w:webHidden/>
              </w:rPr>
              <w:tab/>
            </w:r>
            <w:r w:rsidR="00105E8A">
              <w:rPr>
                <w:noProof/>
                <w:webHidden/>
              </w:rPr>
              <w:fldChar w:fldCharType="begin"/>
            </w:r>
            <w:r w:rsidR="00105E8A">
              <w:rPr>
                <w:noProof/>
                <w:webHidden/>
              </w:rPr>
              <w:instrText xml:space="preserve"> PAGEREF _Toc25508558 \h </w:instrText>
            </w:r>
            <w:r w:rsidR="00105E8A">
              <w:rPr>
                <w:noProof/>
                <w:webHidden/>
              </w:rPr>
            </w:r>
            <w:r w:rsidR="00105E8A">
              <w:rPr>
                <w:noProof/>
                <w:webHidden/>
              </w:rPr>
              <w:fldChar w:fldCharType="separate"/>
            </w:r>
            <w:r w:rsidR="00567D85">
              <w:rPr>
                <w:noProof/>
                <w:webHidden/>
              </w:rPr>
              <w:t>133</w:t>
            </w:r>
            <w:r w:rsidR="00105E8A">
              <w:rPr>
                <w:noProof/>
                <w:webHidden/>
              </w:rPr>
              <w:fldChar w:fldCharType="end"/>
            </w:r>
          </w:hyperlink>
        </w:p>
        <w:p w14:paraId="0178D1CF" w14:textId="795A3055" w:rsidR="00105E8A" w:rsidRDefault="007B56D3">
          <w:pPr>
            <w:pStyle w:val="TOC2"/>
            <w:tabs>
              <w:tab w:val="right" w:leader="dot" w:pos="10070"/>
            </w:tabs>
            <w:rPr>
              <w:rFonts w:eastAsiaTheme="minorEastAsia"/>
              <w:b w:val="0"/>
              <w:bCs w:val="0"/>
              <w:noProof/>
              <w:sz w:val="24"/>
              <w:szCs w:val="24"/>
            </w:rPr>
          </w:pPr>
          <w:hyperlink w:anchor="_Toc25508559" w:history="1">
            <w:r w:rsidR="00105E8A" w:rsidRPr="00946485">
              <w:rPr>
                <w:rStyle w:val="Hyperlink"/>
                <w:rFonts w:ascii="Baskerville" w:hAnsi="Baskerville"/>
                <w:noProof/>
              </w:rPr>
              <w:t>Palsgraf v. Long Island Railroad (p. 147)</w:t>
            </w:r>
            <w:r w:rsidR="00105E8A">
              <w:rPr>
                <w:noProof/>
                <w:webHidden/>
              </w:rPr>
              <w:tab/>
            </w:r>
            <w:r w:rsidR="00105E8A">
              <w:rPr>
                <w:noProof/>
                <w:webHidden/>
              </w:rPr>
              <w:fldChar w:fldCharType="begin"/>
            </w:r>
            <w:r w:rsidR="00105E8A">
              <w:rPr>
                <w:noProof/>
                <w:webHidden/>
              </w:rPr>
              <w:instrText xml:space="preserve"> PAGEREF _Toc25508559 \h </w:instrText>
            </w:r>
            <w:r w:rsidR="00105E8A">
              <w:rPr>
                <w:noProof/>
                <w:webHidden/>
              </w:rPr>
            </w:r>
            <w:r w:rsidR="00105E8A">
              <w:rPr>
                <w:noProof/>
                <w:webHidden/>
              </w:rPr>
              <w:fldChar w:fldCharType="separate"/>
            </w:r>
            <w:r w:rsidR="00567D85">
              <w:rPr>
                <w:noProof/>
                <w:webHidden/>
              </w:rPr>
              <w:t>135</w:t>
            </w:r>
            <w:r w:rsidR="00105E8A">
              <w:rPr>
                <w:noProof/>
                <w:webHidden/>
              </w:rPr>
              <w:fldChar w:fldCharType="end"/>
            </w:r>
          </w:hyperlink>
        </w:p>
        <w:p w14:paraId="131598A4" w14:textId="7197DD4E" w:rsidR="00105E8A" w:rsidRDefault="007B56D3">
          <w:pPr>
            <w:pStyle w:val="TOC2"/>
            <w:tabs>
              <w:tab w:val="right" w:leader="dot" w:pos="10070"/>
            </w:tabs>
            <w:rPr>
              <w:rFonts w:eastAsiaTheme="minorEastAsia"/>
              <w:b w:val="0"/>
              <w:bCs w:val="0"/>
              <w:noProof/>
              <w:sz w:val="24"/>
              <w:szCs w:val="24"/>
            </w:rPr>
          </w:pPr>
          <w:hyperlink w:anchor="_Toc25508560" w:history="1">
            <w:r w:rsidR="00105E8A" w:rsidRPr="00946485">
              <w:rPr>
                <w:rStyle w:val="Hyperlink"/>
                <w:rFonts w:ascii="Baskerville" w:hAnsi="Baskerville"/>
                <w:noProof/>
              </w:rPr>
              <w:t>Overseas Tankship v. Morts Dock &amp; Engineering/Wagon Mound 1 (p. 149)</w:t>
            </w:r>
            <w:r w:rsidR="00105E8A">
              <w:rPr>
                <w:noProof/>
                <w:webHidden/>
              </w:rPr>
              <w:tab/>
            </w:r>
            <w:r w:rsidR="00105E8A">
              <w:rPr>
                <w:noProof/>
                <w:webHidden/>
              </w:rPr>
              <w:fldChar w:fldCharType="begin"/>
            </w:r>
            <w:r w:rsidR="00105E8A">
              <w:rPr>
                <w:noProof/>
                <w:webHidden/>
              </w:rPr>
              <w:instrText xml:space="preserve"> PAGEREF _Toc25508560 \h </w:instrText>
            </w:r>
            <w:r w:rsidR="00105E8A">
              <w:rPr>
                <w:noProof/>
                <w:webHidden/>
              </w:rPr>
            </w:r>
            <w:r w:rsidR="00105E8A">
              <w:rPr>
                <w:noProof/>
                <w:webHidden/>
              </w:rPr>
              <w:fldChar w:fldCharType="separate"/>
            </w:r>
            <w:r w:rsidR="00567D85">
              <w:rPr>
                <w:noProof/>
                <w:webHidden/>
              </w:rPr>
              <w:t>138</w:t>
            </w:r>
            <w:r w:rsidR="00105E8A">
              <w:rPr>
                <w:noProof/>
                <w:webHidden/>
              </w:rPr>
              <w:fldChar w:fldCharType="end"/>
            </w:r>
          </w:hyperlink>
        </w:p>
        <w:p w14:paraId="3E8D8606" w14:textId="4E1D9AC6" w:rsidR="00105E8A" w:rsidRDefault="007B56D3">
          <w:pPr>
            <w:pStyle w:val="TOC2"/>
            <w:tabs>
              <w:tab w:val="right" w:leader="dot" w:pos="10070"/>
            </w:tabs>
            <w:rPr>
              <w:rFonts w:eastAsiaTheme="minorEastAsia"/>
              <w:b w:val="0"/>
              <w:bCs w:val="0"/>
              <w:noProof/>
              <w:sz w:val="24"/>
              <w:szCs w:val="24"/>
            </w:rPr>
          </w:pPr>
          <w:hyperlink w:anchor="_Toc25508561" w:history="1">
            <w:r w:rsidR="00105E8A" w:rsidRPr="00946485">
              <w:rPr>
                <w:rStyle w:val="Hyperlink"/>
                <w:rFonts w:ascii="Baskerville" w:hAnsi="Baskerville"/>
                <w:noProof/>
              </w:rPr>
              <w:t>Overseas Tankship v. Miller Steamship/Wagon Mound 2 (p. 158)</w:t>
            </w:r>
            <w:r w:rsidR="00105E8A">
              <w:rPr>
                <w:noProof/>
                <w:webHidden/>
              </w:rPr>
              <w:tab/>
            </w:r>
            <w:r w:rsidR="00105E8A">
              <w:rPr>
                <w:noProof/>
                <w:webHidden/>
              </w:rPr>
              <w:fldChar w:fldCharType="begin"/>
            </w:r>
            <w:r w:rsidR="00105E8A">
              <w:rPr>
                <w:noProof/>
                <w:webHidden/>
              </w:rPr>
              <w:instrText xml:space="preserve"> PAGEREF _Toc25508561 \h </w:instrText>
            </w:r>
            <w:r w:rsidR="00105E8A">
              <w:rPr>
                <w:noProof/>
                <w:webHidden/>
              </w:rPr>
            </w:r>
            <w:r w:rsidR="00105E8A">
              <w:rPr>
                <w:noProof/>
                <w:webHidden/>
              </w:rPr>
              <w:fldChar w:fldCharType="separate"/>
            </w:r>
            <w:r w:rsidR="00567D85">
              <w:rPr>
                <w:noProof/>
                <w:webHidden/>
              </w:rPr>
              <w:t>140</w:t>
            </w:r>
            <w:r w:rsidR="00105E8A">
              <w:rPr>
                <w:noProof/>
                <w:webHidden/>
              </w:rPr>
              <w:fldChar w:fldCharType="end"/>
            </w:r>
          </w:hyperlink>
        </w:p>
        <w:p w14:paraId="565B6D3B" w14:textId="605BA5F3" w:rsidR="00105E8A" w:rsidRDefault="007B56D3">
          <w:pPr>
            <w:pStyle w:val="TOC2"/>
            <w:tabs>
              <w:tab w:val="right" w:leader="dot" w:pos="10070"/>
            </w:tabs>
            <w:rPr>
              <w:rFonts w:eastAsiaTheme="minorEastAsia"/>
              <w:b w:val="0"/>
              <w:bCs w:val="0"/>
              <w:noProof/>
              <w:sz w:val="24"/>
              <w:szCs w:val="24"/>
            </w:rPr>
          </w:pPr>
          <w:hyperlink w:anchor="_Toc25508562" w:history="1">
            <w:r w:rsidR="00105E8A" w:rsidRPr="00946485">
              <w:rPr>
                <w:rStyle w:val="Hyperlink"/>
                <w:rFonts w:ascii="Baskerville" w:hAnsi="Baskerville"/>
                <w:noProof/>
              </w:rPr>
              <w:t>Mauney v. Gulf Refining Co. (p. 162)</w:t>
            </w:r>
            <w:r w:rsidR="00105E8A">
              <w:rPr>
                <w:noProof/>
                <w:webHidden/>
              </w:rPr>
              <w:tab/>
            </w:r>
            <w:r w:rsidR="00105E8A">
              <w:rPr>
                <w:noProof/>
                <w:webHidden/>
              </w:rPr>
              <w:fldChar w:fldCharType="begin"/>
            </w:r>
            <w:r w:rsidR="00105E8A">
              <w:rPr>
                <w:noProof/>
                <w:webHidden/>
              </w:rPr>
              <w:instrText xml:space="preserve"> PAGEREF _Toc25508562 \h </w:instrText>
            </w:r>
            <w:r w:rsidR="00105E8A">
              <w:rPr>
                <w:noProof/>
                <w:webHidden/>
              </w:rPr>
            </w:r>
            <w:r w:rsidR="00105E8A">
              <w:rPr>
                <w:noProof/>
                <w:webHidden/>
              </w:rPr>
              <w:fldChar w:fldCharType="separate"/>
            </w:r>
            <w:r w:rsidR="00567D85">
              <w:rPr>
                <w:noProof/>
                <w:webHidden/>
              </w:rPr>
              <w:t>143</w:t>
            </w:r>
            <w:r w:rsidR="00105E8A">
              <w:rPr>
                <w:noProof/>
                <w:webHidden/>
              </w:rPr>
              <w:fldChar w:fldCharType="end"/>
            </w:r>
          </w:hyperlink>
        </w:p>
        <w:p w14:paraId="0C7A58E3" w14:textId="3C553DB6" w:rsidR="00105E8A" w:rsidRDefault="007B56D3">
          <w:pPr>
            <w:pStyle w:val="TOC1"/>
            <w:tabs>
              <w:tab w:val="right" w:leader="dot" w:pos="10070"/>
            </w:tabs>
            <w:rPr>
              <w:rFonts w:eastAsiaTheme="minorEastAsia"/>
              <w:b w:val="0"/>
              <w:bCs w:val="0"/>
              <w:i w:val="0"/>
              <w:iCs w:val="0"/>
              <w:noProof/>
            </w:rPr>
          </w:pPr>
          <w:hyperlink w:anchor="_Toc25508563" w:history="1">
            <w:r w:rsidR="00105E8A" w:rsidRPr="00946485">
              <w:rPr>
                <w:rStyle w:val="Hyperlink"/>
                <w:rFonts w:ascii="Baskerville" w:hAnsi="Baskerville"/>
                <w:noProof/>
              </w:rPr>
              <w:t>INDEFINITENESS IN CONTRACTS</w:t>
            </w:r>
            <w:r w:rsidR="00105E8A">
              <w:rPr>
                <w:noProof/>
                <w:webHidden/>
              </w:rPr>
              <w:tab/>
            </w:r>
            <w:r w:rsidR="00105E8A">
              <w:rPr>
                <w:noProof/>
                <w:webHidden/>
              </w:rPr>
              <w:fldChar w:fldCharType="begin"/>
            </w:r>
            <w:r w:rsidR="00105E8A">
              <w:rPr>
                <w:noProof/>
                <w:webHidden/>
              </w:rPr>
              <w:instrText xml:space="preserve"> PAGEREF _Toc25508563 \h </w:instrText>
            </w:r>
            <w:r w:rsidR="00105E8A">
              <w:rPr>
                <w:noProof/>
                <w:webHidden/>
              </w:rPr>
            </w:r>
            <w:r w:rsidR="00105E8A">
              <w:rPr>
                <w:noProof/>
                <w:webHidden/>
              </w:rPr>
              <w:fldChar w:fldCharType="separate"/>
            </w:r>
            <w:r w:rsidR="00567D85">
              <w:rPr>
                <w:noProof/>
                <w:webHidden/>
              </w:rPr>
              <w:t>145</w:t>
            </w:r>
            <w:r w:rsidR="00105E8A">
              <w:rPr>
                <w:noProof/>
                <w:webHidden/>
              </w:rPr>
              <w:fldChar w:fldCharType="end"/>
            </w:r>
          </w:hyperlink>
        </w:p>
        <w:p w14:paraId="4CB0B7E2" w14:textId="3CD3567F" w:rsidR="00105E8A" w:rsidRDefault="007B56D3">
          <w:pPr>
            <w:pStyle w:val="TOC2"/>
            <w:tabs>
              <w:tab w:val="right" w:leader="dot" w:pos="10070"/>
            </w:tabs>
            <w:rPr>
              <w:rFonts w:eastAsiaTheme="minorEastAsia"/>
              <w:b w:val="0"/>
              <w:bCs w:val="0"/>
              <w:noProof/>
              <w:sz w:val="24"/>
              <w:szCs w:val="24"/>
            </w:rPr>
          </w:pPr>
          <w:hyperlink w:anchor="_Toc25508564" w:history="1">
            <w:r w:rsidR="00105E8A" w:rsidRPr="00946485">
              <w:rPr>
                <w:rStyle w:val="Hyperlink"/>
                <w:rFonts w:ascii="Baskerville" w:hAnsi="Baskerville"/>
                <w:noProof/>
              </w:rPr>
              <w:t>Summary</w:t>
            </w:r>
            <w:r w:rsidR="00105E8A">
              <w:rPr>
                <w:noProof/>
                <w:webHidden/>
              </w:rPr>
              <w:tab/>
            </w:r>
            <w:r w:rsidR="00105E8A">
              <w:rPr>
                <w:noProof/>
                <w:webHidden/>
              </w:rPr>
              <w:fldChar w:fldCharType="begin"/>
            </w:r>
            <w:r w:rsidR="00105E8A">
              <w:rPr>
                <w:noProof/>
                <w:webHidden/>
              </w:rPr>
              <w:instrText xml:space="preserve"> PAGEREF _Toc25508564 \h </w:instrText>
            </w:r>
            <w:r w:rsidR="00105E8A">
              <w:rPr>
                <w:noProof/>
                <w:webHidden/>
              </w:rPr>
            </w:r>
            <w:r w:rsidR="00105E8A">
              <w:rPr>
                <w:noProof/>
                <w:webHidden/>
              </w:rPr>
              <w:fldChar w:fldCharType="separate"/>
            </w:r>
            <w:r w:rsidR="00567D85">
              <w:rPr>
                <w:noProof/>
                <w:webHidden/>
              </w:rPr>
              <w:t>145</w:t>
            </w:r>
            <w:r w:rsidR="00105E8A">
              <w:rPr>
                <w:noProof/>
                <w:webHidden/>
              </w:rPr>
              <w:fldChar w:fldCharType="end"/>
            </w:r>
          </w:hyperlink>
        </w:p>
        <w:p w14:paraId="328B3484" w14:textId="2293F743" w:rsidR="00105E8A" w:rsidRDefault="007B56D3">
          <w:pPr>
            <w:pStyle w:val="TOC2"/>
            <w:tabs>
              <w:tab w:val="right" w:leader="dot" w:pos="10070"/>
            </w:tabs>
            <w:rPr>
              <w:rFonts w:eastAsiaTheme="minorEastAsia"/>
              <w:b w:val="0"/>
              <w:bCs w:val="0"/>
              <w:noProof/>
              <w:sz w:val="24"/>
              <w:szCs w:val="24"/>
            </w:rPr>
          </w:pPr>
          <w:hyperlink w:anchor="_Toc25508565" w:history="1">
            <w:r w:rsidR="00105E8A" w:rsidRPr="00946485">
              <w:rPr>
                <w:rStyle w:val="Hyperlink"/>
                <w:rFonts w:ascii="Baskerville" w:hAnsi="Baskerville"/>
                <w:noProof/>
              </w:rPr>
              <w:t>Case Charts</w:t>
            </w:r>
            <w:r w:rsidR="00105E8A">
              <w:rPr>
                <w:noProof/>
                <w:webHidden/>
              </w:rPr>
              <w:tab/>
            </w:r>
            <w:r w:rsidR="00105E8A">
              <w:rPr>
                <w:noProof/>
                <w:webHidden/>
              </w:rPr>
              <w:fldChar w:fldCharType="begin"/>
            </w:r>
            <w:r w:rsidR="00105E8A">
              <w:rPr>
                <w:noProof/>
                <w:webHidden/>
              </w:rPr>
              <w:instrText xml:space="preserve"> PAGEREF _Toc25508565 \h </w:instrText>
            </w:r>
            <w:r w:rsidR="00105E8A">
              <w:rPr>
                <w:noProof/>
                <w:webHidden/>
              </w:rPr>
            </w:r>
            <w:r w:rsidR="00105E8A">
              <w:rPr>
                <w:noProof/>
                <w:webHidden/>
              </w:rPr>
              <w:fldChar w:fldCharType="separate"/>
            </w:r>
            <w:r w:rsidR="00567D85">
              <w:rPr>
                <w:noProof/>
                <w:webHidden/>
              </w:rPr>
              <w:t>147</w:t>
            </w:r>
            <w:r w:rsidR="00105E8A">
              <w:rPr>
                <w:noProof/>
                <w:webHidden/>
              </w:rPr>
              <w:fldChar w:fldCharType="end"/>
            </w:r>
          </w:hyperlink>
        </w:p>
        <w:p w14:paraId="216A7682" w14:textId="0368A909" w:rsidR="00105E8A" w:rsidRDefault="007B56D3">
          <w:pPr>
            <w:pStyle w:val="TOC2"/>
            <w:tabs>
              <w:tab w:val="right" w:leader="dot" w:pos="10070"/>
            </w:tabs>
            <w:rPr>
              <w:rFonts w:eastAsiaTheme="minorEastAsia"/>
              <w:b w:val="0"/>
              <w:bCs w:val="0"/>
              <w:noProof/>
              <w:sz w:val="24"/>
              <w:szCs w:val="24"/>
            </w:rPr>
          </w:pPr>
          <w:hyperlink w:anchor="_Toc25508566" w:history="1">
            <w:r w:rsidR="00105E8A" w:rsidRPr="00946485">
              <w:rPr>
                <w:rStyle w:val="Hyperlink"/>
                <w:rFonts w:ascii="Baskerville" w:hAnsi="Baskerville"/>
                <w:noProof/>
              </w:rPr>
              <w:t>Attack Briefs</w:t>
            </w:r>
            <w:r w:rsidR="00105E8A">
              <w:rPr>
                <w:noProof/>
                <w:webHidden/>
              </w:rPr>
              <w:tab/>
            </w:r>
            <w:r w:rsidR="00105E8A">
              <w:rPr>
                <w:noProof/>
                <w:webHidden/>
              </w:rPr>
              <w:fldChar w:fldCharType="begin"/>
            </w:r>
            <w:r w:rsidR="00105E8A">
              <w:rPr>
                <w:noProof/>
                <w:webHidden/>
              </w:rPr>
              <w:instrText xml:space="preserve"> PAGEREF _Toc25508566 \h </w:instrText>
            </w:r>
            <w:r w:rsidR="00105E8A">
              <w:rPr>
                <w:noProof/>
                <w:webHidden/>
              </w:rPr>
            </w:r>
            <w:r w:rsidR="00105E8A">
              <w:rPr>
                <w:noProof/>
                <w:webHidden/>
              </w:rPr>
              <w:fldChar w:fldCharType="separate"/>
            </w:r>
            <w:r w:rsidR="00567D85">
              <w:rPr>
                <w:noProof/>
                <w:webHidden/>
              </w:rPr>
              <w:t>158</w:t>
            </w:r>
            <w:r w:rsidR="00105E8A">
              <w:rPr>
                <w:noProof/>
                <w:webHidden/>
              </w:rPr>
              <w:fldChar w:fldCharType="end"/>
            </w:r>
          </w:hyperlink>
        </w:p>
        <w:p w14:paraId="0C5128CE" w14:textId="0DE95EF8" w:rsidR="00105E8A" w:rsidRDefault="007B56D3">
          <w:pPr>
            <w:pStyle w:val="TOC3"/>
            <w:tabs>
              <w:tab w:val="right" w:leader="dot" w:pos="10070"/>
            </w:tabs>
            <w:rPr>
              <w:rFonts w:eastAsiaTheme="minorEastAsia"/>
              <w:noProof/>
              <w:sz w:val="24"/>
              <w:szCs w:val="24"/>
            </w:rPr>
          </w:pPr>
          <w:hyperlink w:anchor="_Toc25508567" w:history="1">
            <w:r w:rsidR="00105E8A" w:rsidRPr="00946485">
              <w:rPr>
                <w:rStyle w:val="Hyperlink"/>
                <w:rFonts w:ascii="Baskerville" w:hAnsi="Baskerville"/>
                <w:noProof/>
              </w:rPr>
              <w:t>Wakeman v. Wheeler</w:t>
            </w:r>
            <w:r w:rsidR="00105E8A">
              <w:rPr>
                <w:noProof/>
                <w:webHidden/>
              </w:rPr>
              <w:tab/>
            </w:r>
            <w:r w:rsidR="00105E8A">
              <w:rPr>
                <w:noProof/>
                <w:webHidden/>
              </w:rPr>
              <w:fldChar w:fldCharType="begin"/>
            </w:r>
            <w:r w:rsidR="00105E8A">
              <w:rPr>
                <w:noProof/>
                <w:webHidden/>
              </w:rPr>
              <w:instrText xml:space="preserve"> PAGEREF _Toc25508567 \h </w:instrText>
            </w:r>
            <w:r w:rsidR="00105E8A">
              <w:rPr>
                <w:noProof/>
                <w:webHidden/>
              </w:rPr>
            </w:r>
            <w:r w:rsidR="00105E8A">
              <w:rPr>
                <w:noProof/>
                <w:webHidden/>
              </w:rPr>
              <w:fldChar w:fldCharType="separate"/>
            </w:r>
            <w:r w:rsidR="00567D85">
              <w:rPr>
                <w:noProof/>
                <w:webHidden/>
              </w:rPr>
              <w:t>158</w:t>
            </w:r>
            <w:r w:rsidR="00105E8A">
              <w:rPr>
                <w:noProof/>
                <w:webHidden/>
              </w:rPr>
              <w:fldChar w:fldCharType="end"/>
            </w:r>
          </w:hyperlink>
        </w:p>
        <w:p w14:paraId="20971691" w14:textId="3A307AE9" w:rsidR="00105E8A" w:rsidRDefault="007B56D3">
          <w:pPr>
            <w:pStyle w:val="TOC3"/>
            <w:tabs>
              <w:tab w:val="right" w:leader="dot" w:pos="10070"/>
            </w:tabs>
            <w:rPr>
              <w:rFonts w:eastAsiaTheme="minorEastAsia"/>
              <w:noProof/>
              <w:sz w:val="24"/>
              <w:szCs w:val="24"/>
            </w:rPr>
          </w:pPr>
          <w:hyperlink w:anchor="_Toc25508568" w:history="1">
            <w:r w:rsidR="00105E8A" w:rsidRPr="00946485">
              <w:rPr>
                <w:rStyle w:val="Hyperlink"/>
                <w:rFonts w:ascii="Baskerville" w:hAnsi="Baskerville"/>
                <w:noProof/>
              </w:rPr>
              <w:t>Mayer v. McCreery</w:t>
            </w:r>
            <w:r w:rsidR="00105E8A">
              <w:rPr>
                <w:noProof/>
                <w:webHidden/>
              </w:rPr>
              <w:tab/>
            </w:r>
            <w:r w:rsidR="00105E8A">
              <w:rPr>
                <w:noProof/>
                <w:webHidden/>
              </w:rPr>
              <w:fldChar w:fldCharType="begin"/>
            </w:r>
            <w:r w:rsidR="00105E8A">
              <w:rPr>
                <w:noProof/>
                <w:webHidden/>
              </w:rPr>
              <w:instrText xml:space="preserve"> PAGEREF _Toc25508568 \h </w:instrText>
            </w:r>
            <w:r w:rsidR="00105E8A">
              <w:rPr>
                <w:noProof/>
                <w:webHidden/>
              </w:rPr>
            </w:r>
            <w:r w:rsidR="00105E8A">
              <w:rPr>
                <w:noProof/>
                <w:webHidden/>
              </w:rPr>
              <w:fldChar w:fldCharType="separate"/>
            </w:r>
            <w:r w:rsidR="00567D85">
              <w:rPr>
                <w:noProof/>
                <w:webHidden/>
              </w:rPr>
              <w:t>160</w:t>
            </w:r>
            <w:r w:rsidR="00105E8A">
              <w:rPr>
                <w:noProof/>
                <w:webHidden/>
              </w:rPr>
              <w:fldChar w:fldCharType="end"/>
            </w:r>
          </w:hyperlink>
        </w:p>
        <w:p w14:paraId="5F498733" w14:textId="1448B27D" w:rsidR="00105E8A" w:rsidRDefault="007B56D3">
          <w:pPr>
            <w:pStyle w:val="TOC3"/>
            <w:tabs>
              <w:tab w:val="right" w:leader="dot" w:pos="10070"/>
            </w:tabs>
            <w:rPr>
              <w:rFonts w:eastAsiaTheme="minorEastAsia"/>
              <w:noProof/>
              <w:sz w:val="24"/>
              <w:szCs w:val="24"/>
            </w:rPr>
          </w:pPr>
          <w:hyperlink w:anchor="_Toc25508569" w:history="1">
            <w:r w:rsidR="00105E8A" w:rsidRPr="00946485">
              <w:rPr>
                <w:rStyle w:val="Hyperlink"/>
                <w:rFonts w:ascii="Baskerville" w:hAnsi="Baskerville"/>
                <w:noProof/>
              </w:rPr>
              <w:t>United Press v. New York Press Co.</w:t>
            </w:r>
            <w:r w:rsidR="00105E8A">
              <w:rPr>
                <w:noProof/>
                <w:webHidden/>
              </w:rPr>
              <w:tab/>
            </w:r>
            <w:r w:rsidR="00105E8A">
              <w:rPr>
                <w:noProof/>
                <w:webHidden/>
              </w:rPr>
              <w:fldChar w:fldCharType="begin"/>
            </w:r>
            <w:r w:rsidR="00105E8A">
              <w:rPr>
                <w:noProof/>
                <w:webHidden/>
              </w:rPr>
              <w:instrText xml:space="preserve"> PAGEREF _Toc25508569 \h </w:instrText>
            </w:r>
            <w:r w:rsidR="00105E8A">
              <w:rPr>
                <w:noProof/>
                <w:webHidden/>
              </w:rPr>
            </w:r>
            <w:r w:rsidR="00105E8A">
              <w:rPr>
                <w:noProof/>
                <w:webHidden/>
              </w:rPr>
              <w:fldChar w:fldCharType="separate"/>
            </w:r>
            <w:r w:rsidR="00567D85">
              <w:rPr>
                <w:noProof/>
                <w:webHidden/>
              </w:rPr>
              <w:t>161</w:t>
            </w:r>
            <w:r w:rsidR="00105E8A">
              <w:rPr>
                <w:noProof/>
                <w:webHidden/>
              </w:rPr>
              <w:fldChar w:fldCharType="end"/>
            </w:r>
          </w:hyperlink>
        </w:p>
        <w:p w14:paraId="22D49728" w14:textId="0585987D" w:rsidR="00105E8A" w:rsidRDefault="007B56D3">
          <w:pPr>
            <w:pStyle w:val="TOC3"/>
            <w:tabs>
              <w:tab w:val="right" w:leader="dot" w:pos="10070"/>
            </w:tabs>
            <w:rPr>
              <w:rFonts w:eastAsiaTheme="minorEastAsia"/>
              <w:noProof/>
              <w:sz w:val="24"/>
              <w:szCs w:val="24"/>
            </w:rPr>
          </w:pPr>
          <w:hyperlink w:anchor="_Toc25508570" w:history="1">
            <w:r w:rsidR="00105E8A" w:rsidRPr="00946485">
              <w:rPr>
                <w:rStyle w:val="Hyperlink"/>
                <w:rFonts w:ascii="Baskerville" w:hAnsi="Baskerville"/>
                <w:noProof/>
              </w:rPr>
              <w:t>Mackintosh v. Thompson</w:t>
            </w:r>
            <w:r w:rsidR="00105E8A">
              <w:rPr>
                <w:noProof/>
                <w:webHidden/>
              </w:rPr>
              <w:tab/>
            </w:r>
            <w:r w:rsidR="00105E8A">
              <w:rPr>
                <w:noProof/>
                <w:webHidden/>
              </w:rPr>
              <w:fldChar w:fldCharType="begin"/>
            </w:r>
            <w:r w:rsidR="00105E8A">
              <w:rPr>
                <w:noProof/>
                <w:webHidden/>
              </w:rPr>
              <w:instrText xml:space="preserve"> PAGEREF _Toc25508570 \h </w:instrText>
            </w:r>
            <w:r w:rsidR="00105E8A">
              <w:rPr>
                <w:noProof/>
                <w:webHidden/>
              </w:rPr>
            </w:r>
            <w:r w:rsidR="00105E8A">
              <w:rPr>
                <w:noProof/>
                <w:webHidden/>
              </w:rPr>
              <w:fldChar w:fldCharType="separate"/>
            </w:r>
            <w:r w:rsidR="00567D85">
              <w:rPr>
                <w:noProof/>
                <w:webHidden/>
              </w:rPr>
              <w:t>163</w:t>
            </w:r>
            <w:r w:rsidR="00105E8A">
              <w:rPr>
                <w:noProof/>
                <w:webHidden/>
              </w:rPr>
              <w:fldChar w:fldCharType="end"/>
            </w:r>
          </w:hyperlink>
        </w:p>
        <w:p w14:paraId="50B79506" w14:textId="7CA2FFCF" w:rsidR="00105E8A" w:rsidRDefault="007B56D3">
          <w:pPr>
            <w:pStyle w:val="TOC3"/>
            <w:tabs>
              <w:tab w:val="right" w:leader="dot" w:pos="10070"/>
            </w:tabs>
            <w:rPr>
              <w:rFonts w:eastAsiaTheme="minorEastAsia"/>
              <w:noProof/>
              <w:sz w:val="24"/>
              <w:szCs w:val="24"/>
            </w:rPr>
          </w:pPr>
          <w:hyperlink w:anchor="_Toc25508571" w:history="1">
            <w:r w:rsidR="00105E8A" w:rsidRPr="00946485">
              <w:rPr>
                <w:rStyle w:val="Hyperlink"/>
                <w:rFonts w:ascii="Baskerville" w:hAnsi="Baskerville"/>
                <w:noProof/>
              </w:rPr>
              <w:t>Mackintosh v. Kimball</w:t>
            </w:r>
            <w:r w:rsidR="00105E8A">
              <w:rPr>
                <w:noProof/>
                <w:webHidden/>
              </w:rPr>
              <w:tab/>
            </w:r>
            <w:r w:rsidR="00105E8A">
              <w:rPr>
                <w:noProof/>
                <w:webHidden/>
              </w:rPr>
              <w:fldChar w:fldCharType="begin"/>
            </w:r>
            <w:r w:rsidR="00105E8A">
              <w:rPr>
                <w:noProof/>
                <w:webHidden/>
              </w:rPr>
              <w:instrText xml:space="preserve"> PAGEREF _Toc25508571 \h </w:instrText>
            </w:r>
            <w:r w:rsidR="00105E8A">
              <w:rPr>
                <w:noProof/>
                <w:webHidden/>
              </w:rPr>
            </w:r>
            <w:r w:rsidR="00105E8A">
              <w:rPr>
                <w:noProof/>
                <w:webHidden/>
              </w:rPr>
              <w:fldChar w:fldCharType="separate"/>
            </w:r>
            <w:r w:rsidR="00567D85">
              <w:rPr>
                <w:noProof/>
                <w:webHidden/>
              </w:rPr>
              <w:t>164</w:t>
            </w:r>
            <w:r w:rsidR="00105E8A">
              <w:rPr>
                <w:noProof/>
                <w:webHidden/>
              </w:rPr>
              <w:fldChar w:fldCharType="end"/>
            </w:r>
          </w:hyperlink>
        </w:p>
        <w:p w14:paraId="2DDCE990" w14:textId="75F2CAB7" w:rsidR="00105E8A" w:rsidRDefault="007B56D3">
          <w:pPr>
            <w:pStyle w:val="TOC3"/>
            <w:tabs>
              <w:tab w:val="right" w:leader="dot" w:pos="10070"/>
            </w:tabs>
            <w:rPr>
              <w:rFonts w:eastAsiaTheme="minorEastAsia"/>
              <w:noProof/>
              <w:sz w:val="24"/>
              <w:szCs w:val="24"/>
            </w:rPr>
          </w:pPr>
          <w:hyperlink w:anchor="_Toc25508572" w:history="1">
            <w:r w:rsidR="00105E8A" w:rsidRPr="00946485">
              <w:rPr>
                <w:rStyle w:val="Hyperlink"/>
                <w:rFonts w:ascii="Baskerville" w:hAnsi="Baskerville"/>
                <w:noProof/>
              </w:rPr>
              <w:t>Bluemner v. Garvin</w:t>
            </w:r>
            <w:r w:rsidR="00105E8A">
              <w:rPr>
                <w:noProof/>
                <w:webHidden/>
              </w:rPr>
              <w:tab/>
            </w:r>
            <w:r w:rsidR="00105E8A">
              <w:rPr>
                <w:noProof/>
                <w:webHidden/>
              </w:rPr>
              <w:fldChar w:fldCharType="begin"/>
            </w:r>
            <w:r w:rsidR="00105E8A">
              <w:rPr>
                <w:noProof/>
                <w:webHidden/>
              </w:rPr>
              <w:instrText xml:space="preserve"> PAGEREF _Toc25508572 \h </w:instrText>
            </w:r>
            <w:r w:rsidR="00105E8A">
              <w:rPr>
                <w:noProof/>
                <w:webHidden/>
              </w:rPr>
            </w:r>
            <w:r w:rsidR="00105E8A">
              <w:rPr>
                <w:noProof/>
                <w:webHidden/>
              </w:rPr>
              <w:fldChar w:fldCharType="separate"/>
            </w:r>
            <w:r w:rsidR="00567D85">
              <w:rPr>
                <w:noProof/>
                <w:webHidden/>
              </w:rPr>
              <w:t>166</w:t>
            </w:r>
            <w:r w:rsidR="00105E8A">
              <w:rPr>
                <w:noProof/>
                <w:webHidden/>
              </w:rPr>
              <w:fldChar w:fldCharType="end"/>
            </w:r>
          </w:hyperlink>
        </w:p>
        <w:p w14:paraId="0EF8FFC0" w14:textId="0684A539" w:rsidR="00105E8A" w:rsidRDefault="007B56D3">
          <w:pPr>
            <w:pStyle w:val="TOC3"/>
            <w:tabs>
              <w:tab w:val="right" w:leader="dot" w:pos="10070"/>
            </w:tabs>
            <w:rPr>
              <w:rFonts w:eastAsiaTheme="minorEastAsia"/>
              <w:noProof/>
              <w:sz w:val="24"/>
              <w:szCs w:val="24"/>
            </w:rPr>
          </w:pPr>
          <w:hyperlink w:anchor="_Toc25508573" w:history="1">
            <w:r w:rsidR="00105E8A" w:rsidRPr="00946485">
              <w:rPr>
                <w:rStyle w:val="Hyperlink"/>
                <w:rFonts w:ascii="Baskerville" w:hAnsi="Baskerville"/>
                <w:noProof/>
              </w:rPr>
              <w:t>Moran v. Standard Oil Co.</w:t>
            </w:r>
            <w:r w:rsidR="00105E8A">
              <w:rPr>
                <w:noProof/>
                <w:webHidden/>
              </w:rPr>
              <w:tab/>
            </w:r>
            <w:r w:rsidR="00105E8A">
              <w:rPr>
                <w:noProof/>
                <w:webHidden/>
              </w:rPr>
              <w:fldChar w:fldCharType="begin"/>
            </w:r>
            <w:r w:rsidR="00105E8A">
              <w:rPr>
                <w:noProof/>
                <w:webHidden/>
              </w:rPr>
              <w:instrText xml:space="preserve"> PAGEREF _Toc25508573 \h </w:instrText>
            </w:r>
            <w:r w:rsidR="00105E8A">
              <w:rPr>
                <w:noProof/>
                <w:webHidden/>
              </w:rPr>
            </w:r>
            <w:r w:rsidR="00105E8A">
              <w:rPr>
                <w:noProof/>
                <w:webHidden/>
              </w:rPr>
              <w:fldChar w:fldCharType="separate"/>
            </w:r>
            <w:r w:rsidR="00567D85">
              <w:rPr>
                <w:noProof/>
                <w:webHidden/>
              </w:rPr>
              <w:t>167</w:t>
            </w:r>
            <w:r w:rsidR="00105E8A">
              <w:rPr>
                <w:noProof/>
                <w:webHidden/>
              </w:rPr>
              <w:fldChar w:fldCharType="end"/>
            </w:r>
          </w:hyperlink>
        </w:p>
        <w:p w14:paraId="01781257" w14:textId="4096E881" w:rsidR="00105E8A" w:rsidRDefault="007B56D3">
          <w:pPr>
            <w:pStyle w:val="TOC3"/>
            <w:tabs>
              <w:tab w:val="right" w:leader="dot" w:pos="10070"/>
            </w:tabs>
            <w:rPr>
              <w:rFonts w:eastAsiaTheme="minorEastAsia"/>
              <w:noProof/>
              <w:sz w:val="24"/>
              <w:szCs w:val="24"/>
            </w:rPr>
          </w:pPr>
          <w:hyperlink w:anchor="_Toc25508574" w:history="1">
            <w:r w:rsidR="00105E8A" w:rsidRPr="00946485">
              <w:rPr>
                <w:rStyle w:val="Hyperlink"/>
                <w:rFonts w:ascii="Baskerville" w:hAnsi="Baskerville"/>
                <w:noProof/>
              </w:rPr>
              <w:t>Varney v. Ditmars</w:t>
            </w:r>
            <w:r w:rsidR="00105E8A">
              <w:rPr>
                <w:noProof/>
                <w:webHidden/>
              </w:rPr>
              <w:tab/>
            </w:r>
            <w:r w:rsidR="00105E8A">
              <w:rPr>
                <w:noProof/>
                <w:webHidden/>
              </w:rPr>
              <w:fldChar w:fldCharType="begin"/>
            </w:r>
            <w:r w:rsidR="00105E8A">
              <w:rPr>
                <w:noProof/>
                <w:webHidden/>
              </w:rPr>
              <w:instrText xml:space="preserve"> PAGEREF _Toc25508574 \h </w:instrText>
            </w:r>
            <w:r w:rsidR="00105E8A">
              <w:rPr>
                <w:noProof/>
                <w:webHidden/>
              </w:rPr>
            </w:r>
            <w:r w:rsidR="00105E8A">
              <w:rPr>
                <w:noProof/>
                <w:webHidden/>
              </w:rPr>
              <w:fldChar w:fldCharType="separate"/>
            </w:r>
            <w:r w:rsidR="00567D85">
              <w:rPr>
                <w:noProof/>
                <w:webHidden/>
              </w:rPr>
              <w:t>168</w:t>
            </w:r>
            <w:r w:rsidR="00105E8A">
              <w:rPr>
                <w:noProof/>
                <w:webHidden/>
              </w:rPr>
              <w:fldChar w:fldCharType="end"/>
            </w:r>
          </w:hyperlink>
        </w:p>
        <w:p w14:paraId="76643FCF" w14:textId="74486ADF" w:rsidR="00105E8A" w:rsidRDefault="007B56D3">
          <w:pPr>
            <w:pStyle w:val="TOC3"/>
            <w:tabs>
              <w:tab w:val="right" w:leader="dot" w:pos="10070"/>
            </w:tabs>
            <w:rPr>
              <w:rFonts w:eastAsiaTheme="minorEastAsia"/>
              <w:noProof/>
              <w:sz w:val="24"/>
              <w:szCs w:val="24"/>
            </w:rPr>
          </w:pPr>
          <w:hyperlink w:anchor="_Toc25508575" w:history="1">
            <w:r w:rsidR="00105E8A" w:rsidRPr="00946485">
              <w:rPr>
                <w:rStyle w:val="Hyperlink"/>
                <w:rFonts w:ascii="Baskerville" w:hAnsi="Baskerville"/>
                <w:noProof/>
              </w:rPr>
              <w:t>Rubber Trading v. Manhattan Rubber</w:t>
            </w:r>
            <w:r w:rsidR="00105E8A">
              <w:rPr>
                <w:noProof/>
                <w:webHidden/>
              </w:rPr>
              <w:tab/>
            </w:r>
            <w:r w:rsidR="00105E8A">
              <w:rPr>
                <w:noProof/>
                <w:webHidden/>
              </w:rPr>
              <w:fldChar w:fldCharType="begin"/>
            </w:r>
            <w:r w:rsidR="00105E8A">
              <w:rPr>
                <w:noProof/>
                <w:webHidden/>
              </w:rPr>
              <w:instrText xml:space="preserve"> PAGEREF _Toc25508575 \h </w:instrText>
            </w:r>
            <w:r w:rsidR="00105E8A">
              <w:rPr>
                <w:noProof/>
                <w:webHidden/>
              </w:rPr>
            </w:r>
            <w:r w:rsidR="00105E8A">
              <w:rPr>
                <w:noProof/>
                <w:webHidden/>
              </w:rPr>
              <w:fldChar w:fldCharType="separate"/>
            </w:r>
            <w:r w:rsidR="00567D85">
              <w:rPr>
                <w:noProof/>
                <w:webHidden/>
              </w:rPr>
              <w:t>170</w:t>
            </w:r>
            <w:r w:rsidR="00105E8A">
              <w:rPr>
                <w:noProof/>
                <w:webHidden/>
              </w:rPr>
              <w:fldChar w:fldCharType="end"/>
            </w:r>
          </w:hyperlink>
        </w:p>
        <w:p w14:paraId="7EF0EED8" w14:textId="3505CA5A" w:rsidR="00105E8A" w:rsidRDefault="007B56D3">
          <w:pPr>
            <w:pStyle w:val="TOC3"/>
            <w:tabs>
              <w:tab w:val="right" w:leader="dot" w:pos="10070"/>
            </w:tabs>
            <w:rPr>
              <w:rFonts w:eastAsiaTheme="minorEastAsia"/>
              <w:noProof/>
              <w:sz w:val="24"/>
              <w:szCs w:val="24"/>
            </w:rPr>
          </w:pPr>
          <w:hyperlink w:anchor="_Toc25508576" w:history="1">
            <w:r w:rsidR="00105E8A" w:rsidRPr="00946485">
              <w:rPr>
                <w:rStyle w:val="Hyperlink"/>
                <w:rFonts w:ascii="Baskerville" w:hAnsi="Baskerville"/>
                <w:noProof/>
              </w:rPr>
              <w:t>Wood v. Lady Duff Gordon</w:t>
            </w:r>
            <w:r w:rsidR="00105E8A">
              <w:rPr>
                <w:noProof/>
                <w:webHidden/>
              </w:rPr>
              <w:tab/>
            </w:r>
            <w:r w:rsidR="00105E8A">
              <w:rPr>
                <w:noProof/>
                <w:webHidden/>
              </w:rPr>
              <w:fldChar w:fldCharType="begin"/>
            </w:r>
            <w:r w:rsidR="00105E8A">
              <w:rPr>
                <w:noProof/>
                <w:webHidden/>
              </w:rPr>
              <w:instrText xml:space="preserve"> PAGEREF _Toc25508576 \h </w:instrText>
            </w:r>
            <w:r w:rsidR="00105E8A">
              <w:rPr>
                <w:noProof/>
                <w:webHidden/>
              </w:rPr>
            </w:r>
            <w:r w:rsidR="00105E8A">
              <w:rPr>
                <w:noProof/>
                <w:webHidden/>
              </w:rPr>
              <w:fldChar w:fldCharType="separate"/>
            </w:r>
            <w:r w:rsidR="00567D85">
              <w:rPr>
                <w:noProof/>
                <w:webHidden/>
              </w:rPr>
              <w:t>171</w:t>
            </w:r>
            <w:r w:rsidR="00105E8A">
              <w:rPr>
                <w:noProof/>
                <w:webHidden/>
              </w:rPr>
              <w:fldChar w:fldCharType="end"/>
            </w:r>
          </w:hyperlink>
        </w:p>
        <w:p w14:paraId="7C07C994" w14:textId="7AB6CAD8" w:rsidR="00105E8A" w:rsidRDefault="007B56D3">
          <w:pPr>
            <w:pStyle w:val="TOC3"/>
            <w:tabs>
              <w:tab w:val="right" w:leader="dot" w:pos="10070"/>
            </w:tabs>
            <w:rPr>
              <w:rFonts w:eastAsiaTheme="minorEastAsia"/>
              <w:noProof/>
              <w:sz w:val="24"/>
              <w:szCs w:val="24"/>
            </w:rPr>
          </w:pPr>
          <w:hyperlink w:anchor="_Toc25508577" w:history="1">
            <w:r w:rsidR="00105E8A" w:rsidRPr="00946485">
              <w:rPr>
                <w:rStyle w:val="Hyperlink"/>
                <w:rFonts w:ascii="Baskerville" w:hAnsi="Baskerville"/>
                <w:noProof/>
              </w:rPr>
              <w:t>Schlegel v. Cooper Glue I</w:t>
            </w:r>
            <w:r w:rsidR="00105E8A">
              <w:rPr>
                <w:noProof/>
                <w:webHidden/>
              </w:rPr>
              <w:tab/>
            </w:r>
            <w:r w:rsidR="00105E8A">
              <w:rPr>
                <w:noProof/>
                <w:webHidden/>
              </w:rPr>
              <w:fldChar w:fldCharType="begin"/>
            </w:r>
            <w:r w:rsidR="00105E8A">
              <w:rPr>
                <w:noProof/>
                <w:webHidden/>
              </w:rPr>
              <w:instrText xml:space="preserve"> PAGEREF _Toc25508577 \h </w:instrText>
            </w:r>
            <w:r w:rsidR="00105E8A">
              <w:rPr>
                <w:noProof/>
                <w:webHidden/>
              </w:rPr>
            </w:r>
            <w:r w:rsidR="00105E8A">
              <w:rPr>
                <w:noProof/>
                <w:webHidden/>
              </w:rPr>
              <w:fldChar w:fldCharType="separate"/>
            </w:r>
            <w:r w:rsidR="00567D85">
              <w:rPr>
                <w:noProof/>
                <w:webHidden/>
              </w:rPr>
              <w:t>173</w:t>
            </w:r>
            <w:r w:rsidR="00105E8A">
              <w:rPr>
                <w:noProof/>
                <w:webHidden/>
              </w:rPr>
              <w:fldChar w:fldCharType="end"/>
            </w:r>
          </w:hyperlink>
        </w:p>
        <w:p w14:paraId="51CD2F5F" w14:textId="366AD89E" w:rsidR="00105E8A" w:rsidRDefault="007B56D3">
          <w:pPr>
            <w:pStyle w:val="TOC3"/>
            <w:tabs>
              <w:tab w:val="right" w:leader="dot" w:pos="10070"/>
            </w:tabs>
            <w:rPr>
              <w:rFonts w:eastAsiaTheme="minorEastAsia"/>
              <w:noProof/>
              <w:sz w:val="24"/>
              <w:szCs w:val="24"/>
            </w:rPr>
          </w:pPr>
          <w:hyperlink w:anchor="_Toc25508578" w:history="1">
            <w:r w:rsidR="00105E8A" w:rsidRPr="00946485">
              <w:rPr>
                <w:rStyle w:val="Hyperlink"/>
                <w:rFonts w:ascii="Baskerville" w:hAnsi="Baskerville"/>
                <w:noProof/>
              </w:rPr>
              <w:t>Schlegel v. Cooper Glue II</w:t>
            </w:r>
            <w:r w:rsidR="00105E8A">
              <w:rPr>
                <w:noProof/>
                <w:webHidden/>
              </w:rPr>
              <w:tab/>
            </w:r>
            <w:r w:rsidR="00105E8A">
              <w:rPr>
                <w:noProof/>
                <w:webHidden/>
              </w:rPr>
              <w:fldChar w:fldCharType="begin"/>
            </w:r>
            <w:r w:rsidR="00105E8A">
              <w:rPr>
                <w:noProof/>
                <w:webHidden/>
              </w:rPr>
              <w:instrText xml:space="preserve"> PAGEREF _Toc25508578 \h </w:instrText>
            </w:r>
            <w:r w:rsidR="00105E8A">
              <w:rPr>
                <w:noProof/>
                <w:webHidden/>
              </w:rPr>
            </w:r>
            <w:r w:rsidR="00105E8A">
              <w:rPr>
                <w:noProof/>
                <w:webHidden/>
              </w:rPr>
              <w:fldChar w:fldCharType="separate"/>
            </w:r>
            <w:r w:rsidR="00567D85">
              <w:rPr>
                <w:noProof/>
                <w:webHidden/>
              </w:rPr>
              <w:t>174</w:t>
            </w:r>
            <w:r w:rsidR="00105E8A">
              <w:rPr>
                <w:noProof/>
                <w:webHidden/>
              </w:rPr>
              <w:fldChar w:fldCharType="end"/>
            </w:r>
          </w:hyperlink>
        </w:p>
        <w:p w14:paraId="479F2C0C" w14:textId="2678BC11" w:rsidR="00105E8A" w:rsidRDefault="007B56D3">
          <w:pPr>
            <w:pStyle w:val="TOC3"/>
            <w:tabs>
              <w:tab w:val="right" w:leader="dot" w:pos="10070"/>
            </w:tabs>
            <w:rPr>
              <w:rFonts w:eastAsiaTheme="minorEastAsia"/>
              <w:noProof/>
              <w:sz w:val="24"/>
              <w:szCs w:val="24"/>
            </w:rPr>
          </w:pPr>
          <w:hyperlink w:anchor="_Toc25508579" w:history="1">
            <w:r w:rsidR="00105E8A" w:rsidRPr="00946485">
              <w:rPr>
                <w:rStyle w:val="Hyperlink"/>
                <w:rFonts w:ascii="Baskerville" w:hAnsi="Baskerville"/>
                <w:noProof/>
              </w:rPr>
              <w:t>US Rubber v. Silverstein</w:t>
            </w:r>
            <w:r w:rsidR="00105E8A">
              <w:rPr>
                <w:noProof/>
                <w:webHidden/>
              </w:rPr>
              <w:tab/>
            </w:r>
            <w:r w:rsidR="00105E8A">
              <w:rPr>
                <w:noProof/>
                <w:webHidden/>
              </w:rPr>
              <w:fldChar w:fldCharType="begin"/>
            </w:r>
            <w:r w:rsidR="00105E8A">
              <w:rPr>
                <w:noProof/>
                <w:webHidden/>
              </w:rPr>
              <w:instrText xml:space="preserve"> PAGEREF _Toc25508579 \h </w:instrText>
            </w:r>
            <w:r w:rsidR="00105E8A">
              <w:rPr>
                <w:noProof/>
                <w:webHidden/>
              </w:rPr>
            </w:r>
            <w:r w:rsidR="00105E8A">
              <w:rPr>
                <w:noProof/>
                <w:webHidden/>
              </w:rPr>
              <w:fldChar w:fldCharType="separate"/>
            </w:r>
            <w:r w:rsidR="00567D85">
              <w:rPr>
                <w:noProof/>
                <w:webHidden/>
              </w:rPr>
              <w:t>175</w:t>
            </w:r>
            <w:r w:rsidR="00105E8A">
              <w:rPr>
                <w:noProof/>
                <w:webHidden/>
              </w:rPr>
              <w:fldChar w:fldCharType="end"/>
            </w:r>
          </w:hyperlink>
        </w:p>
        <w:p w14:paraId="4069AEB6" w14:textId="52810AB9" w:rsidR="00105E8A" w:rsidRDefault="007B56D3">
          <w:pPr>
            <w:pStyle w:val="TOC3"/>
            <w:tabs>
              <w:tab w:val="right" w:leader="dot" w:pos="10070"/>
            </w:tabs>
            <w:rPr>
              <w:rFonts w:eastAsiaTheme="minorEastAsia"/>
              <w:noProof/>
              <w:sz w:val="24"/>
              <w:szCs w:val="24"/>
            </w:rPr>
          </w:pPr>
          <w:hyperlink w:anchor="_Toc25508580" w:history="1">
            <w:r w:rsidR="00105E8A" w:rsidRPr="00946485">
              <w:rPr>
                <w:rStyle w:val="Hyperlink"/>
                <w:rFonts w:ascii="Baskerville" w:hAnsi="Baskerville"/>
                <w:noProof/>
              </w:rPr>
              <w:t>Heyman Cohen v. M. Lurie Woolen</w:t>
            </w:r>
            <w:r w:rsidR="00105E8A">
              <w:rPr>
                <w:noProof/>
                <w:webHidden/>
              </w:rPr>
              <w:tab/>
            </w:r>
            <w:r w:rsidR="00105E8A">
              <w:rPr>
                <w:noProof/>
                <w:webHidden/>
              </w:rPr>
              <w:fldChar w:fldCharType="begin"/>
            </w:r>
            <w:r w:rsidR="00105E8A">
              <w:rPr>
                <w:noProof/>
                <w:webHidden/>
              </w:rPr>
              <w:instrText xml:space="preserve"> PAGEREF _Toc25508580 \h </w:instrText>
            </w:r>
            <w:r w:rsidR="00105E8A">
              <w:rPr>
                <w:noProof/>
                <w:webHidden/>
              </w:rPr>
            </w:r>
            <w:r w:rsidR="00105E8A">
              <w:rPr>
                <w:noProof/>
                <w:webHidden/>
              </w:rPr>
              <w:fldChar w:fldCharType="separate"/>
            </w:r>
            <w:r w:rsidR="00567D85">
              <w:rPr>
                <w:noProof/>
                <w:webHidden/>
              </w:rPr>
              <w:t>176</w:t>
            </w:r>
            <w:r w:rsidR="00105E8A">
              <w:rPr>
                <w:noProof/>
                <w:webHidden/>
              </w:rPr>
              <w:fldChar w:fldCharType="end"/>
            </w:r>
          </w:hyperlink>
        </w:p>
        <w:p w14:paraId="31605A9A" w14:textId="7FE68F47" w:rsidR="00105E8A" w:rsidRDefault="007B56D3">
          <w:pPr>
            <w:pStyle w:val="TOC3"/>
            <w:tabs>
              <w:tab w:val="right" w:leader="dot" w:pos="10070"/>
            </w:tabs>
            <w:rPr>
              <w:rFonts w:eastAsiaTheme="minorEastAsia"/>
              <w:noProof/>
              <w:sz w:val="24"/>
              <w:szCs w:val="24"/>
            </w:rPr>
          </w:pPr>
          <w:hyperlink w:anchor="_Toc25508581" w:history="1">
            <w:r w:rsidR="00105E8A" w:rsidRPr="00946485">
              <w:rPr>
                <w:rStyle w:val="Hyperlink"/>
                <w:rFonts w:ascii="Baskerville" w:hAnsi="Baskerville"/>
                <w:noProof/>
              </w:rPr>
              <w:t>St. Regis Paper v. Hubbs &amp; Hastings</w:t>
            </w:r>
            <w:r w:rsidR="00105E8A">
              <w:rPr>
                <w:noProof/>
                <w:webHidden/>
              </w:rPr>
              <w:tab/>
            </w:r>
            <w:r w:rsidR="00105E8A">
              <w:rPr>
                <w:noProof/>
                <w:webHidden/>
              </w:rPr>
              <w:fldChar w:fldCharType="begin"/>
            </w:r>
            <w:r w:rsidR="00105E8A">
              <w:rPr>
                <w:noProof/>
                <w:webHidden/>
              </w:rPr>
              <w:instrText xml:space="preserve"> PAGEREF _Toc25508581 \h </w:instrText>
            </w:r>
            <w:r w:rsidR="00105E8A">
              <w:rPr>
                <w:noProof/>
                <w:webHidden/>
              </w:rPr>
            </w:r>
            <w:r w:rsidR="00105E8A">
              <w:rPr>
                <w:noProof/>
                <w:webHidden/>
              </w:rPr>
              <w:fldChar w:fldCharType="separate"/>
            </w:r>
            <w:r w:rsidR="00567D85">
              <w:rPr>
                <w:noProof/>
                <w:webHidden/>
              </w:rPr>
              <w:t>177</w:t>
            </w:r>
            <w:r w:rsidR="00105E8A">
              <w:rPr>
                <w:noProof/>
                <w:webHidden/>
              </w:rPr>
              <w:fldChar w:fldCharType="end"/>
            </w:r>
          </w:hyperlink>
        </w:p>
        <w:p w14:paraId="5880A1A8" w14:textId="482A56AE" w:rsidR="00105E8A" w:rsidRDefault="007B56D3">
          <w:pPr>
            <w:pStyle w:val="TOC3"/>
            <w:tabs>
              <w:tab w:val="right" w:leader="dot" w:pos="10070"/>
            </w:tabs>
            <w:rPr>
              <w:rFonts w:eastAsiaTheme="minorEastAsia"/>
              <w:noProof/>
              <w:sz w:val="24"/>
              <w:szCs w:val="24"/>
            </w:rPr>
          </w:pPr>
          <w:hyperlink w:anchor="_Toc25508582" w:history="1">
            <w:r w:rsidR="00105E8A" w:rsidRPr="00946485">
              <w:rPr>
                <w:rStyle w:val="Hyperlink"/>
                <w:rFonts w:ascii="Baskerville" w:hAnsi="Baskerville"/>
                <w:noProof/>
              </w:rPr>
              <w:t>Sun Printing v. Remington</w:t>
            </w:r>
            <w:r w:rsidR="00105E8A">
              <w:rPr>
                <w:noProof/>
                <w:webHidden/>
              </w:rPr>
              <w:tab/>
            </w:r>
            <w:r w:rsidR="00105E8A">
              <w:rPr>
                <w:noProof/>
                <w:webHidden/>
              </w:rPr>
              <w:fldChar w:fldCharType="begin"/>
            </w:r>
            <w:r w:rsidR="00105E8A">
              <w:rPr>
                <w:noProof/>
                <w:webHidden/>
              </w:rPr>
              <w:instrText xml:space="preserve"> PAGEREF _Toc25508582 \h </w:instrText>
            </w:r>
            <w:r w:rsidR="00105E8A">
              <w:rPr>
                <w:noProof/>
                <w:webHidden/>
              </w:rPr>
            </w:r>
            <w:r w:rsidR="00105E8A">
              <w:rPr>
                <w:noProof/>
                <w:webHidden/>
              </w:rPr>
              <w:fldChar w:fldCharType="separate"/>
            </w:r>
            <w:r w:rsidR="00567D85">
              <w:rPr>
                <w:noProof/>
                <w:webHidden/>
              </w:rPr>
              <w:t>178</w:t>
            </w:r>
            <w:r w:rsidR="00105E8A">
              <w:rPr>
                <w:noProof/>
                <w:webHidden/>
              </w:rPr>
              <w:fldChar w:fldCharType="end"/>
            </w:r>
          </w:hyperlink>
        </w:p>
        <w:p w14:paraId="59C69075" w14:textId="526A56EC" w:rsidR="00105E8A" w:rsidRDefault="007B56D3">
          <w:pPr>
            <w:pStyle w:val="TOC2"/>
            <w:tabs>
              <w:tab w:val="right" w:leader="dot" w:pos="10070"/>
            </w:tabs>
            <w:rPr>
              <w:rFonts w:eastAsiaTheme="minorEastAsia"/>
              <w:b w:val="0"/>
              <w:bCs w:val="0"/>
              <w:noProof/>
              <w:sz w:val="24"/>
              <w:szCs w:val="24"/>
            </w:rPr>
          </w:pPr>
          <w:hyperlink w:anchor="_Toc25508583" w:history="1">
            <w:r w:rsidR="00105E8A" w:rsidRPr="00946485">
              <w:rPr>
                <w:rStyle w:val="Hyperlink"/>
                <w:rFonts w:ascii="Baskerville" w:hAnsi="Baskerville"/>
                <w:noProof/>
              </w:rPr>
              <w:t>Wakeman v. Wheeler (P. 299)</w:t>
            </w:r>
            <w:r w:rsidR="00105E8A">
              <w:rPr>
                <w:noProof/>
                <w:webHidden/>
              </w:rPr>
              <w:tab/>
            </w:r>
            <w:r w:rsidR="00105E8A">
              <w:rPr>
                <w:noProof/>
                <w:webHidden/>
              </w:rPr>
              <w:fldChar w:fldCharType="begin"/>
            </w:r>
            <w:r w:rsidR="00105E8A">
              <w:rPr>
                <w:noProof/>
                <w:webHidden/>
              </w:rPr>
              <w:instrText xml:space="preserve"> PAGEREF _Toc25508583 \h </w:instrText>
            </w:r>
            <w:r w:rsidR="00105E8A">
              <w:rPr>
                <w:noProof/>
                <w:webHidden/>
              </w:rPr>
            </w:r>
            <w:r w:rsidR="00105E8A">
              <w:rPr>
                <w:noProof/>
                <w:webHidden/>
              </w:rPr>
              <w:fldChar w:fldCharType="separate"/>
            </w:r>
            <w:r w:rsidR="00567D85">
              <w:rPr>
                <w:noProof/>
                <w:webHidden/>
              </w:rPr>
              <w:t>180</w:t>
            </w:r>
            <w:r w:rsidR="00105E8A">
              <w:rPr>
                <w:noProof/>
                <w:webHidden/>
              </w:rPr>
              <w:fldChar w:fldCharType="end"/>
            </w:r>
          </w:hyperlink>
        </w:p>
        <w:p w14:paraId="31A0BDF5" w14:textId="05FFEC3D" w:rsidR="00105E8A" w:rsidRDefault="007B56D3">
          <w:pPr>
            <w:pStyle w:val="TOC2"/>
            <w:tabs>
              <w:tab w:val="right" w:leader="dot" w:pos="10070"/>
            </w:tabs>
            <w:rPr>
              <w:rFonts w:eastAsiaTheme="minorEastAsia"/>
              <w:b w:val="0"/>
              <w:bCs w:val="0"/>
              <w:noProof/>
              <w:sz w:val="24"/>
              <w:szCs w:val="24"/>
            </w:rPr>
          </w:pPr>
          <w:hyperlink w:anchor="_Toc25508584" w:history="1">
            <w:r w:rsidR="00105E8A" w:rsidRPr="00946485">
              <w:rPr>
                <w:rStyle w:val="Hyperlink"/>
                <w:rFonts w:ascii="Baskerville" w:hAnsi="Baskerville"/>
                <w:noProof/>
              </w:rPr>
              <w:t>Mayer v. McCreery (p. 325)</w:t>
            </w:r>
            <w:r w:rsidR="00105E8A">
              <w:rPr>
                <w:noProof/>
                <w:webHidden/>
              </w:rPr>
              <w:tab/>
            </w:r>
            <w:r w:rsidR="00105E8A">
              <w:rPr>
                <w:noProof/>
                <w:webHidden/>
              </w:rPr>
              <w:fldChar w:fldCharType="begin"/>
            </w:r>
            <w:r w:rsidR="00105E8A">
              <w:rPr>
                <w:noProof/>
                <w:webHidden/>
              </w:rPr>
              <w:instrText xml:space="preserve"> PAGEREF _Toc25508584 \h </w:instrText>
            </w:r>
            <w:r w:rsidR="00105E8A">
              <w:rPr>
                <w:noProof/>
                <w:webHidden/>
              </w:rPr>
            </w:r>
            <w:r w:rsidR="00105E8A">
              <w:rPr>
                <w:noProof/>
                <w:webHidden/>
              </w:rPr>
              <w:fldChar w:fldCharType="separate"/>
            </w:r>
            <w:r w:rsidR="00567D85">
              <w:rPr>
                <w:noProof/>
                <w:webHidden/>
              </w:rPr>
              <w:t>185</w:t>
            </w:r>
            <w:r w:rsidR="00105E8A">
              <w:rPr>
                <w:noProof/>
                <w:webHidden/>
              </w:rPr>
              <w:fldChar w:fldCharType="end"/>
            </w:r>
          </w:hyperlink>
        </w:p>
        <w:p w14:paraId="7EA43797" w14:textId="6E01E52A" w:rsidR="00105E8A" w:rsidRDefault="007B56D3">
          <w:pPr>
            <w:pStyle w:val="TOC2"/>
            <w:tabs>
              <w:tab w:val="right" w:leader="dot" w:pos="10070"/>
            </w:tabs>
            <w:rPr>
              <w:rFonts w:eastAsiaTheme="minorEastAsia"/>
              <w:b w:val="0"/>
              <w:bCs w:val="0"/>
              <w:noProof/>
              <w:sz w:val="24"/>
              <w:szCs w:val="24"/>
            </w:rPr>
          </w:pPr>
          <w:hyperlink w:anchor="_Toc25508585" w:history="1">
            <w:r w:rsidR="00105E8A" w:rsidRPr="00946485">
              <w:rPr>
                <w:rStyle w:val="Hyperlink"/>
                <w:rFonts w:ascii="Baskerville" w:hAnsi="Baskerville"/>
                <w:noProof/>
              </w:rPr>
              <w:t>United Press v. New York Press Co. (p. 334)</w:t>
            </w:r>
            <w:r w:rsidR="00105E8A">
              <w:rPr>
                <w:noProof/>
                <w:webHidden/>
              </w:rPr>
              <w:tab/>
            </w:r>
            <w:r w:rsidR="00105E8A">
              <w:rPr>
                <w:noProof/>
                <w:webHidden/>
              </w:rPr>
              <w:fldChar w:fldCharType="begin"/>
            </w:r>
            <w:r w:rsidR="00105E8A">
              <w:rPr>
                <w:noProof/>
                <w:webHidden/>
              </w:rPr>
              <w:instrText xml:space="preserve"> PAGEREF _Toc25508585 \h </w:instrText>
            </w:r>
            <w:r w:rsidR="00105E8A">
              <w:rPr>
                <w:noProof/>
                <w:webHidden/>
              </w:rPr>
            </w:r>
            <w:r w:rsidR="00105E8A">
              <w:rPr>
                <w:noProof/>
                <w:webHidden/>
              </w:rPr>
              <w:fldChar w:fldCharType="separate"/>
            </w:r>
            <w:r w:rsidR="00567D85">
              <w:rPr>
                <w:noProof/>
                <w:webHidden/>
              </w:rPr>
              <w:t>188</w:t>
            </w:r>
            <w:r w:rsidR="00105E8A">
              <w:rPr>
                <w:noProof/>
                <w:webHidden/>
              </w:rPr>
              <w:fldChar w:fldCharType="end"/>
            </w:r>
          </w:hyperlink>
        </w:p>
        <w:p w14:paraId="7CF5A904" w14:textId="6DB9B93B" w:rsidR="00105E8A" w:rsidRDefault="007B56D3">
          <w:pPr>
            <w:pStyle w:val="TOC2"/>
            <w:tabs>
              <w:tab w:val="right" w:leader="dot" w:pos="10070"/>
            </w:tabs>
            <w:rPr>
              <w:rFonts w:eastAsiaTheme="minorEastAsia"/>
              <w:b w:val="0"/>
              <w:bCs w:val="0"/>
              <w:noProof/>
              <w:sz w:val="24"/>
              <w:szCs w:val="24"/>
            </w:rPr>
          </w:pPr>
          <w:hyperlink w:anchor="_Toc25508586" w:history="1">
            <w:r w:rsidR="00105E8A" w:rsidRPr="00946485">
              <w:rPr>
                <w:rStyle w:val="Hyperlink"/>
                <w:rFonts w:ascii="Baskerville" w:hAnsi="Baskerville"/>
                <w:noProof/>
              </w:rPr>
              <w:t>Macintosh v. Thompson (p. 345)</w:t>
            </w:r>
            <w:r w:rsidR="00105E8A">
              <w:rPr>
                <w:noProof/>
                <w:webHidden/>
              </w:rPr>
              <w:tab/>
            </w:r>
            <w:r w:rsidR="00105E8A">
              <w:rPr>
                <w:noProof/>
                <w:webHidden/>
              </w:rPr>
              <w:fldChar w:fldCharType="begin"/>
            </w:r>
            <w:r w:rsidR="00105E8A">
              <w:rPr>
                <w:noProof/>
                <w:webHidden/>
              </w:rPr>
              <w:instrText xml:space="preserve"> PAGEREF _Toc25508586 \h </w:instrText>
            </w:r>
            <w:r w:rsidR="00105E8A">
              <w:rPr>
                <w:noProof/>
                <w:webHidden/>
              </w:rPr>
            </w:r>
            <w:r w:rsidR="00105E8A">
              <w:rPr>
                <w:noProof/>
                <w:webHidden/>
              </w:rPr>
              <w:fldChar w:fldCharType="separate"/>
            </w:r>
            <w:r w:rsidR="00567D85">
              <w:rPr>
                <w:noProof/>
                <w:webHidden/>
              </w:rPr>
              <w:t>193</w:t>
            </w:r>
            <w:r w:rsidR="00105E8A">
              <w:rPr>
                <w:noProof/>
                <w:webHidden/>
              </w:rPr>
              <w:fldChar w:fldCharType="end"/>
            </w:r>
          </w:hyperlink>
        </w:p>
        <w:p w14:paraId="776206BF" w14:textId="7A154A2A" w:rsidR="00105E8A" w:rsidRDefault="007B56D3">
          <w:pPr>
            <w:pStyle w:val="TOC2"/>
            <w:tabs>
              <w:tab w:val="right" w:leader="dot" w:pos="10070"/>
            </w:tabs>
            <w:rPr>
              <w:rFonts w:eastAsiaTheme="minorEastAsia"/>
              <w:b w:val="0"/>
              <w:bCs w:val="0"/>
              <w:noProof/>
              <w:sz w:val="24"/>
              <w:szCs w:val="24"/>
            </w:rPr>
          </w:pPr>
          <w:hyperlink w:anchor="_Toc25508587" w:history="1">
            <w:r w:rsidR="00105E8A" w:rsidRPr="00946485">
              <w:rPr>
                <w:rStyle w:val="Hyperlink"/>
                <w:rFonts w:ascii="Baskerville" w:hAnsi="Baskerville"/>
                <w:noProof/>
              </w:rPr>
              <w:t>Mackintosh v. Kimball (p. 351)</w:t>
            </w:r>
            <w:r w:rsidR="00105E8A">
              <w:rPr>
                <w:noProof/>
                <w:webHidden/>
              </w:rPr>
              <w:tab/>
            </w:r>
            <w:r w:rsidR="00105E8A">
              <w:rPr>
                <w:noProof/>
                <w:webHidden/>
              </w:rPr>
              <w:fldChar w:fldCharType="begin"/>
            </w:r>
            <w:r w:rsidR="00105E8A">
              <w:rPr>
                <w:noProof/>
                <w:webHidden/>
              </w:rPr>
              <w:instrText xml:space="preserve"> PAGEREF _Toc25508587 \h </w:instrText>
            </w:r>
            <w:r w:rsidR="00105E8A">
              <w:rPr>
                <w:noProof/>
                <w:webHidden/>
              </w:rPr>
            </w:r>
            <w:r w:rsidR="00105E8A">
              <w:rPr>
                <w:noProof/>
                <w:webHidden/>
              </w:rPr>
              <w:fldChar w:fldCharType="separate"/>
            </w:r>
            <w:r w:rsidR="00567D85">
              <w:rPr>
                <w:noProof/>
                <w:webHidden/>
              </w:rPr>
              <w:t>197</w:t>
            </w:r>
            <w:r w:rsidR="00105E8A">
              <w:rPr>
                <w:noProof/>
                <w:webHidden/>
              </w:rPr>
              <w:fldChar w:fldCharType="end"/>
            </w:r>
          </w:hyperlink>
        </w:p>
        <w:p w14:paraId="06A9B6D1" w14:textId="1625FEFE" w:rsidR="00105E8A" w:rsidRDefault="007B56D3">
          <w:pPr>
            <w:pStyle w:val="TOC2"/>
            <w:tabs>
              <w:tab w:val="right" w:leader="dot" w:pos="10070"/>
            </w:tabs>
            <w:rPr>
              <w:rFonts w:eastAsiaTheme="minorEastAsia"/>
              <w:b w:val="0"/>
              <w:bCs w:val="0"/>
              <w:noProof/>
              <w:sz w:val="24"/>
              <w:szCs w:val="24"/>
            </w:rPr>
          </w:pPr>
          <w:hyperlink w:anchor="_Toc25508588" w:history="1">
            <w:r w:rsidR="00105E8A" w:rsidRPr="00946485">
              <w:rPr>
                <w:rStyle w:val="Hyperlink"/>
                <w:rFonts w:ascii="Baskerville" w:hAnsi="Baskerville"/>
                <w:noProof/>
              </w:rPr>
              <w:t>Bluemner v. Garvin (p. 359)</w:t>
            </w:r>
            <w:r w:rsidR="00105E8A">
              <w:rPr>
                <w:noProof/>
                <w:webHidden/>
              </w:rPr>
              <w:tab/>
            </w:r>
            <w:r w:rsidR="00105E8A">
              <w:rPr>
                <w:noProof/>
                <w:webHidden/>
              </w:rPr>
              <w:fldChar w:fldCharType="begin"/>
            </w:r>
            <w:r w:rsidR="00105E8A">
              <w:rPr>
                <w:noProof/>
                <w:webHidden/>
              </w:rPr>
              <w:instrText xml:space="preserve"> PAGEREF _Toc25508588 \h </w:instrText>
            </w:r>
            <w:r w:rsidR="00105E8A">
              <w:rPr>
                <w:noProof/>
                <w:webHidden/>
              </w:rPr>
            </w:r>
            <w:r w:rsidR="00105E8A">
              <w:rPr>
                <w:noProof/>
                <w:webHidden/>
              </w:rPr>
              <w:fldChar w:fldCharType="separate"/>
            </w:r>
            <w:r w:rsidR="00567D85">
              <w:rPr>
                <w:noProof/>
                <w:webHidden/>
              </w:rPr>
              <w:t>201</w:t>
            </w:r>
            <w:r w:rsidR="00105E8A">
              <w:rPr>
                <w:noProof/>
                <w:webHidden/>
              </w:rPr>
              <w:fldChar w:fldCharType="end"/>
            </w:r>
          </w:hyperlink>
        </w:p>
        <w:p w14:paraId="37D712EB" w14:textId="7C3F4A5F" w:rsidR="00105E8A" w:rsidRDefault="007B56D3">
          <w:pPr>
            <w:pStyle w:val="TOC2"/>
            <w:tabs>
              <w:tab w:val="right" w:leader="dot" w:pos="10070"/>
            </w:tabs>
            <w:rPr>
              <w:rFonts w:eastAsiaTheme="minorEastAsia"/>
              <w:b w:val="0"/>
              <w:bCs w:val="0"/>
              <w:noProof/>
              <w:sz w:val="24"/>
              <w:szCs w:val="24"/>
            </w:rPr>
          </w:pPr>
          <w:hyperlink w:anchor="_Toc25508589" w:history="1">
            <w:r w:rsidR="00105E8A" w:rsidRPr="00946485">
              <w:rPr>
                <w:rStyle w:val="Hyperlink"/>
                <w:rFonts w:ascii="Baskerville" w:hAnsi="Baskerville"/>
                <w:noProof/>
              </w:rPr>
              <w:t>Moran v. Standard Oil Co. (p. 366)</w:t>
            </w:r>
            <w:r w:rsidR="00105E8A">
              <w:rPr>
                <w:noProof/>
                <w:webHidden/>
              </w:rPr>
              <w:tab/>
            </w:r>
            <w:r w:rsidR="00105E8A">
              <w:rPr>
                <w:noProof/>
                <w:webHidden/>
              </w:rPr>
              <w:fldChar w:fldCharType="begin"/>
            </w:r>
            <w:r w:rsidR="00105E8A">
              <w:rPr>
                <w:noProof/>
                <w:webHidden/>
              </w:rPr>
              <w:instrText xml:space="preserve"> PAGEREF _Toc25508589 \h </w:instrText>
            </w:r>
            <w:r w:rsidR="00105E8A">
              <w:rPr>
                <w:noProof/>
                <w:webHidden/>
              </w:rPr>
            </w:r>
            <w:r w:rsidR="00105E8A">
              <w:rPr>
                <w:noProof/>
                <w:webHidden/>
              </w:rPr>
              <w:fldChar w:fldCharType="separate"/>
            </w:r>
            <w:r w:rsidR="00567D85">
              <w:rPr>
                <w:noProof/>
                <w:webHidden/>
              </w:rPr>
              <w:t>204</w:t>
            </w:r>
            <w:r w:rsidR="00105E8A">
              <w:rPr>
                <w:noProof/>
                <w:webHidden/>
              </w:rPr>
              <w:fldChar w:fldCharType="end"/>
            </w:r>
          </w:hyperlink>
        </w:p>
        <w:p w14:paraId="50FD948A" w14:textId="78ECAAD1" w:rsidR="00105E8A" w:rsidRDefault="007B56D3">
          <w:pPr>
            <w:pStyle w:val="TOC2"/>
            <w:tabs>
              <w:tab w:val="right" w:leader="dot" w:pos="10070"/>
            </w:tabs>
            <w:rPr>
              <w:rFonts w:eastAsiaTheme="minorEastAsia"/>
              <w:b w:val="0"/>
              <w:bCs w:val="0"/>
              <w:noProof/>
              <w:sz w:val="24"/>
              <w:szCs w:val="24"/>
            </w:rPr>
          </w:pPr>
          <w:hyperlink w:anchor="_Toc25508590" w:history="1">
            <w:r w:rsidR="00105E8A" w:rsidRPr="00946485">
              <w:rPr>
                <w:rStyle w:val="Hyperlink"/>
                <w:rFonts w:ascii="Baskerville" w:hAnsi="Baskerville"/>
                <w:noProof/>
              </w:rPr>
              <w:t>Varney v. Ditmars (p. 377)</w:t>
            </w:r>
            <w:r w:rsidR="00105E8A">
              <w:rPr>
                <w:noProof/>
                <w:webHidden/>
              </w:rPr>
              <w:tab/>
            </w:r>
            <w:r w:rsidR="00105E8A">
              <w:rPr>
                <w:noProof/>
                <w:webHidden/>
              </w:rPr>
              <w:fldChar w:fldCharType="begin"/>
            </w:r>
            <w:r w:rsidR="00105E8A">
              <w:rPr>
                <w:noProof/>
                <w:webHidden/>
              </w:rPr>
              <w:instrText xml:space="preserve"> PAGEREF _Toc25508590 \h </w:instrText>
            </w:r>
            <w:r w:rsidR="00105E8A">
              <w:rPr>
                <w:noProof/>
                <w:webHidden/>
              </w:rPr>
            </w:r>
            <w:r w:rsidR="00105E8A">
              <w:rPr>
                <w:noProof/>
                <w:webHidden/>
              </w:rPr>
              <w:fldChar w:fldCharType="separate"/>
            </w:r>
            <w:r w:rsidR="00567D85">
              <w:rPr>
                <w:noProof/>
                <w:webHidden/>
              </w:rPr>
              <w:t>209</w:t>
            </w:r>
            <w:r w:rsidR="00105E8A">
              <w:rPr>
                <w:noProof/>
                <w:webHidden/>
              </w:rPr>
              <w:fldChar w:fldCharType="end"/>
            </w:r>
          </w:hyperlink>
        </w:p>
        <w:p w14:paraId="2B3863CD" w14:textId="104920B3" w:rsidR="00105E8A" w:rsidRDefault="007B56D3">
          <w:pPr>
            <w:pStyle w:val="TOC2"/>
            <w:tabs>
              <w:tab w:val="right" w:leader="dot" w:pos="10070"/>
            </w:tabs>
            <w:rPr>
              <w:rFonts w:eastAsiaTheme="minorEastAsia"/>
              <w:b w:val="0"/>
              <w:bCs w:val="0"/>
              <w:noProof/>
              <w:sz w:val="24"/>
              <w:szCs w:val="24"/>
            </w:rPr>
          </w:pPr>
          <w:hyperlink w:anchor="_Toc25508591" w:history="1">
            <w:r w:rsidR="00105E8A" w:rsidRPr="00946485">
              <w:rPr>
                <w:rStyle w:val="Hyperlink"/>
                <w:rFonts w:ascii="Baskerville" w:hAnsi="Baskerville"/>
                <w:noProof/>
              </w:rPr>
              <w:t>US Rubber Trading v. Manhattan Rubber (p. 390)</w:t>
            </w:r>
            <w:r w:rsidR="00105E8A">
              <w:rPr>
                <w:noProof/>
                <w:webHidden/>
              </w:rPr>
              <w:tab/>
            </w:r>
            <w:r w:rsidR="00105E8A">
              <w:rPr>
                <w:noProof/>
                <w:webHidden/>
              </w:rPr>
              <w:fldChar w:fldCharType="begin"/>
            </w:r>
            <w:r w:rsidR="00105E8A">
              <w:rPr>
                <w:noProof/>
                <w:webHidden/>
              </w:rPr>
              <w:instrText xml:space="preserve"> PAGEREF _Toc25508591 \h </w:instrText>
            </w:r>
            <w:r w:rsidR="00105E8A">
              <w:rPr>
                <w:noProof/>
                <w:webHidden/>
              </w:rPr>
            </w:r>
            <w:r w:rsidR="00105E8A">
              <w:rPr>
                <w:noProof/>
                <w:webHidden/>
              </w:rPr>
              <w:fldChar w:fldCharType="separate"/>
            </w:r>
            <w:r w:rsidR="00567D85">
              <w:rPr>
                <w:noProof/>
                <w:webHidden/>
              </w:rPr>
              <w:t>213</w:t>
            </w:r>
            <w:r w:rsidR="00105E8A">
              <w:rPr>
                <w:noProof/>
                <w:webHidden/>
              </w:rPr>
              <w:fldChar w:fldCharType="end"/>
            </w:r>
          </w:hyperlink>
        </w:p>
        <w:p w14:paraId="2D597801" w14:textId="7EF6772D" w:rsidR="00105E8A" w:rsidRDefault="007B56D3">
          <w:pPr>
            <w:pStyle w:val="TOC2"/>
            <w:tabs>
              <w:tab w:val="right" w:leader="dot" w:pos="10070"/>
            </w:tabs>
            <w:rPr>
              <w:rFonts w:eastAsiaTheme="minorEastAsia"/>
              <w:b w:val="0"/>
              <w:bCs w:val="0"/>
              <w:noProof/>
              <w:sz w:val="24"/>
              <w:szCs w:val="24"/>
            </w:rPr>
          </w:pPr>
          <w:hyperlink w:anchor="_Toc25508592" w:history="1">
            <w:r w:rsidR="00105E8A" w:rsidRPr="00946485">
              <w:rPr>
                <w:rStyle w:val="Hyperlink"/>
                <w:rFonts w:ascii="Baskerville" w:hAnsi="Baskerville"/>
                <w:noProof/>
              </w:rPr>
              <w:t>Wood v. Lady Duff Gordon (p. 399)</w:t>
            </w:r>
            <w:r w:rsidR="00105E8A">
              <w:rPr>
                <w:noProof/>
                <w:webHidden/>
              </w:rPr>
              <w:tab/>
            </w:r>
            <w:r w:rsidR="00105E8A">
              <w:rPr>
                <w:noProof/>
                <w:webHidden/>
              </w:rPr>
              <w:fldChar w:fldCharType="begin"/>
            </w:r>
            <w:r w:rsidR="00105E8A">
              <w:rPr>
                <w:noProof/>
                <w:webHidden/>
              </w:rPr>
              <w:instrText xml:space="preserve"> PAGEREF _Toc25508592 \h </w:instrText>
            </w:r>
            <w:r w:rsidR="00105E8A">
              <w:rPr>
                <w:noProof/>
                <w:webHidden/>
              </w:rPr>
            </w:r>
            <w:r w:rsidR="00105E8A">
              <w:rPr>
                <w:noProof/>
                <w:webHidden/>
              </w:rPr>
              <w:fldChar w:fldCharType="separate"/>
            </w:r>
            <w:r w:rsidR="00567D85">
              <w:rPr>
                <w:noProof/>
                <w:webHidden/>
              </w:rPr>
              <w:t>219</w:t>
            </w:r>
            <w:r w:rsidR="00105E8A">
              <w:rPr>
                <w:noProof/>
                <w:webHidden/>
              </w:rPr>
              <w:fldChar w:fldCharType="end"/>
            </w:r>
          </w:hyperlink>
        </w:p>
        <w:p w14:paraId="5C5D919B" w14:textId="4B98E226" w:rsidR="00105E8A" w:rsidRDefault="007B56D3">
          <w:pPr>
            <w:pStyle w:val="TOC2"/>
            <w:tabs>
              <w:tab w:val="right" w:leader="dot" w:pos="10070"/>
            </w:tabs>
            <w:rPr>
              <w:rFonts w:eastAsiaTheme="minorEastAsia"/>
              <w:b w:val="0"/>
              <w:bCs w:val="0"/>
              <w:noProof/>
              <w:sz w:val="24"/>
              <w:szCs w:val="24"/>
            </w:rPr>
          </w:pPr>
          <w:hyperlink w:anchor="_Toc25508593" w:history="1">
            <w:r w:rsidR="00105E8A" w:rsidRPr="00946485">
              <w:rPr>
                <w:rStyle w:val="Hyperlink"/>
                <w:rFonts w:ascii="Baskerville" w:hAnsi="Baskerville"/>
                <w:noProof/>
              </w:rPr>
              <w:t>Schlegel v. Cooper Glue I (p. 465)</w:t>
            </w:r>
            <w:r w:rsidR="00105E8A">
              <w:rPr>
                <w:noProof/>
                <w:webHidden/>
              </w:rPr>
              <w:tab/>
            </w:r>
            <w:r w:rsidR="00105E8A">
              <w:rPr>
                <w:noProof/>
                <w:webHidden/>
              </w:rPr>
              <w:fldChar w:fldCharType="begin"/>
            </w:r>
            <w:r w:rsidR="00105E8A">
              <w:rPr>
                <w:noProof/>
                <w:webHidden/>
              </w:rPr>
              <w:instrText xml:space="preserve"> PAGEREF _Toc25508593 \h </w:instrText>
            </w:r>
            <w:r w:rsidR="00105E8A">
              <w:rPr>
                <w:noProof/>
                <w:webHidden/>
              </w:rPr>
            </w:r>
            <w:r w:rsidR="00105E8A">
              <w:rPr>
                <w:noProof/>
                <w:webHidden/>
              </w:rPr>
              <w:fldChar w:fldCharType="separate"/>
            </w:r>
            <w:r w:rsidR="00567D85">
              <w:rPr>
                <w:noProof/>
                <w:webHidden/>
              </w:rPr>
              <w:t>223</w:t>
            </w:r>
            <w:r w:rsidR="00105E8A">
              <w:rPr>
                <w:noProof/>
                <w:webHidden/>
              </w:rPr>
              <w:fldChar w:fldCharType="end"/>
            </w:r>
          </w:hyperlink>
        </w:p>
        <w:p w14:paraId="0CA7DFF2" w14:textId="0839AA32" w:rsidR="00105E8A" w:rsidRDefault="007B56D3">
          <w:pPr>
            <w:pStyle w:val="TOC2"/>
            <w:tabs>
              <w:tab w:val="right" w:leader="dot" w:pos="10070"/>
            </w:tabs>
            <w:rPr>
              <w:rFonts w:eastAsiaTheme="minorEastAsia"/>
              <w:b w:val="0"/>
              <w:bCs w:val="0"/>
              <w:noProof/>
              <w:sz w:val="24"/>
              <w:szCs w:val="24"/>
            </w:rPr>
          </w:pPr>
          <w:hyperlink w:anchor="_Toc25508594" w:history="1">
            <w:r w:rsidR="00105E8A" w:rsidRPr="00946485">
              <w:rPr>
                <w:rStyle w:val="Hyperlink"/>
                <w:rFonts w:ascii="Baskerville" w:hAnsi="Baskerville"/>
                <w:noProof/>
              </w:rPr>
              <w:t>Schlegel v. Cooper Glue II (p. 485)</w:t>
            </w:r>
            <w:r w:rsidR="00105E8A">
              <w:rPr>
                <w:noProof/>
                <w:webHidden/>
              </w:rPr>
              <w:tab/>
            </w:r>
            <w:r w:rsidR="00105E8A">
              <w:rPr>
                <w:noProof/>
                <w:webHidden/>
              </w:rPr>
              <w:fldChar w:fldCharType="begin"/>
            </w:r>
            <w:r w:rsidR="00105E8A">
              <w:rPr>
                <w:noProof/>
                <w:webHidden/>
              </w:rPr>
              <w:instrText xml:space="preserve"> PAGEREF _Toc25508594 \h </w:instrText>
            </w:r>
            <w:r w:rsidR="00105E8A">
              <w:rPr>
                <w:noProof/>
                <w:webHidden/>
              </w:rPr>
            </w:r>
            <w:r w:rsidR="00105E8A">
              <w:rPr>
                <w:noProof/>
                <w:webHidden/>
              </w:rPr>
              <w:fldChar w:fldCharType="separate"/>
            </w:r>
            <w:r w:rsidR="00567D85">
              <w:rPr>
                <w:noProof/>
                <w:webHidden/>
              </w:rPr>
              <w:t>226</w:t>
            </w:r>
            <w:r w:rsidR="00105E8A">
              <w:rPr>
                <w:noProof/>
                <w:webHidden/>
              </w:rPr>
              <w:fldChar w:fldCharType="end"/>
            </w:r>
          </w:hyperlink>
        </w:p>
        <w:p w14:paraId="1F470B53" w14:textId="50137A88" w:rsidR="00105E8A" w:rsidRDefault="007B56D3">
          <w:pPr>
            <w:pStyle w:val="TOC2"/>
            <w:tabs>
              <w:tab w:val="right" w:leader="dot" w:pos="10070"/>
            </w:tabs>
            <w:rPr>
              <w:rFonts w:eastAsiaTheme="minorEastAsia"/>
              <w:b w:val="0"/>
              <w:bCs w:val="0"/>
              <w:noProof/>
              <w:sz w:val="24"/>
              <w:szCs w:val="24"/>
            </w:rPr>
          </w:pPr>
          <w:hyperlink w:anchor="_Toc25508595" w:history="1">
            <w:r w:rsidR="00105E8A" w:rsidRPr="00946485">
              <w:rPr>
                <w:rStyle w:val="Hyperlink"/>
                <w:rFonts w:ascii="Baskerville" w:hAnsi="Baskerville"/>
                <w:noProof/>
              </w:rPr>
              <w:t>United States Rubber Co. v. Silverstein (p. 481)</w:t>
            </w:r>
            <w:r w:rsidR="00105E8A">
              <w:rPr>
                <w:noProof/>
                <w:webHidden/>
              </w:rPr>
              <w:tab/>
            </w:r>
            <w:r w:rsidR="00105E8A">
              <w:rPr>
                <w:noProof/>
                <w:webHidden/>
              </w:rPr>
              <w:fldChar w:fldCharType="begin"/>
            </w:r>
            <w:r w:rsidR="00105E8A">
              <w:rPr>
                <w:noProof/>
                <w:webHidden/>
              </w:rPr>
              <w:instrText xml:space="preserve"> PAGEREF _Toc25508595 \h </w:instrText>
            </w:r>
            <w:r w:rsidR="00105E8A">
              <w:rPr>
                <w:noProof/>
                <w:webHidden/>
              </w:rPr>
            </w:r>
            <w:r w:rsidR="00105E8A">
              <w:rPr>
                <w:noProof/>
                <w:webHidden/>
              </w:rPr>
              <w:fldChar w:fldCharType="separate"/>
            </w:r>
            <w:r w:rsidR="00567D85">
              <w:rPr>
                <w:noProof/>
                <w:webHidden/>
              </w:rPr>
              <w:t>229</w:t>
            </w:r>
            <w:r w:rsidR="00105E8A">
              <w:rPr>
                <w:noProof/>
                <w:webHidden/>
              </w:rPr>
              <w:fldChar w:fldCharType="end"/>
            </w:r>
          </w:hyperlink>
        </w:p>
        <w:p w14:paraId="038A42C7" w14:textId="2CD70995" w:rsidR="00105E8A" w:rsidRDefault="007B56D3">
          <w:pPr>
            <w:pStyle w:val="TOC2"/>
            <w:tabs>
              <w:tab w:val="right" w:leader="dot" w:pos="10070"/>
            </w:tabs>
            <w:rPr>
              <w:rFonts w:eastAsiaTheme="minorEastAsia"/>
              <w:b w:val="0"/>
              <w:bCs w:val="0"/>
              <w:noProof/>
              <w:sz w:val="24"/>
              <w:szCs w:val="24"/>
            </w:rPr>
          </w:pPr>
          <w:hyperlink w:anchor="_Toc25508596" w:history="1">
            <w:r w:rsidR="00105E8A" w:rsidRPr="00946485">
              <w:rPr>
                <w:rStyle w:val="Hyperlink"/>
                <w:rFonts w:ascii="Baskerville" w:hAnsi="Baskerville"/>
                <w:noProof/>
              </w:rPr>
              <w:t>Heyman Cohen v. M. Lurie Woolen (p. 492)</w:t>
            </w:r>
            <w:r w:rsidR="00105E8A">
              <w:rPr>
                <w:noProof/>
                <w:webHidden/>
              </w:rPr>
              <w:tab/>
            </w:r>
            <w:r w:rsidR="00105E8A">
              <w:rPr>
                <w:noProof/>
                <w:webHidden/>
              </w:rPr>
              <w:fldChar w:fldCharType="begin"/>
            </w:r>
            <w:r w:rsidR="00105E8A">
              <w:rPr>
                <w:noProof/>
                <w:webHidden/>
              </w:rPr>
              <w:instrText xml:space="preserve"> PAGEREF _Toc25508596 \h </w:instrText>
            </w:r>
            <w:r w:rsidR="00105E8A">
              <w:rPr>
                <w:noProof/>
                <w:webHidden/>
              </w:rPr>
            </w:r>
            <w:r w:rsidR="00105E8A">
              <w:rPr>
                <w:noProof/>
                <w:webHidden/>
              </w:rPr>
              <w:fldChar w:fldCharType="separate"/>
            </w:r>
            <w:r w:rsidR="00567D85">
              <w:rPr>
                <w:noProof/>
                <w:webHidden/>
              </w:rPr>
              <w:t>232</w:t>
            </w:r>
            <w:r w:rsidR="00105E8A">
              <w:rPr>
                <w:noProof/>
                <w:webHidden/>
              </w:rPr>
              <w:fldChar w:fldCharType="end"/>
            </w:r>
          </w:hyperlink>
        </w:p>
        <w:p w14:paraId="6A3074AD" w14:textId="5D75C203" w:rsidR="00105E8A" w:rsidRDefault="007B56D3">
          <w:pPr>
            <w:pStyle w:val="TOC2"/>
            <w:tabs>
              <w:tab w:val="right" w:leader="dot" w:pos="10070"/>
            </w:tabs>
            <w:rPr>
              <w:rFonts w:eastAsiaTheme="minorEastAsia"/>
              <w:b w:val="0"/>
              <w:bCs w:val="0"/>
              <w:noProof/>
              <w:sz w:val="24"/>
              <w:szCs w:val="24"/>
            </w:rPr>
          </w:pPr>
          <w:hyperlink w:anchor="_Toc25508597" w:history="1">
            <w:r w:rsidR="00105E8A" w:rsidRPr="00946485">
              <w:rPr>
                <w:rStyle w:val="Hyperlink"/>
                <w:rFonts w:ascii="Baskerville" w:hAnsi="Baskerville"/>
                <w:noProof/>
              </w:rPr>
              <w:t>St. Regis Paper v. Hubbs &amp; Hastings (p. 496)</w:t>
            </w:r>
            <w:r w:rsidR="00105E8A">
              <w:rPr>
                <w:noProof/>
                <w:webHidden/>
              </w:rPr>
              <w:tab/>
            </w:r>
            <w:r w:rsidR="00105E8A">
              <w:rPr>
                <w:noProof/>
                <w:webHidden/>
              </w:rPr>
              <w:fldChar w:fldCharType="begin"/>
            </w:r>
            <w:r w:rsidR="00105E8A">
              <w:rPr>
                <w:noProof/>
                <w:webHidden/>
              </w:rPr>
              <w:instrText xml:space="preserve"> PAGEREF _Toc25508597 \h </w:instrText>
            </w:r>
            <w:r w:rsidR="00105E8A">
              <w:rPr>
                <w:noProof/>
                <w:webHidden/>
              </w:rPr>
            </w:r>
            <w:r w:rsidR="00105E8A">
              <w:rPr>
                <w:noProof/>
                <w:webHidden/>
              </w:rPr>
              <w:fldChar w:fldCharType="separate"/>
            </w:r>
            <w:r w:rsidR="00567D85">
              <w:rPr>
                <w:noProof/>
                <w:webHidden/>
              </w:rPr>
              <w:t>236</w:t>
            </w:r>
            <w:r w:rsidR="00105E8A">
              <w:rPr>
                <w:noProof/>
                <w:webHidden/>
              </w:rPr>
              <w:fldChar w:fldCharType="end"/>
            </w:r>
          </w:hyperlink>
        </w:p>
        <w:p w14:paraId="5FF90D60" w14:textId="7D015052" w:rsidR="00105E8A" w:rsidRDefault="007B56D3">
          <w:pPr>
            <w:pStyle w:val="TOC2"/>
            <w:tabs>
              <w:tab w:val="right" w:leader="dot" w:pos="10070"/>
            </w:tabs>
            <w:rPr>
              <w:rFonts w:eastAsiaTheme="minorEastAsia"/>
              <w:b w:val="0"/>
              <w:bCs w:val="0"/>
              <w:noProof/>
              <w:sz w:val="24"/>
              <w:szCs w:val="24"/>
            </w:rPr>
          </w:pPr>
          <w:hyperlink w:anchor="_Toc25508598" w:history="1">
            <w:r w:rsidR="00105E8A" w:rsidRPr="00946485">
              <w:rPr>
                <w:rStyle w:val="Hyperlink"/>
                <w:rFonts w:ascii="Baskerville" w:hAnsi="Baskerville"/>
                <w:noProof/>
              </w:rPr>
              <w:t>Sun Printing v. Remington (p. 506)</w:t>
            </w:r>
            <w:r w:rsidR="00105E8A">
              <w:rPr>
                <w:noProof/>
                <w:webHidden/>
              </w:rPr>
              <w:tab/>
            </w:r>
            <w:r w:rsidR="00105E8A">
              <w:rPr>
                <w:noProof/>
                <w:webHidden/>
              </w:rPr>
              <w:fldChar w:fldCharType="begin"/>
            </w:r>
            <w:r w:rsidR="00105E8A">
              <w:rPr>
                <w:noProof/>
                <w:webHidden/>
              </w:rPr>
              <w:instrText xml:space="preserve"> PAGEREF _Toc25508598 \h </w:instrText>
            </w:r>
            <w:r w:rsidR="00105E8A">
              <w:rPr>
                <w:noProof/>
                <w:webHidden/>
              </w:rPr>
            </w:r>
            <w:r w:rsidR="00105E8A">
              <w:rPr>
                <w:noProof/>
                <w:webHidden/>
              </w:rPr>
              <w:fldChar w:fldCharType="separate"/>
            </w:r>
            <w:r w:rsidR="00567D85">
              <w:rPr>
                <w:noProof/>
                <w:webHidden/>
              </w:rPr>
              <w:t>240</w:t>
            </w:r>
            <w:r w:rsidR="00105E8A">
              <w:rPr>
                <w:noProof/>
                <w:webHidden/>
              </w:rPr>
              <w:fldChar w:fldCharType="end"/>
            </w:r>
          </w:hyperlink>
        </w:p>
        <w:p w14:paraId="708317BB" w14:textId="022518E4" w:rsidR="00105E8A" w:rsidRDefault="007B56D3">
          <w:pPr>
            <w:pStyle w:val="TOC1"/>
            <w:tabs>
              <w:tab w:val="right" w:leader="dot" w:pos="10070"/>
            </w:tabs>
            <w:rPr>
              <w:rFonts w:eastAsiaTheme="minorEastAsia"/>
              <w:b w:val="0"/>
              <w:bCs w:val="0"/>
              <w:i w:val="0"/>
              <w:iCs w:val="0"/>
              <w:noProof/>
            </w:rPr>
          </w:pPr>
          <w:hyperlink w:anchor="_Toc25508599" w:history="1">
            <w:r w:rsidR="00105E8A" w:rsidRPr="00946485">
              <w:rPr>
                <w:rStyle w:val="Hyperlink"/>
                <w:rFonts w:ascii="Baskerville" w:hAnsi="Baskerville"/>
                <w:noProof/>
              </w:rPr>
              <w:t>EQUITABLE RELIEF- SPECIFIC PERFORMANCE AND INJUNCTION</w:t>
            </w:r>
            <w:r w:rsidR="00105E8A">
              <w:rPr>
                <w:noProof/>
                <w:webHidden/>
              </w:rPr>
              <w:tab/>
            </w:r>
            <w:r w:rsidR="00105E8A">
              <w:rPr>
                <w:noProof/>
                <w:webHidden/>
              </w:rPr>
              <w:fldChar w:fldCharType="begin"/>
            </w:r>
            <w:r w:rsidR="00105E8A">
              <w:rPr>
                <w:noProof/>
                <w:webHidden/>
              </w:rPr>
              <w:instrText xml:space="preserve"> PAGEREF _Toc25508599 \h </w:instrText>
            </w:r>
            <w:r w:rsidR="00105E8A">
              <w:rPr>
                <w:noProof/>
                <w:webHidden/>
              </w:rPr>
            </w:r>
            <w:r w:rsidR="00105E8A">
              <w:rPr>
                <w:noProof/>
                <w:webHidden/>
              </w:rPr>
              <w:fldChar w:fldCharType="separate"/>
            </w:r>
            <w:r w:rsidR="00567D85">
              <w:rPr>
                <w:noProof/>
                <w:webHidden/>
              </w:rPr>
              <w:t>243</w:t>
            </w:r>
            <w:r w:rsidR="00105E8A">
              <w:rPr>
                <w:noProof/>
                <w:webHidden/>
              </w:rPr>
              <w:fldChar w:fldCharType="end"/>
            </w:r>
          </w:hyperlink>
        </w:p>
        <w:p w14:paraId="70324470" w14:textId="679DBA85" w:rsidR="00105E8A" w:rsidRDefault="007B56D3">
          <w:pPr>
            <w:pStyle w:val="TOC2"/>
            <w:tabs>
              <w:tab w:val="right" w:leader="dot" w:pos="10070"/>
            </w:tabs>
            <w:rPr>
              <w:rFonts w:eastAsiaTheme="minorEastAsia"/>
              <w:b w:val="0"/>
              <w:bCs w:val="0"/>
              <w:noProof/>
              <w:sz w:val="24"/>
              <w:szCs w:val="24"/>
            </w:rPr>
          </w:pPr>
          <w:hyperlink w:anchor="_Toc25508600" w:history="1">
            <w:r w:rsidR="00105E8A" w:rsidRPr="00946485">
              <w:rPr>
                <w:rStyle w:val="Hyperlink"/>
                <w:rFonts w:ascii="Baskerville" w:hAnsi="Baskerville"/>
                <w:noProof/>
              </w:rPr>
              <w:t>Summary</w:t>
            </w:r>
            <w:r w:rsidR="00105E8A">
              <w:rPr>
                <w:noProof/>
                <w:webHidden/>
              </w:rPr>
              <w:tab/>
            </w:r>
            <w:r w:rsidR="00105E8A">
              <w:rPr>
                <w:noProof/>
                <w:webHidden/>
              </w:rPr>
              <w:fldChar w:fldCharType="begin"/>
            </w:r>
            <w:r w:rsidR="00105E8A">
              <w:rPr>
                <w:noProof/>
                <w:webHidden/>
              </w:rPr>
              <w:instrText xml:space="preserve"> PAGEREF _Toc25508600 \h </w:instrText>
            </w:r>
            <w:r w:rsidR="00105E8A">
              <w:rPr>
                <w:noProof/>
                <w:webHidden/>
              </w:rPr>
            </w:r>
            <w:r w:rsidR="00105E8A">
              <w:rPr>
                <w:noProof/>
                <w:webHidden/>
              </w:rPr>
              <w:fldChar w:fldCharType="separate"/>
            </w:r>
            <w:r w:rsidR="00567D85">
              <w:rPr>
                <w:noProof/>
                <w:webHidden/>
              </w:rPr>
              <w:t>243</w:t>
            </w:r>
            <w:r w:rsidR="00105E8A">
              <w:rPr>
                <w:noProof/>
                <w:webHidden/>
              </w:rPr>
              <w:fldChar w:fldCharType="end"/>
            </w:r>
          </w:hyperlink>
        </w:p>
        <w:p w14:paraId="53785EEB" w14:textId="6A5559DA" w:rsidR="00105E8A" w:rsidRDefault="007B56D3">
          <w:pPr>
            <w:pStyle w:val="TOC2"/>
            <w:tabs>
              <w:tab w:val="right" w:leader="dot" w:pos="10070"/>
            </w:tabs>
            <w:rPr>
              <w:rFonts w:eastAsiaTheme="minorEastAsia"/>
              <w:b w:val="0"/>
              <w:bCs w:val="0"/>
              <w:noProof/>
              <w:sz w:val="24"/>
              <w:szCs w:val="24"/>
            </w:rPr>
          </w:pPr>
          <w:hyperlink w:anchor="_Toc25508601" w:history="1">
            <w:r w:rsidR="00105E8A" w:rsidRPr="00946485">
              <w:rPr>
                <w:rStyle w:val="Hyperlink"/>
                <w:rFonts w:ascii="Baskerville" w:hAnsi="Baskerville"/>
                <w:noProof/>
              </w:rPr>
              <w:t>Case Chart</w:t>
            </w:r>
            <w:r w:rsidR="00105E8A">
              <w:rPr>
                <w:noProof/>
                <w:webHidden/>
              </w:rPr>
              <w:tab/>
            </w:r>
            <w:r w:rsidR="00105E8A">
              <w:rPr>
                <w:noProof/>
                <w:webHidden/>
              </w:rPr>
              <w:fldChar w:fldCharType="begin"/>
            </w:r>
            <w:r w:rsidR="00105E8A">
              <w:rPr>
                <w:noProof/>
                <w:webHidden/>
              </w:rPr>
              <w:instrText xml:space="preserve"> PAGEREF _Toc25508601 \h </w:instrText>
            </w:r>
            <w:r w:rsidR="00105E8A">
              <w:rPr>
                <w:noProof/>
                <w:webHidden/>
              </w:rPr>
            </w:r>
            <w:r w:rsidR="00105E8A">
              <w:rPr>
                <w:noProof/>
                <w:webHidden/>
              </w:rPr>
              <w:fldChar w:fldCharType="separate"/>
            </w:r>
            <w:r w:rsidR="00567D85">
              <w:rPr>
                <w:noProof/>
                <w:webHidden/>
              </w:rPr>
              <w:t>243</w:t>
            </w:r>
            <w:r w:rsidR="00105E8A">
              <w:rPr>
                <w:noProof/>
                <w:webHidden/>
              </w:rPr>
              <w:fldChar w:fldCharType="end"/>
            </w:r>
          </w:hyperlink>
        </w:p>
        <w:p w14:paraId="4BDE3C4E" w14:textId="25C4FDA5" w:rsidR="00105E8A" w:rsidRDefault="007B56D3">
          <w:pPr>
            <w:pStyle w:val="TOC2"/>
            <w:tabs>
              <w:tab w:val="right" w:leader="dot" w:pos="10070"/>
            </w:tabs>
            <w:rPr>
              <w:rFonts w:eastAsiaTheme="minorEastAsia"/>
              <w:b w:val="0"/>
              <w:bCs w:val="0"/>
              <w:noProof/>
              <w:sz w:val="24"/>
              <w:szCs w:val="24"/>
            </w:rPr>
          </w:pPr>
          <w:hyperlink w:anchor="_Toc25508602" w:history="1">
            <w:r w:rsidR="00105E8A" w:rsidRPr="00946485">
              <w:rPr>
                <w:rStyle w:val="Hyperlink"/>
                <w:rFonts w:ascii="Baskerville" w:hAnsi="Baskerville"/>
                <w:noProof/>
              </w:rPr>
              <w:t>Attack Briefs</w:t>
            </w:r>
            <w:r w:rsidR="00105E8A">
              <w:rPr>
                <w:noProof/>
                <w:webHidden/>
              </w:rPr>
              <w:tab/>
            </w:r>
            <w:r w:rsidR="00105E8A">
              <w:rPr>
                <w:noProof/>
                <w:webHidden/>
              </w:rPr>
              <w:fldChar w:fldCharType="begin"/>
            </w:r>
            <w:r w:rsidR="00105E8A">
              <w:rPr>
                <w:noProof/>
                <w:webHidden/>
              </w:rPr>
              <w:instrText xml:space="preserve"> PAGEREF _Toc25508602 \h </w:instrText>
            </w:r>
            <w:r w:rsidR="00105E8A">
              <w:rPr>
                <w:noProof/>
                <w:webHidden/>
              </w:rPr>
            </w:r>
            <w:r w:rsidR="00105E8A">
              <w:rPr>
                <w:noProof/>
                <w:webHidden/>
              </w:rPr>
              <w:fldChar w:fldCharType="separate"/>
            </w:r>
            <w:r w:rsidR="00567D85">
              <w:rPr>
                <w:noProof/>
                <w:webHidden/>
              </w:rPr>
              <w:t>246</w:t>
            </w:r>
            <w:r w:rsidR="00105E8A">
              <w:rPr>
                <w:noProof/>
                <w:webHidden/>
              </w:rPr>
              <w:fldChar w:fldCharType="end"/>
            </w:r>
          </w:hyperlink>
        </w:p>
        <w:p w14:paraId="27BC5B7F" w14:textId="650B56D8" w:rsidR="00105E8A" w:rsidRDefault="007B56D3">
          <w:pPr>
            <w:pStyle w:val="TOC3"/>
            <w:tabs>
              <w:tab w:val="right" w:leader="dot" w:pos="10070"/>
            </w:tabs>
            <w:rPr>
              <w:rFonts w:eastAsiaTheme="minorEastAsia"/>
              <w:noProof/>
              <w:sz w:val="24"/>
              <w:szCs w:val="24"/>
            </w:rPr>
          </w:pPr>
          <w:hyperlink w:anchor="_Toc25508603" w:history="1">
            <w:r w:rsidR="00105E8A" w:rsidRPr="00946485">
              <w:rPr>
                <w:rStyle w:val="Hyperlink"/>
                <w:rFonts w:ascii="Baskerville" w:hAnsi="Baskerville"/>
                <w:noProof/>
              </w:rPr>
              <w:t>Sanford v. Boston Edison Co.</w:t>
            </w:r>
            <w:r w:rsidR="00105E8A">
              <w:rPr>
                <w:noProof/>
                <w:webHidden/>
              </w:rPr>
              <w:tab/>
            </w:r>
            <w:r w:rsidR="00105E8A">
              <w:rPr>
                <w:noProof/>
                <w:webHidden/>
              </w:rPr>
              <w:fldChar w:fldCharType="begin"/>
            </w:r>
            <w:r w:rsidR="00105E8A">
              <w:rPr>
                <w:noProof/>
                <w:webHidden/>
              </w:rPr>
              <w:instrText xml:space="preserve"> PAGEREF _Toc25508603 \h </w:instrText>
            </w:r>
            <w:r w:rsidR="00105E8A">
              <w:rPr>
                <w:noProof/>
                <w:webHidden/>
              </w:rPr>
            </w:r>
            <w:r w:rsidR="00105E8A">
              <w:rPr>
                <w:noProof/>
                <w:webHidden/>
              </w:rPr>
              <w:fldChar w:fldCharType="separate"/>
            </w:r>
            <w:r w:rsidR="00567D85">
              <w:rPr>
                <w:noProof/>
                <w:webHidden/>
              </w:rPr>
              <w:t>246</w:t>
            </w:r>
            <w:r w:rsidR="00105E8A">
              <w:rPr>
                <w:noProof/>
                <w:webHidden/>
              </w:rPr>
              <w:fldChar w:fldCharType="end"/>
            </w:r>
          </w:hyperlink>
        </w:p>
        <w:p w14:paraId="000EE4D7" w14:textId="11A1AAB3" w:rsidR="00105E8A" w:rsidRDefault="007B56D3">
          <w:pPr>
            <w:pStyle w:val="TOC3"/>
            <w:tabs>
              <w:tab w:val="right" w:leader="dot" w:pos="10070"/>
            </w:tabs>
            <w:rPr>
              <w:rFonts w:eastAsiaTheme="minorEastAsia"/>
              <w:noProof/>
              <w:sz w:val="24"/>
              <w:szCs w:val="24"/>
            </w:rPr>
          </w:pPr>
          <w:hyperlink w:anchor="_Toc25508604" w:history="1">
            <w:r w:rsidR="00105E8A" w:rsidRPr="00946485">
              <w:rPr>
                <w:rStyle w:val="Hyperlink"/>
                <w:rFonts w:ascii="Baskerville" w:hAnsi="Baskerville"/>
                <w:noProof/>
              </w:rPr>
              <w:t>Wheelock v. Noonan</w:t>
            </w:r>
            <w:r w:rsidR="00105E8A">
              <w:rPr>
                <w:noProof/>
                <w:webHidden/>
              </w:rPr>
              <w:tab/>
            </w:r>
            <w:r w:rsidR="00105E8A">
              <w:rPr>
                <w:noProof/>
                <w:webHidden/>
              </w:rPr>
              <w:fldChar w:fldCharType="begin"/>
            </w:r>
            <w:r w:rsidR="00105E8A">
              <w:rPr>
                <w:noProof/>
                <w:webHidden/>
              </w:rPr>
              <w:instrText xml:space="preserve"> PAGEREF _Toc25508604 \h </w:instrText>
            </w:r>
            <w:r w:rsidR="00105E8A">
              <w:rPr>
                <w:noProof/>
                <w:webHidden/>
              </w:rPr>
            </w:r>
            <w:r w:rsidR="00105E8A">
              <w:rPr>
                <w:noProof/>
                <w:webHidden/>
              </w:rPr>
              <w:fldChar w:fldCharType="separate"/>
            </w:r>
            <w:r w:rsidR="00567D85">
              <w:rPr>
                <w:noProof/>
                <w:webHidden/>
              </w:rPr>
              <w:t>247</w:t>
            </w:r>
            <w:r w:rsidR="00105E8A">
              <w:rPr>
                <w:noProof/>
                <w:webHidden/>
              </w:rPr>
              <w:fldChar w:fldCharType="end"/>
            </w:r>
          </w:hyperlink>
        </w:p>
        <w:p w14:paraId="566DCD71" w14:textId="5ED04E89" w:rsidR="00105E8A" w:rsidRDefault="007B56D3">
          <w:pPr>
            <w:pStyle w:val="TOC2"/>
            <w:tabs>
              <w:tab w:val="right" w:leader="dot" w:pos="10070"/>
            </w:tabs>
            <w:rPr>
              <w:rFonts w:eastAsiaTheme="minorEastAsia"/>
              <w:b w:val="0"/>
              <w:bCs w:val="0"/>
              <w:noProof/>
              <w:sz w:val="24"/>
              <w:szCs w:val="24"/>
            </w:rPr>
          </w:pPr>
          <w:hyperlink w:anchor="_Toc25508605" w:history="1">
            <w:r w:rsidR="00105E8A" w:rsidRPr="00946485">
              <w:rPr>
                <w:rStyle w:val="Hyperlink"/>
                <w:rFonts w:ascii="Baskerville" w:hAnsi="Baskerville"/>
                <w:noProof/>
              </w:rPr>
              <w:t>Sanford v. Boston Edison Co. (p. 175)</w:t>
            </w:r>
            <w:r w:rsidR="00105E8A">
              <w:rPr>
                <w:noProof/>
                <w:webHidden/>
              </w:rPr>
              <w:tab/>
            </w:r>
            <w:r w:rsidR="00105E8A">
              <w:rPr>
                <w:noProof/>
                <w:webHidden/>
              </w:rPr>
              <w:fldChar w:fldCharType="begin"/>
            </w:r>
            <w:r w:rsidR="00105E8A">
              <w:rPr>
                <w:noProof/>
                <w:webHidden/>
              </w:rPr>
              <w:instrText xml:space="preserve"> PAGEREF _Toc25508605 \h </w:instrText>
            </w:r>
            <w:r w:rsidR="00105E8A">
              <w:rPr>
                <w:noProof/>
                <w:webHidden/>
              </w:rPr>
            </w:r>
            <w:r w:rsidR="00105E8A">
              <w:rPr>
                <w:noProof/>
                <w:webHidden/>
              </w:rPr>
              <w:fldChar w:fldCharType="separate"/>
            </w:r>
            <w:r w:rsidR="00567D85">
              <w:rPr>
                <w:noProof/>
                <w:webHidden/>
              </w:rPr>
              <w:t>249</w:t>
            </w:r>
            <w:r w:rsidR="00105E8A">
              <w:rPr>
                <w:noProof/>
                <w:webHidden/>
              </w:rPr>
              <w:fldChar w:fldCharType="end"/>
            </w:r>
          </w:hyperlink>
        </w:p>
        <w:p w14:paraId="4D6F50E0" w14:textId="57BC851F" w:rsidR="00105E8A" w:rsidRDefault="007B56D3">
          <w:pPr>
            <w:pStyle w:val="TOC2"/>
            <w:tabs>
              <w:tab w:val="right" w:leader="dot" w:pos="10070"/>
            </w:tabs>
            <w:rPr>
              <w:rFonts w:eastAsiaTheme="minorEastAsia"/>
              <w:b w:val="0"/>
              <w:bCs w:val="0"/>
              <w:noProof/>
              <w:sz w:val="24"/>
              <w:szCs w:val="24"/>
            </w:rPr>
          </w:pPr>
          <w:hyperlink w:anchor="_Toc25508606" w:history="1">
            <w:r w:rsidR="00105E8A" w:rsidRPr="00946485">
              <w:rPr>
                <w:rStyle w:val="Hyperlink"/>
                <w:rFonts w:ascii="Baskerville" w:hAnsi="Baskerville"/>
                <w:noProof/>
              </w:rPr>
              <w:t>Wheelock v. Noonan (p. 190)</w:t>
            </w:r>
            <w:r w:rsidR="00105E8A">
              <w:rPr>
                <w:noProof/>
                <w:webHidden/>
              </w:rPr>
              <w:tab/>
            </w:r>
            <w:r w:rsidR="00105E8A">
              <w:rPr>
                <w:noProof/>
                <w:webHidden/>
              </w:rPr>
              <w:fldChar w:fldCharType="begin"/>
            </w:r>
            <w:r w:rsidR="00105E8A">
              <w:rPr>
                <w:noProof/>
                <w:webHidden/>
              </w:rPr>
              <w:instrText xml:space="preserve"> PAGEREF _Toc25508606 \h </w:instrText>
            </w:r>
            <w:r w:rsidR="00105E8A">
              <w:rPr>
                <w:noProof/>
                <w:webHidden/>
              </w:rPr>
            </w:r>
            <w:r w:rsidR="00105E8A">
              <w:rPr>
                <w:noProof/>
                <w:webHidden/>
              </w:rPr>
              <w:fldChar w:fldCharType="separate"/>
            </w:r>
            <w:r w:rsidR="00567D85">
              <w:rPr>
                <w:noProof/>
                <w:webHidden/>
              </w:rPr>
              <w:t>252</w:t>
            </w:r>
            <w:r w:rsidR="00105E8A">
              <w:rPr>
                <w:noProof/>
                <w:webHidden/>
              </w:rPr>
              <w:fldChar w:fldCharType="end"/>
            </w:r>
          </w:hyperlink>
        </w:p>
        <w:p w14:paraId="427E8D46" w14:textId="57C5ACBC" w:rsidR="00105E8A" w:rsidRDefault="007B56D3">
          <w:pPr>
            <w:pStyle w:val="TOC1"/>
            <w:tabs>
              <w:tab w:val="right" w:leader="dot" w:pos="10070"/>
            </w:tabs>
            <w:rPr>
              <w:rFonts w:eastAsiaTheme="minorEastAsia"/>
              <w:b w:val="0"/>
              <w:bCs w:val="0"/>
              <w:i w:val="0"/>
              <w:iCs w:val="0"/>
              <w:noProof/>
            </w:rPr>
          </w:pPr>
          <w:hyperlink w:anchor="_Toc25508607" w:history="1">
            <w:r w:rsidR="00105E8A" w:rsidRPr="00946485">
              <w:rPr>
                <w:rStyle w:val="Hyperlink"/>
                <w:rFonts w:ascii="Baskerville" w:hAnsi="Baskerville"/>
                <w:noProof/>
              </w:rPr>
              <w:t>PREVENTION OF LEGAL WRONGS</w:t>
            </w:r>
            <w:r w:rsidR="00105E8A">
              <w:rPr>
                <w:noProof/>
                <w:webHidden/>
              </w:rPr>
              <w:tab/>
            </w:r>
            <w:r w:rsidR="00105E8A">
              <w:rPr>
                <w:noProof/>
                <w:webHidden/>
              </w:rPr>
              <w:fldChar w:fldCharType="begin"/>
            </w:r>
            <w:r w:rsidR="00105E8A">
              <w:rPr>
                <w:noProof/>
                <w:webHidden/>
              </w:rPr>
              <w:instrText xml:space="preserve"> PAGEREF _Toc25508607 \h </w:instrText>
            </w:r>
            <w:r w:rsidR="00105E8A">
              <w:rPr>
                <w:noProof/>
                <w:webHidden/>
              </w:rPr>
            </w:r>
            <w:r w:rsidR="00105E8A">
              <w:rPr>
                <w:noProof/>
                <w:webHidden/>
              </w:rPr>
              <w:fldChar w:fldCharType="separate"/>
            </w:r>
            <w:r w:rsidR="00567D85">
              <w:rPr>
                <w:noProof/>
                <w:webHidden/>
              </w:rPr>
              <w:t>255</w:t>
            </w:r>
            <w:r w:rsidR="00105E8A">
              <w:rPr>
                <w:noProof/>
                <w:webHidden/>
              </w:rPr>
              <w:fldChar w:fldCharType="end"/>
            </w:r>
          </w:hyperlink>
        </w:p>
        <w:p w14:paraId="0BFE7F7D" w14:textId="3E804537" w:rsidR="00105E8A" w:rsidRDefault="007B56D3">
          <w:pPr>
            <w:pStyle w:val="TOC2"/>
            <w:tabs>
              <w:tab w:val="right" w:leader="dot" w:pos="10070"/>
            </w:tabs>
            <w:rPr>
              <w:rFonts w:eastAsiaTheme="minorEastAsia"/>
              <w:b w:val="0"/>
              <w:bCs w:val="0"/>
              <w:noProof/>
              <w:sz w:val="24"/>
              <w:szCs w:val="24"/>
            </w:rPr>
          </w:pPr>
          <w:hyperlink w:anchor="_Toc25508608" w:history="1">
            <w:r w:rsidR="00105E8A" w:rsidRPr="00946485">
              <w:rPr>
                <w:rStyle w:val="Hyperlink"/>
                <w:rFonts w:ascii="Baskerville" w:hAnsi="Baskerville"/>
                <w:noProof/>
              </w:rPr>
              <w:t>Summary</w:t>
            </w:r>
            <w:r w:rsidR="00105E8A">
              <w:rPr>
                <w:noProof/>
                <w:webHidden/>
              </w:rPr>
              <w:tab/>
            </w:r>
            <w:r w:rsidR="00105E8A">
              <w:rPr>
                <w:noProof/>
                <w:webHidden/>
              </w:rPr>
              <w:fldChar w:fldCharType="begin"/>
            </w:r>
            <w:r w:rsidR="00105E8A">
              <w:rPr>
                <w:noProof/>
                <w:webHidden/>
              </w:rPr>
              <w:instrText xml:space="preserve"> PAGEREF _Toc25508608 \h </w:instrText>
            </w:r>
            <w:r w:rsidR="00105E8A">
              <w:rPr>
                <w:noProof/>
                <w:webHidden/>
              </w:rPr>
            </w:r>
            <w:r w:rsidR="00105E8A">
              <w:rPr>
                <w:noProof/>
                <w:webHidden/>
              </w:rPr>
              <w:fldChar w:fldCharType="separate"/>
            </w:r>
            <w:r w:rsidR="00567D85">
              <w:rPr>
                <w:noProof/>
                <w:webHidden/>
              </w:rPr>
              <w:t>255</w:t>
            </w:r>
            <w:r w:rsidR="00105E8A">
              <w:rPr>
                <w:noProof/>
                <w:webHidden/>
              </w:rPr>
              <w:fldChar w:fldCharType="end"/>
            </w:r>
          </w:hyperlink>
        </w:p>
        <w:p w14:paraId="3D6D95B5" w14:textId="5220A665" w:rsidR="00105E8A" w:rsidRDefault="007B56D3">
          <w:pPr>
            <w:pStyle w:val="TOC2"/>
            <w:tabs>
              <w:tab w:val="right" w:leader="dot" w:pos="10070"/>
            </w:tabs>
            <w:rPr>
              <w:rFonts w:eastAsiaTheme="minorEastAsia"/>
              <w:b w:val="0"/>
              <w:bCs w:val="0"/>
              <w:noProof/>
              <w:sz w:val="24"/>
              <w:szCs w:val="24"/>
            </w:rPr>
          </w:pPr>
          <w:hyperlink w:anchor="_Toc25508609" w:history="1">
            <w:r w:rsidR="00105E8A" w:rsidRPr="00946485">
              <w:rPr>
                <w:rStyle w:val="Hyperlink"/>
                <w:rFonts w:ascii="Baskerville" w:hAnsi="Baskerville"/>
                <w:noProof/>
              </w:rPr>
              <w:t>Case Chart</w:t>
            </w:r>
            <w:r w:rsidR="00105E8A">
              <w:rPr>
                <w:noProof/>
                <w:webHidden/>
              </w:rPr>
              <w:tab/>
            </w:r>
            <w:r w:rsidR="00105E8A">
              <w:rPr>
                <w:noProof/>
                <w:webHidden/>
              </w:rPr>
              <w:fldChar w:fldCharType="begin"/>
            </w:r>
            <w:r w:rsidR="00105E8A">
              <w:rPr>
                <w:noProof/>
                <w:webHidden/>
              </w:rPr>
              <w:instrText xml:space="preserve"> PAGEREF _Toc25508609 \h </w:instrText>
            </w:r>
            <w:r w:rsidR="00105E8A">
              <w:rPr>
                <w:noProof/>
                <w:webHidden/>
              </w:rPr>
            </w:r>
            <w:r w:rsidR="00105E8A">
              <w:rPr>
                <w:noProof/>
                <w:webHidden/>
              </w:rPr>
              <w:fldChar w:fldCharType="separate"/>
            </w:r>
            <w:r w:rsidR="00567D85">
              <w:rPr>
                <w:noProof/>
                <w:webHidden/>
              </w:rPr>
              <w:t>255</w:t>
            </w:r>
            <w:r w:rsidR="00105E8A">
              <w:rPr>
                <w:noProof/>
                <w:webHidden/>
              </w:rPr>
              <w:fldChar w:fldCharType="end"/>
            </w:r>
          </w:hyperlink>
        </w:p>
        <w:p w14:paraId="30151C8B" w14:textId="0BAA97AB" w:rsidR="00105E8A" w:rsidRDefault="007B56D3">
          <w:pPr>
            <w:pStyle w:val="TOC2"/>
            <w:tabs>
              <w:tab w:val="right" w:leader="dot" w:pos="10070"/>
            </w:tabs>
            <w:rPr>
              <w:rFonts w:eastAsiaTheme="minorEastAsia"/>
              <w:b w:val="0"/>
              <w:bCs w:val="0"/>
              <w:noProof/>
              <w:sz w:val="24"/>
              <w:szCs w:val="24"/>
            </w:rPr>
          </w:pPr>
          <w:hyperlink w:anchor="_Toc25508610" w:history="1">
            <w:r w:rsidR="00105E8A" w:rsidRPr="00946485">
              <w:rPr>
                <w:rStyle w:val="Hyperlink"/>
                <w:rFonts w:ascii="Baskerville" w:hAnsi="Baskerville"/>
                <w:noProof/>
              </w:rPr>
              <w:t>Attack Briefs</w:t>
            </w:r>
            <w:r w:rsidR="00105E8A">
              <w:rPr>
                <w:noProof/>
                <w:webHidden/>
              </w:rPr>
              <w:tab/>
            </w:r>
            <w:r w:rsidR="00105E8A">
              <w:rPr>
                <w:noProof/>
                <w:webHidden/>
              </w:rPr>
              <w:fldChar w:fldCharType="begin"/>
            </w:r>
            <w:r w:rsidR="00105E8A">
              <w:rPr>
                <w:noProof/>
                <w:webHidden/>
              </w:rPr>
              <w:instrText xml:space="preserve"> PAGEREF _Toc25508610 \h </w:instrText>
            </w:r>
            <w:r w:rsidR="00105E8A">
              <w:rPr>
                <w:noProof/>
                <w:webHidden/>
              </w:rPr>
            </w:r>
            <w:r w:rsidR="00105E8A">
              <w:rPr>
                <w:noProof/>
                <w:webHidden/>
              </w:rPr>
              <w:fldChar w:fldCharType="separate"/>
            </w:r>
            <w:r w:rsidR="00567D85">
              <w:rPr>
                <w:noProof/>
                <w:webHidden/>
              </w:rPr>
              <w:t>258</w:t>
            </w:r>
            <w:r w:rsidR="00105E8A">
              <w:rPr>
                <w:noProof/>
                <w:webHidden/>
              </w:rPr>
              <w:fldChar w:fldCharType="end"/>
            </w:r>
          </w:hyperlink>
        </w:p>
        <w:p w14:paraId="34F4C787" w14:textId="6C96AC33" w:rsidR="00105E8A" w:rsidRDefault="007B56D3">
          <w:pPr>
            <w:pStyle w:val="TOC3"/>
            <w:tabs>
              <w:tab w:val="right" w:leader="dot" w:pos="10070"/>
            </w:tabs>
            <w:rPr>
              <w:rFonts w:eastAsiaTheme="minorEastAsia"/>
              <w:noProof/>
              <w:sz w:val="24"/>
              <w:szCs w:val="24"/>
            </w:rPr>
          </w:pPr>
          <w:hyperlink w:anchor="_Toc25508611" w:history="1">
            <w:r w:rsidR="00105E8A" w:rsidRPr="00946485">
              <w:rPr>
                <w:rStyle w:val="Hyperlink"/>
                <w:rFonts w:ascii="Baskerville" w:hAnsi="Baskerville"/>
                <w:noProof/>
              </w:rPr>
              <w:t>Campbell v. Seaman</w:t>
            </w:r>
            <w:r w:rsidR="00105E8A">
              <w:rPr>
                <w:noProof/>
                <w:webHidden/>
              </w:rPr>
              <w:tab/>
            </w:r>
            <w:r w:rsidR="00105E8A">
              <w:rPr>
                <w:noProof/>
                <w:webHidden/>
              </w:rPr>
              <w:fldChar w:fldCharType="begin"/>
            </w:r>
            <w:r w:rsidR="00105E8A">
              <w:rPr>
                <w:noProof/>
                <w:webHidden/>
              </w:rPr>
              <w:instrText xml:space="preserve"> PAGEREF _Toc25508611 \h </w:instrText>
            </w:r>
            <w:r w:rsidR="00105E8A">
              <w:rPr>
                <w:noProof/>
                <w:webHidden/>
              </w:rPr>
            </w:r>
            <w:r w:rsidR="00105E8A">
              <w:rPr>
                <w:noProof/>
                <w:webHidden/>
              </w:rPr>
              <w:fldChar w:fldCharType="separate"/>
            </w:r>
            <w:r w:rsidR="00567D85">
              <w:rPr>
                <w:noProof/>
                <w:webHidden/>
              </w:rPr>
              <w:t>258</w:t>
            </w:r>
            <w:r w:rsidR="00105E8A">
              <w:rPr>
                <w:noProof/>
                <w:webHidden/>
              </w:rPr>
              <w:fldChar w:fldCharType="end"/>
            </w:r>
          </w:hyperlink>
        </w:p>
        <w:p w14:paraId="2D976760" w14:textId="523B9ADB" w:rsidR="00105E8A" w:rsidRDefault="007B56D3">
          <w:pPr>
            <w:pStyle w:val="TOC3"/>
            <w:tabs>
              <w:tab w:val="right" w:leader="dot" w:pos="10070"/>
            </w:tabs>
            <w:rPr>
              <w:rFonts w:eastAsiaTheme="minorEastAsia"/>
              <w:noProof/>
              <w:sz w:val="24"/>
              <w:szCs w:val="24"/>
            </w:rPr>
          </w:pPr>
          <w:hyperlink w:anchor="_Toc25508612" w:history="1">
            <w:r w:rsidR="00105E8A" w:rsidRPr="00946485">
              <w:rPr>
                <w:rStyle w:val="Hyperlink"/>
                <w:rFonts w:ascii="Baskerville" w:hAnsi="Baskerville"/>
                <w:noProof/>
              </w:rPr>
              <w:t>Spur v. Dell E. Webb</w:t>
            </w:r>
            <w:r w:rsidR="00105E8A">
              <w:rPr>
                <w:noProof/>
                <w:webHidden/>
              </w:rPr>
              <w:tab/>
            </w:r>
            <w:r w:rsidR="00105E8A">
              <w:rPr>
                <w:noProof/>
                <w:webHidden/>
              </w:rPr>
              <w:fldChar w:fldCharType="begin"/>
            </w:r>
            <w:r w:rsidR="00105E8A">
              <w:rPr>
                <w:noProof/>
                <w:webHidden/>
              </w:rPr>
              <w:instrText xml:space="preserve"> PAGEREF _Toc25508612 \h </w:instrText>
            </w:r>
            <w:r w:rsidR="00105E8A">
              <w:rPr>
                <w:noProof/>
                <w:webHidden/>
              </w:rPr>
            </w:r>
            <w:r w:rsidR="00105E8A">
              <w:rPr>
                <w:noProof/>
                <w:webHidden/>
              </w:rPr>
              <w:fldChar w:fldCharType="separate"/>
            </w:r>
            <w:r w:rsidR="00567D85">
              <w:rPr>
                <w:noProof/>
                <w:webHidden/>
              </w:rPr>
              <w:t>259</w:t>
            </w:r>
            <w:r w:rsidR="00105E8A">
              <w:rPr>
                <w:noProof/>
                <w:webHidden/>
              </w:rPr>
              <w:fldChar w:fldCharType="end"/>
            </w:r>
          </w:hyperlink>
        </w:p>
        <w:p w14:paraId="2465A5D8" w14:textId="3BD209DD" w:rsidR="00105E8A" w:rsidRDefault="007B56D3">
          <w:pPr>
            <w:pStyle w:val="TOC3"/>
            <w:tabs>
              <w:tab w:val="right" w:leader="dot" w:pos="10070"/>
            </w:tabs>
            <w:rPr>
              <w:rFonts w:eastAsiaTheme="minorEastAsia"/>
              <w:noProof/>
              <w:sz w:val="24"/>
              <w:szCs w:val="24"/>
            </w:rPr>
          </w:pPr>
          <w:hyperlink w:anchor="_Toc25508613" w:history="1">
            <w:r w:rsidR="00105E8A" w:rsidRPr="00946485">
              <w:rPr>
                <w:rStyle w:val="Hyperlink"/>
                <w:rFonts w:ascii="Baskerville" w:hAnsi="Baskerville"/>
                <w:noProof/>
              </w:rPr>
              <w:t>Boomer v. Atlantic Cement Co.</w:t>
            </w:r>
            <w:r w:rsidR="00105E8A">
              <w:rPr>
                <w:noProof/>
                <w:webHidden/>
              </w:rPr>
              <w:tab/>
            </w:r>
            <w:r w:rsidR="00105E8A">
              <w:rPr>
                <w:noProof/>
                <w:webHidden/>
              </w:rPr>
              <w:fldChar w:fldCharType="begin"/>
            </w:r>
            <w:r w:rsidR="00105E8A">
              <w:rPr>
                <w:noProof/>
                <w:webHidden/>
              </w:rPr>
              <w:instrText xml:space="preserve"> PAGEREF _Toc25508613 \h </w:instrText>
            </w:r>
            <w:r w:rsidR="00105E8A">
              <w:rPr>
                <w:noProof/>
                <w:webHidden/>
              </w:rPr>
            </w:r>
            <w:r w:rsidR="00105E8A">
              <w:rPr>
                <w:noProof/>
                <w:webHidden/>
              </w:rPr>
              <w:fldChar w:fldCharType="separate"/>
            </w:r>
            <w:r w:rsidR="00567D85">
              <w:rPr>
                <w:noProof/>
                <w:webHidden/>
              </w:rPr>
              <w:t>260</w:t>
            </w:r>
            <w:r w:rsidR="00105E8A">
              <w:rPr>
                <w:noProof/>
                <w:webHidden/>
              </w:rPr>
              <w:fldChar w:fldCharType="end"/>
            </w:r>
          </w:hyperlink>
        </w:p>
        <w:p w14:paraId="6A980C62" w14:textId="0A48A726" w:rsidR="00105E8A" w:rsidRDefault="007B56D3">
          <w:pPr>
            <w:pStyle w:val="TOC2"/>
            <w:tabs>
              <w:tab w:val="right" w:leader="dot" w:pos="10070"/>
            </w:tabs>
            <w:rPr>
              <w:rFonts w:eastAsiaTheme="minorEastAsia"/>
              <w:b w:val="0"/>
              <w:bCs w:val="0"/>
              <w:noProof/>
              <w:sz w:val="24"/>
              <w:szCs w:val="24"/>
            </w:rPr>
          </w:pPr>
          <w:hyperlink w:anchor="_Toc25508614" w:history="1">
            <w:r w:rsidR="00105E8A" w:rsidRPr="00946485">
              <w:rPr>
                <w:rStyle w:val="Hyperlink"/>
                <w:rFonts w:ascii="Baskerville" w:hAnsi="Baskerville"/>
                <w:noProof/>
              </w:rPr>
              <w:t>Campbell v. Seaman (p. 204)</w:t>
            </w:r>
            <w:r w:rsidR="00105E8A">
              <w:rPr>
                <w:noProof/>
                <w:webHidden/>
              </w:rPr>
              <w:tab/>
            </w:r>
            <w:r w:rsidR="00105E8A">
              <w:rPr>
                <w:noProof/>
                <w:webHidden/>
              </w:rPr>
              <w:fldChar w:fldCharType="begin"/>
            </w:r>
            <w:r w:rsidR="00105E8A">
              <w:rPr>
                <w:noProof/>
                <w:webHidden/>
              </w:rPr>
              <w:instrText xml:space="preserve"> PAGEREF _Toc25508614 \h </w:instrText>
            </w:r>
            <w:r w:rsidR="00105E8A">
              <w:rPr>
                <w:noProof/>
                <w:webHidden/>
              </w:rPr>
            </w:r>
            <w:r w:rsidR="00105E8A">
              <w:rPr>
                <w:noProof/>
                <w:webHidden/>
              </w:rPr>
              <w:fldChar w:fldCharType="separate"/>
            </w:r>
            <w:r w:rsidR="00567D85">
              <w:rPr>
                <w:noProof/>
                <w:webHidden/>
              </w:rPr>
              <w:t>261</w:t>
            </w:r>
            <w:r w:rsidR="00105E8A">
              <w:rPr>
                <w:noProof/>
                <w:webHidden/>
              </w:rPr>
              <w:fldChar w:fldCharType="end"/>
            </w:r>
          </w:hyperlink>
        </w:p>
        <w:p w14:paraId="661FFF4A" w14:textId="7CACD9B8" w:rsidR="00105E8A" w:rsidRDefault="007B56D3">
          <w:pPr>
            <w:pStyle w:val="TOC2"/>
            <w:tabs>
              <w:tab w:val="right" w:leader="dot" w:pos="10070"/>
            </w:tabs>
            <w:rPr>
              <w:rFonts w:eastAsiaTheme="minorEastAsia"/>
              <w:b w:val="0"/>
              <w:bCs w:val="0"/>
              <w:noProof/>
              <w:sz w:val="24"/>
              <w:szCs w:val="24"/>
            </w:rPr>
          </w:pPr>
          <w:hyperlink w:anchor="_Toc25508615" w:history="1">
            <w:r w:rsidR="00105E8A" w:rsidRPr="00946485">
              <w:rPr>
                <w:rStyle w:val="Hyperlink"/>
                <w:rFonts w:ascii="Baskerville" w:hAnsi="Baskerville"/>
                <w:noProof/>
              </w:rPr>
              <w:t>Spur Industries v. Del E. Webb (p. 218)</w:t>
            </w:r>
            <w:r w:rsidR="00105E8A">
              <w:rPr>
                <w:noProof/>
                <w:webHidden/>
              </w:rPr>
              <w:tab/>
            </w:r>
            <w:r w:rsidR="00105E8A">
              <w:rPr>
                <w:noProof/>
                <w:webHidden/>
              </w:rPr>
              <w:fldChar w:fldCharType="begin"/>
            </w:r>
            <w:r w:rsidR="00105E8A">
              <w:rPr>
                <w:noProof/>
                <w:webHidden/>
              </w:rPr>
              <w:instrText xml:space="preserve"> PAGEREF _Toc25508615 \h </w:instrText>
            </w:r>
            <w:r w:rsidR="00105E8A">
              <w:rPr>
                <w:noProof/>
                <w:webHidden/>
              </w:rPr>
            </w:r>
            <w:r w:rsidR="00105E8A">
              <w:rPr>
                <w:noProof/>
                <w:webHidden/>
              </w:rPr>
              <w:fldChar w:fldCharType="separate"/>
            </w:r>
            <w:r w:rsidR="00567D85">
              <w:rPr>
                <w:noProof/>
                <w:webHidden/>
              </w:rPr>
              <w:t>263</w:t>
            </w:r>
            <w:r w:rsidR="00105E8A">
              <w:rPr>
                <w:noProof/>
                <w:webHidden/>
              </w:rPr>
              <w:fldChar w:fldCharType="end"/>
            </w:r>
          </w:hyperlink>
        </w:p>
        <w:p w14:paraId="7491A51A" w14:textId="653EA977" w:rsidR="00105E8A" w:rsidRDefault="007B56D3">
          <w:pPr>
            <w:pStyle w:val="TOC2"/>
            <w:tabs>
              <w:tab w:val="right" w:leader="dot" w:pos="10070"/>
            </w:tabs>
            <w:rPr>
              <w:rFonts w:eastAsiaTheme="minorEastAsia"/>
              <w:b w:val="0"/>
              <w:bCs w:val="0"/>
              <w:noProof/>
              <w:sz w:val="24"/>
              <w:szCs w:val="24"/>
            </w:rPr>
          </w:pPr>
          <w:hyperlink w:anchor="_Toc25508616" w:history="1">
            <w:r w:rsidR="00105E8A" w:rsidRPr="00946485">
              <w:rPr>
                <w:rStyle w:val="Hyperlink"/>
                <w:rFonts w:ascii="Baskerville" w:hAnsi="Baskerville"/>
                <w:noProof/>
              </w:rPr>
              <w:t>Boomer v. Atlantic Cement Co. (p. 222)</w:t>
            </w:r>
            <w:r w:rsidR="00105E8A">
              <w:rPr>
                <w:noProof/>
                <w:webHidden/>
              </w:rPr>
              <w:tab/>
            </w:r>
            <w:r w:rsidR="00105E8A">
              <w:rPr>
                <w:noProof/>
                <w:webHidden/>
              </w:rPr>
              <w:fldChar w:fldCharType="begin"/>
            </w:r>
            <w:r w:rsidR="00105E8A">
              <w:rPr>
                <w:noProof/>
                <w:webHidden/>
              </w:rPr>
              <w:instrText xml:space="preserve"> PAGEREF _Toc25508616 \h </w:instrText>
            </w:r>
            <w:r w:rsidR="00105E8A">
              <w:rPr>
                <w:noProof/>
                <w:webHidden/>
              </w:rPr>
            </w:r>
            <w:r w:rsidR="00105E8A">
              <w:rPr>
                <w:noProof/>
                <w:webHidden/>
              </w:rPr>
              <w:fldChar w:fldCharType="separate"/>
            </w:r>
            <w:r w:rsidR="00567D85">
              <w:rPr>
                <w:noProof/>
                <w:webHidden/>
              </w:rPr>
              <w:t>264</w:t>
            </w:r>
            <w:r w:rsidR="00105E8A">
              <w:rPr>
                <w:noProof/>
                <w:webHidden/>
              </w:rPr>
              <w:fldChar w:fldCharType="end"/>
            </w:r>
          </w:hyperlink>
        </w:p>
        <w:p w14:paraId="1277D3E1" w14:textId="60AFE874" w:rsidR="00105E8A" w:rsidRDefault="007B56D3">
          <w:pPr>
            <w:pStyle w:val="TOC1"/>
            <w:tabs>
              <w:tab w:val="right" w:leader="dot" w:pos="10070"/>
            </w:tabs>
            <w:rPr>
              <w:rFonts w:eastAsiaTheme="minorEastAsia"/>
              <w:b w:val="0"/>
              <w:bCs w:val="0"/>
              <w:i w:val="0"/>
              <w:iCs w:val="0"/>
              <w:noProof/>
            </w:rPr>
          </w:pPr>
          <w:hyperlink w:anchor="_Toc25508617" w:history="1">
            <w:r w:rsidR="00105E8A" w:rsidRPr="00946485">
              <w:rPr>
                <w:rStyle w:val="Hyperlink"/>
                <w:rFonts w:ascii="Baskerville" w:hAnsi="Baskerville"/>
                <w:noProof/>
              </w:rPr>
              <w:t>Assignments</w:t>
            </w:r>
            <w:r w:rsidR="00105E8A">
              <w:rPr>
                <w:noProof/>
                <w:webHidden/>
              </w:rPr>
              <w:tab/>
            </w:r>
            <w:r w:rsidR="00105E8A">
              <w:rPr>
                <w:noProof/>
                <w:webHidden/>
              </w:rPr>
              <w:fldChar w:fldCharType="begin"/>
            </w:r>
            <w:r w:rsidR="00105E8A">
              <w:rPr>
                <w:noProof/>
                <w:webHidden/>
              </w:rPr>
              <w:instrText xml:space="preserve"> PAGEREF _Toc25508617 \h </w:instrText>
            </w:r>
            <w:r w:rsidR="00105E8A">
              <w:rPr>
                <w:noProof/>
                <w:webHidden/>
              </w:rPr>
            </w:r>
            <w:r w:rsidR="00105E8A">
              <w:rPr>
                <w:noProof/>
                <w:webHidden/>
              </w:rPr>
              <w:fldChar w:fldCharType="separate"/>
            </w:r>
            <w:r w:rsidR="00567D85">
              <w:rPr>
                <w:noProof/>
                <w:webHidden/>
              </w:rPr>
              <w:t>265</w:t>
            </w:r>
            <w:r w:rsidR="00105E8A">
              <w:rPr>
                <w:noProof/>
                <w:webHidden/>
              </w:rPr>
              <w:fldChar w:fldCharType="end"/>
            </w:r>
          </w:hyperlink>
        </w:p>
        <w:p w14:paraId="1A0814EA" w14:textId="528023EA" w:rsidR="00105E8A" w:rsidRDefault="007B56D3">
          <w:pPr>
            <w:pStyle w:val="TOC2"/>
            <w:tabs>
              <w:tab w:val="right" w:leader="dot" w:pos="10070"/>
            </w:tabs>
            <w:rPr>
              <w:rFonts w:eastAsiaTheme="minorEastAsia"/>
              <w:b w:val="0"/>
              <w:bCs w:val="0"/>
              <w:noProof/>
              <w:sz w:val="24"/>
              <w:szCs w:val="24"/>
            </w:rPr>
          </w:pPr>
          <w:hyperlink w:anchor="_Toc25508618" w:history="1">
            <w:r w:rsidR="00105E8A" w:rsidRPr="00946485">
              <w:rPr>
                <w:rStyle w:val="Hyperlink"/>
                <w:rFonts w:ascii="Baskerville" w:hAnsi="Baskerville"/>
                <w:noProof/>
              </w:rPr>
              <w:t>Bible Hypo (Indefiniteness)- “Fair amount of time”/wages</w:t>
            </w:r>
            <w:r w:rsidR="00105E8A">
              <w:rPr>
                <w:noProof/>
                <w:webHidden/>
              </w:rPr>
              <w:tab/>
            </w:r>
            <w:r w:rsidR="00105E8A">
              <w:rPr>
                <w:noProof/>
                <w:webHidden/>
              </w:rPr>
              <w:fldChar w:fldCharType="begin"/>
            </w:r>
            <w:r w:rsidR="00105E8A">
              <w:rPr>
                <w:noProof/>
                <w:webHidden/>
              </w:rPr>
              <w:instrText xml:space="preserve"> PAGEREF _Toc25508618 \h </w:instrText>
            </w:r>
            <w:r w:rsidR="00105E8A">
              <w:rPr>
                <w:noProof/>
                <w:webHidden/>
              </w:rPr>
            </w:r>
            <w:r w:rsidR="00105E8A">
              <w:rPr>
                <w:noProof/>
                <w:webHidden/>
              </w:rPr>
              <w:fldChar w:fldCharType="separate"/>
            </w:r>
            <w:r w:rsidR="00567D85">
              <w:rPr>
                <w:noProof/>
                <w:webHidden/>
              </w:rPr>
              <w:t>265</w:t>
            </w:r>
            <w:r w:rsidR="00105E8A">
              <w:rPr>
                <w:noProof/>
                <w:webHidden/>
              </w:rPr>
              <w:fldChar w:fldCharType="end"/>
            </w:r>
          </w:hyperlink>
        </w:p>
        <w:p w14:paraId="431714FF" w14:textId="17EE9A8C" w:rsidR="00105E8A" w:rsidRDefault="007B56D3">
          <w:pPr>
            <w:pStyle w:val="TOC2"/>
            <w:tabs>
              <w:tab w:val="right" w:leader="dot" w:pos="10070"/>
            </w:tabs>
            <w:rPr>
              <w:rFonts w:eastAsiaTheme="minorEastAsia"/>
              <w:b w:val="0"/>
              <w:bCs w:val="0"/>
              <w:noProof/>
              <w:sz w:val="24"/>
              <w:szCs w:val="24"/>
            </w:rPr>
          </w:pPr>
          <w:hyperlink w:anchor="_Toc25508619" w:history="1">
            <w:r w:rsidR="00105E8A" w:rsidRPr="00946485">
              <w:rPr>
                <w:rStyle w:val="Hyperlink"/>
                <w:rFonts w:ascii="Baskerville" w:hAnsi="Baskerville"/>
                <w:noProof/>
              </w:rPr>
              <w:t>Stating Torts/K in the Same Way</w:t>
            </w:r>
            <w:r w:rsidR="00105E8A">
              <w:rPr>
                <w:noProof/>
                <w:webHidden/>
              </w:rPr>
              <w:tab/>
            </w:r>
            <w:r w:rsidR="00105E8A">
              <w:rPr>
                <w:noProof/>
                <w:webHidden/>
              </w:rPr>
              <w:fldChar w:fldCharType="begin"/>
            </w:r>
            <w:r w:rsidR="00105E8A">
              <w:rPr>
                <w:noProof/>
                <w:webHidden/>
              </w:rPr>
              <w:instrText xml:space="preserve"> PAGEREF _Toc25508619 \h </w:instrText>
            </w:r>
            <w:r w:rsidR="00105E8A">
              <w:rPr>
                <w:noProof/>
                <w:webHidden/>
              </w:rPr>
            </w:r>
            <w:r w:rsidR="00105E8A">
              <w:rPr>
                <w:noProof/>
                <w:webHidden/>
              </w:rPr>
              <w:fldChar w:fldCharType="separate"/>
            </w:r>
            <w:r w:rsidR="00567D85">
              <w:rPr>
                <w:noProof/>
                <w:webHidden/>
              </w:rPr>
              <w:t>267</w:t>
            </w:r>
            <w:r w:rsidR="00105E8A">
              <w:rPr>
                <w:noProof/>
                <w:webHidden/>
              </w:rPr>
              <w:fldChar w:fldCharType="end"/>
            </w:r>
          </w:hyperlink>
        </w:p>
        <w:p w14:paraId="678D591F" w14:textId="4FAB63F9" w:rsidR="00105E8A" w:rsidRDefault="007B56D3">
          <w:pPr>
            <w:pStyle w:val="TOC2"/>
            <w:tabs>
              <w:tab w:val="right" w:leader="dot" w:pos="10070"/>
            </w:tabs>
            <w:rPr>
              <w:rFonts w:eastAsiaTheme="minorEastAsia"/>
              <w:b w:val="0"/>
              <w:bCs w:val="0"/>
              <w:noProof/>
              <w:sz w:val="24"/>
              <w:szCs w:val="24"/>
            </w:rPr>
          </w:pPr>
          <w:hyperlink w:anchor="_Toc25508620" w:history="1">
            <w:r w:rsidR="00105E8A" w:rsidRPr="00946485">
              <w:rPr>
                <w:rStyle w:val="Hyperlink"/>
                <w:rFonts w:ascii="Baskerville" w:hAnsi="Baskerville"/>
                <w:noProof/>
              </w:rPr>
              <w:t>Cooper’s Glue Appeal</w:t>
            </w:r>
            <w:r w:rsidR="00105E8A">
              <w:rPr>
                <w:noProof/>
                <w:webHidden/>
              </w:rPr>
              <w:tab/>
            </w:r>
            <w:r w:rsidR="00105E8A">
              <w:rPr>
                <w:noProof/>
                <w:webHidden/>
              </w:rPr>
              <w:fldChar w:fldCharType="begin"/>
            </w:r>
            <w:r w:rsidR="00105E8A">
              <w:rPr>
                <w:noProof/>
                <w:webHidden/>
              </w:rPr>
              <w:instrText xml:space="preserve"> PAGEREF _Toc25508620 \h </w:instrText>
            </w:r>
            <w:r w:rsidR="00105E8A">
              <w:rPr>
                <w:noProof/>
                <w:webHidden/>
              </w:rPr>
            </w:r>
            <w:r w:rsidR="00105E8A">
              <w:rPr>
                <w:noProof/>
                <w:webHidden/>
              </w:rPr>
              <w:fldChar w:fldCharType="separate"/>
            </w:r>
            <w:r w:rsidR="00567D85">
              <w:rPr>
                <w:noProof/>
                <w:webHidden/>
              </w:rPr>
              <w:t>269</w:t>
            </w:r>
            <w:r w:rsidR="00105E8A">
              <w:rPr>
                <w:noProof/>
                <w:webHidden/>
              </w:rPr>
              <w:fldChar w:fldCharType="end"/>
            </w:r>
          </w:hyperlink>
        </w:p>
        <w:p w14:paraId="34A0D5FA" w14:textId="60B997D7" w:rsidR="00105E8A" w:rsidRDefault="007B56D3">
          <w:pPr>
            <w:pStyle w:val="TOC3"/>
            <w:tabs>
              <w:tab w:val="right" w:leader="dot" w:pos="10070"/>
            </w:tabs>
            <w:rPr>
              <w:rFonts w:eastAsiaTheme="minorEastAsia"/>
              <w:noProof/>
              <w:sz w:val="24"/>
              <w:szCs w:val="24"/>
            </w:rPr>
          </w:pPr>
          <w:hyperlink w:anchor="_Toc25508621" w:history="1">
            <w:r w:rsidR="00105E8A" w:rsidRPr="00946485">
              <w:rPr>
                <w:rStyle w:val="Hyperlink"/>
                <w:rFonts w:ascii="Baskerville" w:hAnsi="Baskerville"/>
                <w:noProof/>
              </w:rPr>
              <w:t>From Group 6</w:t>
            </w:r>
            <w:r w:rsidR="00105E8A">
              <w:rPr>
                <w:noProof/>
                <w:webHidden/>
              </w:rPr>
              <w:tab/>
            </w:r>
            <w:r w:rsidR="00105E8A">
              <w:rPr>
                <w:noProof/>
                <w:webHidden/>
              </w:rPr>
              <w:fldChar w:fldCharType="begin"/>
            </w:r>
            <w:r w:rsidR="00105E8A">
              <w:rPr>
                <w:noProof/>
                <w:webHidden/>
              </w:rPr>
              <w:instrText xml:space="preserve"> PAGEREF _Toc25508621 \h </w:instrText>
            </w:r>
            <w:r w:rsidR="00105E8A">
              <w:rPr>
                <w:noProof/>
                <w:webHidden/>
              </w:rPr>
            </w:r>
            <w:r w:rsidR="00105E8A">
              <w:rPr>
                <w:noProof/>
                <w:webHidden/>
              </w:rPr>
              <w:fldChar w:fldCharType="separate"/>
            </w:r>
            <w:r w:rsidR="00567D85">
              <w:rPr>
                <w:noProof/>
                <w:webHidden/>
              </w:rPr>
              <w:t>269</w:t>
            </w:r>
            <w:r w:rsidR="00105E8A">
              <w:rPr>
                <w:noProof/>
                <w:webHidden/>
              </w:rPr>
              <w:fldChar w:fldCharType="end"/>
            </w:r>
          </w:hyperlink>
        </w:p>
        <w:p w14:paraId="193D97E3" w14:textId="4DC9A93C" w:rsidR="00105E8A" w:rsidRDefault="007B56D3">
          <w:pPr>
            <w:pStyle w:val="TOC3"/>
            <w:tabs>
              <w:tab w:val="right" w:leader="dot" w:pos="10070"/>
            </w:tabs>
            <w:rPr>
              <w:rFonts w:eastAsiaTheme="minorEastAsia"/>
              <w:noProof/>
              <w:sz w:val="24"/>
              <w:szCs w:val="24"/>
            </w:rPr>
          </w:pPr>
          <w:hyperlink w:anchor="_Toc25508622" w:history="1">
            <w:r w:rsidR="00105E8A" w:rsidRPr="00946485">
              <w:rPr>
                <w:rStyle w:val="Hyperlink"/>
                <w:rFonts w:ascii="Baskerville" w:hAnsi="Baskerville"/>
                <w:noProof/>
              </w:rPr>
              <w:t>From Bible</w:t>
            </w:r>
            <w:r w:rsidR="00105E8A">
              <w:rPr>
                <w:noProof/>
                <w:webHidden/>
              </w:rPr>
              <w:tab/>
            </w:r>
            <w:r w:rsidR="00105E8A">
              <w:rPr>
                <w:noProof/>
                <w:webHidden/>
              </w:rPr>
              <w:fldChar w:fldCharType="begin"/>
            </w:r>
            <w:r w:rsidR="00105E8A">
              <w:rPr>
                <w:noProof/>
                <w:webHidden/>
              </w:rPr>
              <w:instrText xml:space="preserve"> PAGEREF _Toc25508622 \h </w:instrText>
            </w:r>
            <w:r w:rsidR="00105E8A">
              <w:rPr>
                <w:noProof/>
                <w:webHidden/>
              </w:rPr>
            </w:r>
            <w:r w:rsidR="00105E8A">
              <w:rPr>
                <w:noProof/>
                <w:webHidden/>
              </w:rPr>
              <w:fldChar w:fldCharType="separate"/>
            </w:r>
            <w:r w:rsidR="00567D85">
              <w:rPr>
                <w:noProof/>
                <w:webHidden/>
              </w:rPr>
              <w:t>271</w:t>
            </w:r>
            <w:r w:rsidR="00105E8A">
              <w:rPr>
                <w:noProof/>
                <w:webHidden/>
              </w:rPr>
              <w:fldChar w:fldCharType="end"/>
            </w:r>
          </w:hyperlink>
        </w:p>
        <w:p w14:paraId="425CA97F" w14:textId="6AF89E8D" w:rsidR="00E44F92" w:rsidRPr="009E34F0" w:rsidRDefault="00E44F92" w:rsidP="009E34F0">
          <w:pPr>
            <w:spacing w:line="276" w:lineRule="auto"/>
            <w:outlineLvl w:val="2"/>
            <w:rPr>
              <w:rFonts w:ascii="Baskerville" w:hAnsi="Baskerville"/>
            </w:rPr>
          </w:pPr>
          <w:r w:rsidRPr="009E34F0">
            <w:rPr>
              <w:rFonts w:ascii="Baskerville" w:hAnsi="Baskerville"/>
              <w:b/>
              <w:bCs/>
              <w:noProof/>
            </w:rPr>
            <w:fldChar w:fldCharType="end"/>
          </w:r>
        </w:p>
      </w:sdtContent>
    </w:sdt>
    <w:p w14:paraId="28BA2F82" w14:textId="0B7A56F2" w:rsidR="00E44F92" w:rsidRPr="009E34F0" w:rsidRDefault="00E44F92" w:rsidP="009E34F0">
      <w:pPr>
        <w:tabs>
          <w:tab w:val="right" w:pos="8828"/>
        </w:tabs>
        <w:spacing w:line="276" w:lineRule="auto"/>
        <w:rPr>
          <w:rFonts w:ascii="Baskerville" w:hAnsi="Baskerville"/>
          <w:smallCaps/>
          <w:noProof/>
          <w:sz w:val="22"/>
          <w:szCs w:val="22"/>
        </w:rPr>
      </w:pPr>
    </w:p>
    <w:p w14:paraId="303FF08B" w14:textId="4D3A386A" w:rsidR="00543CC0" w:rsidRPr="009E34F0" w:rsidRDefault="00543CC0" w:rsidP="009E34F0">
      <w:pPr>
        <w:spacing w:line="276" w:lineRule="auto"/>
        <w:rPr>
          <w:rFonts w:ascii="Baskerville" w:hAnsi="Baskerville"/>
        </w:rPr>
      </w:pPr>
    </w:p>
    <w:p w14:paraId="4D931911" w14:textId="66383C35" w:rsidR="00E44F92" w:rsidRPr="009E34F0" w:rsidRDefault="00E44F92" w:rsidP="009E34F0">
      <w:pPr>
        <w:spacing w:line="276" w:lineRule="auto"/>
        <w:rPr>
          <w:rFonts w:ascii="Baskerville" w:hAnsi="Baskerville"/>
        </w:rPr>
      </w:pPr>
      <w:r w:rsidRPr="009E34F0">
        <w:rPr>
          <w:rFonts w:ascii="Baskerville" w:hAnsi="Baskerville"/>
        </w:rPr>
        <w:br w:type="page"/>
      </w:r>
    </w:p>
    <w:p w14:paraId="38302798" w14:textId="77777777" w:rsidR="004E25AD" w:rsidRPr="009E34F0" w:rsidRDefault="004E25AD" w:rsidP="009E34F0">
      <w:pPr>
        <w:pStyle w:val="Heading1"/>
        <w:spacing w:line="276" w:lineRule="auto"/>
        <w:jc w:val="center"/>
        <w:rPr>
          <w:rFonts w:ascii="Baskerville" w:hAnsi="Baskerville"/>
        </w:rPr>
      </w:pPr>
      <w:bookmarkStart w:id="0" w:name="_Toc25508497"/>
      <w:r w:rsidRPr="009E34F0">
        <w:rPr>
          <w:rFonts w:ascii="Baskerville" w:hAnsi="Baskerville"/>
        </w:rPr>
        <w:lastRenderedPageBreak/>
        <w:t>DEFINITIONS</w:t>
      </w:r>
      <w:bookmarkEnd w:id="0"/>
    </w:p>
    <w:p w14:paraId="08B610A8" w14:textId="77777777" w:rsidR="004E25AD" w:rsidRPr="009E34F0" w:rsidRDefault="004E25AD" w:rsidP="009E34F0">
      <w:pPr>
        <w:spacing w:line="276" w:lineRule="auto"/>
        <w:rPr>
          <w:rFonts w:ascii="Baskerville" w:hAnsi="Baskerville"/>
        </w:rPr>
      </w:pPr>
      <w:r w:rsidRPr="009E34F0">
        <w:rPr>
          <w:rFonts w:ascii="Baskerville" w:hAnsi="Baskerville"/>
        </w:rPr>
        <w:t xml:space="preserve"> </w:t>
      </w:r>
    </w:p>
    <w:p w14:paraId="4A081A54" w14:textId="77777777" w:rsidR="004E25AD" w:rsidRPr="009E34F0" w:rsidRDefault="004E25AD" w:rsidP="009E34F0">
      <w:pPr>
        <w:spacing w:line="276" w:lineRule="auto"/>
        <w:rPr>
          <w:rFonts w:ascii="Baskerville" w:hAnsi="Baskerville"/>
        </w:rPr>
      </w:pPr>
      <w:r w:rsidRPr="009E34F0">
        <w:rPr>
          <w:rFonts w:ascii="Baskerville" w:hAnsi="Baskerville"/>
          <w:b/>
        </w:rPr>
        <w:t>Affidavit of Ownership:</w:t>
      </w:r>
      <w:r w:rsidRPr="009E34F0">
        <w:rPr>
          <w:rFonts w:ascii="Baskerville" w:hAnsi="Baskerville"/>
        </w:rPr>
        <w:t xml:space="preserve"> A voluntary declaration of ownership written down and sworn by the declarant before an officer authorized to administer oaths.</w:t>
      </w:r>
    </w:p>
    <w:p w14:paraId="33E6F1CA" w14:textId="77777777" w:rsidR="004E25AD" w:rsidRPr="009E34F0" w:rsidRDefault="004E25AD" w:rsidP="009E34F0">
      <w:pPr>
        <w:spacing w:line="276" w:lineRule="auto"/>
        <w:rPr>
          <w:rFonts w:ascii="Baskerville" w:hAnsi="Baskerville"/>
        </w:rPr>
      </w:pPr>
    </w:p>
    <w:p w14:paraId="3DD6B417" w14:textId="77777777" w:rsidR="004E25AD" w:rsidRPr="009E34F0" w:rsidRDefault="004E25AD" w:rsidP="009E34F0">
      <w:pPr>
        <w:spacing w:line="276" w:lineRule="auto"/>
        <w:rPr>
          <w:rFonts w:ascii="Baskerville" w:hAnsi="Baskerville"/>
        </w:rPr>
      </w:pPr>
      <w:r w:rsidRPr="009E34F0">
        <w:rPr>
          <w:rFonts w:ascii="Baskerville" w:hAnsi="Baskerville"/>
          <w:b/>
        </w:rPr>
        <w:t>Bailment:</w:t>
      </w:r>
      <w:r w:rsidRPr="009E34F0">
        <w:rPr>
          <w:rFonts w:ascii="Baskerville" w:hAnsi="Baskerville"/>
        </w:rPr>
        <w:t xml:space="preserve"> A delivery of personal property by one person (the bailor) to another (the bailee) who holds the property for a certain purpose under an express or implied-in-fact contract; involves a change in possession but not in title. </w:t>
      </w:r>
    </w:p>
    <w:p w14:paraId="70C7AACC" w14:textId="77777777" w:rsidR="004E25AD" w:rsidRPr="009E34F0" w:rsidRDefault="004E25AD" w:rsidP="009E34F0">
      <w:pPr>
        <w:spacing w:line="276" w:lineRule="auto"/>
        <w:rPr>
          <w:rFonts w:ascii="Baskerville" w:hAnsi="Baskerville"/>
        </w:rPr>
      </w:pPr>
    </w:p>
    <w:p w14:paraId="36F04926" w14:textId="77777777" w:rsidR="004E25AD" w:rsidRPr="009E34F0" w:rsidRDefault="004E25AD" w:rsidP="009E34F0">
      <w:pPr>
        <w:spacing w:line="276" w:lineRule="auto"/>
        <w:rPr>
          <w:rFonts w:ascii="Baskerville" w:hAnsi="Baskerville"/>
        </w:rPr>
      </w:pPr>
      <w:r w:rsidRPr="009E34F0">
        <w:rPr>
          <w:rFonts w:ascii="Baskerville" w:hAnsi="Baskerville"/>
          <w:b/>
        </w:rPr>
        <w:t>Cause of Action:</w:t>
      </w:r>
      <w:r w:rsidRPr="009E34F0">
        <w:rPr>
          <w:rFonts w:ascii="Baskerville" w:hAnsi="Baskerville"/>
        </w:rPr>
        <w:t xml:space="preserve"> (1) A group of objective facts giving rise to one or more bases for suing; a factual situation that entitles one person to obtain a remedy in court from another person. (2) A legal theory of a lawsuit</w:t>
      </w:r>
    </w:p>
    <w:p w14:paraId="3B330628" w14:textId="77777777" w:rsidR="004E25AD" w:rsidRPr="009E34F0" w:rsidRDefault="004E25AD" w:rsidP="009E34F0">
      <w:pPr>
        <w:spacing w:line="276" w:lineRule="auto"/>
        <w:rPr>
          <w:rFonts w:ascii="Baskerville" w:hAnsi="Baskerville"/>
        </w:rPr>
      </w:pPr>
    </w:p>
    <w:p w14:paraId="2F7FEDB8" w14:textId="77777777" w:rsidR="004E25AD" w:rsidRPr="009E34F0" w:rsidRDefault="004E25AD" w:rsidP="009E34F0">
      <w:pPr>
        <w:spacing w:line="276" w:lineRule="auto"/>
        <w:rPr>
          <w:rFonts w:ascii="Baskerville" w:hAnsi="Baskerville"/>
        </w:rPr>
      </w:pPr>
      <w:r w:rsidRPr="009E34F0">
        <w:rPr>
          <w:rFonts w:ascii="Baskerville" w:hAnsi="Baskerville"/>
          <w:b/>
        </w:rPr>
        <w:t>Consideration:</w:t>
      </w:r>
      <w:r w:rsidRPr="009E34F0">
        <w:rPr>
          <w:rFonts w:ascii="Baskerville" w:hAnsi="Baskerville"/>
        </w:rPr>
        <w:t xml:space="preserve"> An act, forbearance, or return promisee bargained for and received by the promisor from the promisee; that which motivates a person to do something. Consideration or a substitute such as promissory estoppel is necessary for an agreement to be enforceable. </w:t>
      </w:r>
    </w:p>
    <w:p w14:paraId="59CF86BB" w14:textId="77777777" w:rsidR="004E25AD" w:rsidRPr="009E34F0" w:rsidRDefault="004E25AD" w:rsidP="009E34F0">
      <w:pPr>
        <w:spacing w:line="276" w:lineRule="auto"/>
        <w:rPr>
          <w:rFonts w:ascii="Baskerville" w:hAnsi="Baskerville"/>
        </w:rPr>
      </w:pPr>
    </w:p>
    <w:p w14:paraId="09709A70" w14:textId="77777777" w:rsidR="004E25AD" w:rsidRPr="009E34F0" w:rsidRDefault="004E25AD" w:rsidP="009E34F0">
      <w:pPr>
        <w:spacing w:line="276" w:lineRule="auto"/>
        <w:rPr>
          <w:rFonts w:ascii="Baskerville" w:hAnsi="Baskerville"/>
        </w:rPr>
      </w:pPr>
      <w:r w:rsidRPr="009E34F0">
        <w:rPr>
          <w:rFonts w:ascii="Baskerville" w:hAnsi="Baskerville"/>
          <w:b/>
        </w:rPr>
        <w:t>Conversion:</w:t>
      </w:r>
      <w:r w:rsidRPr="009E34F0">
        <w:rPr>
          <w:rFonts w:ascii="Baskerville" w:hAnsi="Baskerville"/>
        </w:rPr>
        <w:t xml:space="preserve"> (1) The act of changing from one form to another; the process of being exchanged. (2) The wrongful possession or disposition of another’s right whereby that other person is deprived of the use and possession of property. </w:t>
      </w:r>
    </w:p>
    <w:p w14:paraId="3FE180BF" w14:textId="77777777" w:rsidR="004E25AD" w:rsidRPr="009E34F0" w:rsidRDefault="004E25AD" w:rsidP="009E34F0">
      <w:pPr>
        <w:spacing w:line="276" w:lineRule="auto"/>
        <w:rPr>
          <w:rFonts w:ascii="Baskerville" w:hAnsi="Baskerville"/>
        </w:rPr>
      </w:pPr>
    </w:p>
    <w:p w14:paraId="4914F2DB" w14:textId="77777777" w:rsidR="004E25AD" w:rsidRPr="009E34F0" w:rsidRDefault="004E25AD" w:rsidP="009E34F0">
      <w:pPr>
        <w:spacing w:line="276" w:lineRule="auto"/>
        <w:rPr>
          <w:rFonts w:ascii="Baskerville" w:hAnsi="Baskerville"/>
        </w:rPr>
      </w:pPr>
      <w:r w:rsidRPr="009E34F0">
        <w:rPr>
          <w:rFonts w:ascii="Baskerville" w:hAnsi="Baskerville"/>
          <w:b/>
        </w:rPr>
        <w:t>Demurrer</w:t>
      </w:r>
      <w:r w:rsidRPr="009E34F0">
        <w:rPr>
          <w:rFonts w:ascii="Baskerville" w:hAnsi="Baskerville"/>
        </w:rPr>
        <w:t xml:space="preserve">: A pleading stating that although the facts alleged in a complaint may be true, they are insufficient for the plaintiff to state a claim for relief and for the defendant to frame an answer </w:t>
      </w:r>
      <w:r w:rsidRPr="009E34F0">
        <w:rPr>
          <w:rFonts w:ascii="Baskerville" w:hAnsi="Baskerville"/>
          <w:u w:val="single"/>
        </w:rPr>
        <w:t>(ie: motion to dismiss)</w:t>
      </w:r>
    </w:p>
    <w:p w14:paraId="43B5A2BC" w14:textId="77777777" w:rsidR="004E25AD" w:rsidRPr="009E34F0" w:rsidRDefault="004E25AD" w:rsidP="009E34F0">
      <w:pPr>
        <w:spacing w:line="276" w:lineRule="auto"/>
        <w:rPr>
          <w:rFonts w:ascii="Baskerville" w:hAnsi="Baskerville"/>
        </w:rPr>
      </w:pPr>
    </w:p>
    <w:p w14:paraId="2A30E4B5" w14:textId="77777777" w:rsidR="004E25AD" w:rsidRPr="009E34F0" w:rsidRDefault="004E25AD" w:rsidP="009E34F0">
      <w:pPr>
        <w:spacing w:line="276" w:lineRule="auto"/>
        <w:rPr>
          <w:rFonts w:ascii="Baskerville" w:hAnsi="Baskerville"/>
        </w:rPr>
      </w:pPr>
      <w:r w:rsidRPr="009E34F0">
        <w:rPr>
          <w:rFonts w:ascii="Baskerville" w:hAnsi="Baskerville"/>
          <w:b/>
        </w:rPr>
        <w:t>Detinue:</w:t>
      </w:r>
      <w:r w:rsidRPr="009E34F0">
        <w:rPr>
          <w:rFonts w:ascii="Baskerville" w:hAnsi="Baskerville"/>
        </w:rPr>
        <w:t xml:space="preserve"> A common law action to recover personal property wrongfully detained by another.  Plaintiff must prove: superior possessory right; not legal ownership. Remedy: item OR value of the item (at the end of action), damages for the detention.</w:t>
      </w:r>
    </w:p>
    <w:p w14:paraId="30C2C880" w14:textId="77777777" w:rsidR="004E25AD" w:rsidRPr="009E34F0" w:rsidRDefault="004E25AD" w:rsidP="009E34F0">
      <w:pPr>
        <w:spacing w:line="276" w:lineRule="auto"/>
        <w:rPr>
          <w:rFonts w:ascii="Baskerville" w:hAnsi="Baskerville"/>
        </w:rPr>
      </w:pPr>
    </w:p>
    <w:p w14:paraId="3B929AAF" w14:textId="77777777" w:rsidR="004E25AD" w:rsidRPr="009E34F0" w:rsidRDefault="004E25AD" w:rsidP="009E34F0">
      <w:pPr>
        <w:spacing w:line="276" w:lineRule="auto"/>
        <w:rPr>
          <w:rFonts w:ascii="Baskerville" w:hAnsi="Baskerville"/>
        </w:rPr>
      </w:pPr>
      <w:r w:rsidRPr="009E34F0">
        <w:rPr>
          <w:rFonts w:ascii="Baskerville" w:hAnsi="Baskerville"/>
          <w:b/>
        </w:rPr>
        <w:t>Dicta:</w:t>
      </w:r>
      <w:r w:rsidRPr="009E34F0">
        <w:rPr>
          <w:rFonts w:ascii="Baskerville" w:hAnsi="Baskerville"/>
        </w:rPr>
        <w:t xml:space="preserve"> (1) Statements of opinion or belief considered authoritative because of the dignity of the person making it. (2) Familiar rules or maxims</w:t>
      </w:r>
    </w:p>
    <w:p w14:paraId="024510A8" w14:textId="77777777" w:rsidR="004E25AD" w:rsidRPr="009E34F0" w:rsidRDefault="004E25AD" w:rsidP="009E34F0">
      <w:pPr>
        <w:spacing w:line="276" w:lineRule="auto"/>
        <w:rPr>
          <w:rFonts w:ascii="Baskerville" w:hAnsi="Baskerville"/>
        </w:rPr>
      </w:pPr>
      <w:r w:rsidRPr="009E34F0">
        <w:rPr>
          <w:rFonts w:ascii="Baskerville" w:hAnsi="Baskerville"/>
        </w:rPr>
        <w:t xml:space="preserve"> </w:t>
      </w:r>
    </w:p>
    <w:p w14:paraId="2E9CB1C8" w14:textId="77777777" w:rsidR="004E25AD" w:rsidRPr="009E34F0" w:rsidRDefault="004E25AD" w:rsidP="009E34F0">
      <w:pPr>
        <w:spacing w:line="276" w:lineRule="auto"/>
        <w:rPr>
          <w:rFonts w:ascii="Baskerville" w:hAnsi="Baskerville"/>
        </w:rPr>
      </w:pPr>
      <w:r w:rsidRPr="009E34F0">
        <w:rPr>
          <w:rFonts w:ascii="Baskerville" w:hAnsi="Baskerville"/>
          <w:b/>
        </w:rPr>
        <w:t>Due Process (Procedural):</w:t>
      </w:r>
      <w:r w:rsidRPr="009E34F0">
        <w:rPr>
          <w:rFonts w:ascii="Baskerville" w:hAnsi="Baskerville"/>
        </w:rPr>
        <w:t xml:space="preserve"> The minimal requirements of notice and a hearing guaranteed by the Due Process Clauses of the 5th and 14th amendments, especially if the deprivation of a significant life, liberty or property interest may occur.</w:t>
      </w:r>
    </w:p>
    <w:p w14:paraId="4C5D1AB4" w14:textId="77777777" w:rsidR="004E25AD" w:rsidRPr="009E34F0" w:rsidRDefault="004E25AD" w:rsidP="009E34F0">
      <w:pPr>
        <w:spacing w:line="276" w:lineRule="auto"/>
        <w:rPr>
          <w:rFonts w:ascii="Baskerville" w:hAnsi="Baskerville"/>
        </w:rPr>
      </w:pPr>
      <w:r w:rsidRPr="009E34F0">
        <w:rPr>
          <w:rFonts w:ascii="Baskerville" w:hAnsi="Baskerville"/>
        </w:rPr>
        <w:t xml:space="preserve"> </w:t>
      </w:r>
    </w:p>
    <w:p w14:paraId="2AD63C17" w14:textId="77777777" w:rsidR="004E25AD" w:rsidRPr="009E34F0" w:rsidRDefault="004E25AD" w:rsidP="009E34F0">
      <w:pPr>
        <w:spacing w:line="276" w:lineRule="auto"/>
        <w:rPr>
          <w:rFonts w:ascii="Baskerville" w:hAnsi="Baskerville"/>
        </w:rPr>
      </w:pPr>
      <w:r w:rsidRPr="009E34F0">
        <w:rPr>
          <w:rFonts w:ascii="Baskerville" w:hAnsi="Baskerville"/>
          <w:b/>
        </w:rPr>
        <w:t>Due Process (Substantive):</w:t>
      </w:r>
      <w:r w:rsidRPr="009E34F0">
        <w:rPr>
          <w:rFonts w:ascii="Baskerville" w:hAnsi="Baskerville"/>
        </w:rPr>
        <w:t xml:space="preserve"> The doctrine that the Due Process Clauses require legislation to be fair and reasonable in content and to further a legitimate governmental objective.</w:t>
      </w:r>
    </w:p>
    <w:p w14:paraId="77CC09E1" w14:textId="77777777" w:rsidR="004E25AD" w:rsidRPr="009E34F0" w:rsidRDefault="004E25AD" w:rsidP="009E34F0">
      <w:pPr>
        <w:spacing w:line="276" w:lineRule="auto"/>
        <w:rPr>
          <w:rFonts w:ascii="Baskerville" w:hAnsi="Baskerville"/>
        </w:rPr>
      </w:pPr>
    </w:p>
    <w:p w14:paraId="69A40089" w14:textId="77777777" w:rsidR="004E25AD" w:rsidRPr="009E34F0" w:rsidRDefault="004E25AD" w:rsidP="009E34F0">
      <w:pPr>
        <w:spacing w:line="276" w:lineRule="auto"/>
        <w:rPr>
          <w:rFonts w:ascii="Baskerville" w:hAnsi="Baskerville"/>
        </w:rPr>
      </w:pPr>
      <w:r w:rsidRPr="009E34F0">
        <w:rPr>
          <w:rFonts w:ascii="Baskerville" w:hAnsi="Baskerville"/>
          <w:b/>
        </w:rPr>
        <w:t>Ejectment:</w:t>
      </w:r>
      <w:r w:rsidRPr="009E34F0">
        <w:rPr>
          <w:rFonts w:ascii="Baskerville" w:hAnsi="Baskerville"/>
        </w:rPr>
        <w:t xml:space="preserve"> A legal action by which a person wrongfully ejected from property seeks to recover possession, damages, and costs. The essential allegations in an action for ejectment are that (1) the plaintiff has title to the land, (2) the plaintiff has been wrongfully dispossessed or ousted, and (3) the plaintiff has suffered damages.</w:t>
      </w:r>
    </w:p>
    <w:p w14:paraId="53B57517" w14:textId="77777777" w:rsidR="004E25AD" w:rsidRPr="009E34F0" w:rsidRDefault="004E25AD" w:rsidP="009E34F0">
      <w:pPr>
        <w:spacing w:line="276" w:lineRule="auto"/>
        <w:rPr>
          <w:rFonts w:ascii="Baskerville" w:hAnsi="Baskerville"/>
        </w:rPr>
      </w:pPr>
    </w:p>
    <w:p w14:paraId="7359CDB7" w14:textId="77777777" w:rsidR="004E25AD" w:rsidRPr="009E34F0" w:rsidRDefault="004E25AD" w:rsidP="009E34F0">
      <w:pPr>
        <w:spacing w:line="276" w:lineRule="auto"/>
        <w:rPr>
          <w:rFonts w:ascii="Baskerville" w:hAnsi="Baskerville"/>
        </w:rPr>
      </w:pPr>
      <w:r w:rsidRPr="009E34F0">
        <w:rPr>
          <w:rFonts w:ascii="Baskerville" w:hAnsi="Baskerville"/>
          <w:b/>
        </w:rPr>
        <w:lastRenderedPageBreak/>
        <w:t>Equity:</w:t>
      </w:r>
      <w:r w:rsidRPr="009E34F0">
        <w:rPr>
          <w:rFonts w:ascii="Baskerville" w:hAnsi="Baskerville"/>
        </w:rPr>
        <w:t xml:space="preserve"> A right, interest or remedy recognizable by a court of equity. Usually a non-monetary remedy, such as injunction or specific performance, obtained when available legal remedies cannot adequately redress the injury.</w:t>
      </w:r>
    </w:p>
    <w:p w14:paraId="5735E7EE" w14:textId="77777777" w:rsidR="004E25AD" w:rsidRPr="009E34F0" w:rsidRDefault="004E25AD" w:rsidP="009E34F0">
      <w:pPr>
        <w:spacing w:line="276" w:lineRule="auto"/>
        <w:rPr>
          <w:rFonts w:ascii="Baskerville" w:hAnsi="Baskerville"/>
        </w:rPr>
      </w:pPr>
    </w:p>
    <w:p w14:paraId="4A0F7871" w14:textId="77777777" w:rsidR="004E25AD" w:rsidRPr="009E34F0" w:rsidRDefault="004E25AD" w:rsidP="009E34F0">
      <w:pPr>
        <w:spacing w:line="276" w:lineRule="auto"/>
        <w:rPr>
          <w:rFonts w:ascii="Baskerville" w:hAnsi="Baskerville"/>
        </w:rPr>
      </w:pPr>
      <w:r w:rsidRPr="009E34F0">
        <w:rPr>
          <w:rFonts w:ascii="Baskerville" w:hAnsi="Baskerville"/>
          <w:b/>
        </w:rPr>
        <w:t>Formal Style of Contracts:</w:t>
      </w:r>
      <w:r w:rsidRPr="009E34F0">
        <w:rPr>
          <w:rFonts w:ascii="Baskerville" w:hAnsi="Baskerville"/>
        </w:rPr>
        <w:t xml:space="preserve"> Opinion and decision guided according to case law and precedent.</w:t>
      </w:r>
    </w:p>
    <w:p w14:paraId="4E8C5EDE" w14:textId="77777777" w:rsidR="004E25AD" w:rsidRPr="009E34F0" w:rsidRDefault="004E25AD" w:rsidP="009E34F0">
      <w:pPr>
        <w:spacing w:line="276" w:lineRule="auto"/>
        <w:rPr>
          <w:rFonts w:ascii="Baskerville" w:hAnsi="Baskerville"/>
        </w:rPr>
      </w:pPr>
    </w:p>
    <w:p w14:paraId="7A203FFD" w14:textId="20C4F478" w:rsidR="004E25AD" w:rsidRPr="009E34F0" w:rsidRDefault="004E25AD" w:rsidP="009E34F0">
      <w:pPr>
        <w:spacing w:line="276" w:lineRule="auto"/>
        <w:rPr>
          <w:rFonts w:ascii="Baskerville" w:hAnsi="Baskerville"/>
        </w:rPr>
      </w:pPr>
      <w:r w:rsidRPr="009E34F0">
        <w:rPr>
          <w:rFonts w:ascii="Baskerville" w:hAnsi="Baskerville"/>
          <w:b/>
        </w:rPr>
        <w:t>Grand Style of Contracts:</w:t>
      </w:r>
      <w:r w:rsidRPr="009E34F0">
        <w:rPr>
          <w:rFonts w:ascii="Baskerville" w:hAnsi="Baskerville"/>
        </w:rPr>
        <w:t xml:space="preserve"> Policy driven decision. (realist) </w:t>
      </w:r>
    </w:p>
    <w:p w14:paraId="4243C8D7" w14:textId="77777777" w:rsidR="004E25AD" w:rsidRPr="009E34F0" w:rsidRDefault="004E25AD" w:rsidP="009E34F0">
      <w:pPr>
        <w:spacing w:line="276" w:lineRule="auto"/>
        <w:rPr>
          <w:rFonts w:ascii="Baskerville" w:hAnsi="Baskerville"/>
        </w:rPr>
      </w:pPr>
    </w:p>
    <w:p w14:paraId="3D7CCABB" w14:textId="77777777" w:rsidR="004E25AD" w:rsidRPr="009E34F0" w:rsidRDefault="004E25AD" w:rsidP="009E34F0">
      <w:pPr>
        <w:spacing w:line="276" w:lineRule="auto"/>
        <w:rPr>
          <w:rFonts w:ascii="Baskerville" w:hAnsi="Baskerville"/>
        </w:rPr>
      </w:pPr>
      <w:r w:rsidRPr="009E34F0">
        <w:rPr>
          <w:rFonts w:ascii="Baskerville" w:hAnsi="Baskerville"/>
          <w:b/>
        </w:rPr>
        <w:t>Lien:</w:t>
      </w:r>
      <w:r w:rsidRPr="009E34F0">
        <w:rPr>
          <w:rFonts w:ascii="Baskerville" w:hAnsi="Baskerville"/>
        </w:rPr>
        <w:t xml:space="preserve"> A legal right or interest that a creditor has in another’s property, lasting usually until a debt or duty that it secures is satisfied.</w:t>
      </w:r>
    </w:p>
    <w:p w14:paraId="777A2D9D" w14:textId="77777777" w:rsidR="004E25AD" w:rsidRPr="009E34F0" w:rsidRDefault="004E25AD" w:rsidP="009E34F0">
      <w:pPr>
        <w:spacing w:line="276" w:lineRule="auto"/>
        <w:rPr>
          <w:rFonts w:ascii="Baskerville" w:hAnsi="Baskerville"/>
        </w:rPr>
      </w:pPr>
    </w:p>
    <w:p w14:paraId="2534DD64" w14:textId="77777777" w:rsidR="004E25AD" w:rsidRPr="009E34F0" w:rsidRDefault="004E25AD" w:rsidP="009E34F0">
      <w:pPr>
        <w:spacing w:line="276" w:lineRule="auto"/>
        <w:rPr>
          <w:rFonts w:ascii="Baskerville" w:hAnsi="Baskerville"/>
        </w:rPr>
      </w:pPr>
      <w:r w:rsidRPr="009E34F0">
        <w:rPr>
          <w:rFonts w:ascii="Baskerville" w:hAnsi="Baskerville"/>
          <w:b/>
        </w:rPr>
        <w:t>Nolle Prosequi:</w:t>
      </w:r>
      <w:r w:rsidRPr="009E34F0">
        <w:rPr>
          <w:rFonts w:ascii="Baskerville" w:hAnsi="Baskerville"/>
        </w:rPr>
        <w:t xml:space="preserve"> A legal notice that a lawsuit or prosecution has been abandoned. </w:t>
      </w:r>
    </w:p>
    <w:p w14:paraId="781E1AD1" w14:textId="77777777" w:rsidR="004E25AD" w:rsidRPr="009E34F0" w:rsidRDefault="004E25AD" w:rsidP="009E34F0">
      <w:pPr>
        <w:spacing w:line="276" w:lineRule="auto"/>
        <w:rPr>
          <w:rFonts w:ascii="Baskerville" w:hAnsi="Baskerville"/>
          <w:b/>
        </w:rPr>
      </w:pPr>
    </w:p>
    <w:p w14:paraId="35F7CDCB" w14:textId="77777777" w:rsidR="004E25AD" w:rsidRPr="009E34F0" w:rsidRDefault="004E25AD" w:rsidP="009E34F0">
      <w:pPr>
        <w:spacing w:line="276" w:lineRule="auto"/>
        <w:rPr>
          <w:rFonts w:ascii="Baskerville" w:hAnsi="Baskerville"/>
        </w:rPr>
      </w:pPr>
      <w:r w:rsidRPr="009E34F0">
        <w:rPr>
          <w:rFonts w:ascii="Baskerville" w:hAnsi="Baskerville"/>
          <w:b/>
        </w:rPr>
        <w:t>Non Assumpserunt:</w:t>
      </w:r>
      <w:r w:rsidRPr="009E34F0">
        <w:rPr>
          <w:rFonts w:ascii="Baskerville" w:hAnsi="Baskerville"/>
        </w:rPr>
        <w:t xml:space="preserve"> Not guilty plea.</w:t>
      </w:r>
    </w:p>
    <w:p w14:paraId="7E9EC6F9" w14:textId="77777777" w:rsidR="004E25AD" w:rsidRPr="009E34F0" w:rsidRDefault="004E25AD" w:rsidP="009E34F0">
      <w:pPr>
        <w:spacing w:line="276" w:lineRule="auto"/>
        <w:rPr>
          <w:rFonts w:ascii="Baskerville" w:hAnsi="Baskerville"/>
        </w:rPr>
      </w:pPr>
    </w:p>
    <w:p w14:paraId="2C4443AE" w14:textId="77777777" w:rsidR="004E25AD" w:rsidRPr="009E34F0" w:rsidRDefault="004E25AD" w:rsidP="009E34F0">
      <w:pPr>
        <w:spacing w:line="276" w:lineRule="auto"/>
        <w:rPr>
          <w:rFonts w:ascii="Baskerville" w:hAnsi="Baskerville"/>
        </w:rPr>
      </w:pPr>
      <w:r w:rsidRPr="009E34F0">
        <w:rPr>
          <w:rFonts w:ascii="Baskerville" w:hAnsi="Baskerville"/>
          <w:b/>
        </w:rPr>
        <w:t>Nuisance:</w:t>
      </w:r>
      <w:r w:rsidRPr="009E34F0">
        <w:rPr>
          <w:rFonts w:ascii="Baskerville" w:hAnsi="Baskerville"/>
        </w:rPr>
        <w:t xml:space="preserve"> A condition, activity, or situation that interferes with the use or enjoyment of property; unlawful use of property to the discomfort, annoyance, inconvenience of another. Requirements: actual interference with use and enjoyment of property, does not have to be on </w:t>
      </w:r>
      <w:r w:rsidRPr="009E34F0">
        <w:rPr>
          <w:rFonts w:ascii="Baskerville" w:hAnsi="Baskerville"/>
        </w:rPr>
        <w:sym w:font="Symbol" w:char="F050"/>
      </w:r>
      <w:r w:rsidRPr="009E34F0">
        <w:rPr>
          <w:rFonts w:ascii="Baskerville" w:hAnsi="Baskerville"/>
        </w:rPr>
        <w:t>’s property. Remedy: damages if there is substantial harm.</w:t>
      </w:r>
    </w:p>
    <w:p w14:paraId="51E5428D" w14:textId="77777777" w:rsidR="004E25AD" w:rsidRPr="009E34F0" w:rsidRDefault="004E25AD" w:rsidP="009E34F0">
      <w:pPr>
        <w:spacing w:line="276" w:lineRule="auto"/>
        <w:rPr>
          <w:rFonts w:ascii="Baskerville" w:hAnsi="Baskerville"/>
        </w:rPr>
      </w:pPr>
    </w:p>
    <w:p w14:paraId="6336FAFB" w14:textId="77777777" w:rsidR="004E25AD" w:rsidRPr="009E34F0" w:rsidRDefault="004E25AD" w:rsidP="009E34F0">
      <w:pPr>
        <w:spacing w:line="276" w:lineRule="auto"/>
        <w:rPr>
          <w:rFonts w:ascii="Baskerville" w:hAnsi="Baskerville"/>
        </w:rPr>
      </w:pPr>
      <w:r w:rsidRPr="009E34F0">
        <w:rPr>
          <w:rFonts w:ascii="Baskerville" w:hAnsi="Baskerville"/>
          <w:b/>
        </w:rPr>
        <w:t>Period Style:</w:t>
      </w:r>
      <w:r w:rsidRPr="009E34F0">
        <w:rPr>
          <w:rFonts w:ascii="Baskerville" w:hAnsi="Baskerville"/>
        </w:rPr>
        <w:t xml:space="preserve"> The way a judge forms his opinions; either more policy driven or more case law driven. Refers to a way of thought, not a writing style.</w:t>
      </w:r>
    </w:p>
    <w:p w14:paraId="4F474E44" w14:textId="77777777" w:rsidR="004E25AD" w:rsidRPr="009E34F0" w:rsidRDefault="004E25AD" w:rsidP="009E34F0">
      <w:pPr>
        <w:spacing w:line="276" w:lineRule="auto"/>
        <w:rPr>
          <w:rFonts w:ascii="Baskerville" w:hAnsi="Baskerville"/>
        </w:rPr>
      </w:pPr>
    </w:p>
    <w:p w14:paraId="7D9273CC" w14:textId="77777777" w:rsidR="004E25AD" w:rsidRPr="009E34F0" w:rsidRDefault="004E25AD" w:rsidP="009E34F0">
      <w:pPr>
        <w:spacing w:line="276" w:lineRule="auto"/>
        <w:rPr>
          <w:rFonts w:ascii="Baskerville" w:hAnsi="Baskerville"/>
        </w:rPr>
      </w:pPr>
      <w:r w:rsidRPr="009E34F0">
        <w:rPr>
          <w:rFonts w:ascii="Baskerville" w:hAnsi="Baskerville"/>
          <w:b/>
        </w:rPr>
        <w:t>Pleading:</w:t>
      </w:r>
      <w:r w:rsidRPr="009E34F0">
        <w:rPr>
          <w:rFonts w:ascii="Baskerville" w:hAnsi="Baskerville"/>
        </w:rPr>
        <w:t xml:space="preserve"> A formal document in which a party to a legal proceeding sets forth or responds to allegations, claims, denials, or defenses. </w:t>
      </w:r>
    </w:p>
    <w:p w14:paraId="767144EE" w14:textId="77777777" w:rsidR="004E25AD" w:rsidRPr="009E34F0" w:rsidRDefault="004E25AD" w:rsidP="009E34F0">
      <w:pPr>
        <w:spacing w:line="276" w:lineRule="auto"/>
        <w:rPr>
          <w:rFonts w:ascii="Baskerville" w:hAnsi="Baskerville"/>
          <w:b/>
        </w:rPr>
      </w:pPr>
    </w:p>
    <w:p w14:paraId="726E46FC" w14:textId="77777777" w:rsidR="004E25AD" w:rsidRPr="009E34F0" w:rsidRDefault="004E25AD" w:rsidP="009E34F0">
      <w:pPr>
        <w:spacing w:line="276" w:lineRule="auto"/>
        <w:rPr>
          <w:rFonts w:ascii="Baskerville" w:hAnsi="Baskerville"/>
        </w:rPr>
      </w:pPr>
      <w:r w:rsidRPr="009E34F0">
        <w:rPr>
          <w:rFonts w:ascii="Baskerville" w:hAnsi="Baskerville"/>
          <w:b/>
        </w:rPr>
        <w:t xml:space="preserve">Quantum Meruit: </w:t>
      </w:r>
      <w:r w:rsidRPr="009E34F0">
        <w:rPr>
          <w:rFonts w:ascii="Baskerville" w:hAnsi="Baskerville"/>
        </w:rPr>
        <w:t>Reasonable value of services; damages awarded in an amount considered reasonable to compensate a person who has rendered services in a quasi-contractual relationship (used for implied contracts).</w:t>
      </w:r>
    </w:p>
    <w:p w14:paraId="0BA61A60" w14:textId="77777777" w:rsidR="004E25AD" w:rsidRPr="009E34F0" w:rsidRDefault="004E25AD" w:rsidP="009E34F0">
      <w:pPr>
        <w:spacing w:line="276" w:lineRule="auto"/>
        <w:rPr>
          <w:rFonts w:ascii="Baskerville" w:hAnsi="Baskerville"/>
        </w:rPr>
      </w:pPr>
    </w:p>
    <w:p w14:paraId="7E4E8CD8" w14:textId="77777777" w:rsidR="004E25AD" w:rsidRPr="009E34F0" w:rsidRDefault="004E25AD" w:rsidP="009E34F0">
      <w:pPr>
        <w:spacing w:line="276" w:lineRule="auto"/>
        <w:rPr>
          <w:rFonts w:ascii="Baskerville" w:hAnsi="Baskerville"/>
        </w:rPr>
      </w:pPr>
      <w:r w:rsidRPr="009E34F0">
        <w:rPr>
          <w:rFonts w:ascii="Baskerville" w:hAnsi="Baskerville"/>
          <w:b/>
        </w:rPr>
        <w:t>Quantum Valebant:</w:t>
      </w:r>
      <w:r w:rsidRPr="009E34F0">
        <w:rPr>
          <w:rFonts w:ascii="Baskerville" w:hAnsi="Baskerville"/>
        </w:rPr>
        <w:t xml:space="preserve"> Reasonable value of goods and materials.</w:t>
      </w:r>
    </w:p>
    <w:p w14:paraId="267E2E9C" w14:textId="77777777" w:rsidR="004E25AD" w:rsidRPr="009E34F0" w:rsidRDefault="004E25AD" w:rsidP="009E34F0">
      <w:pPr>
        <w:spacing w:line="276" w:lineRule="auto"/>
        <w:rPr>
          <w:rFonts w:ascii="Baskerville" w:hAnsi="Baskerville"/>
        </w:rPr>
      </w:pPr>
    </w:p>
    <w:p w14:paraId="51CEDF20" w14:textId="77777777" w:rsidR="004E25AD" w:rsidRPr="009E34F0" w:rsidRDefault="004E25AD" w:rsidP="009E34F0">
      <w:pPr>
        <w:spacing w:line="276" w:lineRule="auto"/>
        <w:rPr>
          <w:rFonts w:ascii="Baskerville" w:hAnsi="Baskerville"/>
        </w:rPr>
      </w:pPr>
      <w:r w:rsidRPr="009E34F0">
        <w:rPr>
          <w:rFonts w:ascii="Baskerville" w:hAnsi="Baskerville"/>
          <w:b/>
        </w:rPr>
        <w:t>Redelivery Bond:</w:t>
      </w:r>
      <w:r w:rsidRPr="009E34F0">
        <w:rPr>
          <w:rFonts w:ascii="Baskerville" w:hAnsi="Baskerville"/>
        </w:rPr>
        <w:t xml:space="preserve"> what person must file if they decide that they’re not going to return the item being requested. Must be filed with affidavit of ownership. </w:t>
      </w:r>
    </w:p>
    <w:p w14:paraId="0852C145" w14:textId="77777777" w:rsidR="004E25AD" w:rsidRPr="009E34F0" w:rsidRDefault="004E25AD" w:rsidP="009E34F0">
      <w:pPr>
        <w:spacing w:line="276" w:lineRule="auto"/>
        <w:rPr>
          <w:rFonts w:ascii="Baskerville" w:hAnsi="Baskerville"/>
        </w:rPr>
      </w:pPr>
    </w:p>
    <w:p w14:paraId="69CD2418" w14:textId="77777777" w:rsidR="004E25AD" w:rsidRPr="009E34F0" w:rsidRDefault="004E25AD" w:rsidP="009E34F0">
      <w:pPr>
        <w:spacing w:line="276" w:lineRule="auto"/>
        <w:rPr>
          <w:rFonts w:ascii="Baskerville" w:hAnsi="Baskerville"/>
        </w:rPr>
      </w:pPr>
      <w:r w:rsidRPr="009E34F0">
        <w:rPr>
          <w:rFonts w:ascii="Baskerville" w:hAnsi="Baskerville"/>
          <w:b/>
        </w:rPr>
        <w:t>Remand:</w:t>
      </w:r>
      <w:r w:rsidRPr="009E34F0">
        <w:rPr>
          <w:rFonts w:ascii="Baskerville" w:hAnsi="Baskerville"/>
        </w:rPr>
        <w:t xml:space="preserve"> (1) Act or instance of sending a case, claim or person back for further action. (2) An order remanding a case or claim.</w:t>
      </w:r>
    </w:p>
    <w:p w14:paraId="7DEE971D" w14:textId="77777777" w:rsidR="004E25AD" w:rsidRPr="009E34F0" w:rsidRDefault="004E25AD" w:rsidP="009E34F0">
      <w:pPr>
        <w:spacing w:line="276" w:lineRule="auto"/>
        <w:rPr>
          <w:rFonts w:ascii="Baskerville" w:hAnsi="Baskerville"/>
        </w:rPr>
      </w:pPr>
    </w:p>
    <w:p w14:paraId="4528310A" w14:textId="77777777" w:rsidR="004E25AD" w:rsidRPr="009E34F0" w:rsidRDefault="004E25AD" w:rsidP="009E34F0">
      <w:pPr>
        <w:spacing w:line="276" w:lineRule="auto"/>
        <w:rPr>
          <w:rFonts w:ascii="Baskerville" w:hAnsi="Baskerville"/>
        </w:rPr>
      </w:pPr>
      <w:r w:rsidRPr="009E34F0">
        <w:rPr>
          <w:rFonts w:ascii="Baskerville" w:hAnsi="Baskerville"/>
          <w:b/>
        </w:rPr>
        <w:t>Replevin:</w:t>
      </w:r>
      <w:r w:rsidRPr="009E34F0">
        <w:rPr>
          <w:rFonts w:ascii="Baskerville" w:hAnsi="Baskerville"/>
        </w:rPr>
        <w:t xml:space="preserve"> An action for the repossession of personal property wrongfully taken or detained by the defendant, whereby the plaintiff gives security for and holds the property until the court decides who owns it. Prove: superior possessory right; not legal ownership. Remedy: item (returned immediately), damages for the taking/detention.</w:t>
      </w:r>
    </w:p>
    <w:p w14:paraId="31EE3010" w14:textId="77777777" w:rsidR="004E25AD" w:rsidRPr="009E34F0" w:rsidRDefault="004E25AD" w:rsidP="009E34F0">
      <w:pPr>
        <w:spacing w:line="276" w:lineRule="auto"/>
        <w:rPr>
          <w:rFonts w:ascii="Baskerville" w:hAnsi="Baskerville"/>
        </w:rPr>
      </w:pPr>
    </w:p>
    <w:p w14:paraId="19B6B114" w14:textId="77777777" w:rsidR="004E25AD" w:rsidRPr="009E34F0" w:rsidRDefault="004E25AD" w:rsidP="009E34F0">
      <w:pPr>
        <w:spacing w:line="276" w:lineRule="auto"/>
        <w:rPr>
          <w:rFonts w:ascii="Baskerville" w:hAnsi="Baskerville"/>
        </w:rPr>
      </w:pPr>
      <w:r w:rsidRPr="009E34F0">
        <w:rPr>
          <w:rFonts w:ascii="Baskerville" w:hAnsi="Baskerville"/>
          <w:b/>
        </w:rPr>
        <w:lastRenderedPageBreak/>
        <w:t>Res Judicata:</w:t>
      </w:r>
      <w:r w:rsidRPr="009E34F0">
        <w:rPr>
          <w:rFonts w:ascii="Baskerville" w:hAnsi="Baskerville"/>
        </w:rPr>
        <w:t xml:space="preserve"> (1) An issue that has been definitively settled by judicial decision. (2) An affirmative defense barring the same parties from litigating a second lawsuit on the same claim, or any other claim arising from the same transaction or series of transactions and that could have been- but was not- raised in the first suit. </w:t>
      </w:r>
    </w:p>
    <w:p w14:paraId="10B408E3" w14:textId="77777777" w:rsidR="004E25AD" w:rsidRPr="009E34F0" w:rsidRDefault="004E25AD" w:rsidP="009E34F0">
      <w:pPr>
        <w:spacing w:line="276" w:lineRule="auto"/>
        <w:rPr>
          <w:rFonts w:ascii="Baskerville" w:hAnsi="Baskerville"/>
        </w:rPr>
      </w:pPr>
    </w:p>
    <w:p w14:paraId="65C59DEA" w14:textId="77777777" w:rsidR="004E25AD" w:rsidRPr="009E34F0" w:rsidRDefault="004E25AD" w:rsidP="009E34F0">
      <w:pPr>
        <w:spacing w:line="276" w:lineRule="auto"/>
        <w:rPr>
          <w:rFonts w:ascii="Baskerville" w:hAnsi="Baskerville"/>
        </w:rPr>
      </w:pPr>
      <w:r w:rsidRPr="009E34F0">
        <w:rPr>
          <w:rFonts w:ascii="Baskerville" w:hAnsi="Baskerville"/>
          <w:b/>
        </w:rPr>
        <w:t>Rule Absolute:</w:t>
      </w:r>
      <w:r w:rsidRPr="009E34F0">
        <w:rPr>
          <w:rFonts w:ascii="Baskerville" w:hAnsi="Baskerville"/>
        </w:rPr>
        <w:t xml:space="preserve"> Affirmation of Rule Nisi grant of new trial.  </w:t>
      </w:r>
    </w:p>
    <w:p w14:paraId="694815B6" w14:textId="77777777" w:rsidR="004E25AD" w:rsidRPr="009E34F0" w:rsidRDefault="004E25AD" w:rsidP="009E34F0">
      <w:pPr>
        <w:spacing w:line="276" w:lineRule="auto"/>
        <w:rPr>
          <w:rFonts w:ascii="Baskerville" w:hAnsi="Baskerville"/>
        </w:rPr>
      </w:pPr>
    </w:p>
    <w:p w14:paraId="0D75E30D" w14:textId="77777777" w:rsidR="004E25AD" w:rsidRPr="009E34F0" w:rsidRDefault="004E25AD" w:rsidP="009E34F0">
      <w:pPr>
        <w:spacing w:line="276" w:lineRule="auto"/>
        <w:rPr>
          <w:rFonts w:ascii="Baskerville" w:hAnsi="Baskerville"/>
        </w:rPr>
      </w:pPr>
      <w:r w:rsidRPr="009E34F0">
        <w:rPr>
          <w:rFonts w:ascii="Baskerville" w:hAnsi="Baskerville"/>
          <w:b/>
        </w:rPr>
        <w:t>Rule Nisi:</w:t>
      </w:r>
      <w:r w:rsidRPr="009E34F0">
        <w:rPr>
          <w:rFonts w:ascii="Baskerville" w:hAnsi="Baskerville"/>
        </w:rPr>
        <w:t xml:space="preserve"> Temporary granting of new trial. Asks court to make a ruling that does not have any force as of yet, means that the side not asking for rule nisi can come forward with new evidence to prove why there should not be a new trial. If the ct. still thinks there should be a new trial then a rule absolute and a new trial is granted. </w:t>
      </w:r>
    </w:p>
    <w:p w14:paraId="7E942DD4" w14:textId="77777777" w:rsidR="004E25AD" w:rsidRPr="009E34F0" w:rsidRDefault="004E25AD" w:rsidP="009E34F0">
      <w:pPr>
        <w:spacing w:line="276" w:lineRule="auto"/>
        <w:rPr>
          <w:rFonts w:ascii="Baskerville" w:hAnsi="Baskerville"/>
        </w:rPr>
      </w:pPr>
    </w:p>
    <w:p w14:paraId="15AF227E" w14:textId="54020CC5" w:rsidR="001A1460" w:rsidRPr="009E34F0" w:rsidRDefault="004E25AD" w:rsidP="009E34F0">
      <w:pPr>
        <w:spacing w:line="276" w:lineRule="auto"/>
        <w:rPr>
          <w:rFonts w:ascii="Baskerville" w:hAnsi="Baskerville"/>
        </w:rPr>
      </w:pPr>
      <w:r w:rsidRPr="009E34F0">
        <w:rPr>
          <w:rFonts w:ascii="Baskerville" w:hAnsi="Baskerville"/>
          <w:b/>
        </w:rPr>
        <w:t>Trespass:</w:t>
      </w:r>
      <w:r w:rsidRPr="009E34F0">
        <w:rPr>
          <w:rFonts w:ascii="Baskerville" w:hAnsi="Baskerville"/>
        </w:rPr>
        <w:t xml:space="preserve"> A cause of action to recover damages for unlawful entry into another’s property. Requirements: must show that damage was done while property was in the rightful owner’s possession, must be immediately injurious, does not require substantial harm (any harm works). Remedy: Damages in proportion to the harm, damages for the time that the property was invaded (nominal).</w:t>
      </w:r>
    </w:p>
    <w:p w14:paraId="6DB0D208" w14:textId="77777777" w:rsidR="001A1460" w:rsidRPr="009E34F0" w:rsidRDefault="001A1460" w:rsidP="009E34F0">
      <w:pPr>
        <w:spacing w:line="276" w:lineRule="auto"/>
        <w:rPr>
          <w:rFonts w:ascii="Baskerville" w:hAnsi="Baskerville"/>
        </w:rPr>
      </w:pPr>
      <w:r w:rsidRPr="009E34F0">
        <w:rPr>
          <w:rFonts w:ascii="Baskerville" w:hAnsi="Baskerville"/>
        </w:rPr>
        <w:br w:type="page"/>
      </w:r>
    </w:p>
    <w:p w14:paraId="6DFB1283" w14:textId="106BB28E" w:rsidR="001A1460" w:rsidRPr="009E34F0" w:rsidRDefault="001A1460" w:rsidP="009E34F0">
      <w:pPr>
        <w:pStyle w:val="Heading1"/>
        <w:spacing w:line="276" w:lineRule="auto"/>
        <w:rPr>
          <w:rFonts w:ascii="Baskerville" w:hAnsi="Baskerville"/>
        </w:rPr>
      </w:pPr>
      <w:bookmarkStart w:id="1" w:name="_Toc25508498"/>
      <w:r w:rsidRPr="009E34F0">
        <w:rPr>
          <w:rFonts w:ascii="Baskerville" w:hAnsi="Baskerville"/>
        </w:rPr>
        <w:lastRenderedPageBreak/>
        <w:t>Citation Chains Chart</w:t>
      </w:r>
      <w:bookmarkEnd w:id="1"/>
      <w:r w:rsidRPr="009E34F0">
        <w:rPr>
          <w:rFonts w:ascii="Baskerville" w:hAnsi="Baskerville"/>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24"/>
        <w:gridCol w:w="1171"/>
        <w:gridCol w:w="1350"/>
        <w:gridCol w:w="5125"/>
      </w:tblGrid>
      <w:tr w:rsidR="001A1460" w:rsidRPr="009E34F0" w14:paraId="71A458C2" w14:textId="77777777" w:rsidTr="001A1460">
        <w:tc>
          <w:tcPr>
            <w:tcW w:w="0" w:type="auto"/>
            <w:gridSpan w:val="4"/>
            <w:tcBorders>
              <w:top w:val="single" w:sz="4" w:space="0" w:color="000000"/>
              <w:left w:val="single" w:sz="4" w:space="0" w:color="000000"/>
              <w:bottom w:val="single" w:sz="4" w:space="0" w:color="000000"/>
              <w:right w:val="single" w:sz="4" w:space="0" w:color="000000"/>
            </w:tcBorders>
            <w:vAlign w:val="center"/>
            <w:hideMark/>
          </w:tcPr>
          <w:p w14:paraId="7829AB7A"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b/>
                <w:bCs/>
              </w:rPr>
              <w:t xml:space="preserve">Who Cited Who and Why: </w:t>
            </w:r>
          </w:p>
        </w:tc>
      </w:tr>
      <w:tr w:rsidR="001A1460" w:rsidRPr="009E34F0" w14:paraId="26A136BD"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48EE0AFA"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b/>
                <w:bCs/>
              </w:rPr>
              <w:t xml:space="preserve">Case Name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6F280670"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b/>
                <w:bCs/>
              </w:rPr>
              <w:t xml:space="preserve">Citing </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D8BECEC"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b/>
                <w:bCs/>
              </w:rPr>
              <w:t xml:space="preserve">Cited By </w:t>
            </w:r>
          </w:p>
          <w:p w14:paraId="2C0D0BDA" w14:textId="557BB6AB"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"/var/folders/8m/hwxzlxjs4pg49yyvsq_k0xxm0000gn/T/com.microsoft.Word/WebArchiveCopyPasteTempFiles/page252image21815168"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5F41C0BB" wp14:editId="240E5911">
                  <wp:extent cx="11430" cy="11430"/>
                  <wp:effectExtent l="0" t="0" r="0" b="0"/>
                  <wp:docPr id="56" name="Picture 56" descr="page252image218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252image218151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0B8C7640"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b/>
                <w:bCs/>
              </w:rPr>
              <w:t xml:space="preserve">Why Cited </w:t>
            </w:r>
          </w:p>
        </w:tc>
      </w:tr>
      <w:tr w:rsidR="001A1460" w:rsidRPr="009E34F0" w14:paraId="459620B4"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11BDC110"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Hadley v. Baxendale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37A43278" w14:textId="64BE0CA1"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"/var/folders/8m/hwxzlxjs4pg49yyvsq_k0xxm0000gn/T/com.microsoft.Word/WebArchiveCopyPasteTempFiles/page252image21812288"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788BABAF" wp14:editId="24DA460C">
                  <wp:extent cx="11430" cy="11430"/>
                  <wp:effectExtent l="0" t="0" r="0" b="0"/>
                  <wp:docPr id="55" name="Picture 55" descr="page252image218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252image218122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130ED27" w14:textId="1A1D0C5C"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"/var/folders/8m/hwxzlxjs4pg49yyvsq_k0xxm0000gn/T/com.microsoft.Word/WebArchiveCopyPasteTempFiles/page252image21810944"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21464C0A" wp14:editId="07671F01">
                  <wp:extent cx="11430" cy="11430"/>
                  <wp:effectExtent l="0" t="0" r="0" b="0"/>
                  <wp:docPr id="54" name="Picture 54" descr="page252image218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252image218109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3D06B68D" w14:textId="16D781B1"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"/var/folders/8m/hwxzlxjs4pg49yyvsq_k0xxm0000gn/T/com.microsoft.Word/WebArchiveCopyPasteTempFiles/page252image21809216"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20DFF207" wp14:editId="602F6F8E">
                  <wp:extent cx="11430" cy="11430"/>
                  <wp:effectExtent l="0" t="0" r="0" b="0"/>
                  <wp:docPr id="53" name="Picture 53" descr="page252image2180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252image218092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r>
      <w:tr w:rsidR="001A1460" w:rsidRPr="009E34F0" w14:paraId="75579145"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2B717F4B"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Krauss v. Greenbarg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3C2D3B49"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Hadley </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E482D99"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Court </w:t>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220A0466"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Rule for Special Damages- not recoverable unless they can fairly &amp; reasonably be considered as arising naturally from the breach or being w/in contemplation of the parties @the time K was made as a probable result of the breach. </w:t>
            </w:r>
          </w:p>
        </w:tc>
      </w:tr>
      <w:tr w:rsidR="001A1460" w:rsidRPr="009E34F0" w14:paraId="543F893A"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3B6D0A90"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Virginia Railway v. Armentrout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613B11F3" w14:textId="3BB0CC70"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"/var/folders/8m/hwxzlxjs4pg49yyvsq_k0xxm0000gn/T/com.microsoft.Word/WebArchiveCopyPasteTempFiles/page252image21926016"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4A54BA94" wp14:editId="4448E61D">
                  <wp:extent cx="11430" cy="11430"/>
                  <wp:effectExtent l="0" t="0" r="0" b="0"/>
                  <wp:docPr id="52" name="Picture 52" descr="page252image2192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252image219260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"/var/folders/8m/hwxzlxjs4pg49yyvsq_k0xxm0000gn/T/com.microsoft.Word/WebArchiveCopyPasteTempFiles/page252image21933312"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2F8696E9" wp14:editId="24054034">
                  <wp:extent cx="11430" cy="11430"/>
                  <wp:effectExtent l="0" t="0" r="0" b="0"/>
                  <wp:docPr id="51" name="Picture 51" descr="page252image2193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252image219333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22C76BD" w14:textId="77777777" w:rsidR="001A1460" w:rsidRPr="009E34F0" w:rsidRDefault="001A1460" w:rsidP="009E34F0">
            <w:pPr>
              <w:spacing w:line="276" w:lineRule="auto"/>
              <w:rPr>
                <w:rFonts w:ascii="Baskerville" w:hAnsi="Baskerville"/>
              </w:rPr>
            </w:pP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6ED3F3DE" w14:textId="7957C1FD"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"/var/folders/8m/hwxzlxjs4pg49yyvsq_k0xxm0000gn/T/com.microsoft.Word/WebArchiveCopyPasteTempFiles/page252image21934656"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595825A3" wp14:editId="488D8C9A">
                  <wp:extent cx="11430" cy="11430"/>
                  <wp:effectExtent l="0" t="0" r="0" b="0"/>
                  <wp:docPr id="50" name="Picture 50" descr="page252image2193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252image219346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"/var/folders/8m/hwxzlxjs4pg49yyvsq_k0xxm0000gn/T/com.microsoft.Word/WebArchiveCopyPasteTempFiles/page252image21935808"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25A8B283" wp14:editId="6BF8DAA6">
                  <wp:extent cx="11430" cy="11430"/>
                  <wp:effectExtent l="0" t="0" r="0" b="0"/>
                  <wp:docPr id="49" name="Picture 49" descr="page252image2193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252image219358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r>
      <w:tr w:rsidR="001A1460" w:rsidRPr="009E34F0" w14:paraId="09183FF9"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24806065"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In re Polemis (</w:t>
            </w:r>
            <w:r w:rsidRPr="009E34F0">
              <w:rPr>
                <w:rFonts w:ascii="Baskerville" w:hAnsi="Baskerville"/>
              </w:rPr>
              <w:t xml:space="preserve">∆ </w:t>
            </w:r>
            <w:r w:rsidRPr="009E34F0">
              <w:rPr>
                <w:rFonts w:ascii="Baskerville" w:hAnsi="Baskerville"/>
                <w:i/>
                <w:iCs/>
              </w:rPr>
              <w:t xml:space="preserve">responsible whether reasonably foreseeable or not)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6BFED2DD" w14:textId="77777777" w:rsidR="001A1460" w:rsidRPr="009E34F0" w:rsidRDefault="001A1460" w:rsidP="009E34F0">
            <w:pPr>
              <w:spacing w:line="276" w:lineRule="auto"/>
              <w:rPr>
                <w:rFonts w:ascii="Baskerville" w:hAnsi="Baskerville"/>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9EC4FC3" w14:textId="77777777" w:rsidR="001A1460" w:rsidRPr="009E34F0" w:rsidRDefault="001A1460" w:rsidP="009E34F0">
            <w:pPr>
              <w:spacing w:line="276" w:lineRule="auto"/>
              <w:rPr>
                <w:rFonts w:ascii="Baskerville" w:hAnsi="Baskerville"/>
                <w:sz w:val="20"/>
                <w:szCs w:val="20"/>
              </w:rPr>
            </w:pP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69BCBFD5" w14:textId="77777777" w:rsidR="001A1460" w:rsidRPr="009E34F0" w:rsidRDefault="001A1460" w:rsidP="009E34F0">
            <w:pPr>
              <w:spacing w:line="276" w:lineRule="auto"/>
              <w:rPr>
                <w:rFonts w:ascii="Baskerville" w:hAnsi="Baskerville"/>
                <w:sz w:val="20"/>
                <w:szCs w:val="20"/>
              </w:rPr>
            </w:pPr>
          </w:p>
        </w:tc>
      </w:tr>
      <w:tr w:rsidR="001A1460" w:rsidRPr="009E34F0" w14:paraId="3E65A27D"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025AF506"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Christianson v. Chicago, Minneapolis &amp;Omaha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7676982E" w14:textId="77777777" w:rsidR="001A1460" w:rsidRPr="009E34F0" w:rsidRDefault="001A1460" w:rsidP="009E34F0">
            <w:pPr>
              <w:spacing w:line="276" w:lineRule="auto"/>
              <w:rPr>
                <w:rFonts w:ascii="Baskerville" w:hAnsi="Baskerville"/>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EB914F9" w14:textId="562848B5"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"/var/folders/8m/hwxzlxjs4pg49yyvsq_k0xxm0000gn/T/com.microsoft.Word/WebArchiveCopyPasteTempFiles/page252image21931200"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53D50C54" wp14:editId="18BAED24">
                  <wp:extent cx="11430" cy="11430"/>
                  <wp:effectExtent l="0" t="0" r="0" b="0"/>
                  <wp:docPr id="48" name="Picture 48" descr="page252image2193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252image2193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5D667364" w14:textId="77777777" w:rsidR="001A1460" w:rsidRPr="009E34F0" w:rsidRDefault="001A1460" w:rsidP="009E34F0">
            <w:pPr>
              <w:spacing w:line="276" w:lineRule="auto"/>
              <w:rPr>
                <w:rFonts w:ascii="Baskerville" w:hAnsi="Baskerville"/>
              </w:rPr>
            </w:pPr>
          </w:p>
        </w:tc>
      </w:tr>
      <w:tr w:rsidR="001A1460" w:rsidRPr="009E34F0" w14:paraId="1370982C"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5C17631C"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Hill v. Windsor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084210E0" w14:textId="2F0FF6C6"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"/var/folders/8m/hwxzlxjs4pg49yyvsq_k0xxm0000gn/T/com.microsoft.Word/WebArchiveCopyPasteTempFiles/page252image21923904"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2F46C9F5" wp14:editId="4347A84A">
                  <wp:extent cx="11430" cy="11430"/>
                  <wp:effectExtent l="0" t="0" r="0" b="0"/>
                  <wp:docPr id="47" name="Picture 47" descr="page252image2192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252image219239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698E23D6" w14:textId="1F1EE728"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"/var/folders/8m/hwxzlxjs4pg49yyvsq_k0xxm0000gn/T/com.microsoft.Word/WebArchiveCopyPasteTempFiles/page252image21922944"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49BE94DE" wp14:editId="68625334">
                  <wp:extent cx="11430" cy="11430"/>
                  <wp:effectExtent l="0" t="0" r="0" b="0"/>
                  <wp:docPr id="46" name="Picture 46" descr="page252image219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252image219229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0D01A701" w14:textId="727E503C"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"/var/folders/8m/hwxzlxjs4pg49yyvsq_k0xxm0000gn/T/com.microsoft.Word/WebArchiveCopyPasteTempFiles/page252image21922560"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2F61F2D3" wp14:editId="03B9304B">
                  <wp:extent cx="11430" cy="11430"/>
                  <wp:effectExtent l="0" t="0" r="0" b="0"/>
                  <wp:docPr id="44" name="Picture 44" descr="page252image2192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252image219225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r>
      <w:tr w:rsidR="001A1460" w:rsidRPr="009E34F0" w14:paraId="605B7018"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618A9C69" w14:textId="53D531BD"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Palsgraf v. Long Isl &amp; RR*</w:t>
            </w:r>
            <w:r w:rsidRPr="009E34F0">
              <w:rPr>
                <w:rFonts w:ascii="Baskerville" w:hAnsi="Baskerville"/>
                <w:i/>
                <w:iCs/>
                <w:position w:val="10"/>
                <w:sz w:val="16"/>
                <w:szCs w:val="16"/>
              </w:rPr>
              <w:t xml:space="preserve">1 </w:t>
            </w:r>
            <w:r w:rsidRPr="009E34F0">
              <w:rPr>
                <w:rFonts w:ascii="Baskerville" w:hAnsi="Baskerville"/>
                <w:i/>
                <w:iCs/>
              </w:rPr>
              <w:t xml:space="preserve">(1928)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1D9F4C7A"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Polemis </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345A01E"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Dissent </w:t>
            </w:r>
          </w:p>
          <w:p w14:paraId="211C506E" w14:textId="57E33ADA"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"/var/folders/8m/hwxzlxjs4pg49yyvsq_k0xxm0000gn/T/com.microsoft.Word/WebArchiveCopyPasteTempFiles/page252image21937344"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5BAD4AE3" wp14:editId="7800F5D1">
                  <wp:extent cx="11430" cy="11430"/>
                  <wp:effectExtent l="0" t="0" r="0" b="0"/>
                  <wp:docPr id="43" name="Picture 43" descr="page252image2193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252image219373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564641E9"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Doer should be responsible for wrongful acts whether injuries were foreseeable or not. </w:t>
            </w:r>
          </w:p>
        </w:tc>
      </w:tr>
      <w:tr w:rsidR="001A1460" w:rsidRPr="009E34F0" w14:paraId="3B752895"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2EE82A80"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Wagon Mound I (Overseas Tankship (UK) v. Morts Dock)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1BB34BEA"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Against Polemis </w:t>
            </w:r>
          </w:p>
          <w:p w14:paraId="48741A90" w14:textId="2702E3BC"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"/var/folders/8m/hwxzlxjs4pg49yyvsq_k0xxm0000gn/T/com.microsoft.Word/WebArchiveCopyPasteTempFiles/page252image21942784"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221ED62F" wp14:editId="44DB2AB9">
                  <wp:extent cx="11430" cy="11430"/>
                  <wp:effectExtent l="0" t="0" r="0" b="0"/>
                  <wp:docPr id="42" name="Picture 42" descr="page252image2194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252image219427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92BD5E3"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Court </w:t>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11B93B90"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If the ∆ is responsible only if the events were foreseeable. (In this case the fire wasn’t foreseeable). </w:t>
            </w:r>
          </w:p>
          <w:p w14:paraId="0A2EAB7A" w14:textId="3EC0FB11"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"/var/folders/8m/hwxzlxjs4pg49yyvsq_k0xxm0000gn/T/com.microsoft.Word/WebArchiveCopyPasteTempFiles/page252image21945664"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140B9C3F" wp14:editId="11EFFCC6">
                  <wp:extent cx="11430" cy="11430"/>
                  <wp:effectExtent l="0" t="0" r="0" b="0"/>
                  <wp:docPr id="41" name="Picture 41" descr="page252image2194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252image219456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r>
      <w:tr w:rsidR="001A1460" w:rsidRPr="009E34F0" w14:paraId="749BAAA6"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18A2BDFD"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Wagon Mound II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365F4EEE"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Wagon Mound I </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0163C6E6"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Court </w:t>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6BD20F23"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Explains decision in Wagon Mound I &amp; the diff. b/w the two. (Here the fire was foreseeable &amp; there wasn’t contributory neg.). </w:t>
            </w:r>
          </w:p>
        </w:tc>
      </w:tr>
      <w:tr w:rsidR="001A1460" w:rsidRPr="009E34F0" w14:paraId="5230C4BE"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12EE8E21"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Mauney v. Gulf Refining Co.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64CF4A26" w14:textId="77777777" w:rsidR="001A1460" w:rsidRPr="009E34F0" w:rsidRDefault="001A1460" w:rsidP="009E34F0">
            <w:pPr>
              <w:spacing w:line="276" w:lineRule="auto"/>
              <w:rPr>
                <w:rFonts w:ascii="Baskerville" w:hAnsi="Baskerville"/>
              </w:rPr>
            </w:pP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F5C7C8D" w14:textId="164C216C"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"/var/folders/8m/hwxzlxjs4pg49yyvsq_k0xxm0000gn/T/com.microsoft.Word/WebArchiveCopyPasteTempFiles/page252image21952576"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1C75E831" wp14:editId="54748CD8">
                  <wp:extent cx="11430" cy="11430"/>
                  <wp:effectExtent l="0" t="0" r="0" b="0"/>
                  <wp:docPr id="40" name="Picture 40" descr="page252image2195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252image219525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1A232AE1" w14:textId="77777777" w:rsidR="001A1460" w:rsidRPr="009E34F0" w:rsidRDefault="001A1460" w:rsidP="009E34F0">
            <w:pPr>
              <w:spacing w:line="276" w:lineRule="auto"/>
              <w:rPr>
                <w:rFonts w:ascii="Baskerville" w:hAnsi="Baskerville"/>
              </w:rPr>
            </w:pPr>
          </w:p>
        </w:tc>
      </w:tr>
      <w:tr w:rsidR="001A1460" w:rsidRPr="009E34F0" w14:paraId="3370C58C"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33F8800C"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Wakeman v. Wheeler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5F5509B9" w14:textId="0BA940D4"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"/var/folders/8m/hwxzlxjs4pg49yyvsq_k0xxm0000gn/T/com.microsoft.Word/WebArchiveCopyPasteTempFiles/page252image21950656"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72596854" wp14:editId="18ABA36D">
                  <wp:extent cx="11430" cy="11430"/>
                  <wp:effectExtent l="0" t="0" r="0" b="0"/>
                  <wp:docPr id="39" name="Picture 39" descr="page252image2195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252image219506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C62F557" w14:textId="079383D6"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"/var/folders/8m/hwxzlxjs4pg49yyvsq_k0xxm0000gn/T/com.microsoft.Word/WebArchiveCopyPasteTempFiles/page252image21949504"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6B04581F" wp14:editId="46781391">
                  <wp:extent cx="11430" cy="11430"/>
                  <wp:effectExtent l="0" t="0" r="0" b="0"/>
                  <wp:docPr id="38" name="Picture 38" descr="page252image2194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252image219495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5B6B0377" w14:textId="4164B68C"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"/var/folders/8m/hwxzlxjs4pg49yyvsq_k0xxm0000gn/T/com.microsoft.Word/WebArchiveCopyPasteTempFiles/page252image21947008"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20B595F9" wp14:editId="20A3A7AF">
                  <wp:extent cx="11430" cy="11430"/>
                  <wp:effectExtent l="0" t="0" r="0" b="0"/>
                  <wp:docPr id="37" name="Picture 37" descr="page252image2194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252image219470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r>
      <w:tr w:rsidR="001A1460" w:rsidRPr="009E34F0" w14:paraId="05A8B754"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0857531F"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Mayer v. McCreery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191C75C6" w14:textId="197448EC"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"/var/folders/8m/hwxzlxjs4pg49yyvsq_k0xxm0000gn/T/com.microsoft.Word/WebArchiveCopyPasteTempFiles/page252image21950848"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71473CE8" wp14:editId="0781CBCE">
                  <wp:extent cx="11430" cy="11430"/>
                  <wp:effectExtent l="0" t="0" r="0" b="0"/>
                  <wp:docPr id="36" name="Picture 36" descr="page252image219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252image219508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3DEF888" w14:textId="77777777" w:rsidR="001A1460" w:rsidRPr="009E34F0" w:rsidRDefault="001A1460" w:rsidP="009E34F0">
            <w:pPr>
              <w:spacing w:line="276" w:lineRule="auto"/>
              <w:rPr>
                <w:rFonts w:ascii="Baskerville" w:hAnsi="Baskerville"/>
              </w:rPr>
            </w:pP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4BF15DCF" w14:textId="263D250E"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"/var/folders/8m/hwxzlxjs4pg49yyvsq_k0xxm0000gn/T/com.microsoft.Word/WebArchiveCopyPasteTempFiles/page252image21945856"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54F88D1C" wp14:editId="70130F41">
                  <wp:extent cx="11430" cy="11430"/>
                  <wp:effectExtent l="0" t="0" r="0" b="0"/>
                  <wp:docPr id="33" name="Picture 33" descr="page252image2194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252image219458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r>
      <w:tr w:rsidR="001A1460" w:rsidRPr="009E34F0" w14:paraId="68302F2D"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348DBEEC"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United Press v. New York Press Co. (absence of situational sense)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3CE2406C" w14:textId="514F070A"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"/var/folders/8m/hwxzlxjs4pg49yyvsq_k0xxm0000gn/T/com.microsoft.Word/WebArchiveCopyPasteTempFiles/page252image21942016"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5E4A5CB0" wp14:editId="20E6CCE4">
                  <wp:extent cx="11430" cy="11430"/>
                  <wp:effectExtent l="0" t="0" r="0" b="0"/>
                  <wp:docPr id="32" name="Picture 32" descr="page252image219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252image219420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4ECE3D29" w14:textId="77777777" w:rsidR="001A1460" w:rsidRPr="009E34F0" w:rsidRDefault="001A1460" w:rsidP="009E34F0">
            <w:pPr>
              <w:spacing w:line="276" w:lineRule="auto"/>
              <w:rPr>
                <w:rFonts w:ascii="Baskerville" w:hAnsi="Baskerville"/>
              </w:rPr>
            </w:pP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590D2423" w14:textId="77777777" w:rsidR="001A1460" w:rsidRPr="009E34F0" w:rsidRDefault="001A1460" w:rsidP="009E34F0">
            <w:pPr>
              <w:spacing w:line="276" w:lineRule="auto"/>
              <w:rPr>
                <w:rFonts w:ascii="Baskerville" w:hAnsi="Baskerville"/>
                <w:sz w:val="20"/>
                <w:szCs w:val="20"/>
              </w:rPr>
            </w:pPr>
          </w:p>
        </w:tc>
      </w:tr>
      <w:tr w:rsidR="001A1460" w:rsidRPr="009E34F0" w14:paraId="6F2CA230"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1B8EB0BC"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Mack I (Mackintosh v. Thompson)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4C1ED88A"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United Press </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6660178"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Court </w:t>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2253428B" w14:textId="1EA09193"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Misapplies UP b/c this was an executed K &amp; UP was a executory K. (UP that in you could collect under quantum merit in an executed but not an executory K). </w:t>
            </w:r>
          </w:p>
        </w:tc>
      </w:tr>
      <w:tr w:rsidR="001A1460" w:rsidRPr="009E34F0" w14:paraId="5FFDCBFB" w14:textId="77777777" w:rsidTr="001A1460">
        <w:tc>
          <w:tcPr>
            <w:tcW w:w="0" w:type="auto"/>
            <w:tcBorders>
              <w:top w:val="single" w:sz="4" w:space="0" w:color="000000"/>
              <w:left w:val="single" w:sz="4" w:space="0" w:color="000000"/>
              <w:bottom w:val="single" w:sz="4" w:space="0" w:color="000000"/>
              <w:right w:val="single" w:sz="4" w:space="0" w:color="000000"/>
            </w:tcBorders>
            <w:vAlign w:val="center"/>
            <w:hideMark/>
          </w:tcPr>
          <w:p w14:paraId="1E570785"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Mack II (Mackintosh v. Kimball) </w:t>
            </w:r>
          </w:p>
        </w:tc>
        <w:tc>
          <w:tcPr>
            <w:tcW w:w="1171" w:type="dxa"/>
            <w:tcBorders>
              <w:top w:val="single" w:sz="4" w:space="0" w:color="000000"/>
              <w:left w:val="single" w:sz="4" w:space="0" w:color="000000"/>
              <w:bottom w:val="single" w:sz="4" w:space="0" w:color="000000"/>
              <w:right w:val="single" w:sz="4" w:space="0" w:color="000000"/>
            </w:tcBorders>
            <w:vAlign w:val="center"/>
            <w:hideMark/>
          </w:tcPr>
          <w:p w14:paraId="0BC84B5E"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United Press </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1E0004A8" w14:textId="16BB23FC"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"/var/folders/8m/hwxzlxjs4pg49yyvsq_k0xxm0000gn/T/com.microsoft.Word/WebArchiveCopyPasteTempFiles/page252image21989632"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65D2ACE5" wp14:editId="0A41BB4D">
                  <wp:extent cx="11430" cy="11430"/>
                  <wp:effectExtent l="0" t="0" r="0" b="0"/>
                  <wp:docPr id="31" name="Picture 31" descr="page252image2198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252image219896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p w14:paraId="01BF5AA8"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lastRenderedPageBreak/>
              <w:t xml:space="preserve">Court </w:t>
            </w:r>
          </w:p>
        </w:tc>
        <w:tc>
          <w:tcPr>
            <w:tcW w:w="5125" w:type="dxa"/>
            <w:tcBorders>
              <w:top w:val="single" w:sz="4" w:space="0" w:color="000000"/>
              <w:left w:val="single" w:sz="4" w:space="0" w:color="000000"/>
              <w:bottom w:val="single" w:sz="4" w:space="0" w:color="000000"/>
              <w:right w:val="single" w:sz="4" w:space="0" w:color="000000"/>
            </w:tcBorders>
            <w:vAlign w:val="center"/>
            <w:hideMark/>
          </w:tcPr>
          <w:p w14:paraId="2505864C"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lastRenderedPageBreak/>
              <w:t xml:space="preserve">If the arrangement is too indefinite it can’t be the basis for recovery. </w:t>
            </w:r>
          </w:p>
        </w:tc>
      </w:tr>
    </w:tbl>
    <w:p w14:paraId="5F1B141E" w14:textId="66D15A07"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"/var/folders/8m/hwxzlxjs4pg49yyvsq_k0xxm0000gn/T/com.microsoft.Word/WebArchiveCopyPasteTempFiles/page252image21981312"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5E3FA8AD" wp14:editId="750E90A2">
            <wp:extent cx="1828800" cy="11430"/>
            <wp:effectExtent l="0" t="0" r="0" b="1270"/>
            <wp:docPr id="30" name="Picture 30" descr="page252image2198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252image219813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1430"/>
                    </a:xfrm>
                    <a:prstGeom prst="rect">
                      <a:avLst/>
                    </a:prstGeom>
                    <a:noFill/>
                    <a:ln>
                      <a:noFill/>
                    </a:ln>
                  </pic:spPr>
                </pic:pic>
              </a:graphicData>
            </a:graphic>
          </wp:inline>
        </w:drawing>
      </w:r>
      <w:r w:rsidRPr="009E34F0">
        <w:rPr>
          <w:rFonts w:ascii="Baskerville" w:hAnsi="Baskerville"/>
        </w:rPr>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1831"/>
        <w:gridCol w:w="954"/>
        <w:gridCol w:w="1980"/>
        <w:gridCol w:w="5305"/>
      </w:tblGrid>
      <w:tr w:rsidR="001A1460" w:rsidRPr="009E34F0" w14:paraId="02E3B018" w14:textId="77777777" w:rsidTr="00DF46F0">
        <w:tc>
          <w:tcPr>
            <w:tcW w:w="0" w:type="auto"/>
            <w:tcBorders>
              <w:top w:val="single" w:sz="4" w:space="0" w:color="000000"/>
              <w:left w:val="single" w:sz="4" w:space="0" w:color="000000"/>
              <w:bottom w:val="single" w:sz="4" w:space="0" w:color="000000"/>
              <w:right w:val="single" w:sz="4" w:space="0" w:color="000000"/>
            </w:tcBorders>
            <w:vAlign w:val="center"/>
            <w:hideMark/>
          </w:tcPr>
          <w:p w14:paraId="2CDFA3DB"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Bluemner v. Garvin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9DE40C"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United Press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64271E2" w14:textId="3DD106A5"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"/var/folders/8m/hwxzlxjs4pg49yyvsq_k0xxm0000gn/T/com.microsoft.Word/WebArchiveCopyPasteTempFiles/page253image21668096"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4B36ECBC" wp14:editId="4E48116B">
                  <wp:extent cx="11430" cy="11430"/>
                  <wp:effectExtent l="0" t="0" r="0" b="0"/>
                  <wp:docPr id="29" name="Picture 29" descr="page253image2166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age253image2166809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p w14:paraId="2E17B68E"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Court </w:t>
            </w:r>
          </w:p>
        </w:tc>
        <w:tc>
          <w:tcPr>
            <w:tcW w:w="5305" w:type="dxa"/>
            <w:tcBorders>
              <w:top w:val="single" w:sz="4" w:space="0" w:color="000000"/>
              <w:left w:val="single" w:sz="4" w:space="0" w:color="000000"/>
              <w:bottom w:val="single" w:sz="4" w:space="0" w:color="000000"/>
              <w:right w:val="single" w:sz="4" w:space="0" w:color="000000"/>
            </w:tcBorders>
            <w:vAlign w:val="center"/>
            <w:hideMark/>
          </w:tcPr>
          <w:p w14:paraId="5EC33C0D"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If an agreement is so uncertain &amp; ambiguous that the ct. is unable to collect from it what the parties intended the ct. cannot enforce it, &amp; since there is no obligation there is no K. If the offer in a case is so indefinite that it is impossible for the ct. to decide what it means &amp; fix the legal liability of the parties it isn’t enforceable. </w:t>
            </w:r>
          </w:p>
        </w:tc>
      </w:tr>
      <w:tr w:rsidR="001A1460" w:rsidRPr="009E34F0" w14:paraId="7BD8FF5F" w14:textId="77777777" w:rsidTr="00DF46F0">
        <w:tc>
          <w:tcPr>
            <w:tcW w:w="0" w:type="auto"/>
            <w:tcBorders>
              <w:top w:val="single" w:sz="4" w:space="0" w:color="000000"/>
              <w:left w:val="single" w:sz="4" w:space="0" w:color="000000"/>
              <w:bottom w:val="single" w:sz="4" w:space="0" w:color="000000"/>
              <w:right w:val="single" w:sz="4" w:space="0" w:color="000000"/>
            </w:tcBorders>
            <w:vAlign w:val="center"/>
            <w:hideMark/>
          </w:tcPr>
          <w:p w14:paraId="73E73560"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Moran v. Standard Oil Co* (1914, Cardozo’s first decision)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F7879C" w14:textId="0A57D847" w:rsidR="001A1460" w:rsidRPr="009E34F0" w:rsidRDefault="001A1460" w:rsidP="009E34F0">
            <w:pPr>
              <w:spacing w:line="276" w:lineRule="auto"/>
              <w:rPr>
                <w:rFonts w:ascii="Baskerville" w:hAnsi="Baskerville"/>
              </w:rPr>
            </w:pP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E1A2D16" w14:textId="77777777" w:rsidR="001A1460" w:rsidRPr="009E34F0" w:rsidRDefault="001A1460" w:rsidP="009E34F0">
            <w:pPr>
              <w:spacing w:line="276" w:lineRule="auto"/>
              <w:rPr>
                <w:rFonts w:ascii="Baskerville" w:hAnsi="Baskerville"/>
              </w:rPr>
            </w:pPr>
          </w:p>
        </w:tc>
        <w:tc>
          <w:tcPr>
            <w:tcW w:w="5305" w:type="dxa"/>
            <w:tcBorders>
              <w:top w:val="single" w:sz="4" w:space="0" w:color="000000"/>
              <w:left w:val="single" w:sz="4" w:space="0" w:color="000000"/>
              <w:bottom w:val="single" w:sz="4" w:space="0" w:color="000000"/>
              <w:right w:val="single" w:sz="4" w:space="0" w:color="000000"/>
            </w:tcBorders>
            <w:vAlign w:val="center"/>
            <w:hideMark/>
          </w:tcPr>
          <w:p w14:paraId="0D406E6D" w14:textId="0B0EDA31" w:rsidR="001A1460" w:rsidRPr="009E34F0" w:rsidRDefault="001A1460" w:rsidP="009E34F0">
            <w:pPr>
              <w:spacing w:line="276" w:lineRule="auto"/>
              <w:rPr>
                <w:rFonts w:ascii="Baskerville" w:hAnsi="Baskerville"/>
              </w:rPr>
            </w:pPr>
          </w:p>
        </w:tc>
      </w:tr>
      <w:tr w:rsidR="001A1460" w:rsidRPr="009E34F0" w14:paraId="7D7954BB" w14:textId="77777777" w:rsidTr="00DF46F0">
        <w:tc>
          <w:tcPr>
            <w:tcW w:w="0" w:type="auto"/>
            <w:tcBorders>
              <w:top w:val="single" w:sz="4" w:space="0" w:color="000000"/>
              <w:left w:val="single" w:sz="4" w:space="0" w:color="000000"/>
              <w:bottom w:val="single" w:sz="4" w:space="0" w:color="000000"/>
              <w:right w:val="single" w:sz="4" w:space="0" w:color="000000"/>
            </w:tcBorders>
            <w:vAlign w:val="center"/>
            <w:hideMark/>
          </w:tcPr>
          <w:p w14:paraId="4EC9CD0E"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Varney v. Ditmars^</w:t>
            </w:r>
            <w:r w:rsidRPr="009E34F0">
              <w:rPr>
                <w:rFonts w:ascii="Baskerville" w:hAnsi="Baskerville"/>
                <w:i/>
                <w:iCs/>
                <w:position w:val="10"/>
                <w:sz w:val="16"/>
                <w:szCs w:val="16"/>
              </w:rPr>
              <w:t xml:space="preserve">2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CC8181"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1 )UPI</w:t>
            </w:r>
            <w:r w:rsidRPr="009E34F0">
              <w:rPr>
                <w:rFonts w:ascii="Baskerville" w:hAnsi="Baskerville"/>
                <w:i/>
                <w:iCs/>
              </w:rPr>
              <w:br/>
              <w:t>2) UPI</w:t>
            </w:r>
            <w:r w:rsidRPr="009E34F0">
              <w:rPr>
                <w:rFonts w:ascii="Baskerville" w:hAnsi="Baskerville"/>
                <w:i/>
                <w:iCs/>
              </w:rPr>
              <w:br/>
              <w:t>3) UPI</w:t>
            </w:r>
            <w:r w:rsidRPr="009E34F0">
              <w:rPr>
                <w:rFonts w:ascii="Baskerville" w:hAnsi="Baskerville"/>
                <w:i/>
                <w:iCs/>
              </w:rPr>
              <w:br/>
              <w:t xml:space="preserve">4) Bluemner v. Garvin </w:t>
            </w:r>
          </w:p>
          <w:p w14:paraId="76910F85"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5) UPI 6)UPI </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360D6378" w14:textId="77777777" w:rsidR="001A1460" w:rsidRPr="009E34F0" w:rsidRDefault="001A1460" w:rsidP="009E34F0">
            <w:pPr>
              <w:numPr>
                <w:ilvl w:val="0"/>
                <w:numId w:val="142"/>
              </w:numPr>
              <w:spacing w:before="100" w:beforeAutospacing="1" w:after="100" w:afterAutospacing="1" w:line="276" w:lineRule="auto"/>
              <w:rPr>
                <w:rFonts w:ascii="Baskerville" w:hAnsi="Baskerville"/>
              </w:rPr>
            </w:pPr>
            <w:r w:rsidRPr="009E34F0">
              <w:rPr>
                <w:rFonts w:ascii="Baskerville" w:hAnsi="Baskerville"/>
              </w:rPr>
              <w:t xml:space="preserve">1)  ∆ </w:t>
            </w:r>
          </w:p>
          <w:p w14:paraId="3AADB9B4" w14:textId="77777777" w:rsidR="001A1460" w:rsidRPr="009E34F0" w:rsidRDefault="001A1460" w:rsidP="009E34F0">
            <w:pPr>
              <w:numPr>
                <w:ilvl w:val="0"/>
                <w:numId w:val="142"/>
              </w:numPr>
              <w:spacing w:before="100" w:beforeAutospacing="1" w:after="100" w:afterAutospacing="1" w:line="276" w:lineRule="auto"/>
              <w:rPr>
                <w:rFonts w:ascii="Baskerville" w:hAnsi="Baskerville"/>
              </w:rPr>
            </w:pPr>
            <w:r w:rsidRPr="009E34F0">
              <w:rPr>
                <w:rFonts w:ascii="Baskerville" w:hAnsi="Baskerville"/>
              </w:rPr>
              <w:t xml:space="preserve">2)  Court </w:t>
            </w:r>
          </w:p>
          <w:p w14:paraId="35B9F054" w14:textId="77777777" w:rsidR="001A1460" w:rsidRPr="009E34F0" w:rsidRDefault="001A1460" w:rsidP="009E34F0">
            <w:pPr>
              <w:numPr>
                <w:ilvl w:val="0"/>
                <w:numId w:val="142"/>
              </w:numPr>
              <w:spacing w:before="100" w:beforeAutospacing="1" w:after="100" w:afterAutospacing="1" w:line="276" w:lineRule="auto"/>
              <w:rPr>
                <w:rFonts w:ascii="Baskerville" w:hAnsi="Baskerville"/>
              </w:rPr>
            </w:pPr>
            <w:r w:rsidRPr="009E34F0">
              <w:rPr>
                <w:rFonts w:ascii="Baskerville" w:hAnsi="Baskerville"/>
              </w:rPr>
              <w:t xml:space="preserve">3)  Court </w:t>
            </w:r>
          </w:p>
          <w:p w14:paraId="39459A5C" w14:textId="77777777" w:rsidR="001A1460" w:rsidRPr="009E34F0" w:rsidRDefault="001A1460" w:rsidP="009E34F0">
            <w:pPr>
              <w:numPr>
                <w:ilvl w:val="0"/>
                <w:numId w:val="142"/>
              </w:numPr>
              <w:spacing w:before="100" w:beforeAutospacing="1" w:after="100" w:afterAutospacing="1" w:line="276" w:lineRule="auto"/>
              <w:rPr>
                <w:rFonts w:ascii="Baskerville" w:hAnsi="Baskerville"/>
              </w:rPr>
            </w:pPr>
            <w:r w:rsidRPr="009E34F0">
              <w:rPr>
                <w:rFonts w:ascii="Baskerville" w:hAnsi="Baskerville"/>
              </w:rPr>
              <w:t xml:space="preserve">4)  Court </w:t>
            </w:r>
          </w:p>
          <w:p w14:paraId="3E3F9F14" w14:textId="77777777" w:rsidR="001A1460" w:rsidRPr="009E34F0" w:rsidRDefault="001A1460" w:rsidP="009E34F0">
            <w:pPr>
              <w:numPr>
                <w:ilvl w:val="0"/>
                <w:numId w:val="142"/>
              </w:numPr>
              <w:spacing w:before="100" w:beforeAutospacing="1" w:after="100" w:afterAutospacing="1" w:line="276" w:lineRule="auto"/>
              <w:rPr>
                <w:rFonts w:ascii="Baskerville" w:hAnsi="Baskerville"/>
              </w:rPr>
            </w:pPr>
            <w:r w:rsidRPr="009E34F0">
              <w:rPr>
                <w:rFonts w:ascii="Baskerville" w:hAnsi="Baskerville"/>
              </w:rPr>
              <w:t xml:space="preserve">5)  Court </w:t>
            </w:r>
          </w:p>
          <w:p w14:paraId="29C68C12" w14:textId="77777777" w:rsidR="001A1460" w:rsidRPr="009E34F0" w:rsidRDefault="001A1460" w:rsidP="009E34F0">
            <w:pPr>
              <w:numPr>
                <w:ilvl w:val="0"/>
                <w:numId w:val="142"/>
              </w:numPr>
              <w:spacing w:before="100" w:beforeAutospacing="1" w:after="100" w:afterAutospacing="1" w:line="276" w:lineRule="auto"/>
              <w:rPr>
                <w:rFonts w:ascii="Baskerville" w:hAnsi="Baskerville"/>
              </w:rPr>
            </w:pPr>
            <w:r w:rsidRPr="009E34F0">
              <w:rPr>
                <w:rFonts w:ascii="Baskerville" w:hAnsi="Baskerville"/>
              </w:rPr>
              <w:t xml:space="preserve">6)  Dissent </w:t>
            </w:r>
          </w:p>
          <w:p w14:paraId="40F86528" w14:textId="77777777" w:rsidR="001A1460" w:rsidRPr="009E34F0" w:rsidRDefault="001A1460" w:rsidP="009E34F0">
            <w:pPr>
              <w:spacing w:before="100" w:beforeAutospacing="1" w:after="100" w:afterAutospacing="1" w:line="276" w:lineRule="auto"/>
              <w:ind w:left="720"/>
              <w:rPr>
                <w:rFonts w:ascii="Baskerville" w:hAnsi="Baskerville"/>
              </w:rPr>
            </w:pPr>
            <w:r w:rsidRPr="009E34F0">
              <w:rPr>
                <w:rFonts w:ascii="Baskerville" w:hAnsi="Baskerville"/>
              </w:rPr>
              <w:t xml:space="preserve">(Cardozo) </w:t>
            </w:r>
          </w:p>
        </w:tc>
        <w:tc>
          <w:tcPr>
            <w:tcW w:w="5305" w:type="dxa"/>
            <w:tcBorders>
              <w:top w:val="single" w:sz="4" w:space="0" w:color="000000"/>
              <w:left w:val="single" w:sz="4" w:space="0" w:color="000000"/>
              <w:bottom w:val="single" w:sz="4" w:space="0" w:color="000000"/>
              <w:right w:val="single" w:sz="4" w:space="0" w:color="000000"/>
            </w:tcBorders>
            <w:vAlign w:val="center"/>
            <w:hideMark/>
          </w:tcPr>
          <w:p w14:paraId="144D8879"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1) No K b/c too indefinite.</w:t>
            </w:r>
            <w:r w:rsidRPr="009E34F0">
              <w:rPr>
                <w:rFonts w:ascii="Baskerville" w:hAnsi="Baskerville"/>
              </w:rPr>
              <w:br/>
              <w:t>2) Limits holding of UPI- says UPI was not intended to say that K was unenforceable unless prince was expressly mentioned &amp; determined.</w:t>
            </w:r>
            <w:r w:rsidRPr="009E34F0">
              <w:rPr>
                <w:rFonts w:ascii="Baskerville" w:hAnsi="Baskerville"/>
              </w:rPr>
              <w:br/>
              <w:t>3) If agreement is vague &amp; indefinite parole proof c/n be resorted to.</w:t>
            </w:r>
            <w:r w:rsidRPr="009E34F0">
              <w:rPr>
                <w:rFonts w:ascii="Baskerville" w:hAnsi="Baskerville"/>
              </w:rPr>
              <w:br/>
              <w:t>4) Vague &amp; indefinite K’s cannot be enforced.</w:t>
            </w:r>
            <w:r w:rsidRPr="009E34F0">
              <w:rPr>
                <w:rFonts w:ascii="Baskerville" w:hAnsi="Baskerville"/>
              </w:rPr>
              <w:br/>
              <w:t>5) UPI doesn’t prevent a recovery upon quantum meriut in case one party to an alleged K has performed in reliance upon the terms thereof, vague, indefinite, &amp; uncertain though they are.</w:t>
            </w:r>
            <w:r w:rsidRPr="009E34F0">
              <w:rPr>
                <w:rFonts w:ascii="Baskerville" w:hAnsi="Baskerville"/>
              </w:rPr>
              <w:br/>
              <w:t xml:space="preserve">6) Here there was an intent to be bound so the court should not have relied on UPI. </w:t>
            </w:r>
          </w:p>
        </w:tc>
      </w:tr>
      <w:tr w:rsidR="001A1460" w:rsidRPr="009E34F0" w14:paraId="77B0F0DE" w14:textId="77777777" w:rsidTr="00DF46F0">
        <w:tc>
          <w:tcPr>
            <w:tcW w:w="0" w:type="auto"/>
            <w:tcBorders>
              <w:top w:val="single" w:sz="4" w:space="0" w:color="000000"/>
              <w:left w:val="single" w:sz="4" w:space="0" w:color="000000"/>
              <w:bottom w:val="single" w:sz="4" w:space="0" w:color="000000"/>
              <w:right w:val="single" w:sz="4" w:space="0" w:color="000000"/>
            </w:tcBorders>
            <w:vAlign w:val="center"/>
            <w:hideMark/>
          </w:tcPr>
          <w:p w14:paraId="32B494C7"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Rubber Trading Co. v. Manhattan Rubber Manufacturing Co. *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BC6019" w14:textId="1A00DE2C"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"/var/folders/8m/hwxzlxjs4pg49yyvsq_k0xxm0000gn/T/com.microsoft.Word/WebArchiveCopyPasteTempFiles/page253image21850240"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52B15B6D" wp14:editId="33B74C8F">
                  <wp:extent cx="11430" cy="11430"/>
                  <wp:effectExtent l="0" t="0" r="0" b="0"/>
                  <wp:docPr id="24" name="Picture 24" descr="page253image2185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age253image218502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59BF75B3" w14:textId="061BA1A1" w:rsidR="001A1460" w:rsidRPr="009E34F0" w:rsidRDefault="001A1460" w:rsidP="009E34F0">
            <w:pPr>
              <w:spacing w:line="276" w:lineRule="auto"/>
              <w:rPr>
                <w:rFonts w:ascii="Baskerville" w:hAnsi="Baskerville"/>
              </w:rPr>
            </w:pPr>
          </w:p>
        </w:tc>
        <w:tc>
          <w:tcPr>
            <w:tcW w:w="5305" w:type="dxa"/>
            <w:tcBorders>
              <w:top w:val="single" w:sz="4" w:space="0" w:color="000000"/>
              <w:left w:val="single" w:sz="4" w:space="0" w:color="000000"/>
              <w:bottom w:val="single" w:sz="4" w:space="0" w:color="000000"/>
              <w:right w:val="single" w:sz="4" w:space="0" w:color="000000"/>
            </w:tcBorders>
            <w:vAlign w:val="center"/>
            <w:hideMark/>
          </w:tcPr>
          <w:p w14:paraId="21132CF8" w14:textId="77777777" w:rsidR="001A1460" w:rsidRPr="009E34F0" w:rsidRDefault="001A1460" w:rsidP="009E34F0">
            <w:pPr>
              <w:spacing w:line="276" w:lineRule="auto"/>
              <w:rPr>
                <w:rFonts w:ascii="Baskerville" w:hAnsi="Baskerville"/>
              </w:rPr>
            </w:pPr>
          </w:p>
        </w:tc>
      </w:tr>
    </w:tbl>
    <w:p w14:paraId="03A9DA63" w14:textId="36DDF357" w:rsidR="001A1460" w:rsidRPr="009E34F0" w:rsidRDefault="001A1460" w:rsidP="009E34F0">
      <w:pPr>
        <w:spacing w:line="276" w:lineRule="auto"/>
        <w:rPr>
          <w:rFonts w:ascii="Baskerville" w:hAnsi="Baskerville"/>
        </w:rPr>
      </w:pPr>
    </w:p>
    <w:tbl>
      <w:tblPr>
        <w:tblW w:w="0" w:type="auto"/>
        <w:tblCellMar>
          <w:top w:w="15" w:type="dxa"/>
          <w:left w:w="15" w:type="dxa"/>
          <w:bottom w:w="15" w:type="dxa"/>
          <w:right w:w="15" w:type="dxa"/>
        </w:tblCellMar>
        <w:tblLook w:val="04A0" w:firstRow="1" w:lastRow="0" w:firstColumn="1" w:lastColumn="0" w:noHBand="0" w:noVBand="1"/>
      </w:tblPr>
      <w:tblGrid>
        <w:gridCol w:w="2574"/>
        <w:gridCol w:w="1021"/>
        <w:gridCol w:w="900"/>
        <w:gridCol w:w="5575"/>
      </w:tblGrid>
      <w:tr w:rsidR="001A1460" w:rsidRPr="009E34F0" w14:paraId="72CB9F80" w14:textId="77777777" w:rsidTr="00DF46F0">
        <w:tc>
          <w:tcPr>
            <w:tcW w:w="0" w:type="auto"/>
            <w:tcBorders>
              <w:top w:val="single" w:sz="4" w:space="0" w:color="000000"/>
              <w:left w:val="single" w:sz="4" w:space="0" w:color="000000"/>
              <w:bottom w:val="single" w:sz="4" w:space="0" w:color="000000"/>
              <w:right w:val="single" w:sz="4" w:space="0" w:color="000000"/>
            </w:tcBorders>
            <w:vAlign w:val="center"/>
            <w:hideMark/>
          </w:tcPr>
          <w:p w14:paraId="262BBA8B"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Wood v. Lucy, Lady Duff Gordon * </w:t>
            </w:r>
          </w:p>
        </w:tc>
        <w:tc>
          <w:tcPr>
            <w:tcW w:w="1021" w:type="dxa"/>
            <w:tcBorders>
              <w:top w:val="single" w:sz="4" w:space="0" w:color="000000"/>
              <w:left w:val="single" w:sz="4" w:space="0" w:color="000000"/>
              <w:bottom w:val="single" w:sz="4" w:space="0" w:color="000000"/>
              <w:right w:val="single" w:sz="4" w:space="0" w:color="000000"/>
            </w:tcBorders>
            <w:vAlign w:val="center"/>
            <w:hideMark/>
          </w:tcPr>
          <w:p w14:paraId="76A03146"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1) Moran 2) Moran </w:t>
            </w:r>
          </w:p>
        </w:tc>
        <w:tc>
          <w:tcPr>
            <w:tcW w:w="900" w:type="dxa"/>
            <w:tcBorders>
              <w:top w:val="single" w:sz="4" w:space="0" w:color="000000"/>
              <w:left w:val="single" w:sz="4" w:space="0" w:color="000000"/>
              <w:bottom w:val="single" w:sz="4" w:space="0" w:color="000000"/>
              <w:right w:val="single" w:sz="4" w:space="0" w:color="000000"/>
            </w:tcBorders>
            <w:vAlign w:val="center"/>
            <w:hideMark/>
          </w:tcPr>
          <w:p w14:paraId="7A8F2EE8" w14:textId="40CD43AA" w:rsidR="001A1460" w:rsidRPr="009E34F0" w:rsidRDefault="001A1460" w:rsidP="009E34F0">
            <w:pPr>
              <w:spacing w:line="276" w:lineRule="auto"/>
              <w:rPr>
                <w:rFonts w:ascii="Baskerville" w:hAnsi="Baskerville"/>
              </w:rPr>
            </w:pPr>
          </w:p>
          <w:p w14:paraId="62076A72"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1) ∆</w:t>
            </w:r>
            <w:r w:rsidRPr="009E34F0">
              <w:rPr>
                <w:rFonts w:ascii="Baskerville" w:hAnsi="Baskerville"/>
              </w:rPr>
              <w:br/>
              <w:t xml:space="preserve">2) Court </w:t>
            </w:r>
          </w:p>
        </w:tc>
        <w:tc>
          <w:tcPr>
            <w:tcW w:w="5575" w:type="dxa"/>
            <w:tcBorders>
              <w:top w:val="single" w:sz="4" w:space="0" w:color="000000"/>
              <w:left w:val="single" w:sz="4" w:space="0" w:color="000000"/>
              <w:bottom w:val="single" w:sz="4" w:space="0" w:color="000000"/>
              <w:right w:val="single" w:sz="4" w:space="0" w:color="000000"/>
            </w:tcBorders>
            <w:vAlign w:val="center"/>
            <w:hideMark/>
          </w:tcPr>
          <w:p w14:paraId="518B9478"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1) The agreement is not binding for lack of mutuality and consideration.</w:t>
            </w:r>
            <w:r w:rsidRPr="009E34F0">
              <w:rPr>
                <w:rFonts w:ascii="Baskerville" w:hAnsi="Baskerville"/>
              </w:rPr>
              <w:br/>
              <w:t xml:space="preserve">2) A promise may be lacking and yet the whole writing may be instinct w/an obligation imperfectly expressed. If this is so there is a K.- Here because of the intentions of the parties the promise has value. </w:t>
            </w:r>
          </w:p>
        </w:tc>
      </w:tr>
      <w:tr w:rsidR="001A1460" w:rsidRPr="009E34F0" w14:paraId="0CA00065" w14:textId="77777777" w:rsidTr="00DF46F0">
        <w:tc>
          <w:tcPr>
            <w:tcW w:w="0" w:type="auto"/>
            <w:tcBorders>
              <w:top w:val="single" w:sz="4" w:space="0" w:color="000000"/>
              <w:left w:val="single" w:sz="4" w:space="0" w:color="000000"/>
              <w:bottom w:val="single" w:sz="4" w:space="0" w:color="000000"/>
              <w:right w:val="single" w:sz="4" w:space="0" w:color="000000"/>
            </w:tcBorders>
            <w:vAlign w:val="center"/>
            <w:hideMark/>
          </w:tcPr>
          <w:p w14:paraId="08B2DE86"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Schlegal I (Oscar Schlegal Manufacturing Co. v. Peter Cooper’s Glue Refinery) </w:t>
            </w:r>
          </w:p>
        </w:tc>
        <w:tc>
          <w:tcPr>
            <w:tcW w:w="1021" w:type="dxa"/>
            <w:tcBorders>
              <w:top w:val="single" w:sz="4" w:space="0" w:color="000000"/>
              <w:left w:val="single" w:sz="4" w:space="0" w:color="000000"/>
              <w:bottom w:val="single" w:sz="4" w:space="0" w:color="000000"/>
              <w:right w:val="single" w:sz="4" w:space="0" w:color="000000"/>
            </w:tcBorders>
            <w:vAlign w:val="center"/>
            <w:hideMark/>
          </w:tcPr>
          <w:p w14:paraId="510F793E" w14:textId="77777777" w:rsidR="001A1460" w:rsidRPr="009E34F0" w:rsidRDefault="001A1460" w:rsidP="009E34F0">
            <w:pPr>
              <w:spacing w:line="276" w:lineRule="auto"/>
              <w:rPr>
                <w:rFonts w:ascii="Baskerville" w:hAnsi="Baskerville"/>
              </w:rPr>
            </w:pPr>
          </w:p>
        </w:tc>
        <w:tc>
          <w:tcPr>
            <w:tcW w:w="900" w:type="dxa"/>
            <w:tcBorders>
              <w:top w:val="single" w:sz="4" w:space="0" w:color="000000"/>
              <w:left w:val="single" w:sz="4" w:space="0" w:color="000000"/>
              <w:bottom w:val="single" w:sz="4" w:space="0" w:color="000000"/>
              <w:right w:val="single" w:sz="4" w:space="0" w:color="000000"/>
            </w:tcBorders>
            <w:vAlign w:val="center"/>
            <w:hideMark/>
          </w:tcPr>
          <w:p w14:paraId="59AB3310" w14:textId="4267C650" w:rsidR="001A1460" w:rsidRPr="009E34F0" w:rsidRDefault="001A1460"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"/var/folders/8m/hwxzlxjs4pg49yyvsq_k0xxm0000gn/T/com.microsoft.Word/WebArchiveCopyPasteTempFiles/page254image28928704"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3377EB20" wp14:editId="3D7B6894">
                  <wp:extent cx="11430" cy="11430"/>
                  <wp:effectExtent l="0" t="0" r="0" b="0"/>
                  <wp:docPr id="20" name="Picture 20" descr="page254image289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ge254image289287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r w:rsidRPr="009E34F0">
              <w:rPr>
                <w:rFonts w:ascii="Baskerville" w:hAnsi="Baskerville"/>
              </w:rPr>
              <w:fldChar w:fldCharType="begin"/>
            </w:r>
            <w:r w:rsidRPr="009E34F0">
              <w:rPr>
                <w:rFonts w:ascii="Baskerville" w:hAnsi="Baskerville"/>
              </w:rPr>
              <w:instrText xml:space="preserve"> INCLUDEPICTURE "/var/folders/8m/hwxzlxjs4pg49yyvsq_k0xxm0000gn/T/com.microsoft.Word/WebArchiveCopyPasteTempFiles/page254image28929664" \* MERGEFORMATINET </w:instrText>
            </w:r>
            <w:r w:rsidRPr="009E34F0">
              <w:rPr>
                <w:rFonts w:ascii="Baskerville" w:hAnsi="Baskerville"/>
              </w:rPr>
              <w:fldChar w:fldCharType="separate"/>
            </w:r>
            <w:r w:rsidRPr="009E34F0">
              <w:rPr>
                <w:rFonts w:ascii="Baskerville" w:hAnsi="Baskerville"/>
                <w:noProof/>
              </w:rPr>
              <w:drawing>
                <wp:inline distT="0" distB="0" distL="0" distR="0" wp14:anchorId="1A83F661" wp14:editId="59BF069D">
                  <wp:extent cx="11430" cy="11430"/>
                  <wp:effectExtent l="0" t="0" r="0" b="0"/>
                  <wp:docPr id="19" name="Picture 19" descr="page254image2892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age254image289296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9E34F0">
              <w:rPr>
                <w:rFonts w:ascii="Baskerville" w:hAnsi="Baskerville"/>
              </w:rPr>
              <w:fldChar w:fldCharType="end"/>
            </w:r>
          </w:p>
        </w:tc>
        <w:tc>
          <w:tcPr>
            <w:tcW w:w="5575" w:type="dxa"/>
            <w:tcBorders>
              <w:top w:val="single" w:sz="4" w:space="0" w:color="000000"/>
              <w:left w:val="single" w:sz="4" w:space="0" w:color="000000"/>
              <w:bottom w:val="single" w:sz="4" w:space="0" w:color="000000"/>
              <w:right w:val="single" w:sz="4" w:space="0" w:color="000000"/>
            </w:tcBorders>
            <w:vAlign w:val="center"/>
            <w:hideMark/>
          </w:tcPr>
          <w:p w14:paraId="17D2CA1A" w14:textId="1169FC9A" w:rsidR="001A1460" w:rsidRPr="009E34F0" w:rsidRDefault="001A1460" w:rsidP="009E34F0">
            <w:pPr>
              <w:spacing w:line="276" w:lineRule="auto"/>
              <w:rPr>
                <w:rFonts w:ascii="Baskerville" w:hAnsi="Baskerville"/>
              </w:rPr>
            </w:pPr>
          </w:p>
        </w:tc>
      </w:tr>
      <w:tr w:rsidR="001A1460" w:rsidRPr="009E34F0" w14:paraId="6F71B4F9" w14:textId="77777777" w:rsidTr="00DF46F0">
        <w:tc>
          <w:tcPr>
            <w:tcW w:w="0" w:type="auto"/>
            <w:tcBorders>
              <w:top w:val="single" w:sz="4" w:space="0" w:color="000000"/>
              <w:left w:val="single" w:sz="4" w:space="0" w:color="000000"/>
              <w:bottom w:val="single" w:sz="4" w:space="0" w:color="000000"/>
              <w:right w:val="single" w:sz="4" w:space="0" w:color="000000"/>
            </w:tcBorders>
            <w:vAlign w:val="center"/>
            <w:hideMark/>
          </w:tcPr>
          <w:p w14:paraId="713BD7F6"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United States Rubber Co. v. Silverstein * </w:t>
            </w:r>
          </w:p>
        </w:tc>
        <w:tc>
          <w:tcPr>
            <w:tcW w:w="1021" w:type="dxa"/>
            <w:tcBorders>
              <w:top w:val="single" w:sz="4" w:space="0" w:color="000000"/>
              <w:left w:val="single" w:sz="4" w:space="0" w:color="000000"/>
              <w:bottom w:val="single" w:sz="4" w:space="0" w:color="000000"/>
              <w:right w:val="single" w:sz="4" w:space="0" w:color="000000"/>
            </w:tcBorders>
            <w:vAlign w:val="center"/>
            <w:hideMark/>
          </w:tcPr>
          <w:p w14:paraId="1FD8FE31"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i/>
                <w:iCs/>
              </w:rPr>
              <w:t xml:space="preserve">Moran </w:t>
            </w:r>
          </w:p>
        </w:tc>
        <w:tc>
          <w:tcPr>
            <w:tcW w:w="900" w:type="dxa"/>
            <w:tcBorders>
              <w:top w:val="single" w:sz="4" w:space="0" w:color="000000"/>
              <w:left w:val="single" w:sz="4" w:space="0" w:color="000000"/>
              <w:bottom w:val="single" w:sz="4" w:space="0" w:color="000000"/>
              <w:right w:val="single" w:sz="4" w:space="0" w:color="000000"/>
            </w:tcBorders>
            <w:vAlign w:val="center"/>
            <w:hideMark/>
          </w:tcPr>
          <w:p w14:paraId="629C6129" w14:textId="5795A2F5" w:rsidR="001A1460" w:rsidRPr="009E34F0" w:rsidRDefault="001A1460" w:rsidP="009E34F0">
            <w:pPr>
              <w:spacing w:line="276" w:lineRule="auto"/>
              <w:rPr>
                <w:rFonts w:ascii="Baskerville" w:hAnsi="Baskerville"/>
              </w:rPr>
            </w:pPr>
          </w:p>
          <w:p w14:paraId="2448470D"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Court </w:t>
            </w:r>
          </w:p>
        </w:tc>
        <w:tc>
          <w:tcPr>
            <w:tcW w:w="5575" w:type="dxa"/>
            <w:tcBorders>
              <w:top w:val="single" w:sz="4" w:space="0" w:color="000000"/>
              <w:left w:val="single" w:sz="4" w:space="0" w:color="000000"/>
              <w:bottom w:val="single" w:sz="4" w:space="0" w:color="000000"/>
              <w:right w:val="single" w:sz="4" w:space="0" w:color="000000"/>
            </w:tcBorders>
            <w:vAlign w:val="center"/>
            <w:hideMark/>
          </w:tcPr>
          <w:p w14:paraId="03DA7972" w14:textId="77777777" w:rsidR="001A1460" w:rsidRPr="009E34F0" w:rsidRDefault="001A1460" w:rsidP="009E34F0">
            <w:pPr>
              <w:spacing w:before="100" w:beforeAutospacing="1" w:after="100" w:afterAutospacing="1" w:line="276" w:lineRule="auto"/>
              <w:rPr>
                <w:rFonts w:ascii="Baskerville" w:hAnsi="Baskerville"/>
              </w:rPr>
            </w:pPr>
            <w:r w:rsidRPr="009E34F0">
              <w:rPr>
                <w:rFonts w:ascii="Baskerville" w:hAnsi="Baskerville"/>
              </w:rPr>
              <w:t xml:space="preserve">The promise, if uncertain, should be taken in the sense “in which the promisor had reasons to suppose it was understood by the promisee. </w:t>
            </w:r>
          </w:p>
        </w:tc>
      </w:tr>
    </w:tbl>
    <w:p w14:paraId="0EADB0D4" w14:textId="46E8F56E" w:rsidR="001A1460" w:rsidRPr="009E34F0" w:rsidRDefault="001A1460" w:rsidP="009E34F0">
      <w:pPr>
        <w:pStyle w:val="ListParagraph"/>
        <w:numPr>
          <w:ilvl w:val="0"/>
          <w:numId w:val="143"/>
        </w:numPr>
        <w:spacing w:line="276" w:lineRule="auto"/>
        <w:rPr>
          <w:rFonts w:ascii="Baskerville" w:eastAsiaTheme="majorEastAsia" w:hAnsi="Baskerville" w:cstheme="majorBidi"/>
          <w:color w:val="2F5496" w:themeColor="accent1" w:themeShade="BF"/>
          <w:sz w:val="32"/>
          <w:szCs w:val="32"/>
        </w:rPr>
      </w:pPr>
      <w:r w:rsidRPr="009E34F0">
        <w:rPr>
          <w:rFonts w:ascii="Baskerville" w:hAnsi="Baskerville"/>
        </w:rPr>
        <w:lastRenderedPageBreak/>
        <w:t xml:space="preserve">Opinion by Cardozo////^Cardozo dissent </w:t>
      </w:r>
      <w:r w:rsidRPr="009E34F0">
        <w:rPr>
          <w:rFonts w:ascii="Baskerville" w:hAnsi="Baskerville"/>
        </w:rPr>
        <w:br w:type="page"/>
      </w:r>
    </w:p>
    <w:p w14:paraId="3864DC7E" w14:textId="04364FF3" w:rsidR="001A1460" w:rsidRPr="009E34F0" w:rsidRDefault="001A1460" w:rsidP="009E34F0">
      <w:pPr>
        <w:pStyle w:val="Heading1"/>
        <w:spacing w:line="276" w:lineRule="auto"/>
        <w:rPr>
          <w:rFonts w:ascii="Baskerville" w:hAnsi="Baskerville"/>
        </w:rPr>
      </w:pPr>
      <w:bookmarkStart w:id="2" w:name="_Toc25508499"/>
      <w:r w:rsidRPr="009E34F0">
        <w:rPr>
          <w:rFonts w:ascii="Baskerville" w:hAnsi="Baskerville"/>
        </w:rPr>
        <w:lastRenderedPageBreak/>
        <w:t>Rule Statements</w:t>
      </w:r>
      <w:bookmarkEnd w:id="2"/>
      <w:r w:rsidRPr="009E34F0">
        <w:rPr>
          <w:rFonts w:ascii="Baskerville" w:hAnsi="Baskerville"/>
        </w:rPr>
        <w:t xml:space="preserve"> </w:t>
      </w:r>
    </w:p>
    <w:p w14:paraId="4A06FA96" w14:textId="5AF35933"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Bluemner v Garvin</w:t>
      </w:r>
      <w:r w:rsidRPr="009E34F0">
        <w:rPr>
          <w:rFonts w:ascii="Baskerville" w:hAnsi="Baskerville"/>
        </w:rPr>
        <w:sym w:font="Wingdings" w:char="F0E0"/>
      </w:r>
      <w:r w:rsidRPr="009E34F0">
        <w:rPr>
          <w:rFonts w:ascii="Baskerville" w:hAnsi="Baskerville"/>
        </w:rPr>
        <w:t xml:space="preserve"> A promise to pay a fair share of commissions is too vague and indefinite to be enforced under formal contract theory, but with appropriate factual evidence, can be enforced under QM. </w:t>
      </w:r>
    </w:p>
    <w:p w14:paraId="371EF75D" w14:textId="44B1E6EC"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Butler v Sussman</w:t>
      </w:r>
      <w:r w:rsidRPr="009E34F0">
        <w:rPr>
          <w:rFonts w:ascii="Baskerville" w:hAnsi="Baskerville"/>
        </w:rPr>
        <w:sym w:font="Wingdings" w:char="F0E0"/>
      </w:r>
      <w:r w:rsidRPr="009E34F0">
        <w:rPr>
          <w:rFonts w:ascii="Baskerville" w:hAnsi="Baskerville"/>
        </w:rPr>
        <w:t xml:space="preserve">Replevin will not lie for property lawfully in the possession of another until a proper demand has been made for its delivery, but demand will be waived if Δ answers the complaint, even though complaint doesn’t state a demand </w:t>
      </w:r>
    </w:p>
    <w:p w14:paraId="04281D63" w14:textId="3A048872"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Butler v Frontier Telephone</w:t>
      </w:r>
      <w:r w:rsidRPr="009E34F0">
        <w:rPr>
          <w:rFonts w:ascii="Baskerville" w:hAnsi="Baskerville"/>
        </w:rPr>
        <w:sym w:font="Wingdings" w:char="F0E0"/>
      </w:r>
      <w:r w:rsidRPr="009E34F0">
        <w:rPr>
          <w:rFonts w:ascii="Baskerville" w:hAnsi="Baskerville"/>
        </w:rPr>
        <w:t xml:space="preserve"> An ejectment will lie when the plaintiff shows he was formally in possession, he was deprived of that possession and that he has a right to re-enter and take possession. </w:t>
      </w:r>
    </w:p>
    <w:p w14:paraId="11FC1644" w14:textId="77F4CD10"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Campbell v Seaman</w:t>
      </w:r>
      <w:r w:rsidRPr="009E34F0">
        <w:rPr>
          <w:rFonts w:ascii="Baskerville" w:hAnsi="Baskerville"/>
        </w:rPr>
        <w:sym w:font="Wingdings" w:char="F0E0"/>
      </w:r>
      <w:r w:rsidRPr="009E34F0">
        <w:rPr>
          <w:rFonts w:ascii="Baskerville" w:hAnsi="Baskerville"/>
        </w:rPr>
        <w:t xml:space="preserve">One cannot erect on his land something that the law would regard as a nuisance if it is adjoined by another’s vacant lot, thereby compelling owner to leave it </w:t>
      </w:r>
    </w:p>
    <w:p w14:paraId="0EEEE421" w14:textId="056BDD25"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Christianson v Chicago</w:t>
      </w:r>
      <w:r w:rsidRPr="009E34F0">
        <w:rPr>
          <w:rFonts w:ascii="Baskerville" w:hAnsi="Baskerville"/>
        </w:rPr>
        <w:sym w:font="Wingdings" w:char="F0E0"/>
      </w:r>
      <w:r w:rsidRPr="009E34F0">
        <w:rPr>
          <w:rFonts w:ascii="Baskerville" w:hAnsi="Baskerville"/>
        </w:rPr>
        <w:t xml:space="preserve">If the act itself is negligent, then the person guilty of it is equally liable for all its natural and proximate consequences, whether he could have foreseen them or not. </w:t>
      </w:r>
    </w:p>
    <w:p w14:paraId="7DB28D04" w14:textId="160F9183"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Cohen v Lurie Woolen</w:t>
      </w:r>
      <w:r w:rsidRPr="009E34F0">
        <w:rPr>
          <w:rFonts w:ascii="Baskerville" w:hAnsi="Baskerville"/>
        </w:rPr>
        <w:sym w:font="Wingdings" w:char="F0E0"/>
      </w:r>
      <w:r w:rsidRPr="009E34F0">
        <w:rPr>
          <w:rFonts w:ascii="Baskerville" w:hAnsi="Baskerville"/>
        </w:rPr>
        <w:t xml:space="preserve">An option to order more is a part of the consideration of an original contract with a stated minimum. “The privilege to order more is coupled with a promise and obligation to accept a stated minimum.” </w:t>
      </w:r>
    </w:p>
    <w:p w14:paraId="45D8DA26" w14:textId="17839539"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Duke of Somerset v Cookson</w:t>
      </w:r>
      <w:r w:rsidRPr="009E34F0">
        <w:rPr>
          <w:rFonts w:ascii="Baskerville" w:hAnsi="Baskerville"/>
        </w:rPr>
        <w:sym w:font="Wingdings" w:char="F0E0"/>
      </w:r>
      <w:r w:rsidRPr="009E34F0">
        <w:rPr>
          <w:rFonts w:ascii="Baskerville" w:hAnsi="Baskerville"/>
        </w:rPr>
        <w:t xml:space="preserve">A bill of equity can be used to recover property that cannot otherwise be compensated by any method of monetary substitution and the return of such property in the exact form upon being taken is essential, meaning no remedy of law would suffice. </w:t>
      </w:r>
    </w:p>
    <w:p w14:paraId="2B35BBD9" w14:textId="41E8B564"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Hadley</w:t>
      </w:r>
      <w:r w:rsidRPr="009E34F0">
        <w:rPr>
          <w:rFonts w:ascii="Baskerville" w:hAnsi="Baskerville"/>
        </w:rPr>
        <w:sym w:font="Wingdings" w:char="F0E0"/>
      </w:r>
      <w:r w:rsidRPr="009E34F0">
        <w:rPr>
          <w:rFonts w:ascii="Baskerville" w:hAnsi="Baskerville"/>
        </w:rPr>
        <w:t xml:space="preserve">at the time the K is formed, communication must lead the party to believe that in the usual course of events, the damage would be foreseeable </w:t>
      </w:r>
    </w:p>
    <w:p w14:paraId="477437B8" w14:textId="2E0061A8"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Hill v Winsor</w:t>
      </w:r>
      <w:r w:rsidRPr="009E34F0">
        <w:rPr>
          <w:rFonts w:ascii="Baskerville" w:hAnsi="Baskerville"/>
        </w:rPr>
        <w:sym w:font="Wingdings" w:char="F0E0"/>
      </w:r>
      <w:r w:rsidRPr="009E34F0">
        <w:rPr>
          <w:rFonts w:ascii="Baskerville" w:hAnsi="Baskerville"/>
        </w:rPr>
        <w:t xml:space="preserve">If the act constitutes negligence, “it is not necessary that the injury in the precise form in which it in fact resulted should have been foreseen. It is enough that it now appears to have been a natural and probable consequence. </w:t>
      </w:r>
    </w:p>
    <w:p w14:paraId="508A570C" w14:textId="5FAF3B7A"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Krauss v Greenbarg</w:t>
      </w:r>
      <w:r w:rsidRPr="009E34F0">
        <w:rPr>
          <w:rFonts w:ascii="Baskerville" w:hAnsi="Baskerville"/>
        </w:rPr>
        <w:sym w:font="Wingdings" w:char="F0E0"/>
      </w:r>
      <w:r w:rsidRPr="009E34F0">
        <w:rPr>
          <w:rFonts w:ascii="Baskerville" w:hAnsi="Baskerville"/>
        </w:rPr>
        <w:t xml:space="preserve"> Special damages for breach of contract not recoverable unless they can fairly and reasonably be considered as arising naturally from the breach or as being within the contemplation of the parties at the time the contract was made as probably results of the breach </w:t>
      </w:r>
    </w:p>
    <w:p w14:paraId="663A52F4" w14:textId="1B1F2636"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Macintosh v Thompson (Mack I</w:t>
      </w:r>
      <w:r w:rsidRPr="009E34F0">
        <w:rPr>
          <w:rFonts w:ascii="Baskerville" w:hAnsi="Baskerville"/>
        </w:rPr>
        <w:t>)</w:t>
      </w:r>
      <w:r w:rsidRPr="009E34F0">
        <w:rPr>
          <w:rFonts w:ascii="Baskerville" w:hAnsi="Baskerville"/>
        </w:rPr>
        <w:sym w:font="Wingdings" w:char="F0E0"/>
      </w:r>
      <w:r w:rsidRPr="009E34F0">
        <w:rPr>
          <w:rFonts w:ascii="Baskerville" w:hAnsi="Baskerville"/>
        </w:rPr>
        <w:t xml:space="preserve">Where an employee relies upon an oral promise that his compensation will be enlarged, but the increase is indefinite as to amount, term, and type, the promise is unenforceable for indefiniteness despite being a part of a fully executed contract. </w:t>
      </w:r>
    </w:p>
    <w:p w14:paraId="668D548C" w14:textId="2FBB376E"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Macintosh v Kimball (Mack II)</w:t>
      </w:r>
      <w:r w:rsidRPr="009E34F0">
        <w:rPr>
          <w:rFonts w:ascii="Baskerville" w:hAnsi="Baskerville"/>
        </w:rPr>
        <w:sym w:font="Wingdings" w:char="F0E0"/>
      </w:r>
      <w:r w:rsidRPr="009E34F0">
        <w:rPr>
          <w:rFonts w:ascii="Baskerville" w:hAnsi="Baskerville"/>
        </w:rPr>
        <w:t xml:space="preserve"> There can be no recovery when an arrangement is so indefinite as to provide the court with no basis for determining the parties’ intent. </w:t>
      </w:r>
    </w:p>
    <w:p w14:paraId="56F16D01" w14:textId="20D62705"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Mauney v Gulf</w:t>
      </w:r>
      <w:r w:rsidRPr="009E34F0">
        <w:rPr>
          <w:rFonts w:ascii="Baskerville" w:hAnsi="Baskerville"/>
        </w:rPr>
        <w:sym w:font="Wingdings" w:char="F0E0"/>
      </w:r>
      <w:r w:rsidRPr="009E34F0">
        <w:rPr>
          <w:rFonts w:ascii="Baskerville" w:hAnsi="Baskerville"/>
        </w:rPr>
        <w:t xml:space="preserve"> If the defendant could not reasonably foresee that his negligence would cause the plaintiff’s injuries then he is not liable for them. Defendant is not liable for those injuries that are too remote, unusual, </w:t>
      </w:r>
      <w:r w:rsidR="00D2201E" w:rsidRPr="009E34F0">
        <w:rPr>
          <w:rFonts w:ascii="Baskerville" w:hAnsi="Baskerville"/>
        </w:rPr>
        <w:t>improbable</w:t>
      </w:r>
      <w:r w:rsidRPr="009E34F0">
        <w:rPr>
          <w:rFonts w:ascii="Baskerville" w:hAnsi="Baskerville"/>
        </w:rPr>
        <w:t xml:space="preserve">, extraordinary (unforeseeable or unreasonable). </w:t>
      </w:r>
    </w:p>
    <w:p w14:paraId="06EF99A8" w14:textId="08DCC7BA"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Mayer v McCreery</w:t>
      </w:r>
      <w:r w:rsidRPr="009E34F0">
        <w:rPr>
          <w:rFonts w:ascii="Baskerville" w:hAnsi="Baskerville"/>
        </w:rPr>
        <w:sym w:font="Wingdings" w:char="F0E0"/>
      </w:r>
      <w:r w:rsidRPr="009E34F0">
        <w:rPr>
          <w:rFonts w:ascii="Baskerville" w:hAnsi="Baskerville"/>
        </w:rPr>
        <w:t xml:space="preserve"> All terms of a contract must be negotiated upon for the contract to be enforceable. Otherwise it is merely an agreement to agree. </w:t>
      </w:r>
    </w:p>
    <w:p w14:paraId="30E670CA" w14:textId="18E6E850"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Moran v Standard Oil</w:t>
      </w:r>
      <w:r w:rsidRPr="009E34F0">
        <w:rPr>
          <w:rFonts w:ascii="Baskerville" w:hAnsi="Baskerville"/>
        </w:rPr>
        <w:sym w:font="Wingdings" w:char="F0E0"/>
      </w:r>
      <w:r w:rsidRPr="009E34F0">
        <w:rPr>
          <w:rFonts w:ascii="Baskerville" w:hAnsi="Baskerville"/>
        </w:rPr>
        <w:t xml:space="preserve"> Mutuality of obligation can be </w:t>
      </w:r>
      <w:r w:rsidRPr="009E34F0">
        <w:rPr>
          <w:rFonts w:ascii="Baskerville" w:hAnsi="Baskerville"/>
          <w:i/>
          <w:iCs/>
        </w:rPr>
        <w:t xml:space="preserve">implied </w:t>
      </w:r>
      <w:r w:rsidRPr="009E34F0">
        <w:rPr>
          <w:rFonts w:ascii="Baskerville" w:hAnsi="Baskerville"/>
        </w:rPr>
        <w:t xml:space="preserve">where the parties enter into an “agreement.” </w:t>
      </w:r>
    </w:p>
    <w:p w14:paraId="1381B60D" w14:textId="6D6B1250"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lastRenderedPageBreak/>
        <w:t>Oscar Schlegel v Cooper’s Glue (Schlegel I)</w:t>
      </w:r>
      <w:r w:rsidRPr="009E34F0">
        <w:rPr>
          <w:rFonts w:ascii="Baskerville" w:hAnsi="Baskerville"/>
        </w:rPr>
        <w:sym w:font="Wingdings" w:char="F0E0"/>
      </w:r>
      <w:r w:rsidRPr="009E34F0">
        <w:rPr>
          <w:rFonts w:ascii="Baskerville" w:hAnsi="Baskerville"/>
        </w:rPr>
        <w:t xml:space="preserve"> If a manufacturer and a jobber enter into a requirements contract and the manufacturer breaches the contract by failing to fill the jobber’s orders, then the contract is enforceable and the jobber is entitled to damages resulting from the breach despite the vague quantity terms. </w:t>
      </w:r>
    </w:p>
    <w:p w14:paraId="7231BAD4" w14:textId="07E3DDC4"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Oscar Schlegel v Cooper’s Glue (Schlegel II)</w:t>
      </w:r>
      <w:r w:rsidRPr="009E34F0">
        <w:rPr>
          <w:rFonts w:ascii="Baskerville" w:hAnsi="Baskerville"/>
        </w:rPr>
        <w:sym w:font="Wingdings" w:char="F0E0"/>
      </w:r>
      <w:r w:rsidRPr="009E34F0">
        <w:rPr>
          <w:rFonts w:ascii="Baskerville" w:hAnsi="Baskerville"/>
        </w:rPr>
        <w:t xml:space="preserve">A requirements contract which imposes no duty upon the purchaser is unenforceable due to lack of mutuality; if the parties are not bound so that either may sue for breach, then neither is bound. </w:t>
      </w:r>
    </w:p>
    <w:p w14:paraId="78D95A5D" w14:textId="4BBF6BCA"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Palsgraf</w:t>
      </w:r>
      <w:r w:rsidRPr="009E34F0">
        <w:rPr>
          <w:rFonts w:ascii="Baskerville" w:hAnsi="Baskerville"/>
        </w:rPr>
        <w:sym w:font="Wingdings" w:char="F0E0"/>
      </w:r>
      <w:r w:rsidRPr="009E34F0">
        <w:rPr>
          <w:rFonts w:ascii="Baskerville" w:hAnsi="Baskerville"/>
        </w:rPr>
        <w:t xml:space="preserve"> you’re liable if the act you take part in causes harm that is foreseeable but not liable if the person that is harmed is so outside of perceptions that they would’ve had no way of knowing </w:t>
      </w:r>
    </w:p>
    <w:p w14:paraId="456C8BA9" w14:textId="0996F815" w:rsidR="001A1460" w:rsidRPr="009E34F0" w:rsidRDefault="001A1460" w:rsidP="009E34F0">
      <w:pPr>
        <w:numPr>
          <w:ilvl w:val="0"/>
          <w:numId w:val="144"/>
        </w:numPr>
        <w:spacing w:line="276" w:lineRule="auto"/>
        <w:rPr>
          <w:rFonts w:ascii="Baskerville" w:hAnsi="Baskerville"/>
        </w:rPr>
      </w:pPr>
      <w:r w:rsidRPr="009E34F0">
        <w:rPr>
          <w:rFonts w:ascii="Baskerville" w:hAnsi="Baskerville"/>
          <w:b/>
          <w:bCs/>
        </w:rPr>
        <w:t>Polemis</w:t>
      </w:r>
      <w:r w:rsidRPr="009E34F0">
        <w:rPr>
          <w:rFonts w:ascii="Baskerville" w:hAnsi="Baskerville"/>
        </w:rPr>
        <w:sym w:font="Wingdings" w:char="F0E0"/>
      </w:r>
      <w:r w:rsidRPr="009E34F0">
        <w:rPr>
          <w:rFonts w:ascii="Baskerville" w:hAnsi="Baskerville"/>
        </w:rPr>
        <w:t xml:space="preserve">the fact that the specific damages caused by negligence was not foreseeable is immaterial as long as the damage is traceable to the negligence—all we have to see is that the act is going to cause some harm </w:t>
      </w:r>
    </w:p>
    <w:p w14:paraId="06D21B03" w14:textId="7FB7ECFB"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Rubber Trading v Manhattan Rubber</w:t>
      </w:r>
      <w:r w:rsidRPr="009E34F0">
        <w:rPr>
          <w:rFonts w:ascii="Baskerville" w:hAnsi="Baskerville"/>
        </w:rPr>
        <w:sym w:font="Wingdings" w:char="F0E0"/>
      </w:r>
      <w:r w:rsidRPr="009E34F0">
        <w:rPr>
          <w:rFonts w:ascii="Baskerville" w:hAnsi="Baskerville"/>
        </w:rPr>
        <w:t xml:space="preserve">A contract remains in effect even where the party repudiates it if the other party refuses to acknowledge the breach. </w:t>
      </w:r>
    </w:p>
    <w:p w14:paraId="4562F591" w14:textId="4E0B5198"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Sanford v Boston</w:t>
      </w:r>
      <w:r w:rsidRPr="009E34F0">
        <w:rPr>
          <w:rFonts w:ascii="Baskerville" w:hAnsi="Baskerville"/>
        </w:rPr>
        <w:sym w:font="Wingdings" w:char="F0E0"/>
      </w:r>
      <w:r w:rsidRPr="009E34F0">
        <w:rPr>
          <w:rFonts w:ascii="Baskerville" w:hAnsi="Baskerville"/>
        </w:rPr>
        <w:t xml:space="preserve">General rule of when specific performance will be granted, “where damages are an inadequate remedy and the nature of the contract is such that specific enforcement of it will not involve too great practical difficulties, equity will grant a decree of specific performance.” </w:t>
      </w:r>
    </w:p>
    <w:p w14:paraId="00738D5A" w14:textId="23460A2A"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St. Regis Paper v Hubbs &amp; Hastings Paper</w:t>
      </w:r>
      <w:r w:rsidRPr="009E34F0">
        <w:rPr>
          <w:rFonts w:ascii="Baskerville" w:hAnsi="Baskerville"/>
        </w:rPr>
        <w:sym w:font="Wingdings" w:char="F0E0"/>
      </w:r>
      <w:r w:rsidRPr="009E34F0">
        <w:rPr>
          <w:rFonts w:ascii="Baskerville" w:hAnsi="Baskerville"/>
        </w:rPr>
        <w:t xml:space="preserve"> If two parties enter into an executory contract, which expressly reserves the right to terminate the contract upon failure to agree on an essential term, then good faith does not require the parties to do more than contract and the court will not impose an agreement upon them. </w:t>
      </w:r>
    </w:p>
    <w:p w14:paraId="6C0268B8" w14:textId="5100ADD8"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Sun Printing v Remington Paper</w:t>
      </w:r>
      <w:r w:rsidRPr="009E34F0">
        <w:rPr>
          <w:rFonts w:ascii="Baskerville" w:hAnsi="Baskerville"/>
        </w:rPr>
        <w:sym w:font="Wingdings" w:char="F0E0"/>
      </w:r>
      <w:r w:rsidRPr="009E34F0">
        <w:rPr>
          <w:rFonts w:ascii="Baskerville" w:hAnsi="Baskerville"/>
        </w:rPr>
        <w:t xml:space="preserve">If two parties enter into an agreement to agree, then either party may also exercise the right not to agree and the court will not impose an agreement upon them. </w:t>
      </w:r>
    </w:p>
    <w:p w14:paraId="33784F6F" w14:textId="45B9C826"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United Press v NY Press</w:t>
      </w:r>
      <w:r w:rsidRPr="009E34F0">
        <w:rPr>
          <w:rFonts w:ascii="Baskerville" w:hAnsi="Baskerville"/>
        </w:rPr>
        <w:sym w:font="Wingdings" w:char="F0E0"/>
      </w:r>
      <w:r w:rsidRPr="009E34F0">
        <w:rPr>
          <w:rFonts w:ascii="Baskerville" w:hAnsi="Baskerville"/>
        </w:rPr>
        <w:t xml:space="preserve">For a contract to be enforceable, the contract must be in writing and contain mutually agreed upon terms that are not indefinite and render the </w:t>
      </w:r>
      <w:r w:rsidR="00D2201E" w:rsidRPr="009E34F0">
        <w:rPr>
          <w:rFonts w:ascii="Baskerville" w:hAnsi="Baskerville"/>
        </w:rPr>
        <w:t>party’s</w:t>
      </w:r>
      <w:r w:rsidRPr="009E34F0">
        <w:rPr>
          <w:rFonts w:ascii="Baskerville" w:hAnsi="Baskerville"/>
        </w:rPr>
        <w:t xml:space="preserve"> calculable damages for breach; a contract must be certain and explicit in its terms. </w:t>
      </w:r>
    </w:p>
    <w:p w14:paraId="298C2C9E" w14:textId="6063EF59"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US Rubber v Silverstein</w:t>
      </w:r>
      <w:r w:rsidRPr="009E34F0">
        <w:rPr>
          <w:rFonts w:ascii="Baskerville" w:hAnsi="Baskerville"/>
        </w:rPr>
        <w:sym w:font="Wingdings" w:char="F0E0"/>
      </w:r>
      <w:r w:rsidRPr="009E34F0">
        <w:rPr>
          <w:rFonts w:ascii="Baskerville" w:hAnsi="Baskerville"/>
        </w:rPr>
        <w:t xml:space="preserve"> If the defendant makes an uncertain promise, he will be held liable for the meaning that the defendant had reason to suppose it to be understood by the plaintiff. </w:t>
      </w:r>
    </w:p>
    <w:p w14:paraId="01987455" w14:textId="1FF665C2"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Varney v Ditmars</w:t>
      </w:r>
      <w:r w:rsidRPr="009E34F0">
        <w:rPr>
          <w:rFonts w:ascii="Baskerville" w:hAnsi="Baskerville"/>
        </w:rPr>
        <w:sym w:font="Wingdings" w:char="F0E0"/>
      </w:r>
      <w:r w:rsidRPr="009E34F0">
        <w:rPr>
          <w:rFonts w:ascii="Baskerville" w:hAnsi="Baskerville"/>
        </w:rPr>
        <w:t xml:space="preserve">A promise to give a “fair share of profits” and where there is not a reasonable method for calculating the share is unenforceable because it is too indefinite to determine the reasonable intent of the parties. </w:t>
      </w:r>
    </w:p>
    <w:p w14:paraId="50B38691" w14:textId="0C5C9561"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Virginian Railway v Armentrout</w:t>
      </w:r>
      <w:r w:rsidRPr="009E34F0">
        <w:rPr>
          <w:rFonts w:ascii="Baskerville" w:hAnsi="Baskerville"/>
        </w:rPr>
        <w:sym w:font="Wingdings" w:char="F0E0"/>
      </w:r>
      <w:r w:rsidRPr="009E34F0">
        <w:rPr>
          <w:rFonts w:ascii="Baskerville" w:hAnsi="Baskerville"/>
        </w:rPr>
        <w:t xml:space="preserve"> Negligence must have been the proximate cause of the injury in order to be liable for damages </w:t>
      </w:r>
    </w:p>
    <w:p w14:paraId="123E5088" w14:textId="3260405C"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Wagon Mound 1</w:t>
      </w:r>
      <w:r w:rsidRPr="009E34F0">
        <w:rPr>
          <w:rFonts w:ascii="Baskerville" w:hAnsi="Baskerville"/>
        </w:rPr>
        <w:sym w:font="Wingdings" w:char="F0E0"/>
      </w:r>
      <w:r w:rsidRPr="009E34F0">
        <w:rPr>
          <w:rFonts w:ascii="Baskerville" w:hAnsi="Baskerville"/>
        </w:rPr>
        <w:t xml:space="preserve">Only liable for those injuries where it is foreseeable that the defendant’s negligence caused the plaintiff’s injuries; 2 Prongs to </w:t>
      </w:r>
      <w:r w:rsidR="00D2201E" w:rsidRPr="009E34F0">
        <w:rPr>
          <w:rFonts w:ascii="Baskerville" w:hAnsi="Baskerville"/>
        </w:rPr>
        <w:t>foreseeability</w:t>
      </w:r>
      <w:r w:rsidRPr="009E34F0">
        <w:rPr>
          <w:rFonts w:ascii="Baskerville" w:hAnsi="Baskerville"/>
        </w:rPr>
        <w:t xml:space="preserve">: (1) Is the risk foreseeable and therefore negligent? (2) If so, where the damages foreseeable? </w:t>
      </w:r>
    </w:p>
    <w:p w14:paraId="7BA426E7" w14:textId="3A8431AF"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Wagon Mound 2</w:t>
      </w:r>
      <w:r w:rsidRPr="009E34F0">
        <w:rPr>
          <w:rFonts w:ascii="Baskerville" w:hAnsi="Baskerville"/>
        </w:rPr>
        <w:sym w:font="Wingdings" w:char="F0E0"/>
      </w:r>
      <w:r w:rsidRPr="009E34F0">
        <w:rPr>
          <w:rFonts w:ascii="Baskerville" w:hAnsi="Baskerville"/>
        </w:rPr>
        <w:t xml:space="preserve"> Liability for a risk that a reasonable man would have realized or foreseen and prevented the risk, then it must follow that the appellant is liable in damages. </w:t>
      </w:r>
    </w:p>
    <w:p w14:paraId="63756048" w14:textId="7C72E667"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Wakeman v Wheeler</w:t>
      </w:r>
      <w:r w:rsidRPr="009E34F0">
        <w:rPr>
          <w:rFonts w:ascii="Baskerville" w:hAnsi="Baskerville"/>
        </w:rPr>
        <w:sym w:font="Wingdings" w:char="F0E0"/>
      </w:r>
      <w:r w:rsidRPr="009E34F0">
        <w:rPr>
          <w:rFonts w:ascii="Baskerville" w:hAnsi="Baskerville"/>
        </w:rPr>
        <w:t xml:space="preserve">One who violates his contract with another is liable for all direct and proximate damages which result from the violation. </w:t>
      </w:r>
    </w:p>
    <w:p w14:paraId="28FB8772" w14:textId="5EFE09D5"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lastRenderedPageBreak/>
        <w:t>Wheelock v Noonan</w:t>
      </w:r>
      <w:r w:rsidRPr="009E34F0">
        <w:rPr>
          <w:rFonts w:ascii="Baskerville" w:hAnsi="Baskerville"/>
        </w:rPr>
        <w:sym w:font="Wingdings" w:char="F0E0"/>
      </w:r>
      <w:r w:rsidRPr="009E34F0">
        <w:rPr>
          <w:rFonts w:ascii="Baskerville" w:hAnsi="Baskerville"/>
        </w:rPr>
        <w:t xml:space="preserve"> A court of equity will act in such cases only after the plaintiff’s right had been established at law, but that rule has exceptions (discretionary rule) </w:t>
      </w:r>
    </w:p>
    <w:p w14:paraId="5487D95C" w14:textId="13784C8A" w:rsidR="001A1460" w:rsidRPr="009E34F0" w:rsidRDefault="001A1460" w:rsidP="009E34F0">
      <w:pPr>
        <w:numPr>
          <w:ilvl w:val="0"/>
          <w:numId w:val="145"/>
        </w:numPr>
        <w:spacing w:line="276" w:lineRule="auto"/>
        <w:rPr>
          <w:rFonts w:ascii="Baskerville" w:hAnsi="Baskerville"/>
        </w:rPr>
      </w:pPr>
      <w:r w:rsidRPr="009E34F0">
        <w:rPr>
          <w:rFonts w:ascii="Baskerville" w:hAnsi="Baskerville"/>
          <w:b/>
          <w:bCs/>
        </w:rPr>
        <w:t>Wood v Lucy Lady Duff</w:t>
      </w:r>
      <w:r w:rsidRPr="009E34F0">
        <w:rPr>
          <w:rFonts w:ascii="Baskerville" w:hAnsi="Baskerville"/>
        </w:rPr>
        <w:sym w:font="Wingdings" w:char="F0E0"/>
      </w:r>
      <w:r w:rsidRPr="009E34F0">
        <w:rPr>
          <w:rFonts w:ascii="Baskerville" w:hAnsi="Baskerville"/>
        </w:rPr>
        <w:t xml:space="preserve">A contract in which mutuality of obligation is not expressly stated, can still be enforceable if obligation is implied by the actions of the parties in fulfilling the contractual obligations. </w:t>
      </w:r>
    </w:p>
    <w:p w14:paraId="091D1823" w14:textId="3C33AD90" w:rsidR="001A1460" w:rsidRPr="009E34F0" w:rsidRDefault="001A1460" w:rsidP="009E34F0">
      <w:pPr>
        <w:spacing w:line="276" w:lineRule="auto"/>
        <w:rPr>
          <w:rFonts w:ascii="Baskerville" w:hAnsi="Baskerville"/>
        </w:rPr>
      </w:pPr>
    </w:p>
    <w:p w14:paraId="259645A8" w14:textId="77777777" w:rsidR="001A1460" w:rsidRPr="009E34F0" w:rsidRDefault="001A1460" w:rsidP="009E34F0">
      <w:pPr>
        <w:spacing w:line="276" w:lineRule="auto"/>
        <w:rPr>
          <w:rFonts w:ascii="Baskerville" w:hAnsi="Baskerville"/>
        </w:rPr>
      </w:pPr>
    </w:p>
    <w:p w14:paraId="7AAA7A0E" w14:textId="77777777" w:rsidR="001A1460" w:rsidRPr="009E34F0" w:rsidRDefault="001A1460" w:rsidP="009E34F0">
      <w:pPr>
        <w:spacing w:line="276" w:lineRule="auto"/>
        <w:rPr>
          <w:rFonts w:ascii="Baskerville" w:hAnsi="Baskerville"/>
        </w:rPr>
      </w:pPr>
      <w:r w:rsidRPr="009E34F0">
        <w:rPr>
          <w:rFonts w:ascii="Baskerville" w:hAnsi="Baskerville"/>
          <w:b/>
          <w:bCs/>
        </w:rPr>
        <w:t xml:space="preserve">***Hadley, Polemis, Palsgraf, Wagon Mound tests can all be used for the same facts, and come up w/the same response </w:t>
      </w:r>
    </w:p>
    <w:p w14:paraId="32A5DEB1" w14:textId="77777777" w:rsidR="001A1460" w:rsidRPr="009E34F0" w:rsidRDefault="001A1460" w:rsidP="009E34F0">
      <w:pPr>
        <w:spacing w:line="276" w:lineRule="auto"/>
        <w:rPr>
          <w:rFonts w:ascii="Baskerville" w:eastAsiaTheme="majorEastAsia" w:hAnsi="Baskerville" w:cstheme="majorBidi"/>
          <w:color w:val="2F5496" w:themeColor="accent1" w:themeShade="BF"/>
          <w:sz w:val="32"/>
          <w:szCs w:val="32"/>
        </w:rPr>
      </w:pPr>
      <w:r w:rsidRPr="009E34F0">
        <w:rPr>
          <w:rFonts w:ascii="Baskerville" w:hAnsi="Baskerville"/>
        </w:rPr>
        <w:br w:type="page"/>
      </w:r>
    </w:p>
    <w:p w14:paraId="03B2FA3B" w14:textId="26D375BD" w:rsidR="00BC4AFF" w:rsidRPr="009E34F0" w:rsidRDefault="001A1460" w:rsidP="009E34F0">
      <w:pPr>
        <w:pStyle w:val="Heading1"/>
        <w:spacing w:line="276" w:lineRule="auto"/>
        <w:rPr>
          <w:rFonts w:ascii="Baskerville" w:hAnsi="Baskerville"/>
        </w:rPr>
      </w:pPr>
      <w:bookmarkStart w:id="3" w:name="_Toc25508500"/>
      <w:r w:rsidRPr="009E34F0">
        <w:rPr>
          <w:rFonts w:ascii="Baskerville" w:hAnsi="Baskerville"/>
        </w:rPr>
        <w:lastRenderedPageBreak/>
        <w:t>SoC/Rule Statements</w:t>
      </w:r>
      <w:bookmarkEnd w:id="3"/>
    </w:p>
    <w:p w14:paraId="498A0F4D" w14:textId="77777777" w:rsidR="001717FC" w:rsidRPr="009E34F0" w:rsidRDefault="001717FC" w:rsidP="009E34F0">
      <w:pPr>
        <w:spacing w:line="276" w:lineRule="auto"/>
        <w:rPr>
          <w:rFonts w:ascii="Baskerville" w:hAnsi="Baskerville"/>
        </w:rPr>
      </w:pPr>
    </w:p>
    <w:p w14:paraId="5D7B674C" w14:textId="77777777" w:rsidR="001717FC" w:rsidRPr="009E34F0" w:rsidRDefault="001717FC" w:rsidP="009E34F0">
      <w:pPr>
        <w:pStyle w:val="Heading2"/>
        <w:spacing w:line="276" w:lineRule="auto"/>
        <w:rPr>
          <w:rFonts w:ascii="Baskerville" w:hAnsi="Baskerville"/>
        </w:rPr>
      </w:pPr>
      <w:bookmarkStart w:id="4" w:name="_Toc25508501"/>
      <w:r w:rsidRPr="009E34F0">
        <w:rPr>
          <w:rFonts w:ascii="Baskerville" w:hAnsi="Baskerville"/>
        </w:rPr>
        <w:t>Self Help and Recovery In Kind</w:t>
      </w:r>
      <w:bookmarkEnd w:id="4"/>
      <w:r w:rsidRPr="009E34F0">
        <w:rPr>
          <w:rFonts w:ascii="Baskerville" w:hAnsi="Baskerville"/>
        </w:rPr>
        <w:t xml:space="preserve"> </w:t>
      </w:r>
    </w:p>
    <w:p w14:paraId="0FE91980" w14:textId="7FBF201E" w:rsidR="001717FC" w:rsidRPr="009E34F0" w:rsidRDefault="001717FC" w:rsidP="009E34F0">
      <w:pPr>
        <w:pStyle w:val="Heading2"/>
        <w:spacing w:line="276" w:lineRule="auto"/>
        <w:rPr>
          <w:rFonts w:ascii="Baskerville" w:hAnsi="Baskerville"/>
        </w:rPr>
      </w:pPr>
      <w:r w:rsidRPr="009E34F0">
        <w:rPr>
          <w:rFonts w:ascii="Baskerville" w:hAnsi="Baskerville"/>
        </w:rPr>
        <w:t xml:space="preserve"> </w:t>
      </w:r>
    </w:p>
    <w:p w14:paraId="750E2A0E" w14:textId="77777777" w:rsidR="001717FC" w:rsidRPr="009E34F0" w:rsidRDefault="001717FC" w:rsidP="009E34F0">
      <w:pPr>
        <w:pStyle w:val="ListParagraph"/>
        <w:numPr>
          <w:ilvl w:val="0"/>
          <w:numId w:val="195"/>
        </w:numPr>
        <w:spacing w:line="276" w:lineRule="auto"/>
        <w:rPr>
          <w:rFonts w:ascii="Baskerville" w:hAnsi="Baskerville"/>
        </w:rPr>
      </w:pPr>
      <w:r w:rsidRPr="009E34F0">
        <w:rPr>
          <w:rFonts w:ascii="Baskerville" w:hAnsi="Baskerville"/>
          <w:b/>
          <w:bCs/>
        </w:rPr>
        <w:t xml:space="preserve">Butler v. Wolf Sussman, Inc. </w:t>
      </w:r>
      <w:r w:rsidRPr="009E34F0">
        <w:rPr>
          <w:rFonts w:ascii="Baskerville" w:hAnsi="Baskerville"/>
        </w:rPr>
        <w:t xml:space="preserve">221 Ind. 47 (Supreme Court of Indiana 1943) Stolen and pawned ring. </w:t>
      </w:r>
      <w:r w:rsidRPr="009E34F0">
        <w:rPr>
          <w:rFonts w:ascii="Baskerville" w:hAnsi="Baskerville"/>
          <w:b/>
          <w:bCs/>
        </w:rPr>
        <w:t xml:space="preserve">• </w:t>
      </w:r>
      <w:r w:rsidRPr="009E34F0">
        <w:rPr>
          <w:rFonts w:ascii="Baskerville" w:hAnsi="Baskerville"/>
        </w:rPr>
        <w:t xml:space="preserve">2 counts of Replevin </w:t>
      </w:r>
    </w:p>
    <w:p w14:paraId="66D2488F" w14:textId="77777777" w:rsidR="001717FC" w:rsidRPr="009E34F0" w:rsidRDefault="001717FC" w:rsidP="009E34F0">
      <w:pPr>
        <w:pStyle w:val="ListParagraph"/>
        <w:numPr>
          <w:ilvl w:val="1"/>
          <w:numId w:val="195"/>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 xml:space="preserve">Conversion Action by a married woman with superior possessory rights of a ring against a licensed pawnbroker, for replevin and conversion of the diamond ring pledged by the wife’s husband to the pawnbroker without the wife’s consent. </w:t>
      </w:r>
    </w:p>
    <w:p w14:paraId="31E3BC7B" w14:textId="77777777" w:rsidR="001717FC" w:rsidRPr="009E34F0" w:rsidRDefault="001717FC" w:rsidP="009E34F0">
      <w:pPr>
        <w:pStyle w:val="ListParagraph"/>
        <w:numPr>
          <w:ilvl w:val="1"/>
          <w:numId w:val="195"/>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 xml:space="preserve">The court held that by claiming a title to the ring, the appellee waived necessity for a demand. </w:t>
      </w:r>
    </w:p>
    <w:p w14:paraId="17E5B2EF" w14:textId="77777777" w:rsidR="001717FC" w:rsidRPr="009E34F0" w:rsidRDefault="001717FC" w:rsidP="009E34F0">
      <w:pPr>
        <w:pStyle w:val="ListParagraph"/>
        <w:numPr>
          <w:ilvl w:val="2"/>
          <w:numId w:val="195"/>
        </w:numPr>
        <w:spacing w:line="276" w:lineRule="auto"/>
        <w:rPr>
          <w:rFonts w:ascii="Baskerville" w:hAnsi="Baskerville"/>
        </w:rPr>
      </w:pPr>
      <w:r w:rsidRPr="009E34F0">
        <w:rPr>
          <w:rFonts w:ascii="Baskerville" w:hAnsi="Baskerville"/>
        </w:rPr>
        <w:t>D’s actions to establish title in himself (ie: filed delivery bond, contested suit on the merits. claimed protection under the married woman’s act) showed he would not have complied with demand</w:t>
      </w:r>
    </w:p>
    <w:p w14:paraId="31365037" w14:textId="77777777" w:rsidR="001717FC" w:rsidRPr="009E34F0" w:rsidRDefault="001717FC" w:rsidP="009E34F0">
      <w:pPr>
        <w:pStyle w:val="ListParagraph"/>
        <w:numPr>
          <w:ilvl w:val="2"/>
          <w:numId w:val="195"/>
        </w:numPr>
        <w:spacing w:line="276" w:lineRule="auto"/>
        <w:rPr>
          <w:rFonts w:ascii="Baskerville" w:hAnsi="Baskerville"/>
        </w:rPr>
      </w:pPr>
      <w:r w:rsidRPr="009E34F0">
        <w:rPr>
          <w:rFonts w:ascii="Baskerville" w:hAnsi="Baskerville"/>
        </w:rPr>
        <w:t>A spouse can’t claim or dispose of an item w/o the permission of the other spouse if the other is the rightful owner.</w:t>
      </w:r>
    </w:p>
    <w:p w14:paraId="4865AC9D" w14:textId="77777777" w:rsidR="001717FC" w:rsidRPr="009E34F0" w:rsidRDefault="001717FC" w:rsidP="009E34F0">
      <w:pPr>
        <w:pStyle w:val="ListParagraph"/>
        <w:numPr>
          <w:ilvl w:val="0"/>
          <w:numId w:val="195"/>
        </w:numPr>
        <w:spacing w:line="276" w:lineRule="auto"/>
        <w:rPr>
          <w:rFonts w:ascii="Baskerville" w:hAnsi="Baskerville"/>
        </w:rPr>
      </w:pPr>
      <w:r w:rsidRPr="009E34F0">
        <w:rPr>
          <w:rFonts w:ascii="Baskerville" w:hAnsi="Baskerville"/>
          <w:b/>
          <w:bCs/>
        </w:rPr>
        <w:t xml:space="preserve">Duke of Somerset v. Cookson </w:t>
      </w:r>
      <w:r w:rsidRPr="009E34F0">
        <w:rPr>
          <w:rFonts w:ascii="Baskerville" w:hAnsi="Baskerville"/>
        </w:rPr>
        <w:t xml:space="preserve">24 Eng. Rep. 1114 (Court of Chancery 1735) Stolen and sold unique altarpiece </w:t>
      </w:r>
      <w:r w:rsidRPr="009E34F0">
        <w:rPr>
          <w:rFonts w:ascii="Baskerville" w:hAnsi="Baskerville"/>
          <w:b/>
          <w:bCs/>
        </w:rPr>
        <w:t xml:space="preserve">• </w:t>
      </w:r>
      <w:r w:rsidRPr="009E34F0">
        <w:rPr>
          <w:rFonts w:ascii="Baskerville" w:hAnsi="Baskerville"/>
        </w:rPr>
        <w:t xml:space="preserve">Equity </w:t>
      </w:r>
    </w:p>
    <w:p w14:paraId="1CC5EB0E" w14:textId="77777777" w:rsidR="001717FC" w:rsidRPr="009E34F0" w:rsidRDefault="001717FC" w:rsidP="009E34F0">
      <w:pPr>
        <w:pStyle w:val="ListParagraph"/>
        <w:numPr>
          <w:ilvl w:val="1"/>
          <w:numId w:val="195"/>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 xml:space="preserve">The owner, who claims title to an a unique altarpiece through treasure trove, brings this case in equity against a goldsmith for return of the altarpiece undefaced. </w:t>
      </w:r>
    </w:p>
    <w:p w14:paraId="16269413" w14:textId="77777777" w:rsidR="001717FC" w:rsidRPr="009E34F0" w:rsidRDefault="001717FC" w:rsidP="009E34F0">
      <w:pPr>
        <w:pStyle w:val="ListParagraph"/>
        <w:numPr>
          <w:ilvl w:val="1"/>
          <w:numId w:val="195"/>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The court held that a bill of equity can be used to recover property if no other legal remedy would adequately compensate the rightful owner and where the return of the property in its unaltered form is essential.</w:t>
      </w:r>
    </w:p>
    <w:p w14:paraId="205EBBD7" w14:textId="77777777" w:rsidR="001717FC" w:rsidRPr="009E34F0" w:rsidRDefault="001717FC" w:rsidP="009E34F0">
      <w:pPr>
        <w:pStyle w:val="ListParagraph"/>
        <w:numPr>
          <w:ilvl w:val="2"/>
          <w:numId w:val="195"/>
        </w:numPr>
        <w:spacing w:line="276" w:lineRule="auto"/>
        <w:rPr>
          <w:rFonts w:ascii="Baskerville" w:hAnsi="Baskerville"/>
        </w:rPr>
      </w:pPr>
      <w:r w:rsidRPr="009E34F0">
        <w:rPr>
          <w:rFonts w:ascii="Baskerville" w:hAnsi="Baskerville"/>
        </w:rPr>
        <w:t>Only the intrinsic value of the item can be recovered in trover, but the item is has value far beyond that which is intrinsic and detinue will not prevent the possessor from defacing the item and thus lowering its value.</w:t>
      </w:r>
    </w:p>
    <w:p w14:paraId="4E8A6EF2" w14:textId="77777777" w:rsidR="001717FC" w:rsidRPr="009E34F0" w:rsidRDefault="001717FC" w:rsidP="009E34F0">
      <w:pPr>
        <w:pStyle w:val="ListParagraph"/>
        <w:numPr>
          <w:ilvl w:val="2"/>
          <w:numId w:val="195"/>
        </w:numPr>
        <w:spacing w:line="276" w:lineRule="auto"/>
        <w:rPr>
          <w:rFonts w:ascii="Baskerville" w:hAnsi="Baskerville"/>
        </w:rPr>
      </w:pPr>
      <w:r w:rsidRPr="009E34F0">
        <w:rPr>
          <w:rFonts w:ascii="Baskerville" w:hAnsi="Baskerville"/>
        </w:rPr>
        <w:t>Other causes of action would not have compensated the owner for what was actually important to him</w:t>
      </w:r>
    </w:p>
    <w:p w14:paraId="64A6EE7A" w14:textId="77777777" w:rsidR="001717FC" w:rsidRPr="009E34F0" w:rsidRDefault="001717FC" w:rsidP="009E34F0">
      <w:pPr>
        <w:pStyle w:val="ListParagraph"/>
        <w:numPr>
          <w:ilvl w:val="0"/>
          <w:numId w:val="195"/>
        </w:numPr>
        <w:spacing w:line="276" w:lineRule="auto"/>
        <w:rPr>
          <w:rFonts w:ascii="Baskerville" w:hAnsi="Baskerville"/>
        </w:rPr>
      </w:pPr>
      <w:r w:rsidRPr="009E34F0">
        <w:rPr>
          <w:rFonts w:ascii="Baskerville" w:hAnsi="Baskerville"/>
          <w:b/>
          <w:bCs/>
        </w:rPr>
        <w:t xml:space="preserve">Butler v. The Frontier Telephone </w:t>
      </w:r>
      <w:r w:rsidRPr="009E34F0">
        <w:rPr>
          <w:rFonts w:ascii="Baskerville" w:hAnsi="Baskerville"/>
        </w:rPr>
        <w:t>186 N.Y. 486 (Court of Appeals New York 1906)</w:t>
      </w:r>
      <w:r w:rsidRPr="009E34F0">
        <w:rPr>
          <w:rFonts w:ascii="Baskerville" w:hAnsi="Baskerville"/>
        </w:rPr>
        <w:br/>
      </w:r>
      <w:r w:rsidRPr="009E34F0">
        <w:rPr>
          <w:rFonts w:ascii="Baskerville" w:hAnsi="Baskerville"/>
          <w:b/>
          <w:bCs/>
        </w:rPr>
        <w:t xml:space="preserve">• </w:t>
      </w:r>
      <w:r w:rsidRPr="009E34F0">
        <w:rPr>
          <w:rFonts w:ascii="Baskerville" w:hAnsi="Baskerville"/>
        </w:rPr>
        <w:t xml:space="preserve">Invading wire over yard </w:t>
      </w:r>
      <w:r w:rsidRPr="009E34F0">
        <w:rPr>
          <w:rFonts w:ascii="Baskerville" w:hAnsi="Baskerville"/>
          <w:b/>
          <w:bCs/>
        </w:rPr>
        <w:t xml:space="preserve">• </w:t>
      </w:r>
      <w:r w:rsidRPr="009E34F0">
        <w:rPr>
          <w:rFonts w:ascii="Baskerville" w:hAnsi="Baskerville"/>
        </w:rPr>
        <w:t xml:space="preserve">Ejectment </w:t>
      </w:r>
    </w:p>
    <w:p w14:paraId="2DB4032D" w14:textId="77777777" w:rsidR="0046664B" w:rsidRPr="009E34F0" w:rsidRDefault="001717FC" w:rsidP="009E34F0">
      <w:pPr>
        <w:pStyle w:val="ListParagraph"/>
        <w:numPr>
          <w:ilvl w:val="1"/>
          <w:numId w:val="195"/>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A property owner filed an action of ejectment against the Frontier Telephone Co., seeking damages and recovery of space for stringing a wire across his property.</w:t>
      </w:r>
    </w:p>
    <w:p w14:paraId="252F4176" w14:textId="77777777" w:rsidR="0046664B" w:rsidRPr="009E34F0" w:rsidRDefault="001717FC" w:rsidP="009E34F0">
      <w:pPr>
        <w:pStyle w:val="ListParagraph"/>
        <w:numPr>
          <w:ilvl w:val="1"/>
          <w:numId w:val="195"/>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The court held that an ejectment lies because the owner was deprived of land which includes the surface and the space above.</w:t>
      </w:r>
    </w:p>
    <w:p w14:paraId="351B6C57" w14:textId="77777777" w:rsidR="0046664B" w:rsidRPr="009E34F0" w:rsidRDefault="001717FC" w:rsidP="009E34F0">
      <w:pPr>
        <w:pStyle w:val="ListParagraph"/>
        <w:numPr>
          <w:ilvl w:val="2"/>
          <w:numId w:val="195"/>
        </w:numPr>
        <w:spacing w:line="276" w:lineRule="auto"/>
        <w:rPr>
          <w:rFonts w:ascii="Baskerville" w:hAnsi="Baskerville"/>
        </w:rPr>
      </w:pPr>
      <w:r w:rsidRPr="009E34F0">
        <w:rPr>
          <w:rFonts w:ascii="Baskerville" w:hAnsi="Baskerville"/>
        </w:rPr>
        <w:t>The ability of the sheriff to deliver possession is a test of the right to maintain an action of ejectment.</w:t>
      </w:r>
    </w:p>
    <w:p w14:paraId="482C23E8" w14:textId="594487D2" w:rsidR="001717FC" w:rsidRPr="009E34F0" w:rsidRDefault="001717FC" w:rsidP="009E34F0">
      <w:pPr>
        <w:pStyle w:val="ListParagraph"/>
        <w:numPr>
          <w:ilvl w:val="2"/>
          <w:numId w:val="195"/>
        </w:numPr>
        <w:spacing w:line="276" w:lineRule="auto"/>
        <w:rPr>
          <w:rFonts w:ascii="Baskerville" w:hAnsi="Baskerville"/>
        </w:rPr>
      </w:pPr>
      <w:r w:rsidRPr="009E34F0">
        <w:rPr>
          <w:rFonts w:ascii="Baskerville" w:hAnsi="Baskerville"/>
        </w:rPr>
        <w:t xml:space="preserve">You have to include the space above the surface of the land to ensure that the property owner will have complete enjoyment of their land. </w:t>
      </w:r>
    </w:p>
    <w:p w14:paraId="3E654758" w14:textId="77777777" w:rsidR="001717FC" w:rsidRPr="009E34F0" w:rsidRDefault="001717FC" w:rsidP="009E34F0">
      <w:pPr>
        <w:pStyle w:val="Heading2"/>
        <w:spacing w:line="276" w:lineRule="auto"/>
        <w:rPr>
          <w:rFonts w:ascii="Baskerville" w:hAnsi="Baskerville"/>
        </w:rPr>
      </w:pPr>
      <w:bookmarkStart w:id="5" w:name="_Toc25508502"/>
      <w:r w:rsidRPr="009E34F0">
        <w:rPr>
          <w:rFonts w:ascii="Baskerville" w:hAnsi="Baskerville"/>
        </w:rPr>
        <w:t>Compensatory Damages</w:t>
      </w:r>
      <w:bookmarkEnd w:id="5"/>
      <w:r w:rsidRPr="009E34F0">
        <w:rPr>
          <w:rFonts w:ascii="Baskerville" w:hAnsi="Baskerville"/>
        </w:rPr>
        <w:t xml:space="preserve"> </w:t>
      </w:r>
    </w:p>
    <w:p w14:paraId="1BF76724" w14:textId="77777777" w:rsidR="0046664B" w:rsidRPr="009E34F0" w:rsidRDefault="001717FC" w:rsidP="009E34F0">
      <w:pPr>
        <w:pStyle w:val="NormalWeb"/>
        <w:numPr>
          <w:ilvl w:val="0"/>
          <w:numId w:val="196"/>
        </w:numPr>
        <w:spacing w:line="276" w:lineRule="auto"/>
        <w:rPr>
          <w:rFonts w:ascii="Baskerville" w:hAnsi="Baskerville"/>
        </w:rPr>
      </w:pPr>
      <w:r w:rsidRPr="009E34F0">
        <w:rPr>
          <w:rFonts w:ascii="Baskerville" w:hAnsi="Baskerville"/>
          <w:b/>
          <w:bCs/>
        </w:rPr>
        <w:t xml:space="preserve">Hadley v. Baxendale </w:t>
      </w:r>
      <w:r w:rsidRPr="009E34F0">
        <w:rPr>
          <w:rFonts w:ascii="Baskerville" w:hAnsi="Baskerville"/>
        </w:rPr>
        <w:t xml:space="preserve">156 Eng Rep 145 (Court of Exchequer 1854) </w:t>
      </w:r>
      <w:r w:rsidRPr="009E34F0">
        <w:rPr>
          <w:rFonts w:ascii="Baskerville" w:hAnsi="Baskerville"/>
          <w:b/>
          <w:bCs/>
        </w:rPr>
        <w:t xml:space="preserve">• </w:t>
      </w:r>
      <w:r w:rsidRPr="009E34F0">
        <w:rPr>
          <w:rFonts w:ascii="Baskerville" w:hAnsi="Baskerville"/>
        </w:rPr>
        <w:t xml:space="preserve">Mill’s crank shaft shipped away </w:t>
      </w:r>
      <w:r w:rsidRPr="009E34F0">
        <w:rPr>
          <w:rFonts w:ascii="Baskerville" w:hAnsi="Baskerville"/>
          <w:b/>
          <w:bCs/>
        </w:rPr>
        <w:t xml:space="preserve">• </w:t>
      </w:r>
      <w:r w:rsidRPr="009E34F0">
        <w:rPr>
          <w:rFonts w:ascii="Baskerville" w:hAnsi="Baskerville"/>
        </w:rPr>
        <w:t xml:space="preserve">Breach of Contract (because of the relationship) </w:t>
      </w:r>
      <w:r w:rsidRPr="009E34F0">
        <w:rPr>
          <w:rFonts w:ascii="Baskerville" w:hAnsi="Baskerville"/>
          <w:b/>
          <w:bCs/>
        </w:rPr>
        <w:t xml:space="preserve">• </w:t>
      </w:r>
      <w:r w:rsidRPr="009E34F0">
        <w:rPr>
          <w:rFonts w:ascii="Baskerville" w:hAnsi="Baskerville"/>
        </w:rPr>
        <w:t xml:space="preserve">Negligence </w:t>
      </w:r>
    </w:p>
    <w:p w14:paraId="092AE788"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lastRenderedPageBreak/>
        <w:t>(SoC)</w:t>
      </w:r>
      <w:r w:rsidRPr="009E34F0">
        <w:rPr>
          <w:rFonts w:ascii="Baskerville" w:hAnsi="Baskerville"/>
        </w:rPr>
        <w:t xml:space="preserve">Patrons, who owned and operated a mill, brought an action for breach of contract and negligence against a common carrier of goods, seeking consequential damages and loss profits for the delay in delivery of a broken crank shaft of a steam engine to a repair company while mill was stopped. </w:t>
      </w:r>
    </w:p>
    <w:p w14:paraId="316F22DD"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 xml:space="preserve">The court held that the defendant is only liable for damages that were reasonably (communication of special circumstances &amp; in the contemplation of the parties at the time of execution of the contract) at the time of the contract and arise naturally from breach </w:t>
      </w:r>
    </w:p>
    <w:p w14:paraId="216E2952"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Limit damages: damages can’t be too remote - Protect commerce</w:t>
      </w:r>
    </w:p>
    <w:p w14:paraId="3EC41609"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 xml:space="preserve">Encourage bargain contract </w:t>
      </w:r>
    </w:p>
    <w:p w14:paraId="3A1F9942" w14:textId="77777777" w:rsidR="0046664B" w:rsidRPr="009E34F0" w:rsidRDefault="001717FC" w:rsidP="009E34F0">
      <w:pPr>
        <w:pStyle w:val="NormalWeb"/>
        <w:numPr>
          <w:ilvl w:val="0"/>
          <w:numId w:val="196"/>
        </w:numPr>
        <w:spacing w:line="276" w:lineRule="auto"/>
        <w:rPr>
          <w:rFonts w:ascii="Baskerville" w:hAnsi="Baskerville"/>
        </w:rPr>
      </w:pPr>
      <w:r w:rsidRPr="009E34F0">
        <w:rPr>
          <w:rFonts w:ascii="Baskerville" w:hAnsi="Baskerville"/>
          <w:b/>
          <w:bCs/>
        </w:rPr>
        <w:t>Kraus (webbing) v. Greenbarg (overalls)</w:t>
      </w:r>
      <w:r w:rsidRPr="009E34F0">
        <w:rPr>
          <w:rFonts w:ascii="Baskerville" w:hAnsi="Baskerville"/>
        </w:rPr>
        <w:t>137 F. 2d 569 (3d Cir. 1943)</w:t>
      </w:r>
      <w:r w:rsidRPr="009E34F0">
        <w:rPr>
          <w:rFonts w:ascii="Baskerville" w:hAnsi="Baskerville"/>
        </w:rPr>
        <w:br/>
        <w:t xml:space="preserve">Breach of contract </w:t>
      </w:r>
      <w:r w:rsidRPr="009E34F0">
        <w:rPr>
          <w:rFonts w:ascii="Baskerville" w:hAnsi="Baskerville"/>
          <w:b/>
          <w:bCs/>
        </w:rPr>
        <w:t xml:space="preserve">• </w:t>
      </w:r>
      <w:r w:rsidRPr="009E34F0">
        <w:rPr>
          <w:rFonts w:ascii="Baskerville" w:hAnsi="Baskerville"/>
        </w:rPr>
        <w:t xml:space="preserve">Government contract for overalls, out of webbings </w:t>
      </w:r>
    </w:p>
    <w:p w14:paraId="297C4172" w14:textId="77777777" w:rsidR="0046664B" w:rsidRPr="009E34F0" w:rsidRDefault="0046664B" w:rsidP="009E34F0">
      <w:pPr>
        <w:pStyle w:val="NormalWeb"/>
        <w:numPr>
          <w:ilvl w:val="1"/>
          <w:numId w:val="196"/>
        </w:numPr>
        <w:spacing w:line="276" w:lineRule="auto"/>
        <w:rPr>
          <w:rFonts w:ascii="Baskerville" w:hAnsi="Baskerville"/>
        </w:rPr>
      </w:pPr>
      <w:r w:rsidRPr="009E34F0">
        <w:rPr>
          <w:rFonts w:ascii="Baskerville" w:hAnsi="Baskerville"/>
          <w:b/>
          <w:bCs/>
        </w:rPr>
        <w:t>(</w:t>
      </w:r>
      <w:r w:rsidR="001717FC" w:rsidRPr="009E34F0">
        <w:rPr>
          <w:rFonts w:ascii="Baskerville" w:hAnsi="Baskerville"/>
          <w:b/>
          <w:bCs/>
        </w:rPr>
        <w:t xml:space="preserve">SoC) </w:t>
      </w:r>
      <w:r w:rsidR="001717FC" w:rsidRPr="009E34F0">
        <w:rPr>
          <w:rFonts w:ascii="Baskerville" w:hAnsi="Baskerville"/>
        </w:rPr>
        <w:t xml:space="preserve">Action brought by a seller of webbing against a buyer to recover the unpaid price of the webbing delivered to the buyer. Buyer files counterclaim for breach of contract against seller to recover consequential damages for delayed delivery resulting in the webbing buyer’s violation of a Government Contract. </w:t>
      </w:r>
    </w:p>
    <w:p w14:paraId="502CD61C"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Court applied the Hadley Test, adding a causation element</w:t>
      </w:r>
    </w:p>
    <w:p w14:paraId="36BF0913"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Special damages for breach of a contract are not recoverable unless they arise naturally from the breach or are within the contemplation of the parties, at the time the contract was made, as the probable result of the breach (foreseeability).</w:t>
      </w:r>
    </w:p>
    <w:p w14:paraId="21D77881"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For something which is a cause in fact to be a legal cause, it must be a substantial factor in causing the harm.</w:t>
      </w:r>
    </w:p>
    <w:p w14:paraId="16CC88AD"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 xml:space="preserve">A party to contract cannot cover damages which he could have avoided by reasonable means. The very essence of the promise of a contract to deliver articles is ability to procure or make them. Delay resulting from the absence of such ability is not the same kind enumerated in the contract, not a cause extraneous to it, and independent of the engagements and exertions of the parties. </w:t>
      </w:r>
    </w:p>
    <w:p w14:paraId="7FAAD03E" w14:textId="77777777" w:rsidR="0046664B" w:rsidRPr="009E34F0" w:rsidRDefault="001717FC" w:rsidP="009E34F0">
      <w:pPr>
        <w:pStyle w:val="NormalWeb"/>
        <w:numPr>
          <w:ilvl w:val="0"/>
          <w:numId w:val="196"/>
        </w:numPr>
        <w:spacing w:line="276" w:lineRule="auto"/>
        <w:rPr>
          <w:rFonts w:ascii="Baskerville" w:hAnsi="Baskerville"/>
        </w:rPr>
      </w:pPr>
      <w:r w:rsidRPr="009E34F0">
        <w:rPr>
          <w:rFonts w:ascii="Baskerville" w:hAnsi="Baskerville"/>
          <w:b/>
          <w:bCs/>
        </w:rPr>
        <w:t xml:space="preserve">Viginaia Railway v. Armentrout </w:t>
      </w:r>
      <w:r w:rsidRPr="009E34F0">
        <w:rPr>
          <w:rFonts w:ascii="Baskerville" w:hAnsi="Baskerville"/>
        </w:rPr>
        <w:t>158 F.2d 358 (US Court of Appeals 4</w:t>
      </w:r>
      <w:r w:rsidRPr="009E34F0">
        <w:rPr>
          <w:rFonts w:ascii="Baskerville" w:hAnsi="Baskerville"/>
          <w:position w:val="10"/>
          <w:sz w:val="16"/>
          <w:szCs w:val="16"/>
        </w:rPr>
        <w:t xml:space="preserve">th </w:t>
      </w:r>
      <w:r w:rsidRPr="009E34F0">
        <w:rPr>
          <w:rFonts w:ascii="Baskerville" w:hAnsi="Baskerville"/>
        </w:rPr>
        <w:t xml:space="preserve">Circuit, 1946) </w:t>
      </w:r>
      <w:r w:rsidRPr="009E34F0">
        <w:rPr>
          <w:rFonts w:ascii="Baskerville" w:hAnsi="Baskerville"/>
          <w:b/>
          <w:bCs/>
        </w:rPr>
        <w:t xml:space="preserve">• </w:t>
      </w:r>
      <w:r w:rsidRPr="009E34F0">
        <w:rPr>
          <w:rFonts w:ascii="Baskerville" w:hAnsi="Baskerville"/>
        </w:rPr>
        <w:t xml:space="preserve">Baby loses arms, train whistles blowing </w:t>
      </w:r>
    </w:p>
    <w:p w14:paraId="5D5C9DBE"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 xml:space="preserve">Guardian bought a negligence action on behalf of his “intelligent” infant son against a railroad company to recover damages for injuries sustained by the infant when struck by the railroad company’s train allegedly due to failure to adhere to Virginia Statute requiring warning signals to be given at within so many feet of a crossing. </w:t>
      </w:r>
    </w:p>
    <w:p w14:paraId="2737CDE0"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One cannot be liable for injuries caused by negligent act when that act is not the proximate cause of the injury.</w:t>
      </w:r>
    </w:p>
    <w:p w14:paraId="2DF03832"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The child could not be guilty of contributory negligence. The incompetency which rendered the child incapable of contributory negligence would have rendered it unable to understand the statutory signals if they had been given.</w:t>
      </w:r>
    </w:p>
    <w:p w14:paraId="03CCA7BC"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Parents should be responsible for their children.</w:t>
      </w:r>
    </w:p>
    <w:p w14:paraId="3E0E4A2C"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 xml:space="preserve">Virginia Statute (p.117): meant to protect cattle. To use this statute it must be that the purpose of the law was meant to protect against the harm in the instant case and if the plaintiff is in the class of persons meant to be protected. </w:t>
      </w:r>
    </w:p>
    <w:p w14:paraId="3ADBA22D" w14:textId="77777777" w:rsidR="0046664B" w:rsidRPr="009E34F0" w:rsidRDefault="001717FC" w:rsidP="009E34F0">
      <w:pPr>
        <w:pStyle w:val="NormalWeb"/>
        <w:numPr>
          <w:ilvl w:val="0"/>
          <w:numId w:val="196"/>
        </w:numPr>
        <w:spacing w:line="276" w:lineRule="auto"/>
        <w:rPr>
          <w:rFonts w:ascii="Baskerville" w:hAnsi="Baskerville"/>
        </w:rPr>
      </w:pPr>
      <w:r w:rsidRPr="009E34F0">
        <w:rPr>
          <w:rFonts w:ascii="Baskerville" w:hAnsi="Baskerville"/>
          <w:b/>
          <w:bCs/>
        </w:rPr>
        <w:t xml:space="preserve">In re Polemis and Forness, Withy &amp; Co. </w:t>
      </w:r>
      <w:r w:rsidRPr="009E34F0">
        <w:rPr>
          <w:rFonts w:ascii="Baskerville" w:hAnsi="Baskerville"/>
        </w:rPr>
        <w:t>3 K.B. 560 (Court of Appeal 1921)</w:t>
      </w:r>
      <w:r w:rsidRPr="009E34F0">
        <w:rPr>
          <w:rFonts w:ascii="Baskerville" w:hAnsi="Baskerville"/>
        </w:rPr>
        <w:br/>
      </w:r>
      <w:r w:rsidRPr="009E34F0">
        <w:rPr>
          <w:rFonts w:ascii="Baskerville" w:hAnsi="Baskerville"/>
          <w:b/>
          <w:bCs/>
        </w:rPr>
        <w:t xml:space="preserve">• </w:t>
      </w:r>
      <w:r w:rsidRPr="009E34F0">
        <w:rPr>
          <w:rFonts w:ascii="Baskerville" w:hAnsi="Baskerville"/>
        </w:rPr>
        <w:t xml:space="preserve">Plank falls on ship, which explodes into flames </w:t>
      </w:r>
    </w:p>
    <w:p w14:paraId="46FE6BA0"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lastRenderedPageBreak/>
        <w:t xml:space="preserve">(SoC) </w:t>
      </w:r>
      <w:r w:rsidRPr="009E34F0">
        <w:rPr>
          <w:rFonts w:ascii="Baskerville" w:hAnsi="Baskerville"/>
        </w:rPr>
        <w:t xml:space="preserve">Tort (Ct. made decision based on negligence): Can’t be said the damages flowed from the breach of K or that the damages were foreseeable at the time of contracting. (1) Has been rejected, but never overturned (2) Is it still good law? My guess is no. </w:t>
      </w:r>
      <w:r w:rsidRPr="009E34F0">
        <w:rPr>
          <w:rFonts w:ascii="Baskerville" w:hAnsi="Baskerville"/>
          <w:b/>
          <w:bCs/>
        </w:rPr>
        <w:t xml:space="preserve"> </w:t>
      </w:r>
    </w:p>
    <w:p w14:paraId="27915E90"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All that matters is that some damage was the reasonably foreseeable consequence.</w:t>
      </w:r>
    </w:p>
    <w:p w14:paraId="13E073DA"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 xml:space="preserve">The expected peril does not prevent the defendant from acting carefully, and he is liable for damages directly flowing from his breach of his obligation to act carefully, though the breach acts through the medium of an expected peril (ie: the exception of fire) </w:t>
      </w:r>
    </w:p>
    <w:p w14:paraId="40D07249" w14:textId="77777777" w:rsidR="0046664B" w:rsidRPr="009E34F0" w:rsidRDefault="0046664B" w:rsidP="009E34F0">
      <w:pPr>
        <w:pStyle w:val="NormalWeb"/>
        <w:numPr>
          <w:ilvl w:val="2"/>
          <w:numId w:val="196"/>
        </w:numPr>
        <w:spacing w:line="276" w:lineRule="auto"/>
        <w:rPr>
          <w:rFonts w:ascii="Baskerville" w:hAnsi="Baskerville"/>
        </w:rPr>
      </w:pPr>
      <w:r w:rsidRPr="009E34F0">
        <w:rPr>
          <w:rFonts w:ascii="Baskerville" w:hAnsi="Baskerville"/>
        </w:rPr>
        <w:t xml:space="preserve">If </w:t>
      </w:r>
      <w:r w:rsidR="001717FC" w:rsidRPr="009E34F0">
        <w:rPr>
          <w:rFonts w:ascii="Baskerville" w:hAnsi="Baskerville"/>
        </w:rPr>
        <w:t xml:space="preserve">the reasonable person would not foresee that the act would cause some damage, the act is not negligent; but if the act would or might probably cause damage, the fact that the damage it causes is not the exact kind of damage one would expect is immaterial, so long as the damage is directly traceable to the negligent act. </w:t>
      </w:r>
    </w:p>
    <w:p w14:paraId="40859BCC" w14:textId="77777777" w:rsidR="0046664B" w:rsidRPr="009E34F0" w:rsidRDefault="001717FC" w:rsidP="009E34F0">
      <w:pPr>
        <w:pStyle w:val="NormalWeb"/>
        <w:numPr>
          <w:ilvl w:val="0"/>
          <w:numId w:val="196"/>
        </w:numPr>
        <w:spacing w:line="276" w:lineRule="auto"/>
        <w:rPr>
          <w:rFonts w:ascii="Baskerville" w:hAnsi="Baskerville"/>
        </w:rPr>
      </w:pPr>
      <w:r w:rsidRPr="009E34F0">
        <w:rPr>
          <w:rFonts w:ascii="Baskerville" w:hAnsi="Baskerville"/>
          <w:b/>
          <w:bCs/>
          <w:i/>
          <w:iCs/>
        </w:rPr>
        <w:t xml:space="preserve">Christianson v. Chicago, St Paul, Minneapolis, and Omaha Railroad </w:t>
      </w:r>
      <w:r w:rsidRPr="009E34F0">
        <w:rPr>
          <w:rFonts w:ascii="Baskerville" w:hAnsi="Baskerville"/>
        </w:rPr>
        <w:t xml:space="preserve">67 Minn. 94 (Supreme Court of Minnesota 1896) </w:t>
      </w:r>
      <w:r w:rsidRPr="009E34F0">
        <w:rPr>
          <w:rFonts w:ascii="Baskerville" w:hAnsi="Baskerville"/>
          <w:b/>
          <w:bCs/>
        </w:rPr>
        <w:t xml:space="preserve">• </w:t>
      </w:r>
      <w:r w:rsidRPr="009E34F0">
        <w:rPr>
          <w:rFonts w:ascii="Baskerville" w:hAnsi="Baskerville"/>
        </w:rPr>
        <w:t>Tort (Negligence</w:t>
      </w:r>
      <w:r w:rsidRPr="009E34F0">
        <w:rPr>
          <w:rFonts w:ascii="Baskerville" w:hAnsi="Baskerville"/>
          <w:b/>
          <w:bCs/>
        </w:rPr>
        <w:t xml:space="preserve">) • </w:t>
      </w:r>
      <w:r w:rsidRPr="009E34F0">
        <w:rPr>
          <w:rFonts w:ascii="Baskerville" w:hAnsi="Baskerville"/>
        </w:rPr>
        <w:t xml:space="preserve">Runaway handcart crash cause rider to jump </w:t>
      </w:r>
    </w:p>
    <w:p w14:paraId="5ADD5220" w14:textId="77777777" w:rsidR="0046664B" w:rsidRPr="009E34F0" w:rsidRDefault="0046664B" w:rsidP="009E34F0">
      <w:pPr>
        <w:pStyle w:val="NormalWeb"/>
        <w:numPr>
          <w:ilvl w:val="1"/>
          <w:numId w:val="196"/>
        </w:numPr>
        <w:spacing w:line="276" w:lineRule="auto"/>
        <w:rPr>
          <w:rFonts w:ascii="Baskerville" w:hAnsi="Baskerville"/>
        </w:rPr>
      </w:pPr>
      <w:r w:rsidRPr="009E34F0">
        <w:rPr>
          <w:rFonts w:ascii="Baskerville" w:hAnsi="Baskerville"/>
          <w:b/>
          <w:bCs/>
          <w:i/>
          <w:iCs/>
        </w:rPr>
        <w:t>(</w:t>
      </w:r>
      <w:r w:rsidR="001717FC" w:rsidRPr="009E34F0">
        <w:rPr>
          <w:rFonts w:ascii="Baskerville" w:hAnsi="Baskerville"/>
          <w:b/>
          <w:bCs/>
        </w:rPr>
        <w:t xml:space="preserve">SoC) </w:t>
      </w:r>
      <w:r w:rsidR="001717FC" w:rsidRPr="009E34F0">
        <w:rPr>
          <w:rFonts w:ascii="Baskerville" w:hAnsi="Baskerville"/>
        </w:rPr>
        <w:t xml:space="preserve">A railroad employee brought an action against his employer, a railroad company, to recover damages for personal injuries caused by the alleged negligence of defendant railroad company’s servants. </w:t>
      </w:r>
    </w:p>
    <w:p w14:paraId="7ED59232"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 xml:space="preserve">Negligent party is responsible for all of the natural and proximate consequences of the negligence whether or not they are foreseeable- anything that flows in an unbroken sequence form the original negligent act. </w:t>
      </w:r>
    </w:p>
    <w:p w14:paraId="412B94F6" w14:textId="77777777" w:rsidR="0046664B" w:rsidRPr="009E34F0" w:rsidRDefault="001717FC" w:rsidP="009E34F0">
      <w:pPr>
        <w:pStyle w:val="NormalWeb"/>
        <w:numPr>
          <w:ilvl w:val="0"/>
          <w:numId w:val="196"/>
        </w:numPr>
        <w:spacing w:line="276" w:lineRule="auto"/>
        <w:rPr>
          <w:rFonts w:ascii="Baskerville" w:hAnsi="Baskerville"/>
        </w:rPr>
      </w:pPr>
      <w:r w:rsidRPr="009E34F0">
        <w:rPr>
          <w:rFonts w:ascii="Baskerville" w:hAnsi="Baskerville"/>
          <w:b/>
          <w:bCs/>
          <w:i/>
          <w:iCs/>
        </w:rPr>
        <w:t xml:space="preserve">Hill v. Winsor </w:t>
      </w:r>
      <w:r w:rsidRPr="009E34F0">
        <w:rPr>
          <w:rFonts w:ascii="Baskerville" w:hAnsi="Baskerville"/>
        </w:rPr>
        <w:t xml:space="preserve">118 Mass. 251 (Supreme Judicial Court of Mass 1875) • Tort (Negligence) • Steam tug crashes into bridge </w:t>
      </w:r>
    </w:p>
    <w:p w14:paraId="2D4B003F"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(SoC)</w:t>
      </w:r>
      <w:r w:rsidRPr="009E34F0">
        <w:rPr>
          <w:rFonts w:ascii="Baskerville" w:hAnsi="Baskerville"/>
        </w:rPr>
        <w:t xml:space="preserve">The victim, a bridge worker, brought an action in tort against the owners of a steam-tug to recover damages for personal injuries sustained by the victim, through the alleged negligence of those in charge of the tug in causing her to strike violently against the fender of a bridge. </w:t>
      </w:r>
    </w:p>
    <w:p w14:paraId="509D3101"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 xml:space="preserve">Consequences of negligent act need not be foreseen by defendant. It’s enough that the injury is the natural and probable consequence of negligence. It is not necessary that injury in the precise form should have been foreseen. </w:t>
      </w:r>
    </w:p>
    <w:p w14:paraId="717387A6" w14:textId="77777777" w:rsidR="0046664B" w:rsidRPr="009E34F0" w:rsidRDefault="001717FC" w:rsidP="009E34F0">
      <w:pPr>
        <w:pStyle w:val="NormalWeb"/>
        <w:numPr>
          <w:ilvl w:val="0"/>
          <w:numId w:val="196"/>
        </w:numPr>
        <w:spacing w:line="276" w:lineRule="auto"/>
        <w:rPr>
          <w:rFonts w:ascii="Baskerville" w:hAnsi="Baskerville"/>
        </w:rPr>
      </w:pPr>
      <w:r w:rsidRPr="009E34F0">
        <w:rPr>
          <w:rFonts w:ascii="Baskerville" w:hAnsi="Baskerville"/>
          <w:b/>
          <w:bCs/>
          <w:i/>
          <w:iCs/>
        </w:rPr>
        <w:t xml:space="preserve">Palsgraf v. Long Island Railroad </w:t>
      </w:r>
      <w:r w:rsidRPr="009E34F0">
        <w:rPr>
          <w:rFonts w:ascii="Baskerville" w:hAnsi="Baskerville"/>
        </w:rPr>
        <w:t xml:space="preserve">284 N.Y. 339 (NY 1928) </w:t>
      </w:r>
      <w:r w:rsidRPr="009E34F0">
        <w:rPr>
          <w:rFonts w:ascii="Baskerville" w:hAnsi="Baskerville"/>
          <w:b/>
          <w:bCs/>
        </w:rPr>
        <w:t xml:space="preserve">• </w:t>
      </w:r>
      <w:r w:rsidRPr="009E34F0">
        <w:rPr>
          <w:rFonts w:ascii="Baskerville" w:hAnsi="Baskerville"/>
        </w:rPr>
        <w:t xml:space="preserve">Fireworks explode on train station, scale falls on lady </w:t>
      </w:r>
      <w:r w:rsidRPr="009E34F0">
        <w:rPr>
          <w:rFonts w:ascii="Baskerville" w:hAnsi="Baskerville"/>
          <w:b/>
          <w:bCs/>
        </w:rPr>
        <w:t xml:space="preserve">• </w:t>
      </w:r>
      <w:r w:rsidRPr="009E34F0">
        <w:rPr>
          <w:rFonts w:ascii="Baskerville" w:hAnsi="Baskerville"/>
        </w:rPr>
        <w:t xml:space="preserve">Tort (Negligence) </w:t>
      </w:r>
    </w:p>
    <w:p w14:paraId="297F57A7"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 xml:space="preserve">The victim, a bystander on a platform, brought a negligence action against the railroad company to recover damages for injuries sustained from scales falling from the platform during an explosion that followed the dropping of an indiscreet package due to negligence of the railroad company’s guards in trying to help a man on the moving train to prevent him from falling. </w:t>
      </w:r>
    </w:p>
    <w:p w14:paraId="57F5A669"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(Holding) </w:t>
      </w:r>
      <w:r w:rsidRPr="009E34F0">
        <w:rPr>
          <w:rFonts w:ascii="Baskerville" w:hAnsi="Baskerville"/>
        </w:rPr>
        <w:t xml:space="preserve">Where there is an act that unreasonably threatens the safety of others the doer is liable for all its proximate consequences, except where they result in injury to one who falls outside the radius of danger (ie: P has no duty to someone outside the zone of danger). </w:t>
      </w:r>
    </w:p>
    <w:p w14:paraId="7AEAF397"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Adds the “zone of danger” limitation to duty</w:t>
      </w:r>
    </w:p>
    <w:p w14:paraId="1AB896E3"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lastRenderedPageBreak/>
        <w:t>The question of liability is always anterior to the question of the measure of consequences that go with liability. Because danger to the victim was not apparent in the guards’ actions it was not negligence on her part. Also because the victim’s claim is for negligence resulting in bodily injury while the foreseeable consequences of negligence was property damage of another passenger, it is futile to build the victim’s right upon the basis of a right to someone else.</w:t>
      </w:r>
    </w:p>
    <w:p w14:paraId="2C55E69D" w14:textId="77777777" w:rsidR="0046664B" w:rsidRPr="009E34F0" w:rsidRDefault="001717FC" w:rsidP="009E34F0">
      <w:pPr>
        <w:pStyle w:val="NormalWeb"/>
        <w:numPr>
          <w:ilvl w:val="0"/>
          <w:numId w:val="196"/>
        </w:numPr>
        <w:spacing w:line="276" w:lineRule="auto"/>
        <w:rPr>
          <w:rFonts w:ascii="Baskerville" w:hAnsi="Baskerville"/>
        </w:rPr>
      </w:pPr>
      <w:r w:rsidRPr="009E34F0">
        <w:rPr>
          <w:rFonts w:ascii="Baskerville" w:hAnsi="Baskerville"/>
          <w:b/>
          <w:bCs/>
        </w:rPr>
        <w:t xml:space="preserve">(Wagon Mound I, II) Overseas Tankship (UK) Ltd. v. Morts Dock and Engineering Co </w:t>
      </w:r>
      <w:r w:rsidRPr="009E34F0">
        <w:rPr>
          <w:rFonts w:ascii="Baskerville" w:hAnsi="Baskerville"/>
        </w:rPr>
        <w:t xml:space="preserve">(WM2) A.C. 388 (1961) </w:t>
      </w:r>
      <w:r w:rsidRPr="009E34F0">
        <w:rPr>
          <w:rFonts w:ascii="Baskerville" w:hAnsi="Baskerville"/>
          <w:b/>
          <w:bCs/>
        </w:rPr>
        <w:t xml:space="preserve">• </w:t>
      </w:r>
      <w:r w:rsidRPr="009E34F0">
        <w:rPr>
          <w:rFonts w:ascii="Baskerville" w:hAnsi="Baskerville"/>
        </w:rPr>
        <w:t xml:space="preserve">Bunkering oil in the water, welders using torches ignite oil, damage to dock (WM1) and other ships - Tort (Negligence) -Policy driven decision (?) </w:t>
      </w:r>
    </w:p>
    <w:p w14:paraId="37929A46"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 xml:space="preserve">Wharf owner sued tank owner to recover damages for the destruction to his property and the equipment on it due to a fire caused by the charterers’ negligence in carelessly allowing a large quantity of oil to spill in the bay &amp; making no attempt to disperse the oil before unberthing </w:t>
      </w:r>
    </w:p>
    <w:p w14:paraId="42386FD8" w14:textId="77777777" w:rsidR="0046664B" w:rsidRPr="009E34F0" w:rsidRDefault="001717FC" w:rsidP="009E34F0">
      <w:pPr>
        <w:pStyle w:val="NormalWeb"/>
        <w:numPr>
          <w:ilvl w:val="1"/>
          <w:numId w:val="196"/>
        </w:numPr>
        <w:spacing w:line="276" w:lineRule="auto"/>
        <w:rPr>
          <w:rFonts w:ascii="Baskerville" w:hAnsi="Baskerville"/>
        </w:rPr>
      </w:pPr>
      <w:r w:rsidRPr="009E34F0">
        <w:rPr>
          <w:rFonts w:ascii="Baskerville" w:hAnsi="Baskerville"/>
          <w:b/>
          <w:bCs/>
        </w:rPr>
        <w:t xml:space="preserve">(Holding) </w:t>
      </w:r>
      <w:r w:rsidRPr="009E34F0">
        <w:rPr>
          <w:rFonts w:ascii="Baskerville" w:hAnsi="Baskerville"/>
        </w:rPr>
        <w:t xml:space="preserve">A man must be considered to be responsible for the probable consequences of his act. To demand more of him is too harsh a rule, to demand less is to ignore that civilized order requires the observance of a minimum standard of behavior. (Effectually overturns Polemis w/o actually overturning.) </w:t>
      </w:r>
    </w:p>
    <w:p w14:paraId="1D75826E"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Double foreseeability test: (1)Is the risk in general foreseeable? (2)Were the specific damages foreseeable?</w:t>
      </w:r>
    </w:p>
    <w:p w14:paraId="51F0E553"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Mess around dock was foreseeable, but the fire was not.</w:t>
      </w:r>
    </w:p>
    <w:p w14:paraId="7D0DA160"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 xml:space="preserve">Chain of foreseeability stops when there is an intervening act (welding) </w:t>
      </w:r>
    </w:p>
    <w:p w14:paraId="53597A2C" w14:textId="77777777" w:rsidR="0046664B" w:rsidRPr="009E34F0" w:rsidRDefault="001717FC" w:rsidP="009E34F0">
      <w:pPr>
        <w:pStyle w:val="NormalWeb"/>
        <w:numPr>
          <w:ilvl w:val="2"/>
          <w:numId w:val="196"/>
        </w:numPr>
        <w:spacing w:line="276" w:lineRule="auto"/>
        <w:rPr>
          <w:rFonts w:ascii="Baskerville" w:hAnsi="Baskerville"/>
        </w:rPr>
      </w:pPr>
      <w:r w:rsidRPr="009E34F0">
        <w:rPr>
          <w:rFonts w:ascii="Baskerville" w:hAnsi="Baskerville"/>
        </w:rPr>
        <w:t xml:space="preserve">Directly traceable is not the test according to this court </w:t>
      </w:r>
    </w:p>
    <w:p w14:paraId="45125FD0" w14:textId="77777777" w:rsidR="0046664B" w:rsidRPr="009E34F0" w:rsidRDefault="001717FC" w:rsidP="009E34F0">
      <w:pPr>
        <w:pStyle w:val="NormalWeb"/>
        <w:numPr>
          <w:ilvl w:val="0"/>
          <w:numId w:val="196"/>
        </w:numPr>
        <w:spacing w:line="276" w:lineRule="auto"/>
        <w:contextualSpacing/>
        <w:rPr>
          <w:rFonts w:ascii="Baskerville" w:hAnsi="Baskerville"/>
        </w:rPr>
      </w:pPr>
      <w:r w:rsidRPr="009E34F0">
        <w:rPr>
          <w:rFonts w:ascii="Baskerville" w:hAnsi="Baskerville"/>
          <w:b/>
          <w:bCs/>
        </w:rPr>
        <w:t xml:space="preserve">Mauney v. Gulf Refining Co. </w:t>
      </w:r>
      <w:r w:rsidRPr="009E34F0">
        <w:rPr>
          <w:rFonts w:ascii="Baskerville" w:hAnsi="Baskerville"/>
        </w:rPr>
        <w:t>193 Miss. 421 (Supreme Court of Mississippi 1942)</w:t>
      </w:r>
      <w:r w:rsidRPr="009E34F0">
        <w:rPr>
          <w:rFonts w:ascii="Baskerville" w:hAnsi="Baskerville"/>
        </w:rPr>
        <w:br/>
      </w:r>
      <w:r w:rsidRPr="009E34F0">
        <w:rPr>
          <w:rFonts w:ascii="Baskerville" w:hAnsi="Baskerville"/>
          <w:b/>
          <w:bCs/>
        </w:rPr>
        <w:t xml:space="preserve">• </w:t>
      </w:r>
      <w:r w:rsidRPr="009E34F0">
        <w:rPr>
          <w:rFonts w:ascii="Baskerville" w:hAnsi="Baskerville"/>
        </w:rPr>
        <w:t xml:space="preserve">Gas station explodes into flames, scared pregnant mother trips over chair in her café. </w:t>
      </w:r>
      <w:r w:rsidRPr="009E34F0">
        <w:rPr>
          <w:rFonts w:ascii="Baskerville" w:hAnsi="Baskerville"/>
          <w:b/>
          <w:bCs/>
        </w:rPr>
        <w:t xml:space="preserve">• </w:t>
      </w:r>
      <w:r w:rsidRPr="009E34F0">
        <w:rPr>
          <w:rFonts w:ascii="Baskerville" w:hAnsi="Baskerville"/>
        </w:rPr>
        <w:t xml:space="preserve">Tort (Negligence) </w:t>
      </w:r>
    </w:p>
    <w:p w14:paraId="080F71CE" w14:textId="77777777" w:rsidR="0046664B" w:rsidRPr="009E34F0" w:rsidRDefault="001717FC" w:rsidP="009E34F0">
      <w:pPr>
        <w:pStyle w:val="NormalWeb"/>
        <w:numPr>
          <w:ilvl w:val="1"/>
          <w:numId w:val="196"/>
        </w:numPr>
        <w:spacing w:line="276" w:lineRule="auto"/>
        <w:contextualSpacing/>
        <w:rPr>
          <w:rFonts w:ascii="Baskerville" w:hAnsi="Baskerville"/>
        </w:rPr>
      </w:pPr>
      <w:r w:rsidRPr="009E34F0">
        <w:rPr>
          <w:rFonts w:ascii="Baskerville" w:hAnsi="Baskerville"/>
          <w:b/>
          <w:bCs/>
        </w:rPr>
        <w:t xml:space="preserve">(SoC) </w:t>
      </w:r>
      <w:r w:rsidR="0046664B" w:rsidRPr="009E34F0">
        <w:rPr>
          <w:rFonts w:ascii="Baskerville" w:hAnsi="Baskerville"/>
        </w:rPr>
        <w:t xml:space="preserve">An owner of a café brought an action for personal injury damages against a wholesale distributor of gasoline and the agent in charge of the tank motor car when the fire they started spread, created a panic, and resulted in the café owner falling over a misplaced chair and suffering a miscarriage. </w:t>
      </w:r>
    </w:p>
    <w:p w14:paraId="1738E7BB" w14:textId="257EAF15" w:rsidR="0046664B" w:rsidRPr="009E34F0" w:rsidRDefault="0046664B" w:rsidP="009E34F0">
      <w:pPr>
        <w:pStyle w:val="NormalWeb"/>
        <w:numPr>
          <w:ilvl w:val="1"/>
          <w:numId w:val="196"/>
        </w:numPr>
        <w:spacing w:line="276" w:lineRule="auto"/>
        <w:contextualSpacing/>
        <w:rPr>
          <w:rFonts w:ascii="Baskerville" w:hAnsi="Baskerville"/>
        </w:rPr>
      </w:pPr>
      <w:r w:rsidRPr="009E34F0">
        <w:rPr>
          <w:rFonts w:ascii="Baskerville" w:hAnsi="Baskerville"/>
          <w:b/>
          <w:bCs/>
        </w:rPr>
        <w:t>(</w:t>
      </w:r>
      <w:r w:rsidR="001717FC" w:rsidRPr="009E34F0">
        <w:rPr>
          <w:rFonts w:ascii="Baskerville" w:hAnsi="Baskerville"/>
          <w:b/>
          <w:bCs/>
        </w:rPr>
        <w:t xml:space="preserve">Holding/Rule) </w:t>
      </w:r>
      <w:r w:rsidRPr="009E34F0">
        <w:rPr>
          <w:rFonts w:ascii="Baskerville" w:hAnsi="Baskerville"/>
        </w:rPr>
        <w:t xml:space="preserve">If a party could not reasonably foresee that his negligence would cause the plaintiff’s injuries, he cannot be held liable. </w:t>
      </w:r>
    </w:p>
    <w:p w14:paraId="2E461BC0" w14:textId="355A92C6" w:rsidR="0046664B" w:rsidRPr="009E34F0" w:rsidRDefault="0046664B" w:rsidP="009E34F0">
      <w:pPr>
        <w:pStyle w:val="NormalWeb"/>
        <w:numPr>
          <w:ilvl w:val="2"/>
          <w:numId w:val="196"/>
        </w:numPr>
        <w:spacing w:line="276" w:lineRule="auto"/>
        <w:contextualSpacing/>
        <w:rPr>
          <w:rFonts w:ascii="Baskerville" w:hAnsi="Baskerville"/>
        </w:rPr>
      </w:pPr>
      <w:r w:rsidRPr="009E34F0">
        <w:rPr>
          <w:rFonts w:ascii="Baskerville" w:hAnsi="Baskerville"/>
        </w:rPr>
        <w:t xml:space="preserve">A party is not liable for those injuries that are too remote, unusual, or improbable. </w:t>
      </w:r>
    </w:p>
    <w:p w14:paraId="7690CE13" w14:textId="42924F9B" w:rsidR="001717FC" w:rsidRPr="009E34F0" w:rsidRDefault="001717FC" w:rsidP="009E34F0">
      <w:pPr>
        <w:pStyle w:val="Heading2"/>
        <w:spacing w:line="276" w:lineRule="auto"/>
        <w:rPr>
          <w:rFonts w:ascii="Baskerville" w:hAnsi="Baskerville"/>
        </w:rPr>
      </w:pPr>
      <w:bookmarkStart w:id="6" w:name="_Toc25508503"/>
      <w:r w:rsidRPr="009E34F0">
        <w:rPr>
          <w:rFonts w:ascii="Baskerville" w:hAnsi="Baskerville"/>
        </w:rPr>
        <w:t>Indefiniteness</w:t>
      </w:r>
      <w:bookmarkEnd w:id="6"/>
      <w:r w:rsidRPr="009E34F0">
        <w:rPr>
          <w:rFonts w:ascii="Baskerville" w:hAnsi="Baskerville"/>
        </w:rPr>
        <w:t xml:space="preserve"> </w:t>
      </w:r>
    </w:p>
    <w:p w14:paraId="33D6AD45" w14:textId="77777777" w:rsidR="0046664B" w:rsidRPr="009E34F0" w:rsidRDefault="001717FC" w:rsidP="009E34F0">
      <w:pPr>
        <w:pStyle w:val="NormalWeb"/>
        <w:numPr>
          <w:ilvl w:val="0"/>
          <w:numId w:val="197"/>
        </w:numPr>
        <w:spacing w:line="276" w:lineRule="auto"/>
        <w:rPr>
          <w:rFonts w:ascii="Baskerville" w:hAnsi="Baskerville"/>
        </w:rPr>
      </w:pPr>
      <w:r w:rsidRPr="009E34F0">
        <w:rPr>
          <w:rFonts w:ascii="Baskerville" w:hAnsi="Baskerville"/>
          <w:b/>
          <w:bCs/>
        </w:rPr>
        <w:t xml:space="preserve">Wakeman v. Wheeler &amp; Wilson Manufacturing Co. </w:t>
      </w:r>
      <w:r w:rsidRPr="009E34F0">
        <w:rPr>
          <w:rFonts w:ascii="Baskerville" w:hAnsi="Baskerville"/>
        </w:rPr>
        <w:t xml:space="preserve">101 N.Y. 205 (Court of Appeals New York 1886) </w:t>
      </w:r>
      <w:r w:rsidRPr="009E34F0">
        <w:rPr>
          <w:rFonts w:ascii="Baskerville" w:hAnsi="Baskerville"/>
          <w:b/>
          <w:bCs/>
        </w:rPr>
        <w:t xml:space="preserve">• </w:t>
      </w:r>
      <w:r w:rsidRPr="009E34F0">
        <w:rPr>
          <w:rFonts w:ascii="Baskerville" w:hAnsi="Baskerville"/>
        </w:rPr>
        <w:t xml:space="preserve">Sewing machines sold in Mexico </w:t>
      </w:r>
      <w:r w:rsidRPr="009E34F0">
        <w:rPr>
          <w:rFonts w:ascii="Baskerville" w:hAnsi="Baskerville"/>
          <w:b/>
          <w:bCs/>
        </w:rPr>
        <w:t xml:space="preserve">• </w:t>
      </w:r>
      <w:r w:rsidRPr="009E34F0">
        <w:rPr>
          <w:rFonts w:ascii="Baskerville" w:hAnsi="Baskerville"/>
        </w:rPr>
        <w:t xml:space="preserve">Injunction </w:t>
      </w:r>
    </w:p>
    <w:p w14:paraId="3A3AE8DE" w14:textId="69866654" w:rsidR="0046664B" w:rsidRPr="009E34F0" w:rsidRDefault="001717FC" w:rsidP="009E34F0">
      <w:pPr>
        <w:pStyle w:val="NormalWeb"/>
        <w:numPr>
          <w:ilvl w:val="1"/>
          <w:numId w:val="197"/>
        </w:numPr>
        <w:spacing w:line="276" w:lineRule="auto"/>
        <w:rPr>
          <w:rFonts w:ascii="Baskerville" w:hAnsi="Baskerville"/>
        </w:rPr>
      </w:pPr>
      <w:r w:rsidRPr="009E34F0">
        <w:rPr>
          <w:rFonts w:ascii="Baskerville" w:hAnsi="Baskerville"/>
          <w:b/>
          <w:bCs/>
        </w:rPr>
        <w:t xml:space="preserve">(SoC) </w:t>
      </w:r>
      <w:r w:rsidR="0046664B" w:rsidRPr="009E34F0">
        <w:rPr>
          <w:rFonts w:ascii="Baskerville" w:hAnsi="Baskerville"/>
        </w:rPr>
        <w:t xml:space="preserve">An action by a distributor of sewing machines against a manufacturer to recover damages and lost profits for the breach of an agreement when the manufacturer agreed to provide the distributor with sewing machines but then refused to fill distributor’s order and repudiated the K for exclusive rights of distribution. </w:t>
      </w:r>
    </w:p>
    <w:p w14:paraId="70EA84AE" w14:textId="77777777" w:rsidR="0046664B" w:rsidRPr="009E34F0" w:rsidRDefault="001717FC" w:rsidP="009E34F0">
      <w:pPr>
        <w:pStyle w:val="NormalWeb"/>
        <w:numPr>
          <w:ilvl w:val="1"/>
          <w:numId w:val="197"/>
        </w:numPr>
        <w:spacing w:line="276" w:lineRule="auto"/>
        <w:rPr>
          <w:rFonts w:ascii="Baskerville" w:hAnsi="Baskerville"/>
        </w:rPr>
      </w:pPr>
      <w:r w:rsidRPr="009E34F0">
        <w:rPr>
          <w:rFonts w:ascii="Baskerville" w:hAnsi="Baskerville"/>
          <w:b/>
          <w:bCs/>
        </w:rPr>
        <w:t xml:space="preserve">(Holding/Rule) </w:t>
      </w:r>
      <w:r w:rsidR="0046664B" w:rsidRPr="009E34F0">
        <w:rPr>
          <w:rFonts w:ascii="Baskerville" w:hAnsi="Baskerville" w:cs="Calibri"/>
          <w:color w:val="000000" w:themeColor="text1"/>
        </w:rPr>
        <w:t>A breach of contract action by a harmed party against a breaching party will lie when the contract terms were uncertain but those terms were relied upon by the parties nonetheless.</w:t>
      </w:r>
    </w:p>
    <w:p w14:paraId="44CC3DA3" w14:textId="2F1DAE4E" w:rsidR="001717FC" w:rsidRPr="009E34F0" w:rsidRDefault="001717FC" w:rsidP="009E34F0">
      <w:pPr>
        <w:pStyle w:val="NormalWeb"/>
        <w:numPr>
          <w:ilvl w:val="0"/>
          <w:numId w:val="197"/>
        </w:numPr>
        <w:spacing w:line="276" w:lineRule="auto"/>
        <w:rPr>
          <w:rFonts w:ascii="Baskerville" w:hAnsi="Baskerville"/>
        </w:rPr>
      </w:pPr>
      <w:r w:rsidRPr="009E34F0">
        <w:rPr>
          <w:rFonts w:ascii="Baskerville" w:hAnsi="Baskerville"/>
          <w:b/>
          <w:bCs/>
        </w:rPr>
        <w:lastRenderedPageBreak/>
        <w:t xml:space="preserve">Mayer v. McCreery • </w:t>
      </w:r>
      <w:r w:rsidRPr="009E34F0">
        <w:rPr>
          <w:rFonts w:ascii="Baskerville" w:hAnsi="Baskerville"/>
        </w:rPr>
        <w:t>three short letters regarding 21 year lease of a building 119 N.Y. 434</w:t>
      </w:r>
      <w:r w:rsidR="0046664B" w:rsidRPr="009E34F0">
        <w:rPr>
          <w:rFonts w:ascii="Baskerville" w:hAnsi="Baskerville"/>
        </w:rPr>
        <w:t xml:space="preserve"> </w:t>
      </w:r>
      <w:r w:rsidRPr="009E34F0">
        <w:rPr>
          <w:rFonts w:ascii="Baskerville" w:hAnsi="Baskerville"/>
        </w:rPr>
        <w:t xml:space="preserve">(Court of Appeals New York 1890) </w:t>
      </w:r>
    </w:p>
    <w:p w14:paraId="0B93EC65" w14:textId="05EA27EB"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(SoC) </w:t>
      </w:r>
      <w:r w:rsidRPr="009E34F0">
        <w:rPr>
          <w:rFonts w:ascii="Baskerville" w:hAnsi="Baskerville"/>
        </w:rPr>
        <w:t>Prospective tenant brought an action for specific performance of an alleged contract against a lessor/landowner where D agreed to lease to P property in NY for a set price and time.</w:t>
      </w:r>
      <w:r w:rsidRPr="009E34F0">
        <w:rPr>
          <w:rFonts w:ascii="Baskerville" w:hAnsi="Baskerville"/>
          <w:b/>
          <w:bCs/>
        </w:rPr>
        <w:t xml:space="preserve"> </w:t>
      </w:r>
    </w:p>
    <w:p w14:paraId="4EE8D3C7"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(Holding/Rule) </w:t>
      </w:r>
      <w:r w:rsidRPr="009E34F0">
        <w:rPr>
          <w:rFonts w:ascii="Baskerville" w:hAnsi="Baskerville"/>
        </w:rPr>
        <w:t>Where the lessor and lessee enter into a lease agreement which is conditional upon reaching an agreement on building alterations for their mutual benefit, and they fail to reach such an agreement, there is only an agreement to agree which is not a binding agreement and specific performance cannot be ordered.</w:t>
      </w:r>
    </w:p>
    <w:p w14:paraId="14A3918B" w14:textId="77777777" w:rsidR="0046664B" w:rsidRPr="009E34F0" w:rsidRDefault="001717FC" w:rsidP="009E34F0">
      <w:pPr>
        <w:pStyle w:val="NormalWeb"/>
        <w:numPr>
          <w:ilvl w:val="0"/>
          <w:numId w:val="197"/>
        </w:numPr>
        <w:spacing w:line="276" w:lineRule="auto"/>
        <w:rPr>
          <w:rFonts w:ascii="Baskerville" w:hAnsi="Baskerville"/>
          <w:b/>
          <w:bCs/>
        </w:rPr>
      </w:pPr>
      <w:r w:rsidRPr="009E34F0">
        <w:rPr>
          <w:rFonts w:ascii="Baskerville" w:hAnsi="Baskerville"/>
          <w:b/>
          <w:bCs/>
        </w:rPr>
        <w:t>United Press v. New York Press Co</w:t>
      </w:r>
      <w:r w:rsidRPr="009E34F0">
        <w:rPr>
          <w:rFonts w:ascii="Baskerville" w:hAnsi="Baskerville"/>
        </w:rPr>
        <w:t xml:space="preserve">. • News printers stop paying news providers.164 N.Y. 406 (Court of Appeals of New York 1900) </w:t>
      </w:r>
    </w:p>
    <w:p w14:paraId="3E26859E"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(SoC) </w:t>
      </w:r>
      <w:r w:rsidRPr="009E34F0">
        <w:rPr>
          <w:rFonts w:ascii="Baskerville" w:hAnsi="Baskerville"/>
        </w:rPr>
        <w:t xml:space="preserve">Newspaper delivery company brought an action against distributor of newspapers to recover damages in the amount of $93,000 ($300 a week from January 1, 1894 to January 1, 1900) for the </w:t>
      </w:r>
      <w:r w:rsidRPr="009E34F0">
        <w:rPr>
          <w:rFonts w:ascii="Baskerville" w:hAnsi="Baskerville"/>
          <w:bCs/>
        </w:rPr>
        <w:t>breach of a contract in writing entered into between the parties wherein the newspaper delivery co. agreed to deliver the night news report to the defendant newspaper distributor every morning in NYC and the defendant newspaper distributor agreed to pay the plaintiff newspaper delivery co. a sum not exceeding $300 every week until January 1, 1900 in exchange.</w:t>
      </w:r>
      <w:r w:rsidRPr="009E34F0">
        <w:rPr>
          <w:rFonts w:ascii="Baskerville" w:hAnsi="Baskerville"/>
        </w:rPr>
        <w:t xml:space="preserve"> </w:t>
      </w:r>
    </w:p>
    <w:p w14:paraId="5FEB9782"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(Holding/Rule) </w:t>
      </w:r>
      <w:r w:rsidRPr="009E34F0">
        <w:rPr>
          <w:rFonts w:ascii="Baskerville" w:hAnsi="Baskerville"/>
        </w:rPr>
        <w:t>Where there is an agreement to agree, and no basis for determining damages of an executory contract because there is no exact price, the contract is vague, indefinite, and has no binding force so only nominal damages will be awarded for the breach.</w:t>
      </w:r>
    </w:p>
    <w:p w14:paraId="380084A9" w14:textId="77777777" w:rsidR="0046664B" w:rsidRPr="009E34F0" w:rsidRDefault="001717FC" w:rsidP="009E34F0">
      <w:pPr>
        <w:pStyle w:val="NormalWeb"/>
        <w:numPr>
          <w:ilvl w:val="0"/>
          <w:numId w:val="197"/>
        </w:numPr>
        <w:spacing w:line="276" w:lineRule="auto"/>
        <w:rPr>
          <w:rFonts w:ascii="Baskerville" w:hAnsi="Baskerville"/>
          <w:b/>
          <w:bCs/>
        </w:rPr>
      </w:pPr>
      <w:r w:rsidRPr="009E34F0">
        <w:rPr>
          <w:rFonts w:ascii="Baskerville" w:hAnsi="Baskerville"/>
          <w:b/>
          <w:bCs/>
        </w:rPr>
        <w:t xml:space="preserve">Mackintosh v. Thompson </w:t>
      </w:r>
      <w:r w:rsidRPr="009E34F0">
        <w:rPr>
          <w:rFonts w:ascii="Baskerville" w:hAnsi="Baskerville"/>
        </w:rPr>
        <w:t xml:space="preserve">• Defendant wins!!58 App. Div. 25 (Appellate Division of the Supreme Court of New York 1901) </w:t>
      </w:r>
    </w:p>
    <w:p w14:paraId="1D68BFD8"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(SoC)- </w:t>
      </w:r>
      <w:r w:rsidRPr="009E34F0">
        <w:rPr>
          <w:rFonts w:ascii="Baskerville" w:hAnsi="Baskerville" w:cs="Calibri"/>
        </w:rPr>
        <w:t>An action by an architect against his employer/architect for (1) breach of K (fair share of the profits) &amp; (2) (TRIED TO AMEND COMPLAINT TO ADD THIS) QM, seeking in addition to his salary, the reasonable value of his services</w:t>
      </w:r>
      <w:r w:rsidRPr="009E34F0">
        <w:rPr>
          <w:rFonts w:ascii="Baskerville" w:hAnsi="Baskerville" w:cs="Calibri"/>
          <w:b/>
        </w:rPr>
        <w:t xml:space="preserve"> </w:t>
      </w:r>
      <w:r w:rsidRPr="009E34F0">
        <w:rPr>
          <w:rFonts w:ascii="Baskerville" w:hAnsi="Baskerville" w:cs="Calibri"/>
        </w:rPr>
        <w:t xml:space="preserve">&amp; the time spent upon two buildings he helped to design while employed at the firm. </w:t>
      </w:r>
    </w:p>
    <w:p w14:paraId="3C4FE313"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(Holding/Rule) </w:t>
      </w:r>
      <w:r w:rsidRPr="009E34F0">
        <w:rPr>
          <w:rFonts w:ascii="Baskerville" w:hAnsi="Baskerville" w:cs="Calibri"/>
        </w:rPr>
        <w:t xml:space="preserve">A </w:t>
      </w:r>
      <w:r w:rsidRPr="009E34F0">
        <w:rPr>
          <w:rFonts w:ascii="Baskerville" w:hAnsi="Baskerville" w:cs="Calibri"/>
          <w:bCs/>
        </w:rPr>
        <w:t>promise</w:t>
      </w:r>
      <w:r w:rsidRPr="009E34F0">
        <w:rPr>
          <w:rFonts w:ascii="Baskerville" w:hAnsi="Baskerville" w:cs="Calibri"/>
        </w:rPr>
        <w:t xml:space="preserve"> to enlarge compensation is UNENFORCEABLE due to indefiniteness where the promise fails to show with reasonable certainty that the minds of the parties met upon some settled terms, even if K is fully executed &amp; court will not imply definite terms.</w:t>
      </w:r>
    </w:p>
    <w:p w14:paraId="27292611" w14:textId="77777777" w:rsidR="0046664B" w:rsidRPr="009E34F0" w:rsidRDefault="001717FC" w:rsidP="009E34F0">
      <w:pPr>
        <w:pStyle w:val="NormalWeb"/>
        <w:numPr>
          <w:ilvl w:val="0"/>
          <w:numId w:val="197"/>
        </w:numPr>
        <w:spacing w:line="276" w:lineRule="auto"/>
        <w:rPr>
          <w:rFonts w:ascii="Baskerville" w:hAnsi="Baskerville"/>
          <w:b/>
          <w:bCs/>
        </w:rPr>
      </w:pPr>
      <w:r w:rsidRPr="009E34F0">
        <w:rPr>
          <w:rFonts w:ascii="Baskerville" w:hAnsi="Baskerville"/>
          <w:b/>
          <w:bCs/>
        </w:rPr>
        <w:t xml:space="preserve">Mackintosh v. Kimball </w:t>
      </w:r>
      <w:r w:rsidRPr="009E34F0">
        <w:rPr>
          <w:rFonts w:ascii="Baskerville" w:hAnsi="Baskerville"/>
        </w:rPr>
        <w:t>• Defendant wins again</w:t>
      </w:r>
      <w:r w:rsidR="0046664B" w:rsidRPr="009E34F0">
        <w:rPr>
          <w:rFonts w:ascii="Baskerville" w:hAnsi="Baskerville"/>
        </w:rPr>
        <w:t xml:space="preserve"> </w:t>
      </w:r>
      <w:r w:rsidRPr="009E34F0">
        <w:rPr>
          <w:rFonts w:ascii="Baskerville" w:hAnsi="Baskerville"/>
        </w:rPr>
        <w:t xml:space="preserve">101 App. Div. 4 (Appellate Division of the Supreme Court of New York 1905) </w:t>
      </w:r>
    </w:p>
    <w:p w14:paraId="6A3D7F6C"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(SoC)- </w:t>
      </w:r>
      <w:r w:rsidRPr="009E34F0">
        <w:rPr>
          <w:rFonts w:ascii="Baskerville" w:hAnsi="Baskerville" w:cs="Calibri"/>
        </w:rPr>
        <w:t xml:space="preserve">An architect employee brought this second action for a breach of an alleged contract of employment against his employer to recover the reasonable value of his services above his salary, alleging that he entered into the contract to remain in the employ of his employer at the same salary which he was receiving, during the completion of two certain buildings in consideration of the agreement, which was to pay him in addition to his salary, the reasonable value of his services and time spent upon said buildings while working for the employer. </w:t>
      </w:r>
      <w:r w:rsidRPr="009E34F0">
        <w:rPr>
          <w:rFonts w:ascii="Baskerville" w:hAnsi="Baskerville" w:cs="Calibri"/>
          <w:bCs/>
        </w:rPr>
        <w:t xml:space="preserve">(This time the cause of action was based solely on </w:t>
      </w:r>
      <w:r w:rsidRPr="009E34F0">
        <w:rPr>
          <w:rFonts w:ascii="Baskerville" w:hAnsi="Baskerville" w:cs="Calibri"/>
          <w:bCs/>
          <w:u w:val="single"/>
        </w:rPr>
        <w:t>quantum meruit</w:t>
      </w:r>
      <w:r w:rsidRPr="009E34F0">
        <w:rPr>
          <w:rFonts w:ascii="Baskerville" w:hAnsi="Baskerville" w:cs="Calibri"/>
          <w:bCs/>
        </w:rPr>
        <w:t xml:space="preserve">). </w:t>
      </w:r>
    </w:p>
    <w:p w14:paraId="43FF041C"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(Holding/Rule) </w:t>
      </w:r>
      <w:r w:rsidRPr="009E34F0">
        <w:rPr>
          <w:rFonts w:ascii="Baskerville" w:hAnsi="Baskerville" w:cs="Calibri"/>
        </w:rPr>
        <w:t xml:space="preserve">When an architect’s employee relies upon an indefinite promise that he will receive a satisfactory increase in compensation from his employer, &amp; he is </w:t>
      </w:r>
      <w:r w:rsidRPr="009E34F0">
        <w:rPr>
          <w:rFonts w:ascii="Baskerville" w:hAnsi="Baskerville" w:cs="Calibri"/>
        </w:rPr>
        <w:lastRenderedPageBreak/>
        <w:t xml:space="preserve">ALREADY being paid a salary, the promise (1) is TOO indefinite to support a claim under QM &amp; (2) NOT recoverable as </w:t>
      </w:r>
      <w:r w:rsidRPr="009E34F0">
        <w:rPr>
          <w:rFonts w:ascii="Baskerville" w:hAnsi="Baskerville" w:cs="Calibri"/>
          <w:u w:val="single"/>
        </w:rPr>
        <w:t>the employee was already being paid for his services</w:t>
      </w:r>
      <w:r w:rsidRPr="009E34F0">
        <w:rPr>
          <w:rFonts w:ascii="Baskerville" w:hAnsi="Baskerville" w:cs="Calibri"/>
        </w:rPr>
        <w:t>.</w:t>
      </w:r>
    </w:p>
    <w:p w14:paraId="72AB3C5E" w14:textId="77777777" w:rsidR="0046664B" w:rsidRPr="009E34F0" w:rsidRDefault="001717FC" w:rsidP="009E34F0">
      <w:pPr>
        <w:pStyle w:val="NormalWeb"/>
        <w:numPr>
          <w:ilvl w:val="0"/>
          <w:numId w:val="197"/>
        </w:numPr>
        <w:spacing w:line="276" w:lineRule="auto"/>
        <w:rPr>
          <w:rFonts w:ascii="Baskerville" w:hAnsi="Baskerville"/>
          <w:b/>
          <w:bCs/>
        </w:rPr>
      </w:pPr>
      <w:r w:rsidRPr="009E34F0">
        <w:rPr>
          <w:rFonts w:ascii="Baskerville" w:hAnsi="Baskerville"/>
          <w:b/>
          <w:bCs/>
        </w:rPr>
        <w:t xml:space="preserve">Bluemer v. Garvin </w:t>
      </w:r>
      <w:r w:rsidRPr="009E34F0">
        <w:rPr>
          <w:rFonts w:ascii="Baskerville" w:hAnsi="Baskerville"/>
        </w:rPr>
        <w:t>• Defendant wins</w:t>
      </w:r>
      <w:r w:rsidR="0046664B" w:rsidRPr="009E34F0">
        <w:rPr>
          <w:rFonts w:ascii="Baskerville" w:hAnsi="Baskerville"/>
        </w:rPr>
        <w:t xml:space="preserve"> </w:t>
      </w:r>
      <w:r w:rsidRPr="009E34F0">
        <w:rPr>
          <w:rFonts w:ascii="Baskerville" w:hAnsi="Baskerville"/>
        </w:rPr>
        <w:t xml:space="preserve">120 App Div 29, (Appellate Division of the Supreme Court of New York 1907) </w:t>
      </w:r>
    </w:p>
    <w:p w14:paraId="6119DDE0"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(SoC) </w:t>
      </w:r>
      <w:r w:rsidRPr="009E34F0">
        <w:rPr>
          <w:rFonts w:ascii="Baskerville" w:hAnsi="Baskerville" w:cs="Calibri"/>
        </w:rPr>
        <w:t xml:space="preserve">Action brought by an architect/employee against his employer to recover the value of a K in which he </w:t>
      </w:r>
      <w:r w:rsidRPr="009E34F0">
        <w:rPr>
          <w:rFonts w:ascii="Baskerville" w:hAnsi="Baskerville" w:cs="Calibri"/>
          <w:u w:val="single"/>
        </w:rPr>
        <w:t>was to be paid a fair share of commissions</w:t>
      </w:r>
      <w:r w:rsidRPr="009E34F0">
        <w:rPr>
          <w:rFonts w:ascii="Baskerville" w:hAnsi="Baskerville" w:cs="Calibri"/>
        </w:rPr>
        <w:t xml:space="preserve"> ($20k, half of total project which was to be $40k) &amp; a 2nd COA in QM for the reasonable value of services ($10,000).</w:t>
      </w:r>
    </w:p>
    <w:p w14:paraId="04B9874B"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(Holding/Rule) </w:t>
      </w:r>
      <w:r w:rsidRPr="009E34F0">
        <w:rPr>
          <w:rFonts w:ascii="Baskerville" w:hAnsi="Baskerville"/>
        </w:rPr>
        <w:t xml:space="preserve">When an employer promised an architect a fair share of the commissions if the architect drew up satisfactory plans that were approved, the </w:t>
      </w:r>
      <w:r w:rsidRPr="009E34F0">
        <w:rPr>
          <w:rFonts w:ascii="Baskerville" w:hAnsi="Baskerville" w:cs="Calibri"/>
        </w:rPr>
        <w:t xml:space="preserve">promise is TOO indefinite to support an enforceable K b/c it was NOT possible to determine the parties’ intent, </w:t>
      </w:r>
      <w:r w:rsidRPr="009E34F0">
        <w:rPr>
          <w:rFonts w:ascii="Baskerville" w:hAnsi="Baskerville" w:cs="Calibri"/>
          <w:u w:val="single"/>
        </w:rPr>
        <w:t>but, w/ sufficient factual evidence, there COULD HAVE been a good COA for QM.</w:t>
      </w:r>
    </w:p>
    <w:p w14:paraId="7D859551" w14:textId="03E342B1" w:rsidR="0046664B" w:rsidRPr="009E34F0" w:rsidRDefault="001717FC" w:rsidP="009E34F0">
      <w:pPr>
        <w:pStyle w:val="NormalWeb"/>
        <w:numPr>
          <w:ilvl w:val="0"/>
          <w:numId w:val="197"/>
        </w:numPr>
        <w:spacing w:line="276" w:lineRule="auto"/>
        <w:rPr>
          <w:rFonts w:ascii="Baskerville" w:hAnsi="Baskerville"/>
          <w:b/>
          <w:bCs/>
        </w:rPr>
      </w:pPr>
      <w:r w:rsidRPr="009E34F0">
        <w:rPr>
          <w:rFonts w:ascii="Baskerville" w:hAnsi="Baskerville"/>
          <w:b/>
          <w:bCs/>
        </w:rPr>
        <w:t xml:space="preserve">Moran v. Standard Oil Co. • </w:t>
      </w:r>
      <w:r w:rsidRPr="009E34F0">
        <w:rPr>
          <w:rFonts w:ascii="Baskerville" w:hAnsi="Baskerville"/>
        </w:rPr>
        <w:t xml:space="preserve">Plaintiff wins; JUDGE CARDOZO 211 N.Y. 187 (Court of Appeals New York, 1914) Cardozo opinion. </w:t>
      </w:r>
    </w:p>
    <w:p w14:paraId="7A058B10"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cs="Calibri"/>
        </w:rPr>
        <w:t>(</w:t>
      </w:r>
      <w:r w:rsidRPr="009E34F0">
        <w:rPr>
          <w:rFonts w:ascii="Baskerville" w:hAnsi="Baskerville" w:cs="Calibri"/>
          <w:b/>
          <w:bCs/>
        </w:rPr>
        <w:t>SoC</w:t>
      </w:r>
      <w:r w:rsidRPr="009E34F0">
        <w:rPr>
          <w:rFonts w:ascii="Baskerville" w:hAnsi="Baskerville" w:cs="Calibri"/>
        </w:rPr>
        <w:t>)- Paint salesman initiated an action against paint manufacturer (employer) seeking commissions he earned as D’s salesman from April 1903 to Sept 1903. 2</w:t>
      </w:r>
      <w:r w:rsidRPr="009E34F0">
        <w:rPr>
          <w:rFonts w:ascii="Baskerville" w:hAnsi="Baskerville" w:cs="Calibri"/>
          <w:vertAlign w:val="superscript"/>
        </w:rPr>
        <w:t>nd</w:t>
      </w:r>
      <w:r w:rsidRPr="009E34F0">
        <w:rPr>
          <w:rFonts w:ascii="Baskerville" w:hAnsi="Baskerville" w:cs="Calibri"/>
        </w:rPr>
        <w:t xml:space="preserve"> COA is for damages for breach of employment K under which he was employed to recover damages from Sept. 1903 to April 1908 (5 YEARS).</w:t>
      </w:r>
    </w:p>
    <w:p w14:paraId="4AF6142C" w14:textId="77777777" w:rsidR="0046664B"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cs="Calibri"/>
          <w:b/>
          <w:bCs/>
        </w:rPr>
        <w:t>(Holding/Rule)</w:t>
      </w:r>
      <w:r w:rsidRPr="009E34F0">
        <w:rPr>
          <w:rFonts w:ascii="Baskerville" w:hAnsi="Baskerville" w:cs="Calibri"/>
        </w:rPr>
        <w:t xml:space="preserve"> Where the plaintiff and the defendant entered into an agency contract, which stipulated an “agreement to pay commissions on sales made for 5 years,” the contract also implied a duty on the part of the defendant to employ the plaintiff for 5 years, supplying the requisite mutuality of obligation.</w:t>
      </w:r>
    </w:p>
    <w:p w14:paraId="36CA5BA2" w14:textId="77777777" w:rsidR="0046664B" w:rsidRPr="009E34F0" w:rsidRDefault="001717FC" w:rsidP="009E34F0">
      <w:pPr>
        <w:pStyle w:val="NormalWeb"/>
        <w:numPr>
          <w:ilvl w:val="0"/>
          <w:numId w:val="197"/>
        </w:numPr>
        <w:spacing w:line="276" w:lineRule="auto"/>
        <w:rPr>
          <w:rFonts w:ascii="Baskerville" w:hAnsi="Baskerville"/>
          <w:b/>
          <w:bCs/>
        </w:rPr>
      </w:pPr>
      <w:r w:rsidRPr="009E34F0">
        <w:rPr>
          <w:rFonts w:ascii="Baskerville" w:hAnsi="Baskerville"/>
          <w:b/>
          <w:bCs/>
        </w:rPr>
        <w:t xml:space="preserve">Varney v. Ditmars </w:t>
      </w:r>
      <w:r w:rsidRPr="009E34F0">
        <w:rPr>
          <w:rFonts w:ascii="Baskerville" w:hAnsi="Baskerville"/>
        </w:rPr>
        <w:t xml:space="preserve">• Plaintiff wins—Cardozo dissents and Chase writes majority. 217 N.Y. 223 (Court of Appeals NY 1916) </w:t>
      </w:r>
    </w:p>
    <w:p w14:paraId="751A4682" w14:textId="77777777" w:rsidR="000607A2" w:rsidRPr="009E34F0" w:rsidRDefault="0046664B"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(SoC) </w:t>
      </w:r>
      <w:r w:rsidRPr="009E34F0">
        <w:rPr>
          <w:rFonts w:ascii="Baskerville" w:hAnsi="Baskerville"/>
        </w:rPr>
        <w:t>An action for wrongful discharge brought by an architect draftsman against his employer (an architect employing engineers, draftsmen, &amp; other assistance) seeking to recover for services rendered via K for services between 11/7/1911 to 12/31/11 at $40 a week, totaling $1680 (1</w:t>
      </w:r>
      <w:r w:rsidRPr="009E34F0">
        <w:rPr>
          <w:rFonts w:ascii="Baskerville" w:hAnsi="Baskerville"/>
          <w:vertAlign w:val="superscript"/>
        </w:rPr>
        <w:t>st</w:t>
      </w:r>
      <w:r w:rsidRPr="009E34F0">
        <w:rPr>
          <w:rFonts w:ascii="Baskerville" w:hAnsi="Baskerville"/>
        </w:rPr>
        <w:t xml:space="preserve"> claim) &amp; a fair &amp; reasonable percentage of the net profits of D’s business (QM) from 2/1/11 until 1/1/12 (2</w:t>
      </w:r>
      <w:r w:rsidRPr="009E34F0">
        <w:rPr>
          <w:rFonts w:ascii="Baskerville" w:hAnsi="Baskerville"/>
          <w:vertAlign w:val="superscript"/>
        </w:rPr>
        <w:t>nd</w:t>
      </w:r>
      <w:r w:rsidRPr="009E34F0">
        <w:rPr>
          <w:rFonts w:ascii="Baskerville" w:hAnsi="Baskerville"/>
        </w:rPr>
        <w:t xml:space="preserve"> claim). (2 COAs)</w:t>
      </w:r>
    </w:p>
    <w:p w14:paraId="5893BB47" w14:textId="77777777" w:rsidR="000607A2" w:rsidRPr="009E34F0" w:rsidRDefault="000607A2" w:rsidP="009E34F0">
      <w:pPr>
        <w:pStyle w:val="NormalWeb"/>
        <w:numPr>
          <w:ilvl w:val="1"/>
          <w:numId w:val="197"/>
        </w:numPr>
        <w:spacing w:line="276" w:lineRule="auto"/>
        <w:rPr>
          <w:rFonts w:ascii="Baskerville" w:hAnsi="Baskerville"/>
          <w:b/>
          <w:bCs/>
        </w:rPr>
      </w:pPr>
      <w:r w:rsidRPr="009E34F0">
        <w:rPr>
          <w:rFonts w:ascii="Baskerville" w:hAnsi="Baskerville"/>
          <w:b/>
          <w:bCs/>
        </w:rPr>
        <w:t xml:space="preserve">(Holding/Rule) </w:t>
      </w:r>
      <w:r w:rsidR="0046664B" w:rsidRPr="009E34F0">
        <w:rPr>
          <w:rFonts w:ascii="Baskerville" w:hAnsi="Baskerville"/>
        </w:rPr>
        <w:t>Where an employer promises an employee a salary increase &amp; a “fair share of profits” if he continued working until Jan, the employee receives the salary increase, becomes ill, &amp; does not work through Jan, the promise is UNENFORCEABLE b/c was TOO indefinite &amp; uncertain to determine the intent of the parties (how commission would be computed).</w:t>
      </w:r>
    </w:p>
    <w:p w14:paraId="353F1F90" w14:textId="77777777" w:rsidR="000607A2" w:rsidRPr="009E34F0" w:rsidRDefault="001717FC" w:rsidP="009E34F0">
      <w:pPr>
        <w:pStyle w:val="NormalWeb"/>
        <w:numPr>
          <w:ilvl w:val="0"/>
          <w:numId w:val="197"/>
        </w:numPr>
        <w:spacing w:line="276" w:lineRule="auto"/>
        <w:rPr>
          <w:rFonts w:ascii="Baskerville" w:hAnsi="Baskerville"/>
          <w:b/>
          <w:bCs/>
        </w:rPr>
      </w:pPr>
      <w:r w:rsidRPr="009E34F0">
        <w:rPr>
          <w:rFonts w:ascii="Baskerville" w:hAnsi="Baskerville"/>
          <w:b/>
          <w:bCs/>
          <w:i/>
          <w:iCs/>
        </w:rPr>
        <w:t xml:space="preserve">Rubber Trading Co. v. Manhattan Rubber Manufacturing Co. </w:t>
      </w:r>
      <w:r w:rsidRPr="009E34F0">
        <w:rPr>
          <w:rFonts w:ascii="Baskerville" w:hAnsi="Baskerville"/>
        </w:rPr>
        <w:t xml:space="preserve">• 221 N.Y. 120 (Court of Appeals New York 1917) </w:t>
      </w:r>
    </w:p>
    <w:p w14:paraId="68B89CE5" w14:textId="77777777" w:rsidR="000607A2" w:rsidRPr="009E34F0" w:rsidRDefault="000607A2" w:rsidP="009E34F0">
      <w:pPr>
        <w:pStyle w:val="NormalWeb"/>
        <w:numPr>
          <w:ilvl w:val="1"/>
          <w:numId w:val="197"/>
        </w:numPr>
        <w:spacing w:line="276" w:lineRule="auto"/>
        <w:rPr>
          <w:rFonts w:ascii="Baskerville" w:hAnsi="Baskerville"/>
          <w:b/>
          <w:bCs/>
        </w:rPr>
      </w:pPr>
      <w:r w:rsidRPr="009E34F0">
        <w:rPr>
          <w:rFonts w:ascii="Baskerville" w:hAnsi="Baskerville"/>
          <w:b/>
          <w:bCs/>
          <w:i/>
          <w:iCs/>
        </w:rPr>
        <w:t>(SoC)-</w:t>
      </w:r>
      <w:r w:rsidRPr="009E34F0">
        <w:rPr>
          <w:rFonts w:ascii="Baskerville" w:hAnsi="Baskerville" w:cs="Calibri"/>
          <w:color w:val="000000" w:themeColor="text1"/>
        </w:rPr>
        <w:t xml:space="preserve"> </w:t>
      </w:r>
      <w:r w:rsidR="0046664B" w:rsidRPr="009E34F0">
        <w:rPr>
          <w:rFonts w:ascii="Baskerville" w:hAnsi="Baskerville" w:cs="Calibri"/>
          <w:color w:val="000000" w:themeColor="text1"/>
        </w:rPr>
        <w:t>An action by an importer/seller of rubber against a manufacturer/buyer of rubber for an anticipatory breach where the buyer renounced performance when defects in rubber were discovered at the factory instead of the warehouse as originally agreed upon, seller did not give notice that K was abandoned, made an untenable tender, and rescinded K because buyer rejected the tender.</w:t>
      </w:r>
    </w:p>
    <w:p w14:paraId="6A5945CF" w14:textId="77777777" w:rsidR="000607A2" w:rsidRPr="009E34F0" w:rsidRDefault="000607A2" w:rsidP="009E34F0">
      <w:pPr>
        <w:pStyle w:val="NormalWeb"/>
        <w:numPr>
          <w:ilvl w:val="1"/>
          <w:numId w:val="197"/>
        </w:numPr>
        <w:spacing w:line="276" w:lineRule="auto"/>
        <w:rPr>
          <w:rFonts w:ascii="Baskerville" w:hAnsi="Baskerville"/>
          <w:b/>
          <w:bCs/>
        </w:rPr>
      </w:pPr>
      <w:r w:rsidRPr="009E34F0">
        <w:rPr>
          <w:rFonts w:ascii="Baskerville" w:hAnsi="Baskerville"/>
          <w:b/>
          <w:bCs/>
          <w:i/>
          <w:iCs/>
        </w:rPr>
        <w:lastRenderedPageBreak/>
        <w:t xml:space="preserve">(Holding/Rule) </w:t>
      </w:r>
      <w:r w:rsidR="0046664B" w:rsidRPr="009E34F0">
        <w:rPr>
          <w:rFonts w:ascii="Baskerville" w:hAnsi="Baskerville" w:cs="Calibri"/>
          <w:color w:val="000000" w:themeColor="text1"/>
        </w:rPr>
        <w:t>Where the buyer repudiates the contract by imposing a new condition which alters the contract, yet the seller does not abandon the contract but imposes a new unilateral condition in good faith, the seller has failed to keep his conduct free from blame and therefore can’t recover.</w:t>
      </w:r>
    </w:p>
    <w:p w14:paraId="199EDA7C" w14:textId="77777777" w:rsidR="000607A2" w:rsidRPr="009E34F0" w:rsidRDefault="0046664B" w:rsidP="009E34F0">
      <w:pPr>
        <w:pStyle w:val="NormalWeb"/>
        <w:numPr>
          <w:ilvl w:val="0"/>
          <w:numId w:val="197"/>
        </w:numPr>
        <w:spacing w:line="276" w:lineRule="auto"/>
        <w:rPr>
          <w:rFonts w:ascii="Baskerville" w:hAnsi="Baskerville"/>
          <w:b/>
          <w:bCs/>
          <w:i/>
          <w:iCs/>
        </w:rPr>
      </w:pPr>
      <w:r w:rsidRPr="009E34F0">
        <w:rPr>
          <w:rFonts w:ascii="Baskerville" w:hAnsi="Baskerville" w:cs="Calibri"/>
          <w:b/>
          <w:bCs/>
          <w:i/>
          <w:iCs/>
          <w:color w:val="000000" w:themeColor="text1"/>
        </w:rPr>
        <w:t>Wood v. Lady Lucy Duff Gordon</w:t>
      </w:r>
    </w:p>
    <w:p w14:paraId="0F23E16E" w14:textId="77777777" w:rsidR="000607A2" w:rsidRPr="009E34F0" w:rsidRDefault="000607A2" w:rsidP="009E34F0">
      <w:pPr>
        <w:pStyle w:val="NormalWeb"/>
        <w:numPr>
          <w:ilvl w:val="1"/>
          <w:numId w:val="197"/>
        </w:numPr>
        <w:spacing w:line="276" w:lineRule="auto"/>
        <w:rPr>
          <w:rFonts w:ascii="Baskerville" w:hAnsi="Baskerville"/>
          <w:b/>
          <w:bCs/>
        </w:rPr>
      </w:pPr>
      <w:r w:rsidRPr="009E34F0">
        <w:rPr>
          <w:rFonts w:ascii="Baskerville" w:hAnsi="Baskerville" w:cs="Calibri"/>
          <w:b/>
          <w:bCs/>
          <w:color w:val="000000" w:themeColor="text1"/>
        </w:rPr>
        <w:t>(SoC)-</w:t>
      </w:r>
      <w:r w:rsidRPr="009E34F0">
        <w:rPr>
          <w:rFonts w:ascii="Baskerville" w:hAnsi="Baskerville" w:cs="Calibri"/>
          <w:color w:val="000000" w:themeColor="text1"/>
        </w:rPr>
        <w:t xml:space="preserve"> </w:t>
      </w:r>
      <w:r w:rsidR="0046664B" w:rsidRPr="009E34F0">
        <w:rPr>
          <w:rFonts w:ascii="Baskerville" w:hAnsi="Baskerville" w:cs="Calibri"/>
          <w:color w:val="000000" w:themeColor="text1"/>
        </w:rPr>
        <w:t>Clothing agent/salesman is suing a clothing endorser/designer for damages for breach of an exclusive dealings K, alleging that she placed her endorsement on fabrics, dresses, &amp; millinery WITHOUT his knowledge AND withheld profits.</w:t>
      </w:r>
    </w:p>
    <w:p w14:paraId="4DD62EDE" w14:textId="77777777" w:rsidR="000607A2" w:rsidRPr="009E34F0" w:rsidRDefault="000607A2" w:rsidP="009E34F0">
      <w:pPr>
        <w:pStyle w:val="NormalWeb"/>
        <w:numPr>
          <w:ilvl w:val="1"/>
          <w:numId w:val="197"/>
        </w:numPr>
        <w:spacing w:line="276" w:lineRule="auto"/>
        <w:rPr>
          <w:rFonts w:ascii="Baskerville" w:hAnsi="Baskerville"/>
          <w:b/>
          <w:bCs/>
        </w:rPr>
      </w:pPr>
      <w:r w:rsidRPr="009E34F0">
        <w:rPr>
          <w:rFonts w:ascii="Baskerville" w:hAnsi="Baskerville" w:cs="Calibri"/>
          <w:b/>
          <w:bCs/>
          <w:color w:val="000000" w:themeColor="text1"/>
        </w:rPr>
        <w:t>(holding/rule)</w:t>
      </w:r>
      <w:r w:rsidRPr="009E34F0">
        <w:rPr>
          <w:rFonts w:ascii="Baskerville" w:hAnsi="Baskerville" w:cs="Calibri"/>
          <w:color w:val="000000" w:themeColor="text1"/>
        </w:rPr>
        <w:t xml:space="preserve"> </w:t>
      </w:r>
      <w:r w:rsidR="0046664B" w:rsidRPr="009E34F0">
        <w:rPr>
          <w:rFonts w:ascii="Baskerville" w:hAnsi="Baskerville" w:cs="Calibri"/>
          <w:color w:val="000000" w:themeColor="text1"/>
        </w:rPr>
        <w:t>When a plaintiff and defendant enter an exclusive agency contract, the plaintiff’s obligation to use his best efforts to sell the defendant’s dresses is implied from his contractual duties, especially his duty to remit half the profits to the defendant, and contract did not fail for lack of mutuality of obligation.</w:t>
      </w:r>
    </w:p>
    <w:p w14:paraId="2D98C7CD" w14:textId="77777777" w:rsidR="000607A2" w:rsidRPr="009E34F0" w:rsidRDefault="0046664B" w:rsidP="009E34F0">
      <w:pPr>
        <w:pStyle w:val="NormalWeb"/>
        <w:numPr>
          <w:ilvl w:val="0"/>
          <w:numId w:val="197"/>
        </w:numPr>
        <w:spacing w:line="276" w:lineRule="auto"/>
        <w:rPr>
          <w:rFonts w:ascii="Baskerville" w:hAnsi="Baskerville"/>
          <w:b/>
          <w:bCs/>
          <w:i/>
          <w:iCs/>
        </w:rPr>
      </w:pPr>
      <w:r w:rsidRPr="009E34F0">
        <w:rPr>
          <w:rFonts w:ascii="Baskerville" w:hAnsi="Baskerville"/>
          <w:b/>
          <w:bCs/>
          <w:i/>
          <w:iCs/>
        </w:rPr>
        <w:t xml:space="preserve">Schlegel v. Cooper’s Glue #1 </w:t>
      </w:r>
    </w:p>
    <w:p w14:paraId="1269D7BE" w14:textId="77777777" w:rsidR="000607A2" w:rsidRPr="009E34F0" w:rsidRDefault="000607A2" w:rsidP="009E34F0">
      <w:pPr>
        <w:pStyle w:val="NormalWeb"/>
        <w:numPr>
          <w:ilvl w:val="1"/>
          <w:numId w:val="197"/>
        </w:numPr>
        <w:spacing w:line="276" w:lineRule="auto"/>
        <w:rPr>
          <w:rFonts w:ascii="Baskerville" w:hAnsi="Baskerville"/>
          <w:b/>
          <w:bCs/>
        </w:rPr>
      </w:pPr>
      <w:r w:rsidRPr="009E34F0">
        <w:rPr>
          <w:rFonts w:ascii="Baskerville" w:hAnsi="Baskerville"/>
          <w:b/>
          <w:bCs/>
        </w:rPr>
        <w:t>(Soc)</w:t>
      </w:r>
      <w:r w:rsidRPr="009E34F0">
        <w:rPr>
          <w:rFonts w:ascii="Baskerville" w:hAnsi="Baskerville"/>
        </w:rPr>
        <w:t xml:space="preserve"> </w:t>
      </w:r>
      <w:r w:rsidR="0046664B" w:rsidRPr="009E34F0">
        <w:rPr>
          <w:rFonts w:ascii="Baskerville" w:hAnsi="Baskerville"/>
        </w:rPr>
        <w:t xml:space="preserve">An action brought by a jobber (middle man)/buyer against a glue manufacturer/seller to recover damages for the manufacturer’s breach of K in writing to provide glue to the </w:t>
      </w:r>
      <w:r w:rsidR="0046664B" w:rsidRPr="009E34F0">
        <w:rPr>
          <w:rFonts w:ascii="Baskerville" w:hAnsi="Baskerville"/>
        </w:rPr>
        <w:sym w:font="Symbol" w:char="F050"/>
      </w:r>
      <w:r w:rsidR="0046664B" w:rsidRPr="009E34F0">
        <w:rPr>
          <w:rFonts w:ascii="Baskerville" w:hAnsi="Baskerville"/>
        </w:rPr>
        <w:t xml:space="preserve"> based on his </w:t>
      </w:r>
      <w:r w:rsidR="0046664B" w:rsidRPr="009E34F0">
        <w:rPr>
          <w:rFonts w:ascii="Baskerville" w:hAnsi="Baskerville"/>
          <w:b/>
        </w:rPr>
        <w:t>“requirements”</w:t>
      </w:r>
      <w:r w:rsidR="0046664B" w:rsidRPr="009E34F0">
        <w:rPr>
          <w:rFonts w:ascii="Baskerville" w:hAnsi="Baskerville"/>
        </w:rPr>
        <w:t xml:space="preserve"> to sell in the market. The </w:t>
      </w:r>
      <w:r w:rsidR="0046664B" w:rsidRPr="009E34F0">
        <w:rPr>
          <w:rFonts w:ascii="Baskerville" w:hAnsi="Baskerville"/>
        </w:rPr>
        <w:sym w:font="Symbol" w:char="F044"/>
      </w:r>
      <w:r w:rsidR="0046664B" w:rsidRPr="009E34F0">
        <w:rPr>
          <w:rFonts w:ascii="Baskerville" w:hAnsi="Baskerville"/>
        </w:rPr>
        <w:t xml:space="preserve"> failed to deliver the glue requirements made by the jobber (79, 891 lbs.)</w:t>
      </w:r>
    </w:p>
    <w:p w14:paraId="4C1B0F88" w14:textId="77777777" w:rsidR="000607A2" w:rsidRPr="009E34F0" w:rsidRDefault="000607A2" w:rsidP="009E34F0">
      <w:pPr>
        <w:pStyle w:val="NormalWeb"/>
        <w:numPr>
          <w:ilvl w:val="1"/>
          <w:numId w:val="197"/>
        </w:numPr>
        <w:spacing w:line="276" w:lineRule="auto"/>
        <w:rPr>
          <w:rFonts w:ascii="Baskerville" w:hAnsi="Baskerville"/>
          <w:b/>
          <w:bCs/>
        </w:rPr>
      </w:pPr>
      <w:r w:rsidRPr="009E34F0">
        <w:rPr>
          <w:rFonts w:ascii="Baskerville" w:hAnsi="Baskerville"/>
          <w:b/>
          <w:bCs/>
        </w:rPr>
        <w:t>(Holding/Rule)</w:t>
      </w:r>
      <w:r w:rsidRPr="009E34F0">
        <w:rPr>
          <w:rFonts w:ascii="Baskerville" w:hAnsi="Baskerville"/>
        </w:rPr>
        <w:t xml:space="preserve"> </w:t>
      </w:r>
      <w:r w:rsidR="0046664B" w:rsidRPr="009E34F0">
        <w:rPr>
          <w:rFonts w:ascii="Baskerville" w:hAnsi="Baskerville"/>
        </w:rPr>
        <w:t>When a buyer and a seller enter into a contract for the sale of glue with an uncertainty as to the quantity term and both parties are aware of the other’s practices, there is a mutuality of obligation to perform with good faith and create an enforceable contract.</w:t>
      </w:r>
    </w:p>
    <w:p w14:paraId="4A946F12" w14:textId="77777777" w:rsidR="000607A2" w:rsidRPr="009E34F0" w:rsidRDefault="0046664B" w:rsidP="009E34F0">
      <w:pPr>
        <w:pStyle w:val="NormalWeb"/>
        <w:numPr>
          <w:ilvl w:val="0"/>
          <w:numId w:val="197"/>
        </w:numPr>
        <w:spacing w:line="276" w:lineRule="auto"/>
        <w:rPr>
          <w:rFonts w:ascii="Baskerville" w:hAnsi="Baskerville"/>
          <w:b/>
          <w:bCs/>
          <w:i/>
          <w:iCs/>
        </w:rPr>
      </w:pPr>
      <w:r w:rsidRPr="009E34F0">
        <w:rPr>
          <w:rFonts w:ascii="Baskerville" w:hAnsi="Baskerville"/>
          <w:b/>
          <w:bCs/>
          <w:i/>
          <w:iCs/>
        </w:rPr>
        <w:t xml:space="preserve">Schlegel v. Cooper’s Glue #2 </w:t>
      </w:r>
    </w:p>
    <w:p w14:paraId="1C1A3696" w14:textId="77777777" w:rsidR="000607A2" w:rsidRPr="009E34F0" w:rsidRDefault="000607A2" w:rsidP="009E34F0">
      <w:pPr>
        <w:pStyle w:val="NormalWeb"/>
        <w:numPr>
          <w:ilvl w:val="1"/>
          <w:numId w:val="197"/>
        </w:numPr>
        <w:spacing w:line="276" w:lineRule="auto"/>
        <w:rPr>
          <w:rFonts w:ascii="Baskerville" w:hAnsi="Baskerville"/>
          <w:b/>
          <w:bCs/>
          <w:i/>
          <w:iCs/>
        </w:rPr>
      </w:pPr>
      <w:r w:rsidRPr="009E34F0">
        <w:rPr>
          <w:rFonts w:ascii="Baskerville" w:hAnsi="Baskerville"/>
          <w:b/>
          <w:bCs/>
          <w:i/>
          <w:iCs/>
        </w:rPr>
        <w:t xml:space="preserve">(SoC) </w:t>
      </w:r>
      <w:r w:rsidR="0046664B" w:rsidRPr="009E34F0">
        <w:rPr>
          <w:rFonts w:ascii="Baskerville" w:hAnsi="Baskerville" w:cs="Calibri"/>
          <w:color w:val="000000" w:themeColor="text1"/>
        </w:rPr>
        <w:t xml:space="preserve">This is a breach of contract action by a jobber/buyer against a Glue Factory/seller for damages when the seller failed to deliver the glue requirements made by the jobber (79,891). </w:t>
      </w:r>
    </w:p>
    <w:p w14:paraId="162391DB" w14:textId="77777777" w:rsidR="000607A2" w:rsidRPr="009E34F0" w:rsidRDefault="000607A2" w:rsidP="009E34F0">
      <w:pPr>
        <w:pStyle w:val="NormalWeb"/>
        <w:numPr>
          <w:ilvl w:val="1"/>
          <w:numId w:val="197"/>
        </w:numPr>
        <w:spacing w:line="276" w:lineRule="auto"/>
        <w:rPr>
          <w:rFonts w:ascii="Baskerville" w:hAnsi="Baskerville"/>
          <w:b/>
          <w:bCs/>
          <w:i/>
          <w:iCs/>
        </w:rPr>
      </w:pPr>
      <w:r w:rsidRPr="009E34F0">
        <w:rPr>
          <w:rFonts w:ascii="Baskerville" w:hAnsi="Baskerville"/>
          <w:b/>
          <w:bCs/>
          <w:i/>
          <w:iCs/>
        </w:rPr>
        <w:t xml:space="preserve">(Holding/Rule) </w:t>
      </w:r>
      <w:r w:rsidR="0046664B" w:rsidRPr="009E34F0">
        <w:rPr>
          <w:rFonts w:ascii="Baskerville" w:hAnsi="Baskerville"/>
        </w:rPr>
        <w:t xml:space="preserve">Where the plaintiff and the defendant entered into a requirements contract for the purchase of glue in which the plaintiff was not bound to use the defendant as his exclusive supplier and was not bound to sell a minimum quantity of glue, the contract is </w:t>
      </w:r>
      <w:r w:rsidR="0046664B" w:rsidRPr="009E34F0">
        <w:rPr>
          <w:rFonts w:ascii="Baskerville" w:hAnsi="Baskerville" w:cs="Calibri"/>
          <w:color w:val="000000" w:themeColor="text1"/>
        </w:rPr>
        <w:t>unenforceable due to a lack of mutuality of obligation/consideration.</w:t>
      </w:r>
    </w:p>
    <w:p w14:paraId="5E8932BB" w14:textId="6D9F49DC" w:rsidR="000607A2" w:rsidRPr="009E34F0" w:rsidRDefault="0046664B" w:rsidP="009E34F0">
      <w:pPr>
        <w:pStyle w:val="NormalWeb"/>
        <w:numPr>
          <w:ilvl w:val="0"/>
          <w:numId w:val="197"/>
        </w:numPr>
        <w:spacing w:line="276" w:lineRule="auto"/>
        <w:rPr>
          <w:rFonts w:ascii="Baskerville" w:hAnsi="Baskerville"/>
          <w:b/>
          <w:bCs/>
          <w:i/>
          <w:iCs/>
        </w:rPr>
      </w:pPr>
      <w:r w:rsidRPr="009E34F0">
        <w:rPr>
          <w:rFonts w:ascii="Baskerville" w:hAnsi="Baskerville" w:cs="Calibri"/>
          <w:b/>
          <w:bCs/>
          <w:i/>
          <w:iCs/>
          <w:color w:val="000000" w:themeColor="text1"/>
        </w:rPr>
        <w:t xml:space="preserve">US Rubber v. Silverstein </w:t>
      </w:r>
    </w:p>
    <w:p w14:paraId="47BEDB0C" w14:textId="77777777" w:rsidR="000607A2" w:rsidRPr="009E34F0" w:rsidRDefault="000607A2" w:rsidP="009E34F0">
      <w:pPr>
        <w:pStyle w:val="ListParagraph"/>
        <w:numPr>
          <w:ilvl w:val="1"/>
          <w:numId w:val="197"/>
        </w:numPr>
        <w:spacing w:line="276" w:lineRule="auto"/>
        <w:rPr>
          <w:rFonts w:ascii="Baskerville" w:hAnsi="Baskerville"/>
        </w:rPr>
      </w:pPr>
      <w:r w:rsidRPr="009E34F0">
        <w:rPr>
          <w:rFonts w:ascii="Baskerville" w:hAnsi="Baskerville" w:cs="Calibri"/>
          <w:b/>
          <w:bCs/>
          <w:i/>
          <w:iCs/>
          <w:color w:val="000000" w:themeColor="text1"/>
        </w:rPr>
        <w:t xml:space="preserve">(SoC) </w:t>
      </w:r>
      <w:r w:rsidRPr="009E34F0">
        <w:rPr>
          <w:rFonts w:ascii="Baskerville" w:hAnsi="Baskerville"/>
        </w:rPr>
        <w:t xml:space="preserve">Creditor/merchant is suing a guarantor/merchant for the money due for default payment, alleging that the merchant breached a K guaranteeing he would be responsible for his son’s accounts. </w:t>
      </w:r>
    </w:p>
    <w:p w14:paraId="5CEA5486" w14:textId="77777777" w:rsidR="000607A2" w:rsidRPr="009E34F0" w:rsidRDefault="000607A2" w:rsidP="009E34F0">
      <w:pPr>
        <w:pStyle w:val="ListParagraph"/>
        <w:numPr>
          <w:ilvl w:val="1"/>
          <w:numId w:val="197"/>
        </w:numPr>
        <w:spacing w:line="276" w:lineRule="auto"/>
        <w:rPr>
          <w:rFonts w:ascii="Baskerville" w:hAnsi="Baskerville"/>
        </w:rPr>
      </w:pPr>
      <w:r w:rsidRPr="009E34F0">
        <w:rPr>
          <w:rFonts w:ascii="Baskerville" w:hAnsi="Baskerville" w:cs="Calibri"/>
          <w:b/>
          <w:bCs/>
          <w:i/>
          <w:iCs/>
          <w:color w:val="000000" w:themeColor="text1"/>
        </w:rPr>
        <w:t xml:space="preserve">(Holding/Rule) </w:t>
      </w:r>
      <w:r w:rsidRPr="009E34F0">
        <w:rPr>
          <w:rFonts w:ascii="Baskerville" w:hAnsi="Baskerville"/>
        </w:rPr>
        <w:t>Where the guarantor makes an ambiguous promise, he WILL be held to the meaning that he had reason to believe that P would reasonably attach to the promise.</w:t>
      </w:r>
    </w:p>
    <w:p w14:paraId="30960221" w14:textId="3E36F1E3" w:rsidR="000607A2" w:rsidRPr="009E34F0" w:rsidRDefault="0046664B" w:rsidP="009E34F0">
      <w:pPr>
        <w:pStyle w:val="ListParagraph"/>
        <w:numPr>
          <w:ilvl w:val="0"/>
          <w:numId w:val="197"/>
        </w:numPr>
        <w:spacing w:line="276" w:lineRule="auto"/>
        <w:rPr>
          <w:rFonts w:ascii="Baskerville" w:hAnsi="Baskerville"/>
        </w:rPr>
      </w:pPr>
      <w:r w:rsidRPr="009E34F0">
        <w:rPr>
          <w:rFonts w:ascii="Baskerville" w:hAnsi="Baskerville"/>
          <w:b/>
          <w:bCs/>
          <w:i/>
          <w:iCs/>
        </w:rPr>
        <w:t xml:space="preserve">Heyman Cohen v. M. Lurie Woolen </w:t>
      </w:r>
    </w:p>
    <w:p w14:paraId="229E75DA" w14:textId="77777777" w:rsidR="000607A2" w:rsidRPr="009E34F0" w:rsidRDefault="000607A2" w:rsidP="009E34F0">
      <w:pPr>
        <w:pStyle w:val="NormalWeb"/>
        <w:numPr>
          <w:ilvl w:val="1"/>
          <w:numId w:val="197"/>
        </w:numPr>
        <w:spacing w:line="276" w:lineRule="auto"/>
        <w:rPr>
          <w:rFonts w:ascii="Baskerville" w:hAnsi="Baskerville"/>
          <w:b/>
          <w:bCs/>
          <w:i/>
          <w:iCs/>
        </w:rPr>
      </w:pPr>
      <w:r w:rsidRPr="009E34F0">
        <w:rPr>
          <w:rFonts w:ascii="Baskerville" w:hAnsi="Baskerville"/>
          <w:b/>
          <w:bCs/>
          <w:i/>
          <w:iCs/>
        </w:rPr>
        <w:t xml:space="preserve">(SoC) </w:t>
      </w:r>
      <w:r w:rsidR="0046664B" w:rsidRPr="009E34F0">
        <w:rPr>
          <w:rFonts w:ascii="Baskerville" w:hAnsi="Baskerville" w:cs="Calibri"/>
        </w:rPr>
        <w:t>Buyer of cloth sued seller of cloth to recover damages for a breach of K under which buyer (</w:t>
      </w:r>
      <w:r w:rsidR="0046664B" w:rsidRPr="009E34F0">
        <w:rPr>
          <w:rFonts w:ascii="Baskerville" w:hAnsi="Baskerville"/>
        </w:rPr>
        <w:sym w:font="Symbol" w:char="F050"/>
      </w:r>
      <w:r w:rsidR="0046664B" w:rsidRPr="009E34F0">
        <w:rPr>
          <w:rFonts w:ascii="Baskerville" w:hAnsi="Baskerville" w:cs="Calibri"/>
        </w:rPr>
        <w:t>) was given the privilege to confirm more of the goods for sale if seller (</w:t>
      </w:r>
      <w:r w:rsidR="0046664B" w:rsidRPr="009E34F0">
        <w:rPr>
          <w:rFonts w:ascii="Baskerville" w:hAnsi="Baskerville"/>
        </w:rPr>
        <w:sym w:font="Symbol" w:char="F044"/>
      </w:r>
      <w:r w:rsidR="0046664B" w:rsidRPr="009E34F0">
        <w:rPr>
          <w:rFonts w:ascii="Baskerville" w:hAnsi="Baskerville" w:cs="Calibri"/>
        </w:rPr>
        <w:t xml:space="preserve">) could get more, alleging that upon exercise of this privilege, </w:t>
      </w:r>
      <w:r w:rsidR="0046664B" w:rsidRPr="009E34F0">
        <w:rPr>
          <w:rFonts w:ascii="Baskerville" w:hAnsi="Baskerville"/>
        </w:rPr>
        <w:sym w:font="Symbol" w:char="F044"/>
      </w:r>
      <w:r w:rsidR="0046664B" w:rsidRPr="009E34F0">
        <w:rPr>
          <w:rFonts w:ascii="Baskerville" w:hAnsi="Baskerville" w:cs="Calibri"/>
        </w:rPr>
        <w:t xml:space="preserve"> withheld 500 pcs.</w:t>
      </w:r>
    </w:p>
    <w:p w14:paraId="0C012A80" w14:textId="77777777" w:rsidR="000607A2" w:rsidRPr="009E34F0" w:rsidRDefault="000607A2" w:rsidP="009E34F0">
      <w:pPr>
        <w:pStyle w:val="NormalWeb"/>
        <w:numPr>
          <w:ilvl w:val="1"/>
          <w:numId w:val="197"/>
        </w:numPr>
        <w:spacing w:line="276" w:lineRule="auto"/>
        <w:rPr>
          <w:rFonts w:ascii="Baskerville" w:hAnsi="Baskerville"/>
          <w:b/>
          <w:bCs/>
          <w:i/>
          <w:iCs/>
        </w:rPr>
      </w:pPr>
      <w:r w:rsidRPr="009E34F0">
        <w:rPr>
          <w:rFonts w:ascii="Baskerville" w:hAnsi="Baskerville"/>
          <w:b/>
          <w:bCs/>
          <w:i/>
          <w:iCs/>
        </w:rPr>
        <w:t xml:space="preserve">(Holding/Rule) </w:t>
      </w:r>
      <w:r w:rsidR="0046664B" w:rsidRPr="009E34F0">
        <w:rPr>
          <w:rFonts w:ascii="Baskerville" w:hAnsi="Baskerville"/>
        </w:rPr>
        <w:t>Where two parties enter into a contract and that contract has an option to purchase more of the item, which is consideration for the original, there is mutuality of obligation to make the option enforceable.</w:t>
      </w:r>
    </w:p>
    <w:p w14:paraId="7BE3BD13" w14:textId="77777777" w:rsidR="000607A2" w:rsidRPr="009E34F0" w:rsidRDefault="0046664B" w:rsidP="009E34F0">
      <w:pPr>
        <w:pStyle w:val="NormalWeb"/>
        <w:numPr>
          <w:ilvl w:val="0"/>
          <w:numId w:val="197"/>
        </w:numPr>
        <w:spacing w:line="276" w:lineRule="auto"/>
        <w:rPr>
          <w:rFonts w:ascii="Baskerville" w:hAnsi="Baskerville"/>
          <w:b/>
          <w:bCs/>
          <w:i/>
          <w:iCs/>
        </w:rPr>
      </w:pPr>
      <w:r w:rsidRPr="009E34F0">
        <w:rPr>
          <w:rFonts w:ascii="Baskerville" w:hAnsi="Baskerville"/>
          <w:b/>
          <w:bCs/>
          <w:i/>
          <w:iCs/>
        </w:rPr>
        <w:lastRenderedPageBreak/>
        <w:t xml:space="preserve">St. Regis Paper v. Hubbs &amp; Hastings </w:t>
      </w:r>
    </w:p>
    <w:p w14:paraId="317ACDE9" w14:textId="77777777" w:rsidR="000607A2" w:rsidRPr="009E34F0" w:rsidRDefault="000607A2" w:rsidP="009E34F0">
      <w:pPr>
        <w:pStyle w:val="NormalWeb"/>
        <w:numPr>
          <w:ilvl w:val="1"/>
          <w:numId w:val="197"/>
        </w:numPr>
        <w:spacing w:line="276" w:lineRule="auto"/>
        <w:rPr>
          <w:rFonts w:ascii="Baskerville" w:hAnsi="Baskerville"/>
          <w:b/>
          <w:bCs/>
          <w:i/>
          <w:iCs/>
        </w:rPr>
      </w:pPr>
      <w:r w:rsidRPr="009E34F0">
        <w:rPr>
          <w:rFonts w:ascii="Baskerville" w:hAnsi="Baskerville"/>
          <w:b/>
          <w:bCs/>
          <w:i/>
          <w:iCs/>
        </w:rPr>
        <w:t xml:space="preserve">(SoC) </w:t>
      </w:r>
      <w:r w:rsidR="0046664B" w:rsidRPr="009E34F0">
        <w:rPr>
          <w:rFonts w:ascii="Baskerville" w:hAnsi="Baskerville"/>
        </w:rPr>
        <w:t xml:space="preserve">Seller of paper is suing a buyer of paper for a breach of contract action for an unpaid balance on the sale of paper. </w:t>
      </w:r>
    </w:p>
    <w:p w14:paraId="7199C244" w14:textId="77777777" w:rsidR="000607A2" w:rsidRPr="009E34F0" w:rsidRDefault="0046664B" w:rsidP="009E34F0">
      <w:pPr>
        <w:pStyle w:val="NormalWeb"/>
        <w:numPr>
          <w:ilvl w:val="2"/>
          <w:numId w:val="197"/>
        </w:numPr>
        <w:spacing w:line="276" w:lineRule="auto"/>
        <w:rPr>
          <w:rFonts w:ascii="Baskerville" w:hAnsi="Baskerville"/>
          <w:b/>
          <w:bCs/>
          <w:i/>
          <w:iCs/>
        </w:rPr>
      </w:pPr>
      <w:r w:rsidRPr="009E34F0">
        <w:rPr>
          <w:rFonts w:ascii="Baskerville" w:hAnsi="Baskerville"/>
        </w:rPr>
        <w:t xml:space="preserve">Buyer counter-claims alleging that the seller (who is a manufacturer of paper such as newspapers are printed on) repudiated the agreement to deliver to the buyer (a broker) who had secured contracts with publishers for their supply of newspapers and refused to pay the buyer the commissions. </w:t>
      </w:r>
    </w:p>
    <w:p w14:paraId="6AE10711" w14:textId="77777777" w:rsidR="000607A2" w:rsidRPr="009E34F0" w:rsidRDefault="000607A2" w:rsidP="009E34F0">
      <w:pPr>
        <w:pStyle w:val="NormalWeb"/>
        <w:numPr>
          <w:ilvl w:val="1"/>
          <w:numId w:val="197"/>
        </w:numPr>
        <w:spacing w:line="276" w:lineRule="auto"/>
        <w:rPr>
          <w:rFonts w:ascii="Baskerville" w:hAnsi="Baskerville"/>
          <w:b/>
          <w:bCs/>
          <w:i/>
          <w:iCs/>
        </w:rPr>
      </w:pPr>
      <w:r w:rsidRPr="009E34F0">
        <w:rPr>
          <w:rFonts w:ascii="Baskerville" w:hAnsi="Baskerville"/>
          <w:b/>
          <w:bCs/>
          <w:i/>
          <w:iCs/>
        </w:rPr>
        <w:t xml:space="preserve">(Holding/Rule) </w:t>
      </w:r>
      <w:r w:rsidR="0046664B" w:rsidRPr="009E34F0">
        <w:rPr>
          <w:rFonts w:ascii="Baskerville" w:hAnsi="Baskerville"/>
        </w:rPr>
        <w:t>Where 2 parties enter into an executory K which expressly states that it can be terminated if the parties fail to reach an agreement on the price per a 3-month negotiation clause, EITHER party is FREE to terminate K by refusing to agree on a price.</w:t>
      </w:r>
    </w:p>
    <w:p w14:paraId="287FF542" w14:textId="77777777" w:rsidR="000607A2" w:rsidRPr="009E34F0" w:rsidRDefault="0046664B" w:rsidP="009E34F0">
      <w:pPr>
        <w:pStyle w:val="NormalWeb"/>
        <w:numPr>
          <w:ilvl w:val="0"/>
          <w:numId w:val="197"/>
        </w:numPr>
        <w:spacing w:line="276" w:lineRule="auto"/>
        <w:rPr>
          <w:rFonts w:ascii="Baskerville" w:hAnsi="Baskerville"/>
          <w:b/>
          <w:bCs/>
          <w:i/>
          <w:iCs/>
        </w:rPr>
      </w:pPr>
      <w:r w:rsidRPr="009E34F0">
        <w:rPr>
          <w:rFonts w:ascii="Baskerville" w:hAnsi="Baskerville"/>
          <w:b/>
          <w:bCs/>
          <w:i/>
          <w:iCs/>
        </w:rPr>
        <w:t xml:space="preserve">Sun Printing v. Remington- </w:t>
      </w:r>
    </w:p>
    <w:p w14:paraId="6282BA25" w14:textId="77777777" w:rsidR="000607A2" w:rsidRPr="009E34F0" w:rsidRDefault="000607A2" w:rsidP="009E34F0">
      <w:pPr>
        <w:pStyle w:val="NormalWeb"/>
        <w:numPr>
          <w:ilvl w:val="1"/>
          <w:numId w:val="197"/>
        </w:numPr>
        <w:spacing w:line="276" w:lineRule="auto"/>
        <w:rPr>
          <w:rFonts w:ascii="Baskerville" w:hAnsi="Baskerville"/>
          <w:b/>
          <w:bCs/>
          <w:i/>
          <w:iCs/>
        </w:rPr>
      </w:pPr>
      <w:r w:rsidRPr="009E34F0">
        <w:rPr>
          <w:rFonts w:ascii="Baskerville" w:hAnsi="Baskerville"/>
          <w:b/>
          <w:bCs/>
          <w:i/>
          <w:iCs/>
        </w:rPr>
        <w:t xml:space="preserve">(SoC) </w:t>
      </w:r>
      <w:r w:rsidR="0046664B" w:rsidRPr="009E34F0">
        <w:rPr>
          <w:rFonts w:ascii="Baskerville" w:hAnsi="Baskerville"/>
        </w:rPr>
        <w:t xml:space="preserve">Buyer (a printing &amp; publishing company) is bringing a breach of K action against the seller of newsprint paper for the damages ensued by the P for the D’s month-to-month price fluctuations. </w:t>
      </w:r>
    </w:p>
    <w:p w14:paraId="6802E33F" w14:textId="1951C01B" w:rsidR="0046664B" w:rsidRPr="009E34F0" w:rsidRDefault="000607A2" w:rsidP="009E34F0">
      <w:pPr>
        <w:pStyle w:val="NormalWeb"/>
        <w:numPr>
          <w:ilvl w:val="1"/>
          <w:numId w:val="197"/>
        </w:numPr>
        <w:spacing w:line="276" w:lineRule="auto"/>
        <w:rPr>
          <w:rFonts w:ascii="Baskerville" w:hAnsi="Baskerville"/>
          <w:b/>
          <w:bCs/>
          <w:i/>
          <w:iCs/>
        </w:rPr>
      </w:pPr>
      <w:r w:rsidRPr="009E34F0">
        <w:rPr>
          <w:rFonts w:ascii="Baskerville" w:hAnsi="Baskerville"/>
          <w:b/>
          <w:bCs/>
          <w:i/>
          <w:iCs/>
        </w:rPr>
        <w:t xml:space="preserve">(Holding/Rule) </w:t>
      </w:r>
      <w:r w:rsidR="0046664B" w:rsidRPr="009E34F0">
        <w:rPr>
          <w:rFonts w:ascii="Baskerville" w:hAnsi="Baskerville"/>
        </w:rPr>
        <w:t>Where 2 parties enter into an executory K that leaves the price term to future agreement &amp; there is a standard set by which only price can be determined, the contract WILL FAIL for indefiniteness.</w:t>
      </w:r>
    </w:p>
    <w:p w14:paraId="7716B7B2" w14:textId="0FE501F1" w:rsidR="001717FC" w:rsidRPr="009E34F0" w:rsidRDefault="001717FC" w:rsidP="009E34F0">
      <w:pPr>
        <w:pStyle w:val="Heading2"/>
        <w:spacing w:line="276" w:lineRule="auto"/>
        <w:rPr>
          <w:rFonts w:ascii="Baskerville" w:hAnsi="Baskerville"/>
        </w:rPr>
      </w:pPr>
      <w:bookmarkStart w:id="7" w:name="_Toc25508504"/>
      <w:r w:rsidRPr="009E34F0">
        <w:rPr>
          <w:rFonts w:ascii="Baskerville" w:hAnsi="Baskerville"/>
        </w:rPr>
        <w:t>Equitable Relief, Specific Performance, and Injunction</w:t>
      </w:r>
      <w:bookmarkEnd w:id="7"/>
    </w:p>
    <w:p w14:paraId="5F883BE3" w14:textId="086E5C4B" w:rsidR="001717FC" w:rsidRPr="009E34F0" w:rsidRDefault="001717FC" w:rsidP="009E34F0">
      <w:pPr>
        <w:spacing w:line="276" w:lineRule="auto"/>
        <w:rPr>
          <w:rFonts w:ascii="Baskerville" w:hAnsi="Baskerville"/>
        </w:rPr>
      </w:pPr>
    </w:p>
    <w:p w14:paraId="74CB93C7" w14:textId="77777777" w:rsidR="000607A2" w:rsidRPr="009E34F0" w:rsidRDefault="001717FC" w:rsidP="009E34F0">
      <w:pPr>
        <w:pStyle w:val="NormalWeb"/>
        <w:numPr>
          <w:ilvl w:val="0"/>
          <w:numId w:val="198"/>
        </w:numPr>
        <w:spacing w:line="276" w:lineRule="auto"/>
        <w:rPr>
          <w:rFonts w:ascii="Baskerville" w:hAnsi="Baskerville"/>
        </w:rPr>
      </w:pPr>
      <w:r w:rsidRPr="009E34F0">
        <w:rPr>
          <w:rFonts w:ascii="Baskerville" w:hAnsi="Baskerville"/>
          <w:b/>
          <w:bCs/>
          <w:i/>
          <w:iCs/>
        </w:rPr>
        <w:t xml:space="preserve">Standford v. Boston Edison Co. </w:t>
      </w:r>
      <w:r w:rsidRPr="009E34F0">
        <w:rPr>
          <w:rFonts w:ascii="Baskerville" w:hAnsi="Baskerville"/>
        </w:rPr>
        <w:t>• Equitable relief (Injunction/specific performance) • Policy Driven decision •</w:t>
      </w:r>
    </w:p>
    <w:p w14:paraId="1EA752C3" w14:textId="77777777" w:rsidR="000607A2" w:rsidRPr="009E34F0" w:rsidRDefault="001717FC" w:rsidP="009E34F0">
      <w:pPr>
        <w:pStyle w:val="NormalWeb"/>
        <w:numPr>
          <w:ilvl w:val="1"/>
          <w:numId w:val="198"/>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 xml:space="preserve">A labor union filed an action against a company for breach of contract, seeking an injunction against the employer to prevent him from refusing to recognize the assignments of the contract, for specific performance of the contract, and for an execution for the amount due. </w:t>
      </w:r>
    </w:p>
    <w:p w14:paraId="13369093" w14:textId="77777777" w:rsidR="000607A2" w:rsidRPr="009E34F0" w:rsidRDefault="001717FC" w:rsidP="009E34F0">
      <w:pPr>
        <w:pStyle w:val="NormalWeb"/>
        <w:numPr>
          <w:ilvl w:val="1"/>
          <w:numId w:val="198"/>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 xml:space="preserve">Damages are not adequate if full compensation resulting harm will involve the P in multiple litigation, either with several different parties or in the form of repeated actions against the D. </w:t>
      </w:r>
    </w:p>
    <w:p w14:paraId="37DF25C8" w14:textId="77777777" w:rsidR="000607A2" w:rsidRPr="009E34F0" w:rsidRDefault="001717FC" w:rsidP="009E34F0">
      <w:pPr>
        <w:pStyle w:val="NormalWeb"/>
        <w:numPr>
          <w:ilvl w:val="2"/>
          <w:numId w:val="198"/>
        </w:numPr>
        <w:spacing w:line="276" w:lineRule="auto"/>
        <w:rPr>
          <w:rFonts w:ascii="Baskerville" w:hAnsi="Baskerville"/>
        </w:rPr>
      </w:pPr>
      <w:r w:rsidRPr="009E34F0">
        <w:rPr>
          <w:rFonts w:ascii="Baskerville" w:hAnsi="Baskerville"/>
        </w:rPr>
        <w:t xml:space="preserve">Anti-injunction statute: An injunction is preventive relief not affirmative relief; therefore, the statute doesn’t apply. (Specific performance is affirmative, not injunctive relief) </w:t>
      </w:r>
    </w:p>
    <w:p w14:paraId="494890FF" w14:textId="77777777" w:rsidR="000607A2" w:rsidRPr="009E34F0" w:rsidRDefault="001717FC" w:rsidP="009E34F0">
      <w:pPr>
        <w:pStyle w:val="NormalWeb"/>
        <w:numPr>
          <w:ilvl w:val="0"/>
          <w:numId w:val="198"/>
        </w:numPr>
        <w:spacing w:line="276" w:lineRule="auto"/>
        <w:rPr>
          <w:rFonts w:ascii="Baskerville" w:hAnsi="Baskerville"/>
        </w:rPr>
      </w:pPr>
      <w:r w:rsidRPr="009E34F0">
        <w:rPr>
          <w:rFonts w:ascii="Baskerville" w:hAnsi="Baskerville"/>
          <w:b/>
          <w:bCs/>
          <w:i/>
          <w:iCs/>
        </w:rPr>
        <w:t xml:space="preserve">Wheelock v.Noonan </w:t>
      </w:r>
      <w:r w:rsidRPr="009E34F0">
        <w:rPr>
          <w:rFonts w:ascii="Baskerville" w:hAnsi="Baskerville"/>
        </w:rPr>
        <w:t xml:space="preserve">•Injunction </w:t>
      </w:r>
    </w:p>
    <w:p w14:paraId="16BDADE3" w14:textId="77777777" w:rsidR="000607A2" w:rsidRPr="009E34F0" w:rsidRDefault="001717FC" w:rsidP="009E34F0">
      <w:pPr>
        <w:pStyle w:val="NormalWeb"/>
        <w:numPr>
          <w:ilvl w:val="1"/>
          <w:numId w:val="198"/>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 xml:space="preserve">The owner of a certain lot brought suit against a stranger whom he’d given license to use his property for trespass, seeking an injunction. </w:t>
      </w:r>
    </w:p>
    <w:p w14:paraId="22FB607A" w14:textId="1FE45C82" w:rsidR="001717FC" w:rsidRPr="009E34F0" w:rsidRDefault="001717FC" w:rsidP="009E34F0">
      <w:pPr>
        <w:pStyle w:val="NormalWeb"/>
        <w:numPr>
          <w:ilvl w:val="1"/>
          <w:numId w:val="198"/>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 xml:space="preserve">While ordinarily courts of equity will not wield their power merely to redress a trespass, yet they will interfere under peculiar circumstances, and have often done so where the trespass was a continuing one, and a multiplicity of suits at law was involved in the legal remedy. In cases of intrusion where no consent had been given for the entry of the intruder, but whether the trespass was such from the beginning, or became one after a revocation of the license, can make no difference as it respects the </w:t>
      </w:r>
      <w:r w:rsidRPr="009E34F0">
        <w:rPr>
          <w:rFonts w:ascii="Baskerville" w:hAnsi="Baskerville"/>
        </w:rPr>
        <w:lastRenderedPageBreak/>
        <w:t xml:space="preserve">adequacy of the legal remedy. A court of equity will act in such cases only after the plaintiff’s right has been established at law. </w:t>
      </w:r>
    </w:p>
    <w:p w14:paraId="0CD76125" w14:textId="0B596BCE" w:rsidR="001717FC" w:rsidRPr="009E34F0" w:rsidRDefault="001717FC" w:rsidP="009E34F0">
      <w:pPr>
        <w:pStyle w:val="Heading2"/>
        <w:spacing w:line="276" w:lineRule="auto"/>
        <w:rPr>
          <w:rFonts w:ascii="Baskerville" w:hAnsi="Baskerville"/>
        </w:rPr>
      </w:pPr>
      <w:bookmarkStart w:id="8" w:name="_Toc25508505"/>
      <w:r w:rsidRPr="009E34F0">
        <w:rPr>
          <w:rFonts w:ascii="Baskerville" w:hAnsi="Baskerville"/>
        </w:rPr>
        <w:t>Prevention of Legal Wrongs</w:t>
      </w:r>
      <w:bookmarkEnd w:id="8"/>
      <w:r w:rsidRPr="009E34F0">
        <w:rPr>
          <w:rFonts w:ascii="Baskerville" w:hAnsi="Baskerville"/>
        </w:rPr>
        <w:t xml:space="preserve"> </w:t>
      </w:r>
    </w:p>
    <w:p w14:paraId="00896986" w14:textId="32A1E92F" w:rsidR="001717FC" w:rsidRPr="009E34F0" w:rsidRDefault="001717FC" w:rsidP="009E34F0">
      <w:pPr>
        <w:spacing w:line="276" w:lineRule="auto"/>
        <w:rPr>
          <w:rFonts w:ascii="Baskerville" w:hAnsi="Baskerville"/>
        </w:rPr>
      </w:pPr>
    </w:p>
    <w:p w14:paraId="77E8567C" w14:textId="77777777" w:rsidR="000607A2" w:rsidRPr="009E34F0" w:rsidRDefault="001717FC" w:rsidP="009E34F0">
      <w:pPr>
        <w:pStyle w:val="NormalWeb"/>
        <w:numPr>
          <w:ilvl w:val="0"/>
          <w:numId w:val="199"/>
        </w:numPr>
        <w:spacing w:line="276" w:lineRule="auto"/>
        <w:rPr>
          <w:rFonts w:ascii="Baskerville" w:hAnsi="Baskerville"/>
        </w:rPr>
      </w:pPr>
      <w:r w:rsidRPr="009E34F0">
        <w:rPr>
          <w:rFonts w:ascii="Baskerville" w:hAnsi="Baskerville"/>
          <w:b/>
          <w:bCs/>
          <w:i/>
          <w:iCs/>
        </w:rPr>
        <w:t xml:space="preserve">Campbell v. Seaman </w:t>
      </w:r>
      <w:r w:rsidRPr="009E34F0">
        <w:rPr>
          <w:rFonts w:ascii="Baskerville" w:hAnsi="Baskerville"/>
        </w:rPr>
        <w:t xml:space="preserve">•Injunction </w:t>
      </w:r>
    </w:p>
    <w:p w14:paraId="647C7C1B" w14:textId="77777777" w:rsidR="000607A2" w:rsidRPr="009E34F0" w:rsidRDefault="001717FC" w:rsidP="009E34F0">
      <w:pPr>
        <w:pStyle w:val="NormalWeb"/>
        <w:numPr>
          <w:ilvl w:val="1"/>
          <w:numId w:val="199"/>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 xml:space="preserve">The owner of land improved by planting trees and shrubs brought an action against a neighboring brick manufacturer to recover damages for nuisance and an injunction restraining defendant from burning brick, alleging that gas from kiln that escaped during the process of brick manufacturing killed and destroyed valuable pine and spruce trees and injured their grape vines and plum trees. </w:t>
      </w:r>
    </w:p>
    <w:p w14:paraId="1A292538" w14:textId="77777777" w:rsidR="000607A2" w:rsidRPr="009E34F0" w:rsidRDefault="001717FC" w:rsidP="009E34F0">
      <w:pPr>
        <w:pStyle w:val="NormalWeb"/>
        <w:numPr>
          <w:ilvl w:val="1"/>
          <w:numId w:val="199"/>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Every person is bound to make reasonable use of his property so as not to unnecessarily damage or annoy his neighbor. If he make unreasonable use of his land so as to produce material annoyance, inconvenience, discomfort, or hurt to his neighbor. he will be guilty of a nuisance to his neighbor and the law will hold him responsible for the consequent damage.</w:t>
      </w:r>
    </w:p>
    <w:p w14:paraId="58516CA2" w14:textId="77777777" w:rsidR="000607A2" w:rsidRPr="009E34F0" w:rsidRDefault="001717FC" w:rsidP="009E34F0">
      <w:pPr>
        <w:pStyle w:val="NormalWeb"/>
        <w:numPr>
          <w:ilvl w:val="2"/>
          <w:numId w:val="199"/>
        </w:numPr>
        <w:spacing w:line="276" w:lineRule="auto"/>
        <w:rPr>
          <w:rFonts w:ascii="Baskerville" w:hAnsi="Baskerville"/>
        </w:rPr>
      </w:pPr>
      <w:r w:rsidRPr="009E34F0">
        <w:rPr>
          <w:rFonts w:ascii="Baskerville" w:hAnsi="Baskerville"/>
        </w:rPr>
        <w:t xml:space="preserve">Where the damage to one complaining of a nuisance is small or trifling, and the damage to the one causing the nuisance will be large in case he be restrained, the courts will sometimes deny an injunction. </w:t>
      </w:r>
    </w:p>
    <w:p w14:paraId="405C39E4" w14:textId="77777777" w:rsidR="000607A2" w:rsidRPr="009E34F0" w:rsidRDefault="001717FC" w:rsidP="009E34F0">
      <w:pPr>
        <w:pStyle w:val="NormalWeb"/>
        <w:numPr>
          <w:ilvl w:val="0"/>
          <w:numId w:val="199"/>
        </w:numPr>
        <w:spacing w:line="276" w:lineRule="auto"/>
        <w:rPr>
          <w:rFonts w:ascii="Baskerville" w:hAnsi="Baskerville"/>
        </w:rPr>
      </w:pPr>
      <w:r w:rsidRPr="009E34F0">
        <w:rPr>
          <w:rFonts w:ascii="Baskerville" w:hAnsi="Baskerville"/>
          <w:b/>
          <w:bCs/>
          <w:i/>
          <w:iCs/>
        </w:rPr>
        <w:t xml:space="preserve">Spur Industries Inc. v. Del E. Webb Development Co. </w:t>
      </w:r>
      <w:r w:rsidRPr="009E34F0">
        <w:rPr>
          <w:rFonts w:ascii="Baskerville" w:hAnsi="Baskerville"/>
        </w:rPr>
        <w:t xml:space="preserve">• Injunction </w:t>
      </w:r>
    </w:p>
    <w:p w14:paraId="42D8D39D" w14:textId="77777777" w:rsidR="000607A2" w:rsidRPr="009E34F0" w:rsidRDefault="001717FC" w:rsidP="009E34F0">
      <w:pPr>
        <w:pStyle w:val="NormalWeb"/>
        <w:numPr>
          <w:ilvl w:val="1"/>
          <w:numId w:val="199"/>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 xml:space="preserve">A development company sued a neighboring feeding operation to enjoin the feeding operation from operating a cattle feedlot near the developing town, alleging that the feeding operation was a public nuisance because of the flies and the odor which were drifting or being blown by the prevailing south to north wind over the southern portion of the company’s new development. </w:t>
      </w:r>
    </w:p>
    <w:p w14:paraId="01C88405" w14:textId="77777777" w:rsidR="000607A2" w:rsidRPr="009E34F0" w:rsidRDefault="001717FC" w:rsidP="009E34F0">
      <w:pPr>
        <w:pStyle w:val="NormalWeb"/>
        <w:numPr>
          <w:ilvl w:val="1"/>
          <w:numId w:val="199"/>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 xml:space="preserve">The operation of a business that becomes a nuisance by reason of a nearby residential area may be enjoined, but the party seeking the injunction must indemnify the defendant for a reasonable cost of moving or shutting down. </w:t>
      </w:r>
    </w:p>
    <w:p w14:paraId="0567E992" w14:textId="77777777" w:rsidR="000607A2" w:rsidRPr="009E34F0" w:rsidRDefault="001717FC" w:rsidP="009E34F0">
      <w:pPr>
        <w:pStyle w:val="NormalWeb"/>
        <w:numPr>
          <w:ilvl w:val="2"/>
          <w:numId w:val="199"/>
        </w:numPr>
        <w:spacing w:line="276" w:lineRule="auto"/>
        <w:rPr>
          <w:rFonts w:ascii="Baskerville" w:hAnsi="Baskerville"/>
        </w:rPr>
      </w:pPr>
      <w:r w:rsidRPr="009E34F0">
        <w:rPr>
          <w:rFonts w:ascii="Baskerville" w:hAnsi="Baskerville"/>
        </w:rPr>
        <w:t>Having shown a special injury in the loss of sales the development company has a standing to bring suit to enjoin the nuisance.</w:t>
      </w:r>
    </w:p>
    <w:p w14:paraId="2AD62981" w14:textId="77777777" w:rsidR="000607A2" w:rsidRPr="009E34F0" w:rsidRDefault="001717FC" w:rsidP="009E34F0">
      <w:pPr>
        <w:pStyle w:val="NormalWeb"/>
        <w:numPr>
          <w:ilvl w:val="2"/>
          <w:numId w:val="199"/>
        </w:numPr>
        <w:spacing w:line="276" w:lineRule="auto"/>
        <w:rPr>
          <w:rFonts w:ascii="Baskerville" w:hAnsi="Baskerville"/>
        </w:rPr>
      </w:pPr>
      <w:r w:rsidRPr="009E34F0">
        <w:rPr>
          <w:rFonts w:ascii="Baskerville" w:hAnsi="Baskerville"/>
        </w:rPr>
        <w:t xml:space="preserve">It does not seem harsh to require a developer, who has taken advantage of the lesser land values in a rural area as well as the availability of large tracts of land on which to build and develop a new town or city in the area, to indemnify those who are forced to leave as a result. </w:t>
      </w:r>
    </w:p>
    <w:p w14:paraId="207C705A" w14:textId="77777777" w:rsidR="000607A2" w:rsidRPr="009E34F0" w:rsidRDefault="001717FC" w:rsidP="009E34F0">
      <w:pPr>
        <w:pStyle w:val="NormalWeb"/>
        <w:numPr>
          <w:ilvl w:val="0"/>
          <w:numId w:val="199"/>
        </w:numPr>
        <w:spacing w:line="276" w:lineRule="auto"/>
        <w:rPr>
          <w:rFonts w:ascii="Baskerville" w:hAnsi="Baskerville"/>
        </w:rPr>
      </w:pPr>
      <w:r w:rsidRPr="009E34F0">
        <w:rPr>
          <w:rFonts w:ascii="Baskerville" w:hAnsi="Baskerville"/>
          <w:b/>
          <w:bCs/>
          <w:i/>
          <w:iCs/>
        </w:rPr>
        <w:t xml:space="preserve">Boomer v. Atlantic Cement Co. </w:t>
      </w:r>
      <w:r w:rsidRPr="009E34F0">
        <w:rPr>
          <w:rFonts w:ascii="Baskerville" w:hAnsi="Baskerville"/>
        </w:rPr>
        <w:t xml:space="preserve">• Injunction • Policy driven: protecting the cement plants. </w:t>
      </w:r>
    </w:p>
    <w:p w14:paraId="0DB7D9AE" w14:textId="77777777" w:rsidR="000607A2" w:rsidRPr="009E34F0" w:rsidRDefault="001717FC" w:rsidP="009E34F0">
      <w:pPr>
        <w:pStyle w:val="NormalWeb"/>
        <w:numPr>
          <w:ilvl w:val="1"/>
          <w:numId w:val="199"/>
        </w:numPr>
        <w:spacing w:line="276" w:lineRule="auto"/>
        <w:rPr>
          <w:rFonts w:ascii="Baskerville" w:hAnsi="Baskerville"/>
        </w:rPr>
      </w:pPr>
      <w:r w:rsidRPr="009E34F0">
        <w:rPr>
          <w:rFonts w:ascii="Baskerville" w:hAnsi="Baskerville"/>
          <w:b/>
          <w:bCs/>
        </w:rPr>
        <w:t xml:space="preserve">(SoC) </w:t>
      </w:r>
      <w:r w:rsidRPr="009E34F0">
        <w:rPr>
          <w:rFonts w:ascii="Baskerville" w:hAnsi="Baskerville"/>
        </w:rPr>
        <w:t>Land owners sue a neighboring cement plant operator for injunction and damages, alleging injury to property from dirt, smoke and vibration emanating from the plant.</w:t>
      </w:r>
    </w:p>
    <w:p w14:paraId="3088F345" w14:textId="0C564990" w:rsidR="00BC4AFF" w:rsidRPr="009E34F0" w:rsidRDefault="001717FC" w:rsidP="009E34F0">
      <w:pPr>
        <w:pStyle w:val="NormalWeb"/>
        <w:numPr>
          <w:ilvl w:val="1"/>
          <w:numId w:val="199"/>
        </w:numPr>
        <w:spacing w:line="276" w:lineRule="auto"/>
        <w:rPr>
          <w:rFonts w:ascii="Baskerville" w:hAnsi="Baskerville"/>
        </w:rPr>
      </w:pPr>
      <w:r w:rsidRPr="009E34F0">
        <w:rPr>
          <w:rFonts w:ascii="Baskerville" w:hAnsi="Baskerville"/>
          <w:b/>
          <w:bCs/>
        </w:rPr>
        <w:t xml:space="preserve">(Holding/Rule) </w:t>
      </w:r>
      <w:r w:rsidRPr="009E34F0">
        <w:rPr>
          <w:rFonts w:ascii="Baskerville" w:hAnsi="Baskerville"/>
        </w:rPr>
        <w:t xml:space="preserve">Where a nuisance has been found and where there has been any substantial damage shown by the party complaining an injunction will be granted. Such a nuisance will be enjoined although marked disparity be shown in economic consequence between the effect of the injunction and the effect of the injunction and the effect of the nuisance. However, to follow the rule literally in this case would be to close down the </w:t>
      </w:r>
      <w:r w:rsidRPr="009E34F0">
        <w:rPr>
          <w:rFonts w:ascii="Baskerville" w:hAnsi="Baskerville"/>
        </w:rPr>
        <w:lastRenderedPageBreak/>
        <w:t xml:space="preserve">plant at once. To avoid that immediately drastic remedy, it seems fair to both sides to grant permanent damages to plaintiffs. </w:t>
      </w:r>
    </w:p>
    <w:p w14:paraId="5B322853" w14:textId="3C6C3756" w:rsidR="004E25AD" w:rsidRPr="009E34F0" w:rsidRDefault="00BC4AFF" w:rsidP="009E34F0">
      <w:pPr>
        <w:pStyle w:val="Heading1"/>
        <w:spacing w:line="276" w:lineRule="auto"/>
        <w:rPr>
          <w:rFonts w:ascii="Baskerville" w:hAnsi="Baskerville"/>
        </w:rPr>
      </w:pPr>
      <w:bookmarkStart w:id="9" w:name="_Toc25508506"/>
      <w:r w:rsidRPr="009E34F0">
        <w:rPr>
          <w:rFonts w:ascii="Baskerville" w:hAnsi="Baskerville"/>
        </w:rPr>
        <w:t>STOTZKY-ISMS</w:t>
      </w:r>
      <w:bookmarkEnd w:id="9"/>
      <w:r w:rsidRPr="009E34F0">
        <w:rPr>
          <w:rFonts w:ascii="Baskerville" w:hAnsi="Baskerville"/>
        </w:rPr>
        <w:t xml:space="preserve"> </w:t>
      </w:r>
    </w:p>
    <w:p w14:paraId="41F057FC" w14:textId="77777777" w:rsidR="00BC4AFF" w:rsidRPr="009E34F0" w:rsidRDefault="00BC4AFF" w:rsidP="009E34F0">
      <w:pPr>
        <w:spacing w:line="276" w:lineRule="auto"/>
        <w:rPr>
          <w:rFonts w:ascii="Baskerville" w:hAnsi="Baskerville"/>
        </w:rPr>
      </w:pPr>
    </w:p>
    <w:p w14:paraId="1E93C173" w14:textId="77777777" w:rsidR="00BC4AFF" w:rsidRPr="009E34F0" w:rsidRDefault="00BC4AFF" w:rsidP="009E34F0">
      <w:pPr>
        <w:spacing w:line="276" w:lineRule="auto"/>
        <w:rPr>
          <w:rFonts w:ascii="Baskerville" w:hAnsi="Baskerville"/>
          <w:b/>
        </w:rPr>
      </w:pPr>
      <w:r w:rsidRPr="009E34F0">
        <w:rPr>
          <w:rFonts w:ascii="Baskerville" w:hAnsi="Baskerville"/>
          <w:b/>
        </w:rPr>
        <w:t>08/16</w:t>
      </w:r>
    </w:p>
    <w:p w14:paraId="25711F23" w14:textId="77777777" w:rsidR="00BC4AFF" w:rsidRPr="009E34F0" w:rsidRDefault="00BC4AFF" w:rsidP="009E34F0">
      <w:pPr>
        <w:pStyle w:val="ListParagraph"/>
        <w:numPr>
          <w:ilvl w:val="0"/>
          <w:numId w:val="116"/>
        </w:numPr>
        <w:spacing w:line="276" w:lineRule="auto"/>
        <w:rPr>
          <w:rFonts w:ascii="Baskerville" w:hAnsi="Baskerville"/>
          <w:b/>
        </w:rPr>
      </w:pPr>
      <w:r w:rsidRPr="009E34F0">
        <w:rPr>
          <w:rFonts w:ascii="Baskerville" w:hAnsi="Baskerville"/>
        </w:rPr>
        <w:t>“Need to be born/live in a society that has stability, democracy, natural resources, and education in order to have an opportunity to make wealth.”</w:t>
      </w:r>
    </w:p>
    <w:p w14:paraId="7FC44AB1" w14:textId="77777777" w:rsidR="00BC4AFF" w:rsidRPr="009E34F0" w:rsidRDefault="00BC4AFF" w:rsidP="009E34F0">
      <w:pPr>
        <w:pStyle w:val="ListParagraph"/>
        <w:numPr>
          <w:ilvl w:val="0"/>
          <w:numId w:val="116"/>
        </w:numPr>
        <w:spacing w:line="276" w:lineRule="auto"/>
        <w:rPr>
          <w:rFonts w:ascii="Baskerville" w:hAnsi="Baskerville"/>
          <w:b/>
        </w:rPr>
      </w:pPr>
      <w:r w:rsidRPr="009E34F0">
        <w:rPr>
          <w:rFonts w:ascii="Baskerville" w:hAnsi="Baskerville"/>
        </w:rPr>
        <w:t>“Law is an art. The art of law is the practice of a set of tensions that were not previously realized – the search of creative results using legitimate means.”</w:t>
      </w:r>
    </w:p>
    <w:p w14:paraId="2872655C" w14:textId="77777777" w:rsidR="00BC4AFF" w:rsidRPr="009E34F0" w:rsidRDefault="00BC4AFF" w:rsidP="009E34F0">
      <w:pPr>
        <w:pStyle w:val="ListParagraph"/>
        <w:numPr>
          <w:ilvl w:val="1"/>
          <w:numId w:val="116"/>
        </w:numPr>
        <w:spacing w:line="276" w:lineRule="auto"/>
        <w:rPr>
          <w:rFonts w:ascii="Baskerville" w:hAnsi="Baskerville"/>
          <w:b/>
        </w:rPr>
      </w:pPr>
      <w:r w:rsidRPr="009E34F0">
        <w:rPr>
          <w:rFonts w:ascii="Baskerville" w:hAnsi="Baskerville"/>
        </w:rPr>
        <w:t>“Ultimate goal of training in law is that you will come to think naturally about creative justice.”</w:t>
      </w:r>
    </w:p>
    <w:p w14:paraId="47A7340B" w14:textId="77777777" w:rsidR="00BC4AFF" w:rsidRPr="009E34F0" w:rsidRDefault="00BC4AFF" w:rsidP="009E34F0">
      <w:pPr>
        <w:pStyle w:val="ListParagraph"/>
        <w:numPr>
          <w:ilvl w:val="1"/>
          <w:numId w:val="116"/>
        </w:numPr>
        <w:spacing w:line="276" w:lineRule="auto"/>
        <w:rPr>
          <w:rFonts w:ascii="Baskerville" w:hAnsi="Baskerville"/>
          <w:b/>
        </w:rPr>
      </w:pPr>
      <w:r w:rsidRPr="009E34F0">
        <w:rPr>
          <w:rFonts w:ascii="Baskerville" w:hAnsi="Baskerville"/>
        </w:rPr>
        <w:t>“The failure today is the inability to make the reasoned arguments inside the traditional structure in our search for justice.”</w:t>
      </w:r>
    </w:p>
    <w:p w14:paraId="7484579E" w14:textId="77777777" w:rsidR="00BC4AFF" w:rsidRPr="009E34F0" w:rsidRDefault="00BC4AFF" w:rsidP="009E34F0">
      <w:pPr>
        <w:pStyle w:val="ListParagraph"/>
        <w:numPr>
          <w:ilvl w:val="0"/>
          <w:numId w:val="116"/>
        </w:numPr>
        <w:spacing w:line="276" w:lineRule="auto"/>
        <w:rPr>
          <w:rFonts w:ascii="Baskerville" w:hAnsi="Baskerville"/>
          <w:b/>
        </w:rPr>
      </w:pPr>
      <w:r w:rsidRPr="009E34F0">
        <w:rPr>
          <w:rFonts w:ascii="Baskerville" w:hAnsi="Baskerville"/>
          <w:b/>
        </w:rPr>
        <w:t>“</w:t>
      </w:r>
      <w:r w:rsidRPr="009E34F0">
        <w:rPr>
          <w:rFonts w:ascii="Baskerville" w:hAnsi="Baskerville"/>
        </w:rPr>
        <w:t>Regard the law as an activity that you do. You are a part of something bigger than yourself, but the way you fit into it is up to you.”</w:t>
      </w:r>
    </w:p>
    <w:p w14:paraId="14224F7F" w14:textId="77777777" w:rsidR="00BC4AFF" w:rsidRPr="009E34F0" w:rsidRDefault="00BC4AFF" w:rsidP="009E34F0">
      <w:pPr>
        <w:pStyle w:val="ListParagraph"/>
        <w:numPr>
          <w:ilvl w:val="0"/>
          <w:numId w:val="116"/>
        </w:numPr>
        <w:spacing w:line="276" w:lineRule="auto"/>
        <w:rPr>
          <w:rFonts w:ascii="Baskerville" w:hAnsi="Baskerville"/>
          <w:b/>
        </w:rPr>
      </w:pPr>
      <w:r w:rsidRPr="009E34F0">
        <w:rPr>
          <w:rFonts w:ascii="Baskerville" w:hAnsi="Baskerville"/>
          <w:b/>
        </w:rPr>
        <w:t>“</w:t>
      </w:r>
      <w:r w:rsidRPr="009E34F0">
        <w:rPr>
          <w:rFonts w:ascii="Baskerville" w:hAnsi="Baskerville"/>
        </w:rPr>
        <w:t>You have to paint a picture in the eyes of the judges.”</w:t>
      </w:r>
    </w:p>
    <w:p w14:paraId="035081CC" w14:textId="77777777" w:rsidR="00BC4AFF" w:rsidRPr="009E34F0" w:rsidRDefault="00BC4AFF" w:rsidP="009E34F0">
      <w:pPr>
        <w:spacing w:line="276" w:lineRule="auto"/>
        <w:rPr>
          <w:rFonts w:ascii="Baskerville" w:hAnsi="Baskerville"/>
          <w:b/>
        </w:rPr>
      </w:pPr>
    </w:p>
    <w:p w14:paraId="42902D9A" w14:textId="77777777" w:rsidR="00BC4AFF" w:rsidRPr="009E34F0" w:rsidRDefault="00BC4AFF" w:rsidP="009E34F0">
      <w:pPr>
        <w:spacing w:line="276" w:lineRule="auto"/>
        <w:rPr>
          <w:rFonts w:ascii="Baskerville" w:hAnsi="Baskerville"/>
        </w:rPr>
      </w:pPr>
      <w:r w:rsidRPr="009E34F0">
        <w:rPr>
          <w:rFonts w:ascii="Baskerville" w:hAnsi="Baskerville"/>
          <w:b/>
        </w:rPr>
        <w:t>08/21</w:t>
      </w:r>
    </w:p>
    <w:p w14:paraId="30323328"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“lawyers classify and categorize, must be able to deal with good judgment.”</w:t>
      </w:r>
    </w:p>
    <w:p w14:paraId="10E15795" w14:textId="77777777" w:rsidR="00BC4AFF" w:rsidRPr="009E34F0" w:rsidRDefault="00BC4AFF" w:rsidP="009E34F0">
      <w:pPr>
        <w:spacing w:line="276" w:lineRule="auto"/>
        <w:rPr>
          <w:rFonts w:ascii="Baskerville" w:hAnsi="Baskerville"/>
        </w:rPr>
      </w:pPr>
    </w:p>
    <w:p w14:paraId="2FE99EA2" w14:textId="77777777" w:rsidR="00BC4AFF" w:rsidRPr="009E34F0" w:rsidRDefault="00BC4AFF" w:rsidP="009E34F0">
      <w:pPr>
        <w:spacing w:line="276" w:lineRule="auto"/>
        <w:rPr>
          <w:rFonts w:ascii="Baskerville" w:hAnsi="Baskerville"/>
        </w:rPr>
      </w:pPr>
      <w:r w:rsidRPr="009E34F0">
        <w:rPr>
          <w:rFonts w:ascii="Baskerville" w:hAnsi="Baskerville"/>
          <w:b/>
        </w:rPr>
        <w:t>08/28</w:t>
      </w:r>
    </w:p>
    <w:p w14:paraId="30778CD6"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“one says that it is unconstitutional on the facts of this case.”</w:t>
      </w:r>
    </w:p>
    <w:p w14:paraId="7562BB5D" w14:textId="77777777" w:rsidR="00BC4AFF" w:rsidRPr="009E34F0" w:rsidRDefault="00BC4AFF" w:rsidP="009E34F0">
      <w:pPr>
        <w:pStyle w:val="ListParagraph"/>
        <w:numPr>
          <w:ilvl w:val="1"/>
          <w:numId w:val="117"/>
        </w:numPr>
        <w:spacing w:line="276" w:lineRule="auto"/>
        <w:rPr>
          <w:rFonts w:ascii="Baskerville" w:hAnsi="Baskerville"/>
        </w:rPr>
      </w:pPr>
      <w:r w:rsidRPr="009E34F0">
        <w:rPr>
          <w:rFonts w:ascii="Baskerville" w:hAnsi="Baskerville"/>
        </w:rPr>
        <w:t>Butler</w:t>
      </w:r>
    </w:p>
    <w:p w14:paraId="67BAE5E1" w14:textId="77777777" w:rsidR="00BC4AFF" w:rsidRPr="009E34F0" w:rsidRDefault="00BC4AFF" w:rsidP="009E34F0">
      <w:pPr>
        <w:pStyle w:val="ListParagraph"/>
        <w:numPr>
          <w:ilvl w:val="1"/>
          <w:numId w:val="117"/>
        </w:numPr>
        <w:spacing w:line="276" w:lineRule="auto"/>
        <w:rPr>
          <w:rFonts w:ascii="Baskerville" w:hAnsi="Baskerville"/>
        </w:rPr>
      </w:pPr>
      <w:r w:rsidRPr="009E34F0">
        <w:rPr>
          <w:rFonts w:ascii="Baskerville" w:hAnsi="Baskerville"/>
        </w:rPr>
        <w:t>Section 32</w:t>
      </w:r>
    </w:p>
    <w:p w14:paraId="0811D5C3" w14:textId="77777777" w:rsidR="00BC4AFF" w:rsidRPr="009E34F0" w:rsidRDefault="00BC4AFF" w:rsidP="009E34F0">
      <w:pPr>
        <w:spacing w:line="276" w:lineRule="auto"/>
        <w:rPr>
          <w:rFonts w:ascii="Baskerville" w:hAnsi="Baskerville"/>
        </w:rPr>
      </w:pPr>
    </w:p>
    <w:p w14:paraId="2F425855" w14:textId="77777777" w:rsidR="00BC4AFF" w:rsidRPr="009E34F0" w:rsidRDefault="00BC4AFF" w:rsidP="009E34F0">
      <w:pPr>
        <w:spacing w:line="276" w:lineRule="auto"/>
        <w:rPr>
          <w:rFonts w:ascii="Baskerville" w:hAnsi="Baskerville"/>
        </w:rPr>
      </w:pPr>
      <w:r w:rsidRPr="009E34F0">
        <w:rPr>
          <w:rFonts w:ascii="Baskerville" w:hAnsi="Baskerville"/>
          <w:b/>
        </w:rPr>
        <w:t>08/30</w:t>
      </w:r>
    </w:p>
    <w:p w14:paraId="1F437B17"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“The way you frame or filter the facts help each side win the case.”</w:t>
      </w:r>
    </w:p>
    <w:p w14:paraId="7AD5DC65"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“This case is an abstraction, and we don’t know exactly what to prove.”</w:t>
      </w:r>
    </w:p>
    <w:p w14:paraId="797513FC" w14:textId="77777777" w:rsidR="00BC4AFF" w:rsidRPr="009E34F0" w:rsidRDefault="00BC4AFF" w:rsidP="009E34F0">
      <w:pPr>
        <w:pStyle w:val="ListParagraph"/>
        <w:numPr>
          <w:ilvl w:val="1"/>
          <w:numId w:val="117"/>
        </w:numPr>
        <w:spacing w:line="276" w:lineRule="auto"/>
        <w:rPr>
          <w:rFonts w:ascii="Baskerville" w:hAnsi="Baskerville"/>
        </w:rPr>
      </w:pPr>
      <w:r w:rsidRPr="009E34F0">
        <w:rPr>
          <w:rFonts w:ascii="Baskerville" w:hAnsi="Baskerville"/>
          <w:i/>
        </w:rPr>
        <w:t>Butler v. Wolf Sussman</w:t>
      </w:r>
    </w:p>
    <w:p w14:paraId="1B8CB026"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“Before getting into equity, you have to prove your legal remedy is adequate.”</w:t>
      </w:r>
    </w:p>
    <w:p w14:paraId="7F4E502F" w14:textId="77777777" w:rsidR="00BC4AFF" w:rsidRPr="009E34F0" w:rsidRDefault="00BC4AFF" w:rsidP="009E34F0">
      <w:pPr>
        <w:pStyle w:val="ListParagraph"/>
        <w:numPr>
          <w:ilvl w:val="1"/>
          <w:numId w:val="117"/>
        </w:numPr>
        <w:spacing w:line="276" w:lineRule="auto"/>
        <w:rPr>
          <w:rFonts w:ascii="Baskerville" w:hAnsi="Baskerville"/>
        </w:rPr>
      </w:pPr>
      <w:r w:rsidRPr="009E34F0">
        <w:rPr>
          <w:rFonts w:ascii="Baskerville" w:hAnsi="Baskerville"/>
          <w:i/>
        </w:rPr>
        <w:t>Butler v. Wolf Sussman</w:t>
      </w:r>
    </w:p>
    <w:p w14:paraId="7A67059E"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“Judges act as a balance of law and can enforce a remedy if they believe justice should be served.”</w:t>
      </w:r>
    </w:p>
    <w:p w14:paraId="5D4F89FD"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 xml:space="preserve">“We believe in the legitimacy of the legal system. It is important </w:t>
      </w:r>
    </w:p>
    <w:p w14:paraId="4F6D9809"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“Government does not determine what the constitution is, the court does.”</w:t>
      </w:r>
    </w:p>
    <w:p w14:paraId="3A6E650A"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Butler v. Sussman is the only case where all 9 justices delivered their opinions.</w:t>
      </w:r>
    </w:p>
    <w:p w14:paraId="38270D52"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“Society is not run by laws, its run by power.”</w:t>
      </w:r>
    </w:p>
    <w:p w14:paraId="4D36D0B7" w14:textId="77777777" w:rsidR="00BC4AFF" w:rsidRPr="009E34F0" w:rsidRDefault="00BC4AFF" w:rsidP="009E34F0">
      <w:pPr>
        <w:pStyle w:val="ListParagraph"/>
        <w:numPr>
          <w:ilvl w:val="0"/>
          <w:numId w:val="117"/>
        </w:numPr>
        <w:spacing w:line="276" w:lineRule="auto"/>
        <w:rPr>
          <w:rFonts w:ascii="Baskerville" w:hAnsi="Baskerville"/>
        </w:rPr>
      </w:pPr>
      <w:r w:rsidRPr="009E34F0">
        <w:rPr>
          <w:rFonts w:ascii="Baskerville" w:hAnsi="Baskerville"/>
        </w:rPr>
        <w:t>“We believe in the legitimacy of the legal system, it is important for people to get that right. Everyone must be treated with dignity under the law.”</w:t>
      </w:r>
    </w:p>
    <w:p w14:paraId="4AF1D2B9" w14:textId="77777777" w:rsidR="00BC4AFF" w:rsidRPr="009E34F0" w:rsidRDefault="00BC4AFF" w:rsidP="009E34F0">
      <w:pPr>
        <w:spacing w:line="276" w:lineRule="auto"/>
        <w:rPr>
          <w:rFonts w:ascii="Baskerville" w:hAnsi="Baskerville"/>
        </w:rPr>
      </w:pPr>
    </w:p>
    <w:p w14:paraId="3A2DDFAB" w14:textId="77777777" w:rsidR="00BC4AFF" w:rsidRPr="009E34F0" w:rsidRDefault="00BC4AFF" w:rsidP="009E34F0">
      <w:pPr>
        <w:spacing w:line="276" w:lineRule="auto"/>
        <w:rPr>
          <w:rFonts w:ascii="Baskerville" w:hAnsi="Baskerville"/>
        </w:rPr>
      </w:pPr>
    </w:p>
    <w:p w14:paraId="0CEA8282" w14:textId="77777777" w:rsidR="00BC4AFF" w:rsidRPr="009E34F0" w:rsidRDefault="00BC4AFF" w:rsidP="009E34F0">
      <w:pPr>
        <w:spacing w:line="276" w:lineRule="auto"/>
        <w:rPr>
          <w:rFonts w:ascii="Baskerville" w:hAnsi="Baskerville"/>
        </w:rPr>
      </w:pPr>
      <w:r w:rsidRPr="009E34F0">
        <w:rPr>
          <w:rFonts w:ascii="Baskerville" w:hAnsi="Baskerville"/>
          <w:b/>
        </w:rPr>
        <w:t>09/04</w:t>
      </w:r>
    </w:p>
    <w:p w14:paraId="1B9D7179" w14:textId="77777777" w:rsidR="00BC4AFF" w:rsidRPr="009E34F0" w:rsidRDefault="00BC4AFF" w:rsidP="009E34F0">
      <w:pPr>
        <w:spacing w:line="276" w:lineRule="auto"/>
        <w:rPr>
          <w:rFonts w:ascii="Baskerville" w:hAnsi="Baskerville"/>
        </w:rPr>
      </w:pPr>
    </w:p>
    <w:p w14:paraId="0216E3EF" w14:textId="77777777" w:rsidR="00BC4AFF" w:rsidRPr="009E34F0" w:rsidRDefault="00BC4AFF" w:rsidP="009E34F0">
      <w:pPr>
        <w:pStyle w:val="ListParagraph"/>
        <w:numPr>
          <w:ilvl w:val="0"/>
          <w:numId w:val="118"/>
        </w:numPr>
        <w:spacing w:line="276" w:lineRule="auto"/>
        <w:rPr>
          <w:rFonts w:ascii="Baskerville" w:hAnsi="Baskerville"/>
          <w:b/>
          <w:bCs/>
        </w:rPr>
      </w:pPr>
      <w:r w:rsidRPr="009E34F0">
        <w:rPr>
          <w:rFonts w:ascii="Baskerville" w:hAnsi="Baskerville"/>
          <w:b/>
          <w:bCs/>
        </w:rPr>
        <w:t>“All men are mortal, Socrates is a man, therefore, Socrates is mortal.”</w:t>
      </w:r>
    </w:p>
    <w:p w14:paraId="43330B69" w14:textId="77777777" w:rsidR="00BC4AFF" w:rsidRPr="009E34F0" w:rsidRDefault="00BC4AFF" w:rsidP="009E34F0">
      <w:pPr>
        <w:pStyle w:val="ListParagraph"/>
        <w:numPr>
          <w:ilvl w:val="1"/>
          <w:numId w:val="118"/>
        </w:numPr>
        <w:spacing w:line="276" w:lineRule="auto"/>
        <w:rPr>
          <w:rFonts w:ascii="Baskerville" w:hAnsi="Baskerville"/>
        </w:rPr>
      </w:pPr>
      <w:r w:rsidRPr="009E34F0">
        <w:rPr>
          <w:rFonts w:ascii="Baskerville" w:hAnsi="Baskerville"/>
        </w:rPr>
        <w:t>Famous Socratic notion discussed just before Butler v. Frontier Telephone</w:t>
      </w:r>
    </w:p>
    <w:p w14:paraId="18498ED8" w14:textId="77777777" w:rsidR="00BC4AFF" w:rsidRPr="009E34F0" w:rsidRDefault="00BC4AFF" w:rsidP="009E34F0">
      <w:pPr>
        <w:pStyle w:val="ListParagraph"/>
        <w:numPr>
          <w:ilvl w:val="0"/>
          <w:numId w:val="118"/>
        </w:numPr>
        <w:spacing w:line="276" w:lineRule="auto"/>
        <w:rPr>
          <w:rFonts w:ascii="Baskerville" w:hAnsi="Baskerville"/>
        </w:rPr>
      </w:pPr>
      <w:r w:rsidRPr="009E34F0">
        <w:rPr>
          <w:rFonts w:ascii="Baskerville" w:hAnsi="Baskerville"/>
        </w:rPr>
        <w:t>“Limitation on how you can apply statutes affects your abilities as a lawyer.”</w:t>
      </w:r>
    </w:p>
    <w:p w14:paraId="58F9BAD3" w14:textId="77777777" w:rsidR="00BC4AFF" w:rsidRPr="009E34F0" w:rsidRDefault="00BC4AFF" w:rsidP="009E34F0">
      <w:pPr>
        <w:pStyle w:val="ListParagraph"/>
        <w:numPr>
          <w:ilvl w:val="0"/>
          <w:numId w:val="118"/>
        </w:numPr>
        <w:spacing w:line="276" w:lineRule="auto"/>
        <w:rPr>
          <w:rFonts w:ascii="Baskerville" w:hAnsi="Baskerville"/>
          <w:b/>
          <w:bCs/>
        </w:rPr>
      </w:pPr>
      <w:r w:rsidRPr="009E34F0">
        <w:rPr>
          <w:rFonts w:ascii="Baskerville" w:hAnsi="Baskerville"/>
          <w:b/>
          <w:bCs/>
        </w:rPr>
        <w:t>“What was contemplated at the time a contract was made determines who wins.”</w:t>
      </w:r>
    </w:p>
    <w:p w14:paraId="22B00796" w14:textId="77777777" w:rsidR="00BC4AFF" w:rsidRPr="009E34F0" w:rsidRDefault="00BC4AFF" w:rsidP="009E34F0">
      <w:pPr>
        <w:spacing w:line="276" w:lineRule="auto"/>
        <w:rPr>
          <w:rFonts w:ascii="Baskerville" w:hAnsi="Baskerville"/>
        </w:rPr>
      </w:pPr>
    </w:p>
    <w:p w14:paraId="1A2A5237" w14:textId="77777777" w:rsidR="00BC4AFF" w:rsidRPr="009E34F0" w:rsidRDefault="00BC4AFF" w:rsidP="009E34F0">
      <w:pPr>
        <w:spacing w:line="276" w:lineRule="auto"/>
        <w:rPr>
          <w:rFonts w:ascii="Baskerville" w:hAnsi="Baskerville"/>
        </w:rPr>
      </w:pPr>
    </w:p>
    <w:p w14:paraId="09495AE1" w14:textId="77777777" w:rsidR="00BC4AFF" w:rsidRPr="009E34F0" w:rsidRDefault="00BC4AFF" w:rsidP="009E34F0">
      <w:pPr>
        <w:spacing w:line="276" w:lineRule="auto"/>
        <w:rPr>
          <w:rFonts w:ascii="Baskerville" w:hAnsi="Baskerville"/>
        </w:rPr>
      </w:pPr>
    </w:p>
    <w:p w14:paraId="79EB7579" w14:textId="77777777" w:rsidR="00BC4AFF" w:rsidRPr="009E34F0" w:rsidRDefault="00BC4AFF" w:rsidP="009E34F0">
      <w:pPr>
        <w:spacing w:line="276" w:lineRule="auto"/>
        <w:rPr>
          <w:rFonts w:ascii="Baskerville" w:hAnsi="Baskerville"/>
        </w:rPr>
      </w:pPr>
    </w:p>
    <w:p w14:paraId="17B55055" w14:textId="5E303198" w:rsidR="00BC4AFF" w:rsidRPr="009E34F0" w:rsidRDefault="00BC4AFF" w:rsidP="009E34F0">
      <w:pPr>
        <w:spacing w:line="276" w:lineRule="auto"/>
        <w:rPr>
          <w:rFonts w:ascii="Baskerville" w:hAnsi="Baskerville"/>
          <w:b/>
        </w:rPr>
      </w:pPr>
      <w:r w:rsidRPr="009E34F0">
        <w:rPr>
          <w:rFonts w:ascii="Baskerville" w:hAnsi="Baskerville"/>
          <w:b/>
        </w:rPr>
        <w:t>09/06</w:t>
      </w:r>
    </w:p>
    <w:p w14:paraId="21D78680" w14:textId="77777777" w:rsidR="00BC4AFF" w:rsidRPr="009E34F0" w:rsidRDefault="00BC4AFF" w:rsidP="009E34F0">
      <w:pPr>
        <w:spacing w:line="276" w:lineRule="auto"/>
        <w:rPr>
          <w:rFonts w:ascii="Baskerville" w:hAnsi="Baskerville"/>
          <w:b/>
        </w:rPr>
      </w:pPr>
    </w:p>
    <w:p w14:paraId="644FAA20" w14:textId="77777777" w:rsidR="00BC4AFF" w:rsidRPr="009E34F0" w:rsidRDefault="00BC4AFF" w:rsidP="009E34F0">
      <w:pPr>
        <w:pStyle w:val="ListParagraph"/>
        <w:numPr>
          <w:ilvl w:val="0"/>
          <w:numId w:val="119"/>
        </w:numPr>
        <w:spacing w:line="276" w:lineRule="auto"/>
        <w:rPr>
          <w:rFonts w:ascii="Baskerville" w:hAnsi="Baskerville"/>
          <w:b/>
        </w:rPr>
      </w:pPr>
      <w:r w:rsidRPr="009E34F0">
        <w:rPr>
          <w:rFonts w:ascii="Baskerville" w:hAnsi="Baskerville"/>
        </w:rPr>
        <w:t>“As an attorney, you have a distinct language that you have to work with and construe it in a way to make it more favorable to the party you are representing.”</w:t>
      </w:r>
    </w:p>
    <w:p w14:paraId="5F3E6E5B" w14:textId="77777777" w:rsidR="00BC4AFF" w:rsidRPr="009E34F0" w:rsidRDefault="00BC4AFF" w:rsidP="009E34F0">
      <w:pPr>
        <w:pStyle w:val="ListParagraph"/>
        <w:numPr>
          <w:ilvl w:val="0"/>
          <w:numId w:val="119"/>
        </w:numPr>
        <w:spacing w:line="276" w:lineRule="auto"/>
        <w:rPr>
          <w:rFonts w:ascii="Baskerville" w:hAnsi="Baskerville"/>
          <w:b/>
        </w:rPr>
      </w:pPr>
      <w:r w:rsidRPr="009E34F0">
        <w:rPr>
          <w:rFonts w:ascii="Baskerville" w:hAnsi="Baskerville"/>
          <w:b/>
        </w:rPr>
        <w:t>“</w:t>
      </w:r>
      <w:r w:rsidRPr="009E34F0">
        <w:rPr>
          <w:rFonts w:ascii="Baskerville" w:hAnsi="Baskerville"/>
        </w:rPr>
        <w:t>Techniques for controlling juries became necessity in order to protect business:</w:t>
      </w:r>
    </w:p>
    <w:p w14:paraId="791C8600" w14:textId="77777777" w:rsidR="00BC4AFF" w:rsidRPr="009E34F0" w:rsidRDefault="00BC4AFF" w:rsidP="009E34F0">
      <w:pPr>
        <w:pStyle w:val="ListParagraph"/>
        <w:numPr>
          <w:ilvl w:val="2"/>
          <w:numId w:val="119"/>
        </w:numPr>
        <w:spacing w:line="276" w:lineRule="auto"/>
        <w:rPr>
          <w:rFonts w:ascii="Baskerville" w:hAnsi="Baskerville"/>
          <w:b/>
        </w:rPr>
      </w:pPr>
      <w:r w:rsidRPr="009E34F0">
        <w:rPr>
          <w:rFonts w:ascii="Baskerville" w:hAnsi="Baskerville"/>
        </w:rPr>
        <w:t xml:space="preserve">Said during </w:t>
      </w:r>
      <w:r w:rsidRPr="009E34F0">
        <w:rPr>
          <w:rFonts w:ascii="Baskerville" w:hAnsi="Baskerville"/>
          <w:i/>
        </w:rPr>
        <w:t>Hadley</w:t>
      </w:r>
      <w:r w:rsidRPr="009E34F0">
        <w:rPr>
          <w:rFonts w:ascii="Baskerville" w:hAnsi="Baskerville"/>
        </w:rPr>
        <w:t>.</w:t>
      </w:r>
    </w:p>
    <w:p w14:paraId="564DB23F" w14:textId="77777777" w:rsidR="00BC4AFF" w:rsidRPr="009E34F0" w:rsidRDefault="00BC4AFF" w:rsidP="009E34F0">
      <w:pPr>
        <w:pStyle w:val="ListParagraph"/>
        <w:numPr>
          <w:ilvl w:val="1"/>
          <w:numId w:val="119"/>
        </w:numPr>
        <w:spacing w:line="276" w:lineRule="auto"/>
        <w:rPr>
          <w:rFonts w:ascii="Baskerville" w:hAnsi="Baskerville"/>
        </w:rPr>
      </w:pPr>
      <w:r w:rsidRPr="009E34F0">
        <w:rPr>
          <w:rFonts w:ascii="Baskerville" w:hAnsi="Baskerville"/>
        </w:rPr>
        <w:t>Ruling on admissible evidence</w:t>
      </w:r>
    </w:p>
    <w:p w14:paraId="7DBC0BA6" w14:textId="77777777" w:rsidR="00BC4AFF" w:rsidRPr="009E34F0" w:rsidRDefault="00BC4AFF" w:rsidP="009E34F0">
      <w:pPr>
        <w:pStyle w:val="ListParagraph"/>
        <w:numPr>
          <w:ilvl w:val="1"/>
          <w:numId w:val="119"/>
        </w:numPr>
        <w:spacing w:line="276" w:lineRule="auto"/>
        <w:rPr>
          <w:rFonts w:ascii="Baskerville" w:hAnsi="Baskerville"/>
        </w:rPr>
      </w:pPr>
      <w:r w:rsidRPr="009E34F0">
        <w:rPr>
          <w:rFonts w:ascii="Baskerville" w:hAnsi="Baskerville"/>
        </w:rPr>
        <w:t>Giving new trials</w:t>
      </w:r>
    </w:p>
    <w:p w14:paraId="3217EDAB" w14:textId="77777777" w:rsidR="00BC4AFF" w:rsidRPr="009E34F0" w:rsidRDefault="00BC4AFF" w:rsidP="009E34F0">
      <w:pPr>
        <w:pStyle w:val="ListParagraph"/>
        <w:numPr>
          <w:ilvl w:val="1"/>
          <w:numId w:val="119"/>
        </w:numPr>
        <w:spacing w:line="276" w:lineRule="auto"/>
        <w:rPr>
          <w:rFonts w:ascii="Baskerville" w:hAnsi="Baskerville"/>
        </w:rPr>
      </w:pPr>
      <w:r w:rsidRPr="009E34F0">
        <w:rPr>
          <w:rFonts w:ascii="Baskerville" w:hAnsi="Baskerville"/>
        </w:rPr>
        <w:t>Instructing them on how to come back on verdict”</w:t>
      </w:r>
    </w:p>
    <w:p w14:paraId="5B059774" w14:textId="77777777" w:rsidR="00BC4AFF" w:rsidRPr="009E34F0" w:rsidRDefault="00BC4AFF" w:rsidP="009E34F0">
      <w:pPr>
        <w:spacing w:line="276" w:lineRule="auto"/>
        <w:rPr>
          <w:rFonts w:ascii="Baskerville" w:hAnsi="Baskerville"/>
        </w:rPr>
      </w:pPr>
    </w:p>
    <w:p w14:paraId="00903149" w14:textId="77777777" w:rsidR="00BC4AFF" w:rsidRPr="009E34F0" w:rsidRDefault="00BC4AFF" w:rsidP="009E34F0">
      <w:pPr>
        <w:spacing w:line="276" w:lineRule="auto"/>
        <w:rPr>
          <w:rFonts w:ascii="Baskerville" w:hAnsi="Baskerville"/>
        </w:rPr>
      </w:pPr>
      <w:r w:rsidRPr="009E34F0">
        <w:rPr>
          <w:rFonts w:ascii="Baskerville" w:hAnsi="Baskerville"/>
          <w:b/>
        </w:rPr>
        <w:t>09/13</w:t>
      </w:r>
    </w:p>
    <w:p w14:paraId="36BF5F77" w14:textId="77777777" w:rsidR="00BC4AFF" w:rsidRPr="009E34F0" w:rsidRDefault="00BC4AFF" w:rsidP="009E34F0">
      <w:pPr>
        <w:spacing w:line="276" w:lineRule="auto"/>
        <w:rPr>
          <w:rFonts w:ascii="Baskerville" w:hAnsi="Baskerville"/>
        </w:rPr>
      </w:pPr>
    </w:p>
    <w:p w14:paraId="66BE1692" w14:textId="77777777" w:rsidR="00BC4AFF" w:rsidRPr="009E34F0" w:rsidRDefault="00BC4AFF" w:rsidP="009E34F0">
      <w:pPr>
        <w:pStyle w:val="ListParagraph"/>
        <w:numPr>
          <w:ilvl w:val="0"/>
          <w:numId w:val="120"/>
        </w:numPr>
        <w:spacing w:line="276" w:lineRule="auto"/>
        <w:rPr>
          <w:rFonts w:ascii="Baskerville" w:hAnsi="Baskerville"/>
        </w:rPr>
      </w:pPr>
      <w:r w:rsidRPr="009E34F0">
        <w:rPr>
          <w:rFonts w:ascii="Baskerville" w:hAnsi="Baskerville"/>
        </w:rPr>
        <w:t>“Law is the last of the Universal principles. The question is, how far are we meant to go to make sure people are unharmed?”</w:t>
      </w:r>
    </w:p>
    <w:p w14:paraId="2574C924" w14:textId="77777777" w:rsidR="00BC4AFF" w:rsidRPr="009E34F0" w:rsidRDefault="00BC4AFF" w:rsidP="009E34F0">
      <w:pPr>
        <w:spacing w:line="276" w:lineRule="auto"/>
        <w:rPr>
          <w:rFonts w:ascii="Baskerville" w:hAnsi="Baskerville"/>
        </w:rPr>
      </w:pPr>
    </w:p>
    <w:p w14:paraId="0C55255A" w14:textId="77777777" w:rsidR="00BC4AFF" w:rsidRPr="009E34F0" w:rsidRDefault="00BC4AFF" w:rsidP="009E34F0">
      <w:pPr>
        <w:spacing w:line="276" w:lineRule="auto"/>
        <w:rPr>
          <w:rFonts w:ascii="Baskerville" w:hAnsi="Baskerville"/>
          <w:b/>
        </w:rPr>
      </w:pPr>
      <w:r w:rsidRPr="009E34F0">
        <w:rPr>
          <w:rFonts w:ascii="Baskerville" w:hAnsi="Baskerville"/>
          <w:b/>
        </w:rPr>
        <w:t>09/20</w:t>
      </w:r>
    </w:p>
    <w:p w14:paraId="398694CF" w14:textId="77777777" w:rsidR="00BC4AFF" w:rsidRPr="009E34F0" w:rsidRDefault="00BC4AFF" w:rsidP="009E34F0">
      <w:pPr>
        <w:spacing w:line="276" w:lineRule="auto"/>
        <w:rPr>
          <w:rFonts w:ascii="Baskerville" w:hAnsi="Baskerville"/>
          <w:b/>
        </w:rPr>
      </w:pPr>
    </w:p>
    <w:p w14:paraId="7B079BFE" w14:textId="77777777" w:rsidR="00BC4AFF" w:rsidRPr="009E34F0" w:rsidRDefault="00BC4AFF" w:rsidP="009E34F0">
      <w:pPr>
        <w:pStyle w:val="ListParagraph"/>
        <w:numPr>
          <w:ilvl w:val="0"/>
          <w:numId w:val="120"/>
        </w:numPr>
        <w:spacing w:line="276" w:lineRule="auto"/>
        <w:rPr>
          <w:rFonts w:ascii="Baskerville" w:hAnsi="Baskerville"/>
          <w:b/>
        </w:rPr>
      </w:pPr>
      <w:r w:rsidRPr="009E34F0">
        <w:rPr>
          <w:rFonts w:ascii="Baskerville" w:hAnsi="Baskerville"/>
        </w:rPr>
        <w:t>“Each judge has different perceptions in various situations and must balance the concern of fairness, justice, and morality.”</w:t>
      </w:r>
    </w:p>
    <w:p w14:paraId="6DF85475" w14:textId="77777777" w:rsidR="00BC4AFF" w:rsidRPr="009E34F0" w:rsidRDefault="00BC4AFF" w:rsidP="009E34F0">
      <w:pPr>
        <w:pStyle w:val="ListParagraph"/>
        <w:numPr>
          <w:ilvl w:val="0"/>
          <w:numId w:val="120"/>
        </w:numPr>
        <w:spacing w:line="276" w:lineRule="auto"/>
        <w:rPr>
          <w:rFonts w:ascii="Baskerville" w:hAnsi="Baskerville"/>
          <w:b/>
        </w:rPr>
      </w:pPr>
      <w:r w:rsidRPr="009E34F0">
        <w:rPr>
          <w:rFonts w:ascii="Baskerville" w:hAnsi="Baskerville"/>
          <w:b/>
        </w:rPr>
        <w:t>“</w:t>
      </w:r>
      <w:r w:rsidRPr="009E34F0">
        <w:rPr>
          <w:rFonts w:ascii="Baskerville" w:hAnsi="Baskerville"/>
        </w:rPr>
        <w:t>Judges consider that even if the statute is applicable, it may cause a strong rift of residual damages, so at times, judges won’t rule in the favor of the deserving party.”</w:t>
      </w:r>
    </w:p>
    <w:p w14:paraId="6ACD1000" w14:textId="77777777" w:rsidR="00BC4AFF" w:rsidRPr="009E34F0" w:rsidRDefault="00BC4AFF" w:rsidP="009E34F0">
      <w:pPr>
        <w:pStyle w:val="ListParagraph"/>
        <w:numPr>
          <w:ilvl w:val="1"/>
          <w:numId w:val="120"/>
        </w:numPr>
        <w:spacing w:line="276" w:lineRule="auto"/>
        <w:rPr>
          <w:rFonts w:ascii="Baskerville" w:hAnsi="Baskerville"/>
          <w:b/>
        </w:rPr>
      </w:pPr>
      <w:r w:rsidRPr="009E34F0">
        <w:rPr>
          <w:rFonts w:ascii="Baskerville" w:hAnsi="Baskerville"/>
        </w:rPr>
        <w:t xml:space="preserve">Said before </w:t>
      </w:r>
      <w:r w:rsidRPr="009E34F0">
        <w:rPr>
          <w:rFonts w:ascii="Baskerville" w:hAnsi="Baskerville"/>
          <w:i/>
        </w:rPr>
        <w:t>Mauney</w:t>
      </w:r>
    </w:p>
    <w:p w14:paraId="57EBC7CF" w14:textId="77777777" w:rsidR="00BC4AFF" w:rsidRPr="009E34F0" w:rsidRDefault="00BC4AFF" w:rsidP="009E34F0">
      <w:pPr>
        <w:pStyle w:val="ListParagraph"/>
        <w:numPr>
          <w:ilvl w:val="0"/>
          <w:numId w:val="120"/>
        </w:numPr>
        <w:spacing w:line="276" w:lineRule="auto"/>
        <w:rPr>
          <w:rFonts w:ascii="Baskerville" w:hAnsi="Baskerville"/>
          <w:b/>
        </w:rPr>
      </w:pPr>
      <w:r w:rsidRPr="009E34F0">
        <w:rPr>
          <w:rFonts w:ascii="Baskerville" w:hAnsi="Baskerville"/>
          <w:b/>
        </w:rPr>
        <w:t>“</w:t>
      </w:r>
      <w:r w:rsidRPr="009E34F0">
        <w:rPr>
          <w:rFonts w:ascii="Baskerville" w:hAnsi="Baskerville"/>
        </w:rPr>
        <w:t>Attorneys must learn how to predict what the court does with a particular set of facts and circumstances in order to be effective.”</w:t>
      </w:r>
    </w:p>
    <w:p w14:paraId="0B5D3B20" w14:textId="77777777" w:rsidR="00BC4AFF" w:rsidRPr="009E34F0" w:rsidRDefault="00BC4AFF" w:rsidP="009E34F0">
      <w:pPr>
        <w:pStyle w:val="ListParagraph"/>
        <w:numPr>
          <w:ilvl w:val="1"/>
          <w:numId w:val="120"/>
        </w:numPr>
        <w:spacing w:line="276" w:lineRule="auto"/>
        <w:rPr>
          <w:rFonts w:ascii="Baskerville" w:hAnsi="Baskerville"/>
          <w:b/>
        </w:rPr>
      </w:pPr>
      <w:r w:rsidRPr="009E34F0">
        <w:rPr>
          <w:rFonts w:ascii="Baskerville" w:hAnsi="Baskerville"/>
        </w:rPr>
        <w:t xml:space="preserve">Said during </w:t>
      </w:r>
      <w:r w:rsidRPr="009E34F0">
        <w:rPr>
          <w:rFonts w:ascii="Baskerville" w:hAnsi="Baskerville"/>
          <w:i/>
        </w:rPr>
        <w:t>Mauney</w:t>
      </w:r>
    </w:p>
    <w:p w14:paraId="12B1F5D2" w14:textId="77777777" w:rsidR="00BC4AFF" w:rsidRPr="009E34F0" w:rsidRDefault="00BC4AFF" w:rsidP="009E34F0">
      <w:pPr>
        <w:spacing w:line="276" w:lineRule="auto"/>
        <w:rPr>
          <w:rFonts w:ascii="Baskerville" w:hAnsi="Baskerville"/>
          <w:b/>
        </w:rPr>
      </w:pPr>
    </w:p>
    <w:p w14:paraId="50303FCC" w14:textId="77777777" w:rsidR="00BC4AFF" w:rsidRPr="009E34F0" w:rsidRDefault="00BC4AFF" w:rsidP="009E34F0">
      <w:pPr>
        <w:spacing w:line="276" w:lineRule="auto"/>
        <w:rPr>
          <w:rFonts w:ascii="Baskerville" w:hAnsi="Baskerville"/>
          <w:b/>
        </w:rPr>
      </w:pPr>
      <w:r w:rsidRPr="009E34F0">
        <w:rPr>
          <w:rFonts w:ascii="Baskerville" w:hAnsi="Baskerville"/>
          <w:b/>
        </w:rPr>
        <w:t>09/25</w:t>
      </w:r>
    </w:p>
    <w:p w14:paraId="660C4C06" w14:textId="77777777" w:rsidR="00BC4AFF" w:rsidRPr="009E34F0" w:rsidRDefault="00BC4AFF" w:rsidP="009E34F0">
      <w:pPr>
        <w:spacing w:line="276" w:lineRule="auto"/>
        <w:rPr>
          <w:rFonts w:ascii="Baskerville" w:hAnsi="Baskerville"/>
          <w:b/>
        </w:rPr>
      </w:pPr>
    </w:p>
    <w:p w14:paraId="00CD76FF" w14:textId="77777777" w:rsidR="00BC4AFF" w:rsidRPr="009E34F0" w:rsidRDefault="00BC4AFF" w:rsidP="009E34F0">
      <w:pPr>
        <w:pStyle w:val="ListParagraph"/>
        <w:numPr>
          <w:ilvl w:val="0"/>
          <w:numId w:val="121"/>
        </w:numPr>
        <w:spacing w:line="276" w:lineRule="auto"/>
        <w:rPr>
          <w:rFonts w:ascii="Baskerville" w:hAnsi="Baskerville"/>
        </w:rPr>
      </w:pPr>
      <w:r w:rsidRPr="009E34F0">
        <w:rPr>
          <w:rFonts w:ascii="Baskerville" w:hAnsi="Baskerville"/>
        </w:rPr>
        <w:t>“How you paint the picture of P &amp; D is what determines the case, no matter how strong the argument is.”</w:t>
      </w:r>
    </w:p>
    <w:p w14:paraId="655ACEEE" w14:textId="77777777" w:rsidR="00BC4AFF" w:rsidRPr="009E34F0" w:rsidRDefault="00BC4AFF" w:rsidP="009E34F0">
      <w:pPr>
        <w:pStyle w:val="ListParagraph"/>
        <w:numPr>
          <w:ilvl w:val="1"/>
          <w:numId w:val="121"/>
        </w:numPr>
        <w:spacing w:line="276" w:lineRule="auto"/>
        <w:rPr>
          <w:rFonts w:ascii="Baskerville" w:hAnsi="Baskerville"/>
        </w:rPr>
      </w:pPr>
      <w:r w:rsidRPr="009E34F0">
        <w:rPr>
          <w:rFonts w:ascii="Baskerville" w:hAnsi="Baskerville"/>
        </w:rPr>
        <w:t>Either said during Wakeman v. Wheeler or Schefl v. Plumb</w:t>
      </w:r>
    </w:p>
    <w:p w14:paraId="67C16670" w14:textId="77777777" w:rsidR="00BC4AFF" w:rsidRPr="009E34F0" w:rsidRDefault="00BC4AFF" w:rsidP="009E34F0">
      <w:pPr>
        <w:pStyle w:val="ListParagraph"/>
        <w:numPr>
          <w:ilvl w:val="0"/>
          <w:numId w:val="121"/>
        </w:numPr>
        <w:spacing w:line="276" w:lineRule="auto"/>
        <w:rPr>
          <w:rFonts w:ascii="Baskerville" w:hAnsi="Baskerville"/>
        </w:rPr>
      </w:pPr>
      <w:r w:rsidRPr="009E34F0">
        <w:rPr>
          <w:rFonts w:ascii="Baskerville" w:hAnsi="Baskerville"/>
        </w:rPr>
        <w:t>“Law is like gambling, but with reason.”</w:t>
      </w:r>
    </w:p>
    <w:p w14:paraId="0183C429" w14:textId="77777777" w:rsidR="00BC4AFF" w:rsidRPr="009E34F0" w:rsidRDefault="00BC4AFF" w:rsidP="009E34F0">
      <w:pPr>
        <w:spacing w:line="276" w:lineRule="auto"/>
        <w:rPr>
          <w:rFonts w:ascii="Baskerville" w:hAnsi="Baskerville"/>
        </w:rPr>
      </w:pPr>
    </w:p>
    <w:p w14:paraId="37091AD5" w14:textId="77777777" w:rsidR="00BC4AFF" w:rsidRPr="009E34F0" w:rsidRDefault="00BC4AFF" w:rsidP="009E34F0">
      <w:pPr>
        <w:spacing w:line="276" w:lineRule="auto"/>
        <w:rPr>
          <w:rFonts w:ascii="Baskerville" w:hAnsi="Baskerville"/>
          <w:b/>
        </w:rPr>
      </w:pPr>
      <w:r w:rsidRPr="009E34F0">
        <w:rPr>
          <w:rFonts w:ascii="Baskerville" w:hAnsi="Baskerville"/>
          <w:b/>
        </w:rPr>
        <w:t>09/27</w:t>
      </w:r>
    </w:p>
    <w:p w14:paraId="73573139" w14:textId="77777777" w:rsidR="00BC4AFF" w:rsidRPr="009E34F0" w:rsidRDefault="00BC4AFF" w:rsidP="009E34F0">
      <w:pPr>
        <w:spacing w:line="276" w:lineRule="auto"/>
        <w:rPr>
          <w:rFonts w:ascii="Baskerville" w:hAnsi="Baskerville"/>
        </w:rPr>
      </w:pPr>
    </w:p>
    <w:p w14:paraId="730846D3" w14:textId="12AAE55E" w:rsidR="00BC4AFF" w:rsidRPr="009E34F0" w:rsidRDefault="00BC4AFF" w:rsidP="009E34F0">
      <w:pPr>
        <w:pStyle w:val="ListParagraph"/>
        <w:numPr>
          <w:ilvl w:val="0"/>
          <w:numId w:val="122"/>
        </w:numPr>
        <w:spacing w:line="276" w:lineRule="auto"/>
        <w:rPr>
          <w:rFonts w:ascii="Baskerville" w:hAnsi="Baskerville"/>
        </w:rPr>
      </w:pPr>
      <w:r w:rsidRPr="009E34F0">
        <w:rPr>
          <w:rFonts w:ascii="Baskerville" w:hAnsi="Baskerville"/>
        </w:rPr>
        <w:t>“</w:t>
      </w:r>
      <w:r w:rsidRPr="009E34F0">
        <w:rPr>
          <w:rFonts w:ascii="Baskerville" w:hAnsi="Baskerville"/>
          <w:b/>
          <w:bCs/>
        </w:rPr>
        <w:t>It is imperative to never paraphrase a statute</w:t>
      </w:r>
      <w:r w:rsidRPr="009E34F0">
        <w:rPr>
          <w:rFonts w:ascii="Baskerville" w:hAnsi="Baskerville"/>
        </w:rPr>
        <w:t>; they must be read word for word every time they are to be applied in your argument.”</w:t>
      </w:r>
    </w:p>
    <w:p w14:paraId="1F91F4E1" w14:textId="77777777" w:rsidR="00BC4AFF" w:rsidRPr="009E34F0" w:rsidRDefault="00BC4AFF" w:rsidP="009E34F0">
      <w:pPr>
        <w:spacing w:line="276" w:lineRule="auto"/>
        <w:rPr>
          <w:rFonts w:ascii="Baskerville" w:hAnsi="Baskerville"/>
        </w:rPr>
      </w:pPr>
    </w:p>
    <w:p w14:paraId="3D6C28B1" w14:textId="77777777" w:rsidR="00BC4AFF" w:rsidRPr="009E34F0" w:rsidRDefault="00BC4AFF" w:rsidP="009E34F0">
      <w:pPr>
        <w:spacing w:line="276" w:lineRule="auto"/>
        <w:rPr>
          <w:rFonts w:ascii="Baskerville" w:hAnsi="Baskerville"/>
          <w:b/>
        </w:rPr>
      </w:pPr>
      <w:r w:rsidRPr="009E34F0">
        <w:rPr>
          <w:rFonts w:ascii="Baskerville" w:hAnsi="Baskerville"/>
          <w:b/>
        </w:rPr>
        <w:t>10/09</w:t>
      </w:r>
    </w:p>
    <w:p w14:paraId="7961D6AE" w14:textId="77777777" w:rsidR="00BC4AFF" w:rsidRPr="009E34F0" w:rsidRDefault="00BC4AFF" w:rsidP="009E34F0">
      <w:pPr>
        <w:spacing w:line="276" w:lineRule="auto"/>
        <w:rPr>
          <w:rFonts w:ascii="Baskerville" w:hAnsi="Baskerville"/>
          <w:b/>
        </w:rPr>
      </w:pPr>
    </w:p>
    <w:p w14:paraId="3975BCE2" w14:textId="412E0CD5" w:rsidR="00BC4AFF" w:rsidRPr="009E34F0" w:rsidRDefault="00BC4AFF" w:rsidP="009E34F0">
      <w:pPr>
        <w:pStyle w:val="ListParagraph"/>
        <w:numPr>
          <w:ilvl w:val="0"/>
          <w:numId w:val="122"/>
        </w:numPr>
        <w:spacing w:line="276" w:lineRule="auto"/>
        <w:rPr>
          <w:rFonts w:ascii="Baskerville" w:hAnsi="Baskerville"/>
        </w:rPr>
      </w:pPr>
      <w:r w:rsidRPr="009E34F0">
        <w:rPr>
          <w:rFonts w:ascii="Baskerville" w:hAnsi="Baskerville"/>
        </w:rPr>
        <w:t>“In business contracts, there is always one side that knows a little bit more than the other.”</w:t>
      </w:r>
    </w:p>
    <w:p w14:paraId="74DC04B0" w14:textId="77777777" w:rsidR="00BC4AFF" w:rsidRPr="009E34F0" w:rsidRDefault="00BC4AFF" w:rsidP="009E34F0">
      <w:pPr>
        <w:pStyle w:val="ListParagraph"/>
        <w:numPr>
          <w:ilvl w:val="0"/>
          <w:numId w:val="122"/>
        </w:numPr>
        <w:spacing w:line="276" w:lineRule="auto"/>
        <w:rPr>
          <w:rFonts w:ascii="Baskerville" w:hAnsi="Baskerville"/>
        </w:rPr>
      </w:pPr>
      <w:r w:rsidRPr="009E34F0">
        <w:rPr>
          <w:rFonts w:ascii="Baskerville" w:hAnsi="Baskerville"/>
        </w:rPr>
        <w:t>“If promise to promise is a contract requirement in contract law, then businesses will have a difficult time creating contracts.”</w:t>
      </w:r>
    </w:p>
    <w:p w14:paraId="37ACC4EE" w14:textId="77777777" w:rsidR="00BC4AFF" w:rsidRPr="009E34F0" w:rsidRDefault="00BC4AFF" w:rsidP="009E34F0">
      <w:pPr>
        <w:pStyle w:val="ListParagraph"/>
        <w:numPr>
          <w:ilvl w:val="1"/>
          <w:numId w:val="122"/>
        </w:numPr>
        <w:spacing w:line="276" w:lineRule="auto"/>
        <w:rPr>
          <w:rFonts w:ascii="Baskerville" w:hAnsi="Baskerville"/>
        </w:rPr>
      </w:pPr>
      <w:r w:rsidRPr="009E34F0">
        <w:rPr>
          <w:rFonts w:ascii="Baskerville" w:hAnsi="Baskerville"/>
          <w:i/>
        </w:rPr>
        <w:t>Meyer v. McCreery</w:t>
      </w:r>
    </w:p>
    <w:p w14:paraId="7A0BB500" w14:textId="77777777" w:rsidR="00BC4AFF" w:rsidRPr="009E34F0" w:rsidRDefault="00BC4AFF" w:rsidP="009E34F0">
      <w:pPr>
        <w:pStyle w:val="ListParagraph"/>
        <w:numPr>
          <w:ilvl w:val="0"/>
          <w:numId w:val="122"/>
        </w:numPr>
        <w:spacing w:line="276" w:lineRule="auto"/>
        <w:rPr>
          <w:rFonts w:ascii="Baskerville" w:hAnsi="Baskerville"/>
        </w:rPr>
      </w:pPr>
      <w:r w:rsidRPr="009E34F0">
        <w:rPr>
          <w:rFonts w:ascii="Baskerville" w:hAnsi="Baskerville"/>
        </w:rPr>
        <w:t>“</w:t>
      </w:r>
      <w:r w:rsidRPr="009E34F0">
        <w:rPr>
          <w:rFonts w:ascii="Baskerville" w:hAnsi="Baskerville"/>
          <w:b/>
          <w:bCs/>
        </w:rPr>
        <w:t>You can win cases, and still lose</w:t>
      </w:r>
      <w:r w:rsidRPr="009E34F0">
        <w:rPr>
          <w:rFonts w:ascii="Baskerville" w:hAnsi="Baskerville"/>
        </w:rPr>
        <w:t xml:space="preserve">. This is what is demonstrated in </w:t>
      </w:r>
      <w:r w:rsidRPr="009E34F0">
        <w:rPr>
          <w:rFonts w:ascii="Baskerville" w:hAnsi="Baskerville"/>
          <w:i/>
        </w:rPr>
        <w:t>United Press v. NY Press Co.</w:t>
      </w:r>
    </w:p>
    <w:p w14:paraId="2E2BB956" w14:textId="77777777" w:rsidR="00BC4AFF" w:rsidRPr="009E34F0" w:rsidRDefault="00BC4AFF" w:rsidP="009E34F0">
      <w:pPr>
        <w:pStyle w:val="ListParagraph"/>
        <w:numPr>
          <w:ilvl w:val="0"/>
          <w:numId w:val="122"/>
        </w:numPr>
        <w:spacing w:line="276" w:lineRule="auto"/>
        <w:rPr>
          <w:rFonts w:ascii="Baskerville" w:hAnsi="Baskerville"/>
        </w:rPr>
      </w:pPr>
      <w:r w:rsidRPr="009E34F0">
        <w:rPr>
          <w:rFonts w:ascii="Baskerville" w:hAnsi="Baskerville"/>
        </w:rPr>
        <w:t>“The broader vision you can have as an attorney, the better lawyer you are going to be.”</w:t>
      </w:r>
    </w:p>
    <w:p w14:paraId="5E71E74A" w14:textId="77777777" w:rsidR="00BC4AFF" w:rsidRPr="009E34F0" w:rsidRDefault="00BC4AFF" w:rsidP="009E34F0">
      <w:pPr>
        <w:pStyle w:val="ListParagraph"/>
        <w:numPr>
          <w:ilvl w:val="0"/>
          <w:numId w:val="122"/>
        </w:numPr>
        <w:spacing w:line="276" w:lineRule="auto"/>
        <w:rPr>
          <w:rFonts w:ascii="Baskerville" w:hAnsi="Baskerville"/>
        </w:rPr>
      </w:pPr>
      <w:r w:rsidRPr="009E34F0">
        <w:rPr>
          <w:rFonts w:ascii="Baskerville" w:hAnsi="Baskerville"/>
        </w:rPr>
        <w:t>“Each lawyer thinks differently, just like when in class, each individual has a different perspective of the class, including the professor.”</w:t>
      </w:r>
    </w:p>
    <w:p w14:paraId="52C2F3EC" w14:textId="77777777" w:rsidR="00BC4AFF" w:rsidRPr="009E34F0" w:rsidRDefault="00BC4AFF" w:rsidP="009E34F0">
      <w:pPr>
        <w:pStyle w:val="ListParagraph"/>
        <w:numPr>
          <w:ilvl w:val="0"/>
          <w:numId w:val="122"/>
        </w:numPr>
        <w:spacing w:line="276" w:lineRule="auto"/>
        <w:rPr>
          <w:rFonts w:ascii="Baskerville" w:hAnsi="Baskerville"/>
        </w:rPr>
      </w:pPr>
      <w:r w:rsidRPr="009E34F0">
        <w:rPr>
          <w:rFonts w:ascii="Baskerville" w:hAnsi="Baskerville"/>
        </w:rPr>
        <w:t>“Precedent isn’t necessarily precedent. The way new cases overturn precedent is that they find a way to differentiate cases in thousands of different ways to make them different enough to set new precedent.”</w:t>
      </w:r>
    </w:p>
    <w:p w14:paraId="1C14901C" w14:textId="77777777" w:rsidR="00BC4AFF" w:rsidRPr="009E34F0" w:rsidRDefault="00BC4AFF" w:rsidP="009E34F0">
      <w:pPr>
        <w:pStyle w:val="ListParagraph"/>
        <w:numPr>
          <w:ilvl w:val="0"/>
          <w:numId w:val="122"/>
        </w:numPr>
        <w:spacing w:line="276" w:lineRule="auto"/>
        <w:rPr>
          <w:rFonts w:ascii="Baskerville" w:hAnsi="Baskerville"/>
        </w:rPr>
      </w:pPr>
      <w:r w:rsidRPr="009E34F0">
        <w:rPr>
          <w:rFonts w:ascii="Baskerville" w:hAnsi="Baskerville"/>
        </w:rPr>
        <w:t>“The common law system is that precedent doesn’t always have effect.”</w:t>
      </w:r>
    </w:p>
    <w:p w14:paraId="5BE940D0" w14:textId="77777777" w:rsidR="00BC4AFF" w:rsidRPr="009E34F0" w:rsidRDefault="00BC4AFF" w:rsidP="009E34F0">
      <w:pPr>
        <w:spacing w:line="276" w:lineRule="auto"/>
        <w:rPr>
          <w:rFonts w:ascii="Baskerville" w:hAnsi="Baskerville"/>
        </w:rPr>
      </w:pPr>
    </w:p>
    <w:p w14:paraId="1E683FB6" w14:textId="77777777" w:rsidR="00BC4AFF" w:rsidRPr="009E34F0" w:rsidRDefault="00BC4AFF" w:rsidP="009E34F0">
      <w:pPr>
        <w:spacing w:line="276" w:lineRule="auto"/>
        <w:rPr>
          <w:rFonts w:ascii="Baskerville" w:hAnsi="Baskerville"/>
          <w:b/>
        </w:rPr>
      </w:pPr>
      <w:r w:rsidRPr="009E34F0">
        <w:rPr>
          <w:rFonts w:ascii="Baskerville" w:hAnsi="Baskerville"/>
          <w:b/>
        </w:rPr>
        <w:t>10/16</w:t>
      </w:r>
    </w:p>
    <w:p w14:paraId="2060DBEC" w14:textId="77777777" w:rsidR="00BC4AFF" w:rsidRPr="009E34F0" w:rsidRDefault="00BC4AFF" w:rsidP="009E34F0">
      <w:pPr>
        <w:spacing w:line="276" w:lineRule="auto"/>
        <w:rPr>
          <w:rFonts w:ascii="Baskerville" w:hAnsi="Baskerville"/>
          <w:b/>
        </w:rPr>
      </w:pPr>
    </w:p>
    <w:p w14:paraId="3EE1A60E" w14:textId="77777777" w:rsidR="00BC4AFF" w:rsidRPr="009E34F0" w:rsidRDefault="00BC4AFF" w:rsidP="009E34F0">
      <w:pPr>
        <w:pStyle w:val="ListParagraph"/>
        <w:numPr>
          <w:ilvl w:val="0"/>
          <w:numId w:val="123"/>
        </w:numPr>
        <w:spacing w:line="276" w:lineRule="auto"/>
        <w:rPr>
          <w:rFonts w:ascii="Baskerville" w:hAnsi="Baskerville"/>
        </w:rPr>
      </w:pPr>
      <w:r w:rsidRPr="009E34F0">
        <w:rPr>
          <w:rFonts w:ascii="Baskerville" w:hAnsi="Baskerville"/>
        </w:rPr>
        <w:t>“As future lawyer, we are all members of the status quo, and our responsibility is to fight for equal and fair justice. And the belief that we try to do justice on legal reasoning is what separates us from totalitarian regimes. We are curious critics, we have mathematical formulas to explain where there is some certainty, but a lot of uncertainty. What do babies do? Always reach for something more. What’s what lawyers do. Nothing and no one is perfect, and we live within this world, which is what makes us so self-conscious.”</w:t>
      </w:r>
    </w:p>
    <w:p w14:paraId="71AC3F33" w14:textId="77777777" w:rsidR="00BC4AFF" w:rsidRPr="009E34F0" w:rsidRDefault="00BC4AFF" w:rsidP="009E34F0">
      <w:pPr>
        <w:spacing w:line="276" w:lineRule="auto"/>
        <w:rPr>
          <w:rFonts w:ascii="Baskerville" w:hAnsi="Baskerville"/>
        </w:rPr>
      </w:pPr>
    </w:p>
    <w:p w14:paraId="780178BE" w14:textId="77777777" w:rsidR="00BC4AFF" w:rsidRPr="009E34F0" w:rsidRDefault="00BC4AFF" w:rsidP="009E34F0">
      <w:pPr>
        <w:spacing w:line="276" w:lineRule="auto"/>
        <w:rPr>
          <w:rFonts w:ascii="Baskerville" w:hAnsi="Baskerville"/>
          <w:b/>
        </w:rPr>
      </w:pPr>
      <w:r w:rsidRPr="009E34F0">
        <w:rPr>
          <w:rFonts w:ascii="Baskerville" w:hAnsi="Baskerville"/>
          <w:b/>
        </w:rPr>
        <w:t>10/23</w:t>
      </w:r>
    </w:p>
    <w:p w14:paraId="6B81FC8B" w14:textId="77777777" w:rsidR="00BC4AFF" w:rsidRPr="009E34F0" w:rsidRDefault="00BC4AFF" w:rsidP="009E34F0">
      <w:pPr>
        <w:spacing w:line="276" w:lineRule="auto"/>
        <w:rPr>
          <w:rFonts w:ascii="Baskerville" w:hAnsi="Baskerville"/>
          <w:b/>
        </w:rPr>
      </w:pPr>
    </w:p>
    <w:p w14:paraId="74C25382" w14:textId="77777777" w:rsidR="00BC4AFF" w:rsidRPr="009E34F0" w:rsidRDefault="00BC4AFF" w:rsidP="009E34F0">
      <w:pPr>
        <w:pStyle w:val="ListParagraph"/>
        <w:numPr>
          <w:ilvl w:val="0"/>
          <w:numId w:val="123"/>
        </w:numPr>
        <w:spacing w:line="276" w:lineRule="auto"/>
        <w:rPr>
          <w:rFonts w:ascii="Baskerville" w:hAnsi="Baskerville"/>
        </w:rPr>
      </w:pPr>
      <w:r w:rsidRPr="009E34F0">
        <w:rPr>
          <w:rFonts w:ascii="Baskerville" w:hAnsi="Baskerville"/>
        </w:rPr>
        <w:t>“the important contexts to know as a lawyer when analyzing a case is the interest of purchases, the political context, the special context, the economic context, etc.”</w:t>
      </w:r>
    </w:p>
    <w:p w14:paraId="5E0A9B89" w14:textId="77777777" w:rsidR="00BC4AFF" w:rsidRPr="009E34F0" w:rsidRDefault="00BC4AFF" w:rsidP="009E34F0">
      <w:pPr>
        <w:spacing w:line="276" w:lineRule="auto"/>
        <w:rPr>
          <w:rFonts w:ascii="Baskerville" w:hAnsi="Baskerville"/>
        </w:rPr>
      </w:pPr>
    </w:p>
    <w:p w14:paraId="57FDB39B" w14:textId="77777777" w:rsidR="00BC4AFF" w:rsidRPr="009E34F0" w:rsidRDefault="00BC4AFF" w:rsidP="009E34F0">
      <w:pPr>
        <w:spacing w:line="276" w:lineRule="auto"/>
        <w:rPr>
          <w:rFonts w:ascii="Baskerville" w:hAnsi="Baskerville"/>
          <w:b/>
        </w:rPr>
      </w:pPr>
      <w:r w:rsidRPr="009E34F0">
        <w:rPr>
          <w:rFonts w:ascii="Baskerville" w:hAnsi="Baskerville"/>
          <w:b/>
        </w:rPr>
        <w:t>10/25</w:t>
      </w:r>
    </w:p>
    <w:p w14:paraId="3AE01D2C" w14:textId="77777777" w:rsidR="00BC4AFF" w:rsidRPr="009E34F0" w:rsidRDefault="00BC4AFF" w:rsidP="009E34F0">
      <w:pPr>
        <w:spacing w:line="276" w:lineRule="auto"/>
        <w:rPr>
          <w:rFonts w:ascii="Baskerville" w:hAnsi="Baskerville"/>
          <w:b/>
        </w:rPr>
      </w:pPr>
    </w:p>
    <w:p w14:paraId="42CBEEFC" w14:textId="77777777" w:rsidR="00BC4AFF" w:rsidRPr="009E34F0" w:rsidRDefault="00BC4AFF" w:rsidP="009E34F0">
      <w:pPr>
        <w:pStyle w:val="ListParagraph"/>
        <w:numPr>
          <w:ilvl w:val="0"/>
          <w:numId w:val="123"/>
        </w:numPr>
        <w:spacing w:line="276" w:lineRule="auto"/>
        <w:rPr>
          <w:rFonts w:ascii="Baskerville" w:hAnsi="Baskerville"/>
        </w:rPr>
      </w:pPr>
      <w:r w:rsidRPr="009E34F0">
        <w:rPr>
          <w:rFonts w:ascii="Baskerville" w:hAnsi="Baskerville"/>
        </w:rPr>
        <w:t>“Law is a strenuous activity and to be effective, one has to find some way of relieving the pressure.</w:t>
      </w:r>
    </w:p>
    <w:p w14:paraId="249C16C2" w14:textId="77777777" w:rsidR="00BC4AFF" w:rsidRPr="009E34F0" w:rsidRDefault="00BC4AFF" w:rsidP="009E34F0">
      <w:pPr>
        <w:spacing w:line="276" w:lineRule="auto"/>
        <w:rPr>
          <w:rFonts w:ascii="Baskerville" w:hAnsi="Baskerville"/>
        </w:rPr>
      </w:pPr>
    </w:p>
    <w:p w14:paraId="1321E8D2" w14:textId="77777777" w:rsidR="00BC4AFF" w:rsidRPr="009E34F0" w:rsidRDefault="00BC4AFF" w:rsidP="009E34F0">
      <w:pPr>
        <w:spacing w:line="276" w:lineRule="auto"/>
        <w:rPr>
          <w:rFonts w:ascii="Baskerville" w:hAnsi="Baskerville"/>
        </w:rPr>
      </w:pPr>
      <w:r w:rsidRPr="009E34F0">
        <w:rPr>
          <w:rFonts w:ascii="Baskerville" w:hAnsi="Baskerville"/>
          <w:b/>
        </w:rPr>
        <w:t>11/01</w:t>
      </w:r>
    </w:p>
    <w:p w14:paraId="16ED79B0" w14:textId="77777777" w:rsidR="00BC4AFF" w:rsidRPr="009E34F0" w:rsidRDefault="00BC4AFF" w:rsidP="009E34F0">
      <w:pPr>
        <w:spacing w:line="276" w:lineRule="auto"/>
        <w:rPr>
          <w:rFonts w:ascii="Baskerville" w:hAnsi="Baskerville"/>
        </w:rPr>
      </w:pPr>
    </w:p>
    <w:p w14:paraId="2F620DA9" w14:textId="77777777" w:rsidR="00BC4AFF" w:rsidRPr="009E34F0" w:rsidRDefault="00BC4AFF" w:rsidP="009E34F0">
      <w:pPr>
        <w:pStyle w:val="ListParagraph"/>
        <w:numPr>
          <w:ilvl w:val="0"/>
          <w:numId w:val="123"/>
        </w:numPr>
        <w:spacing w:line="276" w:lineRule="auto"/>
        <w:rPr>
          <w:rFonts w:ascii="Baskerville" w:hAnsi="Baskerville"/>
        </w:rPr>
      </w:pPr>
      <w:r w:rsidRPr="009E34F0">
        <w:rPr>
          <w:rFonts w:ascii="Baskerville" w:hAnsi="Baskerville"/>
        </w:rPr>
        <w:t>“</w:t>
      </w:r>
      <w:r w:rsidRPr="009E34F0">
        <w:rPr>
          <w:rFonts w:ascii="Baskerville" w:hAnsi="Baskerville"/>
          <w:b/>
          <w:bCs/>
        </w:rPr>
        <w:t>The law does not move the world. The world instead moves the law.</w:t>
      </w:r>
      <w:r w:rsidRPr="009E34F0">
        <w:rPr>
          <w:rFonts w:ascii="Baskerville" w:hAnsi="Baskerville"/>
        </w:rPr>
        <w:t>”</w:t>
      </w:r>
    </w:p>
    <w:p w14:paraId="5FB2D320" w14:textId="77777777" w:rsidR="00BC4AFF" w:rsidRPr="009E34F0" w:rsidRDefault="00BC4AFF" w:rsidP="009E34F0">
      <w:pPr>
        <w:spacing w:line="276" w:lineRule="auto"/>
        <w:rPr>
          <w:rFonts w:ascii="Baskerville" w:hAnsi="Baskerville"/>
        </w:rPr>
      </w:pPr>
    </w:p>
    <w:p w14:paraId="6A5A5E72" w14:textId="77777777" w:rsidR="00BC4AFF" w:rsidRPr="009E34F0" w:rsidRDefault="00BC4AFF" w:rsidP="009E34F0">
      <w:pPr>
        <w:spacing w:line="276" w:lineRule="auto"/>
        <w:rPr>
          <w:rFonts w:ascii="Baskerville" w:hAnsi="Baskerville"/>
        </w:rPr>
      </w:pPr>
      <w:r w:rsidRPr="009E34F0">
        <w:rPr>
          <w:rFonts w:ascii="Baskerville" w:hAnsi="Baskerville"/>
          <w:b/>
        </w:rPr>
        <w:t>11/08</w:t>
      </w:r>
    </w:p>
    <w:p w14:paraId="27E623DE" w14:textId="77777777" w:rsidR="00BC4AFF" w:rsidRPr="009E34F0" w:rsidRDefault="00BC4AFF" w:rsidP="009E34F0">
      <w:pPr>
        <w:spacing w:line="276" w:lineRule="auto"/>
        <w:rPr>
          <w:rFonts w:ascii="Baskerville" w:hAnsi="Baskerville"/>
        </w:rPr>
      </w:pPr>
    </w:p>
    <w:p w14:paraId="42FAB711" w14:textId="77777777" w:rsidR="00BC4AFF" w:rsidRPr="009E34F0" w:rsidRDefault="00BC4AFF" w:rsidP="009E34F0">
      <w:pPr>
        <w:pStyle w:val="ListParagraph"/>
        <w:numPr>
          <w:ilvl w:val="0"/>
          <w:numId w:val="123"/>
        </w:numPr>
        <w:spacing w:line="276" w:lineRule="auto"/>
        <w:rPr>
          <w:rFonts w:ascii="Baskerville" w:hAnsi="Baskerville"/>
        </w:rPr>
      </w:pPr>
      <w:r w:rsidRPr="009E34F0">
        <w:rPr>
          <w:rFonts w:ascii="Baskerville" w:hAnsi="Baskerville"/>
        </w:rPr>
        <w:t>“If you’re not prepared, you’re doing a disserve to your client.”</w:t>
      </w:r>
    </w:p>
    <w:p w14:paraId="274DE297" w14:textId="77777777" w:rsidR="00BC4AFF" w:rsidRPr="009E34F0" w:rsidRDefault="00BC4AFF" w:rsidP="009E34F0">
      <w:pPr>
        <w:spacing w:line="276" w:lineRule="auto"/>
        <w:rPr>
          <w:rFonts w:ascii="Baskerville" w:hAnsi="Baskerville"/>
        </w:rPr>
      </w:pPr>
    </w:p>
    <w:p w14:paraId="71FA8568" w14:textId="77777777" w:rsidR="00BC4AFF" w:rsidRPr="009E34F0" w:rsidRDefault="00BC4AFF" w:rsidP="009E34F0">
      <w:pPr>
        <w:spacing w:line="276" w:lineRule="auto"/>
        <w:rPr>
          <w:rFonts w:ascii="Baskerville" w:hAnsi="Baskerville"/>
          <w:b/>
        </w:rPr>
      </w:pPr>
      <w:r w:rsidRPr="009E34F0">
        <w:rPr>
          <w:rFonts w:ascii="Baskerville" w:hAnsi="Baskerville"/>
          <w:b/>
        </w:rPr>
        <w:t>11/15</w:t>
      </w:r>
    </w:p>
    <w:p w14:paraId="32DCDCB8" w14:textId="77777777" w:rsidR="00BC4AFF" w:rsidRPr="009E34F0" w:rsidRDefault="00BC4AFF" w:rsidP="009E34F0">
      <w:pPr>
        <w:spacing w:line="276" w:lineRule="auto"/>
        <w:rPr>
          <w:rFonts w:ascii="Baskerville" w:hAnsi="Baskerville"/>
          <w:b/>
        </w:rPr>
      </w:pPr>
    </w:p>
    <w:p w14:paraId="5E0C5516" w14:textId="6CF447FA" w:rsidR="00D11577" w:rsidRPr="009E34F0" w:rsidRDefault="00BC4AFF" w:rsidP="009E34F0">
      <w:pPr>
        <w:pStyle w:val="ListParagraph"/>
        <w:numPr>
          <w:ilvl w:val="0"/>
          <w:numId w:val="123"/>
        </w:numPr>
        <w:spacing w:line="276" w:lineRule="auto"/>
        <w:rPr>
          <w:rFonts w:ascii="Baskerville" w:hAnsi="Baskerville"/>
          <w:b/>
          <w:highlight w:val="yellow"/>
        </w:rPr>
      </w:pPr>
      <w:r w:rsidRPr="009E34F0">
        <w:rPr>
          <w:rFonts w:ascii="Baskerville" w:hAnsi="Baskerville"/>
          <w:b/>
          <w:highlight w:val="yellow"/>
        </w:rPr>
        <w:t xml:space="preserve">“Law is an </w:t>
      </w:r>
      <w:r w:rsidR="00E91E65" w:rsidRPr="009E34F0">
        <w:rPr>
          <w:rFonts w:ascii="Baskerville" w:hAnsi="Baskerville"/>
          <w:b/>
          <w:highlight w:val="yellow"/>
        </w:rPr>
        <w:t>art</w:t>
      </w:r>
      <w:r w:rsidRPr="009E34F0">
        <w:rPr>
          <w:rFonts w:ascii="Baskerville" w:hAnsi="Baskerville"/>
          <w:b/>
          <w:highlight w:val="yellow"/>
        </w:rPr>
        <w:t xml:space="preserve"> that you have to invest your soul into.”</w:t>
      </w:r>
    </w:p>
    <w:p w14:paraId="727A326F" w14:textId="77777777" w:rsidR="00D11577" w:rsidRPr="009E34F0" w:rsidRDefault="00D11577" w:rsidP="009E34F0">
      <w:pPr>
        <w:spacing w:line="276" w:lineRule="auto"/>
        <w:rPr>
          <w:rFonts w:ascii="Baskerville" w:eastAsiaTheme="minorHAnsi" w:hAnsi="Baskerville" w:cstheme="minorBidi"/>
          <w:b/>
          <w:highlight w:val="yellow"/>
        </w:rPr>
      </w:pPr>
      <w:r w:rsidRPr="009E34F0">
        <w:rPr>
          <w:rFonts w:ascii="Baskerville" w:hAnsi="Baskerville"/>
          <w:b/>
          <w:highlight w:val="yellow"/>
        </w:rPr>
        <w:br w:type="page"/>
      </w:r>
    </w:p>
    <w:p w14:paraId="0CFD500A" w14:textId="76A66C7C" w:rsidR="00BC4AFF" w:rsidRPr="009E34F0" w:rsidRDefault="00D11577" w:rsidP="009E34F0">
      <w:pPr>
        <w:pStyle w:val="Heading1"/>
        <w:spacing w:line="276" w:lineRule="auto"/>
        <w:rPr>
          <w:rFonts w:ascii="Baskerville" w:hAnsi="Baskerville"/>
        </w:rPr>
      </w:pPr>
      <w:bookmarkStart w:id="10" w:name="_Toc25508507"/>
      <w:r w:rsidRPr="009E34F0">
        <w:rPr>
          <w:rFonts w:ascii="Baskerville" w:hAnsi="Baskerville"/>
        </w:rPr>
        <w:lastRenderedPageBreak/>
        <w:t>PHILOSOPHER SUMMARY</w:t>
      </w:r>
      <w:bookmarkEnd w:id="10"/>
      <w:r w:rsidRPr="009E34F0">
        <w:rPr>
          <w:rFonts w:ascii="Baskerville" w:hAnsi="Baskerville"/>
        </w:rPr>
        <w:t xml:space="preserve"> </w:t>
      </w:r>
    </w:p>
    <w:p w14:paraId="306566A8" w14:textId="77777777" w:rsidR="00D11577" w:rsidRPr="009E34F0" w:rsidRDefault="00D11577" w:rsidP="009E34F0">
      <w:pPr>
        <w:spacing w:line="276" w:lineRule="auto"/>
        <w:rPr>
          <w:rFonts w:ascii="Baskerville" w:hAnsi="Baskerville"/>
        </w:rPr>
      </w:pPr>
    </w:p>
    <w:p w14:paraId="3D201313" w14:textId="77777777" w:rsidR="00D11577" w:rsidRPr="009E34F0" w:rsidRDefault="00D11577" w:rsidP="009E34F0">
      <w:pPr>
        <w:pStyle w:val="ListParagraph"/>
        <w:numPr>
          <w:ilvl w:val="0"/>
          <w:numId w:val="137"/>
        </w:numPr>
        <w:spacing w:line="276" w:lineRule="auto"/>
        <w:rPr>
          <w:rFonts w:ascii="Baskerville" w:hAnsi="Baskerville"/>
        </w:rPr>
      </w:pPr>
      <w:r w:rsidRPr="009E34F0">
        <w:rPr>
          <w:rFonts w:ascii="Baskerville" w:hAnsi="Baskerville"/>
        </w:rPr>
        <w:t>Many of them are in one way or another, legal realists</w:t>
      </w:r>
    </w:p>
    <w:p w14:paraId="128883CA" w14:textId="77777777" w:rsidR="00D11577" w:rsidRPr="009E34F0" w:rsidRDefault="00D11577" w:rsidP="009E34F0">
      <w:pPr>
        <w:pStyle w:val="ListParagraph"/>
        <w:numPr>
          <w:ilvl w:val="0"/>
          <w:numId w:val="137"/>
        </w:numPr>
        <w:spacing w:line="276" w:lineRule="auto"/>
        <w:rPr>
          <w:rFonts w:ascii="Baskerville" w:hAnsi="Baskerville"/>
        </w:rPr>
      </w:pPr>
      <w:r w:rsidRPr="009E34F0">
        <w:rPr>
          <w:rFonts w:ascii="Baskerville" w:hAnsi="Baskerville"/>
        </w:rPr>
        <w:t xml:space="preserve">Holmes is the most formalist writer in here. But he is still known for creating the first movement towards legal realism. </w:t>
      </w:r>
    </w:p>
    <w:p w14:paraId="1A34A597" w14:textId="77777777" w:rsidR="00D11577" w:rsidRPr="009E34F0" w:rsidRDefault="00D11577" w:rsidP="009E34F0">
      <w:pPr>
        <w:pStyle w:val="ListParagraph"/>
        <w:numPr>
          <w:ilvl w:val="0"/>
          <w:numId w:val="137"/>
        </w:numPr>
        <w:spacing w:line="276" w:lineRule="auto"/>
        <w:rPr>
          <w:rFonts w:ascii="Baskerville" w:hAnsi="Baskerville"/>
        </w:rPr>
      </w:pPr>
      <w:r w:rsidRPr="009E34F0">
        <w:rPr>
          <w:rFonts w:ascii="Baskerville" w:hAnsi="Baskerville"/>
        </w:rPr>
        <w:t xml:space="preserve">1870s-1880s- the first casebook ever was published by a professor at Harvard. Wanted to teach them how to do the law through the study of cases. Got rid of the necessity of having to train with an attorney </w:t>
      </w:r>
    </w:p>
    <w:p w14:paraId="70C15716"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This requires the law to have answers if you are just going to learn “the law” </w:t>
      </w:r>
    </w:p>
    <w:p w14:paraId="4436E0E7"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His casebook is this really restrictive idea of what law and legal rules are</w:t>
      </w:r>
    </w:p>
    <w:p w14:paraId="085EC5C7"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Became known as legal formalism. </w:t>
      </w:r>
    </w:p>
    <w:p w14:paraId="36D61E30"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The problem with this is that it leaves no ability for courts to do “just” things </w:t>
      </w:r>
    </w:p>
    <w:p w14:paraId="4F50E86F"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The law should have no vision as to what the consequences of what its results are </w:t>
      </w:r>
    </w:p>
    <w:p w14:paraId="6DF1D1B9" w14:textId="77777777" w:rsidR="00D11577" w:rsidRPr="009E34F0" w:rsidRDefault="00D11577" w:rsidP="009E34F0">
      <w:pPr>
        <w:pStyle w:val="ListParagraph"/>
        <w:numPr>
          <w:ilvl w:val="0"/>
          <w:numId w:val="137"/>
        </w:numPr>
        <w:spacing w:line="276" w:lineRule="auto"/>
        <w:rPr>
          <w:rFonts w:ascii="Baskerville" w:hAnsi="Baskerville"/>
        </w:rPr>
      </w:pPr>
      <w:r w:rsidRPr="009E34F0">
        <w:rPr>
          <w:rFonts w:ascii="Baskerville" w:hAnsi="Baskerville"/>
        </w:rPr>
        <w:t xml:space="preserve">Then, Holmes comes along and publishes a book called “the Common Law” </w:t>
      </w:r>
    </w:p>
    <w:p w14:paraId="71079985"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He says throughout our history, our legal tradition has been that the law is broad and that they can be interpreted slightly different in different situations</w:t>
      </w:r>
    </w:p>
    <w:p w14:paraId="4B997223"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Need to be somewhat flexible to have different results </w:t>
      </w:r>
    </w:p>
    <w:p w14:paraId="58BC7511"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Common law argues that judges need ot understand what is right in front of them</w:t>
      </w:r>
    </w:p>
    <w:p w14:paraId="50E3EA89" w14:textId="77777777" w:rsidR="00D11577" w:rsidRPr="009E34F0" w:rsidRDefault="00D11577" w:rsidP="009E34F0">
      <w:pPr>
        <w:pStyle w:val="ListParagraph"/>
        <w:numPr>
          <w:ilvl w:val="0"/>
          <w:numId w:val="137"/>
        </w:numPr>
        <w:spacing w:line="276" w:lineRule="auto"/>
        <w:rPr>
          <w:rFonts w:ascii="Baskerville" w:hAnsi="Baskerville"/>
        </w:rPr>
      </w:pPr>
      <w:r w:rsidRPr="009E34F0">
        <w:rPr>
          <w:rFonts w:ascii="Baskerville" w:hAnsi="Baskerville"/>
        </w:rPr>
        <w:t xml:space="preserve">Realists have the notion that law is more than a simple set of rules- there would be no need for lawyers. </w:t>
      </w:r>
    </w:p>
    <w:p w14:paraId="52A9700C" w14:textId="77777777" w:rsidR="00D11577" w:rsidRPr="009E34F0" w:rsidRDefault="00D11577" w:rsidP="009E34F0">
      <w:pPr>
        <w:pStyle w:val="ListParagraph"/>
        <w:numPr>
          <w:ilvl w:val="0"/>
          <w:numId w:val="137"/>
        </w:numPr>
        <w:spacing w:line="276" w:lineRule="auto"/>
        <w:rPr>
          <w:rFonts w:ascii="Baskerville" w:hAnsi="Baskerville"/>
        </w:rPr>
      </w:pPr>
      <w:r w:rsidRPr="009E34F0">
        <w:rPr>
          <w:rFonts w:ascii="Baskerville" w:hAnsi="Baskerville"/>
        </w:rPr>
        <w:t xml:space="preserve">Stotzky- </w:t>
      </w:r>
    </w:p>
    <w:p w14:paraId="493C53E0"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Not the application of rules to a scenario</w:t>
      </w:r>
    </w:p>
    <w:p w14:paraId="2A6A9836"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An understanding of all the societal values that went into making the rule and how those interact with the current values being adjudicated in your case. </w:t>
      </w:r>
    </w:p>
    <w:p w14:paraId="565E0F4E"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The law is somewhat predictable, and it needs to be- the purpose of law is to give order to society. </w:t>
      </w:r>
    </w:p>
    <w:p w14:paraId="717E0C4F"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If all the lawyers in the world disappeared, society would descend into chaos. </w:t>
      </w:r>
    </w:p>
    <w:p w14:paraId="0BAB1EE6"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Balancing rules &amp; consequences. Begin with established principles (from statutes and cases), but that is not enough- you have to understand what the structural consequences of your decisions are. </w:t>
      </w:r>
    </w:p>
    <w:p w14:paraId="3ECD1C1F" w14:textId="77777777" w:rsidR="00D11577" w:rsidRPr="009E34F0" w:rsidRDefault="00D11577" w:rsidP="009E34F0">
      <w:pPr>
        <w:pStyle w:val="ListParagraph"/>
        <w:numPr>
          <w:ilvl w:val="2"/>
          <w:numId w:val="137"/>
        </w:numPr>
        <w:spacing w:line="276" w:lineRule="auto"/>
        <w:rPr>
          <w:rFonts w:ascii="Baskerville" w:hAnsi="Baskerville"/>
        </w:rPr>
      </w:pPr>
      <w:r w:rsidRPr="009E34F0">
        <w:rPr>
          <w:rFonts w:ascii="Baskerville" w:hAnsi="Baskerville"/>
        </w:rPr>
        <w:t xml:space="preserve">I.E. what are the ethical issues in your case is? What the consequences of your representation are. </w:t>
      </w:r>
    </w:p>
    <w:p w14:paraId="5DBC9E70"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He sees law as you have to have a logical syllogism to argue the law- all men are mortal, Stotzky is a man, therefore, Stotzky is mortal. </w:t>
      </w:r>
    </w:p>
    <w:p w14:paraId="28170BFA"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b/>
          <w:bCs/>
        </w:rPr>
        <w:t>Law gives a blueprint and structure to society</w:t>
      </w:r>
    </w:p>
    <w:p w14:paraId="17332EC5" w14:textId="77777777" w:rsidR="00D11577" w:rsidRPr="009E34F0" w:rsidRDefault="00D11577" w:rsidP="009E34F0">
      <w:pPr>
        <w:pStyle w:val="ListParagraph"/>
        <w:numPr>
          <w:ilvl w:val="0"/>
          <w:numId w:val="137"/>
        </w:numPr>
        <w:spacing w:line="276" w:lineRule="auto"/>
        <w:rPr>
          <w:rFonts w:ascii="Baskerville" w:hAnsi="Baskerville"/>
        </w:rPr>
      </w:pPr>
      <w:r w:rsidRPr="009E34F0">
        <w:rPr>
          <w:rFonts w:ascii="Baskerville" w:hAnsi="Baskerville"/>
        </w:rPr>
        <w:t xml:space="preserve">Llewellyn- </w:t>
      </w:r>
    </w:p>
    <w:p w14:paraId="2195F0D8"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Who thinks that judges should do the most? HIM </w:t>
      </w:r>
    </w:p>
    <w:p w14:paraId="10454791"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Because the law is intended to fix the problems between two parties, then the court can consider everything that is happening between the two parties </w:t>
      </w:r>
    </w:p>
    <w:p w14:paraId="4CD748E3"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Statutes and legal precedent is important… but that is not where you should stop looking </w:t>
      </w:r>
    </w:p>
    <w:p w14:paraId="7A1403AE" w14:textId="77777777" w:rsidR="00D11577" w:rsidRPr="009E34F0" w:rsidRDefault="00D11577" w:rsidP="009E34F0">
      <w:pPr>
        <w:pStyle w:val="ListParagraph"/>
        <w:numPr>
          <w:ilvl w:val="1"/>
          <w:numId w:val="137"/>
        </w:numPr>
        <w:spacing w:line="276" w:lineRule="auto"/>
        <w:rPr>
          <w:rFonts w:ascii="Baskerville" w:hAnsi="Baskerville"/>
        </w:rPr>
      </w:pPr>
      <w:r w:rsidRPr="009E34F0">
        <w:rPr>
          <w:rFonts w:ascii="Baskerville" w:hAnsi="Baskerville"/>
        </w:rPr>
        <w:t xml:space="preserve">Because of the judge’s role as judge, it is their responsibility to provide balance in certain situations </w:t>
      </w:r>
    </w:p>
    <w:p w14:paraId="6CDE1488" w14:textId="77777777" w:rsidR="00D11577" w:rsidRPr="009E34F0" w:rsidRDefault="00D11577" w:rsidP="009E34F0">
      <w:pPr>
        <w:pStyle w:val="ListParagraph"/>
        <w:numPr>
          <w:ilvl w:val="2"/>
          <w:numId w:val="137"/>
        </w:numPr>
        <w:spacing w:line="276" w:lineRule="auto"/>
        <w:rPr>
          <w:rFonts w:ascii="Baskerville" w:hAnsi="Baskerville"/>
        </w:rPr>
      </w:pPr>
      <w:r w:rsidRPr="009E34F0">
        <w:rPr>
          <w:rFonts w:ascii="Baskerville" w:hAnsi="Baskerville"/>
        </w:rPr>
        <w:t xml:space="preserve">i.e. where one party has way better attorneys than the other party </w:t>
      </w:r>
    </w:p>
    <w:p w14:paraId="1EC69C05"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b/>
          <w:bCs/>
        </w:rPr>
        <w:lastRenderedPageBreak/>
        <w:t xml:space="preserve">the best way to think of him is that he wants to do equity in every case. </w:t>
      </w:r>
    </w:p>
    <w:p w14:paraId="445C33F9" w14:textId="77777777" w:rsidR="00D11577" w:rsidRPr="009E34F0" w:rsidRDefault="00D11577" w:rsidP="009E34F0">
      <w:pPr>
        <w:pStyle w:val="ListParagraph"/>
        <w:numPr>
          <w:ilvl w:val="2"/>
          <w:numId w:val="137"/>
        </w:numPr>
        <w:spacing w:line="276" w:lineRule="auto"/>
        <w:rPr>
          <w:rFonts w:ascii="Baskerville" w:hAnsi="Baskerville"/>
          <w:b/>
          <w:bCs/>
        </w:rPr>
      </w:pPr>
      <w:r w:rsidRPr="009E34F0">
        <w:rPr>
          <w:rFonts w:ascii="Baskerville" w:hAnsi="Baskerville"/>
        </w:rPr>
        <w:t xml:space="preserve">Sure, the interests of the parties matter. But also, what if justice demands something more? </w:t>
      </w:r>
    </w:p>
    <w:p w14:paraId="2042AE3A"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puts a strong emphasis of law being developed by cases but also likes what Cardozo does in not being bullied around by cases </w:t>
      </w:r>
    </w:p>
    <w:p w14:paraId="3922A796" w14:textId="77777777" w:rsidR="00D11577" w:rsidRPr="009E34F0" w:rsidRDefault="00D11577" w:rsidP="009E34F0">
      <w:pPr>
        <w:pStyle w:val="ListParagraph"/>
        <w:numPr>
          <w:ilvl w:val="2"/>
          <w:numId w:val="137"/>
        </w:numPr>
        <w:spacing w:line="276" w:lineRule="auto"/>
        <w:rPr>
          <w:rFonts w:ascii="Baskerville" w:hAnsi="Baskerville"/>
          <w:b/>
          <w:bCs/>
        </w:rPr>
      </w:pPr>
      <w:r w:rsidRPr="009E34F0">
        <w:rPr>
          <w:rFonts w:ascii="Baskerville" w:hAnsi="Baskerville"/>
        </w:rPr>
        <w:t xml:space="preserve">be technically proficient, but don’t let the cases bully you. </w:t>
      </w:r>
    </w:p>
    <w:p w14:paraId="0183E808" w14:textId="77777777" w:rsidR="00D11577" w:rsidRPr="009E34F0" w:rsidRDefault="00D11577" w:rsidP="009E34F0">
      <w:pPr>
        <w:pStyle w:val="ListParagraph"/>
        <w:numPr>
          <w:ilvl w:val="2"/>
          <w:numId w:val="137"/>
        </w:numPr>
        <w:spacing w:line="276" w:lineRule="auto"/>
        <w:rPr>
          <w:rFonts w:ascii="Baskerville" w:hAnsi="Baskerville"/>
          <w:b/>
          <w:bCs/>
        </w:rPr>
      </w:pPr>
      <w:r w:rsidRPr="009E34F0">
        <w:rPr>
          <w:rFonts w:ascii="Baskerville" w:hAnsi="Baskerville"/>
        </w:rPr>
        <w:t>You are not required to live in the same world as that case was living in.</w:t>
      </w:r>
    </w:p>
    <w:p w14:paraId="3C6939C6"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The difference between the two is that Llewellyn focuses on a just result for a specific situation, but Stotzky emphasizes that in addition to the consequences of the results being good for society </w:t>
      </w:r>
    </w:p>
    <w:p w14:paraId="2BDA239E" w14:textId="77777777" w:rsidR="00D11577" w:rsidRPr="009E34F0" w:rsidRDefault="00D11577" w:rsidP="009E34F0">
      <w:pPr>
        <w:pStyle w:val="ListParagraph"/>
        <w:numPr>
          <w:ilvl w:val="0"/>
          <w:numId w:val="137"/>
        </w:numPr>
        <w:spacing w:line="276" w:lineRule="auto"/>
        <w:rPr>
          <w:rFonts w:ascii="Baskerville" w:hAnsi="Baskerville"/>
          <w:b/>
          <w:bCs/>
        </w:rPr>
      </w:pPr>
      <w:r w:rsidRPr="009E34F0">
        <w:rPr>
          <w:rFonts w:ascii="Baskerville" w:hAnsi="Baskerville"/>
        </w:rPr>
        <w:t xml:space="preserve">Cardozo </w:t>
      </w:r>
    </w:p>
    <w:p w14:paraId="6A953CA9"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Came before Stotzky and Llewellyn </w:t>
      </w:r>
    </w:p>
    <w:p w14:paraId="7A451E8B"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Not a strict adherent to what has been done and said before. </w:t>
      </w:r>
    </w:p>
    <w:p w14:paraId="48B1C410" w14:textId="77777777" w:rsidR="00D11577" w:rsidRPr="009E34F0" w:rsidRDefault="00D11577" w:rsidP="009E34F0">
      <w:pPr>
        <w:pStyle w:val="ListParagraph"/>
        <w:numPr>
          <w:ilvl w:val="2"/>
          <w:numId w:val="137"/>
        </w:numPr>
        <w:spacing w:line="276" w:lineRule="auto"/>
        <w:rPr>
          <w:rFonts w:ascii="Baskerville" w:hAnsi="Baskerville"/>
          <w:b/>
          <w:bCs/>
        </w:rPr>
      </w:pPr>
      <w:r w:rsidRPr="009E34F0">
        <w:rPr>
          <w:rFonts w:ascii="Baskerville" w:hAnsi="Baskerville"/>
        </w:rPr>
        <w:t xml:space="preserve">Won’t ignore it, but he is willing to fudge it to get a result that meets the interest he wants. </w:t>
      </w:r>
    </w:p>
    <w:p w14:paraId="66BB8688"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Trying to make it so that commerce can work in this country doesn’t depend on getting a lawyer</w:t>
      </w:r>
    </w:p>
    <w:p w14:paraId="4324FEC0"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Should let people get into agreements and enforce them based on what people thought they were agreeing to.</w:t>
      </w:r>
    </w:p>
    <w:p w14:paraId="7D4DE270"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Still promoting his view of society. </w:t>
      </w:r>
    </w:p>
    <w:p w14:paraId="2FF4E8F6"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Promoted industry </w:t>
      </w:r>
    </w:p>
    <w:p w14:paraId="6199EC06"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Used cool interpretation of previous thought </w:t>
      </w:r>
    </w:p>
    <w:p w14:paraId="69008708" w14:textId="77777777" w:rsidR="00D11577" w:rsidRPr="009E34F0" w:rsidRDefault="00D11577" w:rsidP="009E34F0">
      <w:pPr>
        <w:pStyle w:val="ListParagraph"/>
        <w:numPr>
          <w:ilvl w:val="0"/>
          <w:numId w:val="137"/>
        </w:numPr>
        <w:spacing w:line="276" w:lineRule="auto"/>
        <w:rPr>
          <w:rFonts w:ascii="Baskerville" w:hAnsi="Baskerville"/>
          <w:b/>
          <w:bCs/>
        </w:rPr>
      </w:pPr>
      <w:r w:rsidRPr="009E34F0">
        <w:rPr>
          <w:rFonts w:ascii="Baskerville" w:hAnsi="Baskerville"/>
        </w:rPr>
        <w:t xml:space="preserve">Holmes </w:t>
      </w:r>
    </w:p>
    <w:p w14:paraId="54492A7A"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Wants law to create societal values. </w:t>
      </w:r>
    </w:p>
    <w:p w14:paraId="15EF6BBB"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Not like Stotzky who says no rules let’s just do what’s best for society. Not Llewelyn either</w:t>
      </w:r>
    </w:p>
    <w:p w14:paraId="1D049D82"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We are going to create rules that people can follow in a moral/ethical way. </w:t>
      </w:r>
    </w:p>
    <w:p w14:paraId="551B3D05" w14:textId="77777777" w:rsidR="00D11577" w:rsidRPr="009E34F0" w:rsidRDefault="00D11577" w:rsidP="009E34F0">
      <w:pPr>
        <w:pStyle w:val="ListParagraph"/>
        <w:numPr>
          <w:ilvl w:val="2"/>
          <w:numId w:val="137"/>
        </w:numPr>
        <w:spacing w:line="276" w:lineRule="auto"/>
        <w:rPr>
          <w:rFonts w:ascii="Baskerville" w:hAnsi="Baskerville"/>
          <w:b/>
          <w:bCs/>
        </w:rPr>
      </w:pPr>
      <w:r w:rsidRPr="009E34F0">
        <w:rPr>
          <w:rFonts w:ascii="Baskerville" w:hAnsi="Baskerville"/>
        </w:rPr>
        <w:t xml:space="preserve">Deferential to legislatures, but he does not think that the court should totally submit to legislatures. </w:t>
      </w:r>
    </w:p>
    <w:p w14:paraId="1100DCE2" w14:textId="77777777" w:rsidR="00D11577" w:rsidRPr="009E34F0" w:rsidRDefault="00D11577" w:rsidP="009E34F0">
      <w:pPr>
        <w:pStyle w:val="ListParagraph"/>
        <w:numPr>
          <w:ilvl w:val="0"/>
          <w:numId w:val="137"/>
        </w:numPr>
        <w:spacing w:line="276" w:lineRule="auto"/>
        <w:rPr>
          <w:rFonts w:ascii="Baskerville" w:hAnsi="Baskerville"/>
          <w:b/>
          <w:bCs/>
        </w:rPr>
      </w:pPr>
      <w:r w:rsidRPr="009E34F0">
        <w:rPr>
          <w:rFonts w:ascii="Baskerville" w:hAnsi="Baskerville"/>
        </w:rPr>
        <w:t>Levi</w:t>
      </w:r>
    </w:p>
    <w:p w14:paraId="69268B70"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A judge</w:t>
      </w:r>
    </w:p>
    <w:p w14:paraId="06C03084"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Wants to see the law through the eyes of previous litigants and judges</w:t>
      </w:r>
    </w:p>
    <w:p w14:paraId="1611EFDA"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Old principles and precedents are generally short cited. Get developed through later cases. </w:t>
      </w:r>
    </w:p>
    <w:p w14:paraId="492B4501"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Basically, trying to reason the same way we did in compensatory damages </w:t>
      </w:r>
    </w:p>
    <w:p w14:paraId="1C0303CB"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Caselaw is inductive and application of statutes is deductive </w:t>
      </w:r>
    </w:p>
    <w:p w14:paraId="3AB540B6"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cs="Helvetica"/>
        </w:rPr>
        <w:t>Living constitution theory- can come to different conclusions because the world has changed</w:t>
      </w:r>
    </w:p>
    <w:p w14:paraId="56806846"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cs="Helvetica"/>
        </w:rPr>
        <w:t xml:space="preserve">Grouping cases together and come up with a way to reason this out in order to give the court the result it wants </w:t>
      </w:r>
    </w:p>
    <w:p w14:paraId="172D1D53"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cs="Helvetica"/>
        </w:rPr>
        <w:t xml:space="preserve">Don’t just give individual rule from each case </w:t>
      </w:r>
    </w:p>
    <w:p w14:paraId="38CAAF1A" w14:textId="77777777" w:rsidR="00D11577" w:rsidRPr="009E34F0" w:rsidRDefault="00D11577" w:rsidP="009E34F0">
      <w:pPr>
        <w:pStyle w:val="ListParagraph"/>
        <w:numPr>
          <w:ilvl w:val="2"/>
          <w:numId w:val="137"/>
        </w:numPr>
        <w:spacing w:line="276" w:lineRule="auto"/>
        <w:rPr>
          <w:rFonts w:ascii="Baskerville" w:hAnsi="Baskerville"/>
          <w:b/>
          <w:bCs/>
        </w:rPr>
      </w:pPr>
      <w:r w:rsidRPr="009E34F0">
        <w:rPr>
          <w:rFonts w:ascii="Baskerville" w:hAnsi="Baskerville" w:cs="Helvetica"/>
        </w:rPr>
        <w:t>Give a rule that defines all of that group because that’s a more powerful argument</w:t>
      </w:r>
      <w:r w:rsidRPr="009E34F0">
        <w:rPr>
          <w:rFonts w:ascii="Baskerville" w:hAnsi="Baskerville" w:cs="Helvetica"/>
        </w:rPr>
        <w:tab/>
      </w:r>
    </w:p>
    <w:p w14:paraId="52AC49E4" w14:textId="77777777" w:rsidR="00D11577" w:rsidRPr="009E34F0" w:rsidRDefault="00D11577" w:rsidP="009E34F0">
      <w:pPr>
        <w:pStyle w:val="ListParagraph"/>
        <w:numPr>
          <w:ilvl w:val="0"/>
          <w:numId w:val="137"/>
        </w:numPr>
        <w:spacing w:line="276" w:lineRule="auto"/>
        <w:rPr>
          <w:rFonts w:ascii="Baskerville" w:hAnsi="Baskerville"/>
          <w:b/>
          <w:bCs/>
        </w:rPr>
      </w:pPr>
      <w:r w:rsidRPr="009E34F0">
        <w:rPr>
          <w:rFonts w:ascii="Baskerville" w:hAnsi="Baskerville"/>
        </w:rPr>
        <w:t xml:space="preserve">Breittel </w:t>
      </w:r>
    </w:p>
    <w:p w14:paraId="369B9AAD"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Talks a lot about the role of a judge</w:t>
      </w:r>
    </w:p>
    <w:p w14:paraId="0A89B971"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Talks about going from being a trial judge to a seasoned appellate judge</w:t>
      </w:r>
    </w:p>
    <w:p w14:paraId="609BC850" w14:textId="77777777" w:rsidR="00D11577" w:rsidRPr="009E34F0" w:rsidRDefault="00D11577" w:rsidP="009E34F0">
      <w:pPr>
        <w:pStyle w:val="ListParagraph"/>
        <w:numPr>
          <w:ilvl w:val="2"/>
          <w:numId w:val="137"/>
        </w:numPr>
        <w:spacing w:line="276" w:lineRule="auto"/>
        <w:rPr>
          <w:rFonts w:ascii="Baskerville" w:hAnsi="Baskerville"/>
          <w:b/>
          <w:bCs/>
        </w:rPr>
      </w:pPr>
      <w:r w:rsidRPr="009E34F0">
        <w:rPr>
          <w:rFonts w:ascii="Baskerville" w:hAnsi="Baskerville"/>
        </w:rPr>
        <w:lastRenderedPageBreak/>
        <w:t xml:space="preserve">Said he just wanted to judge things and be a modern judge. </w:t>
      </w:r>
    </w:p>
    <w:p w14:paraId="5360A1F8"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Judge just has to get involved at a certain point. Not going to start screaming at people, but he does have a role to play when things are unbalanced. </w:t>
      </w:r>
    </w:p>
    <w:p w14:paraId="3D327911" w14:textId="77777777" w:rsidR="00D11577" w:rsidRPr="009E34F0" w:rsidRDefault="00D11577" w:rsidP="009E34F0">
      <w:pPr>
        <w:pStyle w:val="ListParagraph"/>
        <w:numPr>
          <w:ilvl w:val="2"/>
          <w:numId w:val="137"/>
        </w:numPr>
        <w:spacing w:line="276" w:lineRule="auto"/>
        <w:rPr>
          <w:rFonts w:ascii="Baskerville" w:hAnsi="Baskerville"/>
          <w:b/>
          <w:bCs/>
        </w:rPr>
      </w:pPr>
      <w:r w:rsidRPr="009E34F0">
        <w:rPr>
          <w:rFonts w:ascii="Baskerville" w:hAnsi="Baskerville"/>
        </w:rPr>
        <w:t xml:space="preserve">i.e. if the prosecution is standing up front and asks a cop a question about hearsay, the judge can step in and say no even if the D attorney is too incompetent to know what that is. </w:t>
      </w:r>
    </w:p>
    <w:p w14:paraId="545B5013" w14:textId="77777777" w:rsidR="00D11577" w:rsidRPr="009E34F0" w:rsidRDefault="00D11577" w:rsidP="009E34F0">
      <w:pPr>
        <w:pStyle w:val="ListParagraph"/>
        <w:numPr>
          <w:ilvl w:val="1"/>
          <w:numId w:val="137"/>
        </w:numPr>
        <w:spacing w:line="276" w:lineRule="auto"/>
        <w:rPr>
          <w:rFonts w:ascii="Baskerville" w:hAnsi="Baskerville"/>
          <w:b/>
          <w:bCs/>
        </w:rPr>
      </w:pPr>
      <w:r w:rsidRPr="009E34F0">
        <w:rPr>
          <w:rFonts w:ascii="Baskerville" w:hAnsi="Baskerville"/>
        </w:rPr>
        <w:t xml:space="preserve">When he got to appellate court, he said stare decisis was the answer. Quickly realizes that cases that happened 50 years ago should have no control over cases today so long as it is FOR A REASON. </w:t>
      </w:r>
    </w:p>
    <w:p w14:paraId="4E1BCD02" w14:textId="77777777" w:rsidR="00D11577" w:rsidRPr="009E34F0" w:rsidRDefault="00D11577" w:rsidP="009E34F0">
      <w:pPr>
        <w:spacing w:line="276" w:lineRule="auto"/>
        <w:rPr>
          <w:rFonts w:ascii="Baskerville" w:hAnsi="Baskerville"/>
          <w:b/>
          <w:bCs/>
        </w:rPr>
      </w:pPr>
      <w:r w:rsidRPr="009E34F0">
        <w:rPr>
          <w:rFonts w:ascii="Baskerville" w:hAnsi="Baskerville"/>
          <w:b/>
          <w:bCs/>
        </w:rPr>
        <w:t xml:space="preserve">Michaels </w:t>
      </w:r>
    </w:p>
    <w:p w14:paraId="1B9492FB" w14:textId="77777777" w:rsidR="00D11577" w:rsidRPr="009E34F0" w:rsidRDefault="00D11577" w:rsidP="009E34F0">
      <w:pPr>
        <w:pStyle w:val="ListParagraph"/>
        <w:numPr>
          <w:ilvl w:val="0"/>
          <w:numId w:val="138"/>
        </w:numPr>
        <w:spacing w:line="276" w:lineRule="auto"/>
        <w:rPr>
          <w:rFonts w:ascii="Baskerville" w:hAnsi="Baskerville"/>
          <w:b/>
          <w:bCs/>
        </w:rPr>
      </w:pPr>
      <w:r w:rsidRPr="009E34F0">
        <w:rPr>
          <w:rFonts w:ascii="Baskerville" w:hAnsi="Baskerville"/>
        </w:rPr>
        <w:t xml:space="preserve">When professor says law is an art not a science, it comes from Michael. </w:t>
      </w:r>
    </w:p>
    <w:p w14:paraId="2DD76513" w14:textId="77777777" w:rsidR="00D11577" w:rsidRPr="009E34F0" w:rsidRDefault="00D11577" w:rsidP="009E34F0">
      <w:pPr>
        <w:pStyle w:val="ListParagraph"/>
        <w:numPr>
          <w:ilvl w:val="0"/>
          <w:numId w:val="138"/>
        </w:numPr>
        <w:spacing w:line="276" w:lineRule="auto"/>
        <w:rPr>
          <w:rFonts w:ascii="Baskerville" w:hAnsi="Baskerville"/>
          <w:b/>
          <w:bCs/>
        </w:rPr>
      </w:pPr>
      <w:r w:rsidRPr="009E34F0">
        <w:rPr>
          <w:rFonts w:ascii="Baskerville" w:hAnsi="Baskerville"/>
        </w:rPr>
        <w:t xml:space="preserve">Must have both a practical (technically proficient) and creative aspect of it. </w:t>
      </w:r>
    </w:p>
    <w:p w14:paraId="470B4DF7" w14:textId="6FC33F6F" w:rsidR="004E25AD" w:rsidRPr="009E34F0" w:rsidRDefault="004E25AD" w:rsidP="009E34F0">
      <w:pPr>
        <w:spacing w:line="276" w:lineRule="auto"/>
        <w:rPr>
          <w:rFonts w:ascii="Baskerville" w:hAnsi="Baskerville"/>
        </w:rPr>
      </w:pPr>
      <w:r w:rsidRPr="009E34F0">
        <w:rPr>
          <w:rFonts w:ascii="Baskerville" w:hAnsi="Baskerville"/>
        </w:rPr>
        <w:br w:type="page"/>
      </w:r>
    </w:p>
    <w:p w14:paraId="75E04F8B" w14:textId="77777777" w:rsidR="004E25AD" w:rsidRPr="009E34F0" w:rsidRDefault="004E25AD" w:rsidP="009E34F0">
      <w:pPr>
        <w:pStyle w:val="Heading1"/>
        <w:spacing w:line="276" w:lineRule="auto"/>
        <w:jc w:val="center"/>
        <w:rPr>
          <w:rFonts w:ascii="Baskerville" w:hAnsi="Baskerville"/>
        </w:rPr>
      </w:pPr>
    </w:p>
    <w:p w14:paraId="32A2E2D1" w14:textId="6A39D0C7" w:rsidR="00E44F92" w:rsidRPr="009E34F0" w:rsidRDefault="00F04BAC" w:rsidP="009E34F0">
      <w:pPr>
        <w:pStyle w:val="Heading1"/>
        <w:spacing w:line="276" w:lineRule="auto"/>
        <w:jc w:val="center"/>
        <w:rPr>
          <w:rFonts w:ascii="Baskerville" w:hAnsi="Baskerville"/>
        </w:rPr>
      </w:pPr>
      <w:r w:rsidRPr="009E34F0">
        <w:rPr>
          <w:rFonts w:ascii="Baskerville" w:hAnsi="Baskerville"/>
        </w:rPr>
        <w:t xml:space="preserve"> </w:t>
      </w:r>
      <w:bookmarkStart w:id="11" w:name="_Toc25508508"/>
      <w:r w:rsidR="00E44F92" w:rsidRPr="009E34F0">
        <w:rPr>
          <w:rFonts w:ascii="Baskerville" w:hAnsi="Baskerville"/>
        </w:rPr>
        <w:t>PHILOSOPHER’S IN THE CASEBOOK</w:t>
      </w:r>
      <w:bookmarkEnd w:id="11"/>
    </w:p>
    <w:p w14:paraId="17AB2669" w14:textId="6447D428" w:rsidR="00E44F92" w:rsidRPr="009E34F0" w:rsidRDefault="00E44F92" w:rsidP="009E34F0">
      <w:pPr>
        <w:pStyle w:val="Heading2"/>
        <w:spacing w:line="276" w:lineRule="auto"/>
        <w:rPr>
          <w:rFonts w:ascii="Baskerville" w:hAnsi="Baskerville"/>
        </w:rPr>
      </w:pPr>
      <w:bookmarkStart w:id="12" w:name="_Toc25508509"/>
      <w:r w:rsidRPr="009E34F0">
        <w:rPr>
          <w:rFonts w:ascii="Baskerville" w:hAnsi="Baskerville"/>
        </w:rPr>
        <w:t>What Should a Billionaire Give and What Should You? (PETER SINGER ARTICLE, NYT)</w:t>
      </w:r>
      <w:bookmarkEnd w:id="12"/>
      <w:r w:rsidRPr="009E34F0">
        <w:rPr>
          <w:rFonts w:ascii="Baskerville" w:hAnsi="Baskerville"/>
        </w:rPr>
        <w:t xml:space="preserve"> </w:t>
      </w:r>
    </w:p>
    <w:p w14:paraId="6C7ED99F" w14:textId="77777777" w:rsidR="005360D8" w:rsidRPr="009E34F0" w:rsidRDefault="005360D8" w:rsidP="009E34F0">
      <w:pPr>
        <w:spacing w:line="276" w:lineRule="auto"/>
        <w:rPr>
          <w:rFonts w:ascii="Baskerville" w:hAnsi="Baskerville"/>
        </w:rPr>
      </w:pPr>
      <w:r w:rsidRPr="009E34F0">
        <w:rPr>
          <w:rFonts w:ascii="Baskerville" w:hAnsi="Baskerville"/>
        </w:rPr>
        <w:t xml:space="preserve"> </w:t>
      </w:r>
    </w:p>
    <w:p w14:paraId="614C2AC3" w14:textId="77777777" w:rsidR="005360D8" w:rsidRPr="009E34F0" w:rsidRDefault="005360D8" w:rsidP="009E34F0">
      <w:pPr>
        <w:numPr>
          <w:ilvl w:val="0"/>
          <w:numId w:val="24"/>
        </w:numPr>
        <w:spacing w:line="276" w:lineRule="auto"/>
        <w:rPr>
          <w:rFonts w:ascii="Baskerville" w:hAnsi="Baskerville"/>
        </w:rPr>
      </w:pPr>
      <w:r w:rsidRPr="009E34F0">
        <w:rPr>
          <w:rFonts w:ascii="Baskerville" w:hAnsi="Baskerville"/>
        </w:rPr>
        <w:t>Huge difference between developing and developed world in terms of health</w:t>
      </w:r>
    </w:p>
    <w:p w14:paraId="4211622B" w14:textId="77777777" w:rsidR="005360D8" w:rsidRPr="009E34F0" w:rsidRDefault="005360D8" w:rsidP="009E34F0">
      <w:pPr>
        <w:numPr>
          <w:ilvl w:val="1"/>
          <w:numId w:val="24"/>
        </w:numPr>
        <w:spacing w:line="276" w:lineRule="auto"/>
        <w:rPr>
          <w:rFonts w:ascii="Baskerville" w:hAnsi="Baskerville"/>
        </w:rPr>
      </w:pPr>
      <w:r w:rsidRPr="009E34F0">
        <w:rPr>
          <w:rFonts w:ascii="Baskerville" w:hAnsi="Baskerville"/>
        </w:rPr>
        <w:t xml:space="preserve">This decade has seen many billionaires donating in unprecedented amounts under the assumption that all lives are equally worth saving </w:t>
      </w:r>
    </w:p>
    <w:p w14:paraId="2FEFD19B" w14:textId="77777777" w:rsidR="005360D8" w:rsidRPr="009E34F0" w:rsidRDefault="005360D8" w:rsidP="009E34F0">
      <w:pPr>
        <w:numPr>
          <w:ilvl w:val="0"/>
          <w:numId w:val="24"/>
        </w:numPr>
        <w:spacing w:line="276" w:lineRule="auto"/>
        <w:rPr>
          <w:rFonts w:ascii="Baskerville" w:hAnsi="Baskerville"/>
        </w:rPr>
      </w:pPr>
      <w:r w:rsidRPr="009E34F0">
        <w:rPr>
          <w:rFonts w:ascii="Baskerville" w:hAnsi="Baskerville"/>
        </w:rPr>
        <w:t>Raises questions about the motives of people, if it actually helps, and if we should feel uneasy having charity controlled by a few rich people</w:t>
      </w:r>
    </w:p>
    <w:p w14:paraId="1E48F3D0" w14:textId="77777777" w:rsidR="005360D8" w:rsidRPr="009E34F0" w:rsidRDefault="005360D8" w:rsidP="009E34F0">
      <w:pPr>
        <w:numPr>
          <w:ilvl w:val="0"/>
          <w:numId w:val="24"/>
        </w:numPr>
        <w:spacing w:line="276" w:lineRule="auto"/>
        <w:rPr>
          <w:rFonts w:ascii="Baskerville" w:hAnsi="Baskerville"/>
        </w:rPr>
      </w:pPr>
      <w:r w:rsidRPr="009E34F0">
        <w:rPr>
          <w:rFonts w:ascii="Baskerville" w:hAnsi="Baskerville"/>
        </w:rPr>
        <w:t xml:space="preserve">Motives - </w:t>
      </w:r>
    </w:p>
    <w:p w14:paraId="6FBE377E" w14:textId="77777777" w:rsidR="005360D8" w:rsidRPr="009E34F0" w:rsidRDefault="005360D8" w:rsidP="009E34F0">
      <w:pPr>
        <w:numPr>
          <w:ilvl w:val="1"/>
          <w:numId w:val="24"/>
        </w:numPr>
        <w:spacing w:line="276" w:lineRule="auto"/>
        <w:rPr>
          <w:rFonts w:ascii="Baskerville" w:hAnsi="Baskerville"/>
        </w:rPr>
      </w:pPr>
      <w:r w:rsidRPr="009E34F0">
        <w:rPr>
          <w:rFonts w:ascii="Baskerville" w:hAnsi="Baskerville"/>
        </w:rPr>
        <w:t>People think that they are trying to improve their own self image sometimes</w:t>
      </w:r>
    </w:p>
    <w:p w14:paraId="6F63E12B" w14:textId="77777777" w:rsidR="005360D8" w:rsidRPr="009E34F0" w:rsidRDefault="005360D8" w:rsidP="009E34F0">
      <w:pPr>
        <w:numPr>
          <w:ilvl w:val="2"/>
          <w:numId w:val="24"/>
        </w:numPr>
        <w:spacing w:line="276" w:lineRule="auto"/>
        <w:rPr>
          <w:rFonts w:ascii="Baskerville" w:hAnsi="Baskerville"/>
        </w:rPr>
      </w:pPr>
      <w:r w:rsidRPr="009E34F0">
        <w:rPr>
          <w:rFonts w:ascii="Baskerville" w:hAnsi="Baskerville"/>
        </w:rPr>
        <w:t xml:space="preserve">Should we be following their example? Yes, but if they are doing it to make up for misdeeds, then maybe we don’t need to, right? </w:t>
      </w:r>
    </w:p>
    <w:p w14:paraId="65C22D53" w14:textId="77777777" w:rsidR="005360D8" w:rsidRPr="009E34F0" w:rsidRDefault="005360D8" w:rsidP="009E34F0">
      <w:pPr>
        <w:numPr>
          <w:ilvl w:val="2"/>
          <w:numId w:val="24"/>
        </w:numPr>
        <w:spacing w:line="276" w:lineRule="auto"/>
        <w:rPr>
          <w:rFonts w:ascii="Baskerville" w:hAnsi="Baskerville"/>
        </w:rPr>
      </w:pPr>
      <w:r w:rsidRPr="009E34F0">
        <w:rPr>
          <w:rFonts w:ascii="Baskerville" w:hAnsi="Baskerville"/>
        </w:rPr>
        <w:t xml:space="preserve">Hobbes- if egoists suffer when they see a stranger in distress, they are capable of being as charitable as any altruist </w:t>
      </w:r>
    </w:p>
    <w:p w14:paraId="6551A8FC" w14:textId="77777777" w:rsidR="005360D8" w:rsidRPr="009E34F0" w:rsidRDefault="005360D8" w:rsidP="009E34F0">
      <w:pPr>
        <w:numPr>
          <w:ilvl w:val="2"/>
          <w:numId w:val="24"/>
        </w:numPr>
        <w:spacing w:line="276" w:lineRule="auto"/>
        <w:rPr>
          <w:rFonts w:ascii="Baskerville" w:hAnsi="Baskerville"/>
        </w:rPr>
      </w:pPr>
      <w:r w:rsidRPr="009E34F0">
        <w:rPr>
          <w:rFonts w:ascii="Baskerville" w:hAnsi="Baskerville"/>
        </w:rPr>
        <w:t xml:space="preserve">Kant- a moral only has worth if it is out of a sense of duty </w:t>
      </w:r>
    </w:p>
    <w:p w14:paraId="08CCB19A" w14:textId="77777777" w:rsidR="005360D8" w:rsidRPr="009E34F0" w:rsidRDefault="005360D8" w:rsidP="009E34F0">
      <w:pPr>
        <w:numPr>
          <w:ilvl w:val="1"/>
          <w:numId w:val="24"/>
        </w:numPr>
        <w:spacing w:line="276" w:lineRule="auto"/>
        <w:rPr>
          <w:rFonts w:ascii="Baskerville" w:hAnsi="Baskerville"/>
        </w:rPr>
      </w:pPr>
      <w:r w:rsidRPr="009E34F0">
        <w:rPr>
          <w:rFonts w:ascii="Baskerville" w:hAnsi="Baskerville"/>
        </w:rPr>
        <w:t xml:space="preserve">"to whom much has been given, much is expected" with great wealth comes great responsibility </w:t>
      </w:r>
    </w:p>
    <w:p w14:paraId="2FC6238F" w14:textId="77777777" w:rsidR="005360D8" w:rsidRPr="009E34F0" w:rsidRDefault="005360D8" w:rsidP="009E34F0">
      <w:pPr>
        <w:numPr>
          <w:ilvl w:val="1"/>
          <w:numId w:val="24"/>
        </w:numPr>
        <w:spacing w:line="276" w:lineRule="auto"/>
        <w:rPr>
          <w:rFonts w:ascii="Baskerville" w:hAnsi="Baskerville"/>
        </w:rPr>
      </w:pPr>
      <w:r w:rsidRPr="009E34F0">
        <w:rPr>
          <w:rFonts w:ascii="Baskerville" w:hAnsi="Baskerville"/>
        </w:rPr>
        <w:t>Not religion- 3/4 greatest philanthropists have been athiests</w:t>
      </w:r>
    </w:p>
    <w:p w14:paraId="5F4EEAC8" w14:textId="77777777" w:rsidR="005360D8" w:rsidRPr="009E34F0" w:rsidRDefault="005360D8" w:rsidP="009E34F0">
      <w:pPr>
        <w:numPr>
          <w:ilvl w:val="0"/>
          <w:numId w:val="24"/>
        </w:numPr>
        <w:spacing w:line="276" w:lineRule="auto"/>
        <w:rPr>
          <w:rFonts w:ascii="Baskerville" w:hAnsi="Baskerville"/>
        </w:rPr>
      </w:pPr>
      <w:r w:rsidRPr="009E34F0">
        <w:rPr>
          <w:rFonts w:ascii="Baskerville" w:hAnsi="Baskerville"/>
        </w:rPr>
        <w:t xml:space="preserve">Is there an obligation to give? </w:t>
      </w:r>
    </w:p>
    <w:p w14:paraId="7191DF95" w14:textId="77777777" w:rsidR="005360D8" w:rsidRPr="009E34F0" w:rsidRDefault="005360D8" w:rsidP="009E34F0">
      <w:pPr>
        <w:numPr>
          <w:ilvl w:val="1"/>
          <w:numId w:val="24"/>
        </w:numPr>
        <w:spacing w:line="276" w:lineRule="auto"/>
        <w:rPr>
          <w:rFonts w:ascii="Baskerville" w:hAnsi="Baskerville"/>
        </w:rPr>
      </w:pPr>
      <w:r w:rsidRPr="009E34F0">
        <w:rPr>
          <w:rFonts w:ascii="Baskerville" w:hAnsi="Baskerville"/>
        </w:rPr>
        <w:t xml:space="preserve">"social capital" is reponsible for 90% of wealth in america </w:t>
      </w:r>
    </w:p>
    <w:p w14:paraId="043B4AAC" w14:textId="77777777" w:rsidR="005360D8" w:rsidRPr="009E34F0" w:rsidRDefault="005360D8" w:rsidP="009E34F0">
      <w:pPr>
        <w:numPr>
          <w:ilvl w:val="1"/>
          <w:numId w:val="24"/>
        </w:numPr>
        <w:spacing w:line="276" w:lineRule="auto"/>
        <w:rPr>
          <w:rFonts w:ascii="Baskerville" w:hAnsi="Baskerville"/>
        </w:rPr>
      </w:pPr>
      <w:r w:rsidRPr="009E34F0">
        <w:rPr>
          <w:rFonts w:ascii="Baskerville" w:hAnsi="Baskerville"/>
        </w:rPr>
        <w:t>We are far less innocent than the passer by who did nothing wrong</w:t>
      </w:r>
    </w:p>
    <w:p w14:paraId="71AC5F8E" w14:textId="77777777" w:rsidR="005360D8" w:rsidRPr="009E34F0" w:rsidRDefault="005360D8" w:rsidP="009E34F0">
      <w:pPr>
        <w:numPr>
          <w:ilvl w:val="1"/>
          <w:numId w:val="24"/>
        </w:numPr>
        <w:spacing w:line="276" w:lineRule="auto"/>
        <w:rPr>
          <w:rFonts w:ascii="Baskerville" w:hAnsi="Baskerville"/>
        </w:rPr>
      </w:pPr>
      <w:r w:rsidRPr="009E34F0">
        <w:rPr>
          <w:rFonts w:ascii="Baskerville" w:hAnsi="Baskerville"/>
        </w:rPr>
        <w:t>Can do more than private governments</w:t>
      </w:r>
    </w:p>
    <w:p w14:paraId="7CDAB7D4" w14:textId="77777777" w:rsidR="005360D8" w:rsidRPr="009E34F0" w:rsidRDefault="005360D8" w:rsidP="009E34F0">
      <w:pPr>
        <w:numPr>
          <w:ilvl w:val="0"/>
          <w:numId w:val="24"/>
        </w:numPr>
        <w:spacing w:line="276" w:lineRule="auto"/>
        <w:rPr>
          <w:rFonts w:ascii="Baskerville" w:hAnsi="Baskerville"/>
        </w:rPr>
      </w:pPr>
      <w:r w:rsidRPr="009E34F0">
        <w:rPr>
          <w:rFonts w:ascii="Baskerville" w:hAnsi="Baskerville"/>
        </w:rPr>
        <w:t xml:space="preserve">So.. How much should they give? </w:t>
      </w:r>
    </w:p>
    <w:p w14:paraId="166ABB96" w14:textId="6DCB39EC" w:rsidR="00E44F92" w:rsidRPr="009E34F0" w:rsidRDefault="005360D8" w:rsidP="009E34F0">
      <w:pPr>
        <w:spacing w:line="276" w:lineRule="auto"/>
        <w:rPr>
          <w:rFonts w:ascii="Baskerville" w:hAnsi="Baskerville"/>
        </w:rPr>
      </w:pPr>
      <w:r w:rsidRPr="009E34F0">
        <w:rPr>
          <w:rFonts w:ascii="Baskerville" w:hAnsi="Baskerville"/>
        </w:rPr>
        <w:t xml:space="preserve"> </w:t>
      </w:r>
      <w:r w:rsidR="00E44F92" w:rsidRPr="009E34F0">
        <w:rPr>
          <w:rFonts w:ascii="Baskerville" w:hAnsi="Baskerville"/>
        </w:rPr>
        <w:br w:type="page"/>
      </w:r>
    </w:p>
    <w:p w14:paraId="7B4181D0" w14:textId="02BAF1D5" w:rsidR="00E44F92" w:rsidRPr="009E34F0" w:rsidRDefault="00E44F92" w:rsidP="009E34F0">
      <w:pPr>
        <w:pStyle w:val="Heading2"/>
        <w:spacing w:line="276" w:lineRule="auto"/>
        <w:rPr>
          <w:rFonts w:ascii="Baskerville" w:hAnsi="Baskerville"/>
        </w:rPr>
      </w:pPr>
      <w:bookmarkStart w:id="13" w:name="_Toc25508510"/>
      <w:r w:rsidRPr="009E34F0">
        <w:rPr>
          <w:rFonts w:ascii="Baskerville" w:hAnsi="Baskerville"/>
        </w:rPr>
        <w:lastRenderedPageBreak/>
        <w:t xml:space="preserve">Langell, Equity </w:t>
      </w:r>
      <w:r w:rsidR="00BB635A" w:rsidRPr="009E34F0">
        <w:rPr>
          <w:rFonts w:ascii="Baskerville" w:hAnsi="Baskerville"/>
        </w:rPr>
        <w:t>Jurisdiction</w:t>
      </w:r>
      <w:r w:rsidRPr="009E34F0">
        <w:rPr>
          <w:rFonts w:ascii="Baskerville" w:hAnsi="Baskerville"/>
        </w:rPr>
        <w:t xml:space="preserve"> (p. 8)</w:t>
      </w:r>
      <w:bookmarkEnd w:id="13"/>
    </w:p>
    <w:p w14:paraId="2E254CF8" w14:textId="135CF668" w:rsidR="00E44F92" w:rsidRPr="009E34F0" w:rsidRDefault="00E44F92" w:rsidP="009E34F0">
      <w:pPr>
        <w:spacing w:line="276" w:lineRule="auto"/>
        <w:rPr>
          <w:rFonts w:ascii="Baskerville" w:hAnsi="Baskerville"/>
        </w:rPr>
      </w:pPr>
    </w:p>
    <w:p w14:paraId="3FB096EF" w14:textId="77777777" w:rsidR="003203E8" w:rsidRPr="009E34F0" w:rsidRDefault="003203E8" w:rsidP="009E34F0">
      <w:pPr>
        <w:numPr>
          <w:ilvl w:val="0"/>
          <w:numId w:val="1"/>
        </w:numPr>
        <w:spacing w:line="276" w:lineRule="auto"/>
        <w:rPr>
          <w:rFonts w:ascii="Baskerville" w:hAnsi="Baskerville"/>
        </w:rPr>
      </w:pPr>
      <w:r w:rsidRPr="009E34F0">
        <w:rPr>
          <w:rFonts w:ascii="Baskerville" w:hAnsi="Baskerville"/>
        </w:rPr>
        <w:t xml:space="preserve">Equity jurisdiction is impossible to understand without first taking a brief view of legal remedies as a whole. </w:t>
      </w:r>
    </w:p>
    <w:p w14:paraId="749B2CA2" w14:textId="77777777" w:rsidR="003203E8" w:rsidRPr="009E34F0" w:rsidRDefault="003203E8" w:rsidP="009E34F0">
      <w:pPr>
        <w:numPr>
          <w:ilvl w:val="1"/>
          <w:numId w:val="1"/>
        </w:numPr>
        <w:spacing w:line="276" w:lineRule="auto"/>
        <w:rPr>
          <w:rFonts w:ascii="Baskerville" w:hAnsi="Baskerville"/>
        </w:rPr>
      </w:pPr>
      <w:r w:rsidRPr="009E34F0">
        <w:rPr>
          <w:rFonts w:ascii="Baskerville" w:hAnsi="Baskerville"/>
        </w:rPr>
        <w:t xml:space="preserve">It is then impossible to understand remedies as a whole without understanding the rights upon which they are founded. </w:t>
      </w:r>
    </w:p>
    <w:p w14:paraId="000C2C94" w14:textId="77777777" w:rsidR="003203E8" w:rsidRPr="009E34F0" w:rsidRDefault="003203E8" w:rsidP="009E34F0">
      <w:pPr>
        <w:numPr>
          <w:ilvl w:val="0"/>
          <w:numId w:val="1"/>
        </w:numPr>
        <w:spacing w:line="276" w:lineRule="auto"/>
        <w:rPr>
          <w:rFonts w:ascii="Baskerville" w:hAnsi="Baskerville"/>
        </w:rPr>
      </w:pPr>
      <w:r w:rsidRPr="009E34F0">
        <w:rPr>
          <w:rFonts w:ascii="Baskerville" w:hAnsi="Baskerville"/>
        </w:rPr>
        <w:t xml:space="preserve">Rights are either absolute or relative- </w:t>
      </w:r>
    </w:p>
    <w:p w14:paraId="6E16E8A1" w14:textId="77777777" w:rsidR="003203E8" w:rsidRPr="009E34F0" w:rsidRDefault="003203E8" w:rsidP="009E34F0">
      <w:pPr>
        <w:numPr>
          <w:ilvl w:val="1"/>
          <w:numId w:val="1"/>
        </w:numPr>
        <w:spacing w:line="276" w:lineRule="auto"/>
        <w:rPr>
          <w:rFonts w:ascii="Baskerville" w:hAnsi="Baskerville"/>
        </w:rPr>
      </w:pPr>
      <w:r w:rsidRPr="009E34F0">
        <w:rPr>
          <w:rFonts w:ascii="Baskerville" w:hAnsi="Baskerville"/>
        </w:rPr>
        <w:t xml:space="preserve">Absolute- </w:t>
      </w:r>
    </w:p>
    <w:p w14:paraId="7FE75189" w14:textId="77777777" w:rsidR="003203E8" w:rsidRPr="009E34F0" w:rsidRDefault="003203E8" w:rsidP="009E34F0">
      <w:pPr>
        <w:numPr>
          <w:ilvl w:val="2"/>
          <w:numId w:val="1"/>
        </w:numPr>
        <w:spacing w:line="276" w:lineRule="auto"/>
        <w:rPr>
          <w:rFonts w:ascii="Baskerville" w:hAnsi="Baskerville"/>
        </w:rPr>
      </w:pPr>
      <w:r w:rsidRPr="009E34F0">
        <w:rPr>
          <w:rFonts w:ascii="Baskerville" w:hAnsi="Baskerville"/>
        </w:rPr>
        <w:t>Those which constitute ownership/dominion</w:t>
      </w:r>
    </w:p>
    <w:p w14:paraId="682FF5B8" w14:textId="77777777" w:rsidR="003203E8" w:rsidRPr="009E34F0" w:rsidRDefault="003203E8" w:rsidP="009E34F0">
      <w:pPr>
        <w:numPr>
          <w:ilvl w:val="2"/>
          <w:numId w:val="1"/>
        </w:numPr>
        <w:spacing w:line="276" w:lineRule="auto"/>
        <w:rPr>
          <w:rFonts w:ascii="Baskerville" w:hAnsi="Baskerville"/>
        </w:rPr>
      </w:pPr>
      <w:r w:rsidRPr="009E34F0">
        <w:rPr>
          <w:rFonts w:ascii="Baskerville" w:hAnsi="Baskerville"/>
        </w:rPr>
        <w:t xml:space="preserve">Those which belong to every person </w:t>
      </w:r>
    </w:p>
    <w:p w14:paraId="12F284EA" w14:textId="77777777" w:rsidR="003203E8" w:rsidRPr="009E34F0" w:rsidRDefault="003203E8" w:rsidP="009E34F0">
      <w:pPr>
        <w:numPr>
          <w:ilvl w:val="1"/>
          <w:numId w:val="1"/>
        </w:numPr>
        <w:spacing w:line="276" w:lineRule="auto"/>
        <w:rPr>
          <w:rFonts w:ascii="Baskerville" w:hAnsi="Baskerville"/>
        </w:rPr>
      </w:pPr>
      <w:r w:rsidRPr="009E34F0">
        <w:rPr>
          <w:rFonts w:ascii="Baskerville" w:hAnsi="Baskerville"/>
        </w:rPr>
        <w:t xml:space="preserve">Relative- </w:t>
      </w:r>
    </w:p>
    <w:p w14:paraId="7CE1BC27" w14:textId="77777777" w:rsidR="003203E8" w:rsidRPr="009E34F0" w:rsidRDefault="003203E8" w:rsidP="009E34F0">
      <w:pPr>
        <w:numPr>
          <w:ilvl w:val="2"/>
          <w:numId w:val="1"/>
        </w:numPr>
        <w:spacing w:line="276" w:lineRule="auto"/>
        <w:rPr>
          <w:rFonts w:ascii="Baskerville" w:hAnsi="Baskerville"/>
        </w:rPr>
      </w:pPr>
      <w:r w:rsidRPr="009E34F0">
        <w:rPr>
          <w:rFonts w:ascii="Baskerville" w:hAnsi="Baskerville"/>
        </w:rPr>
        <w:t xml:space="preserve">Also known as obligations (same thing as a lien) </w:t>
      </w:r>
    </w:p>
    <w:p w14:paraId="7AFC1861" w14:textId="77777777" w:rsidR="003203E8" w:rsidRPr="009E34F0" w:rsidRDefault="003203E8" w:rsidP="009E34F0">
      <w:pPr>
        <w:numPr>
          <w:ilvl w:val="2"/>
          <w:numId w:val="1"/>
        </w:numPr>
        <w:spacing w:line="276" w:lineRule="auto"/>
        <w:rPr>
          <w:rFonts w:ascii="Baskerville" w:hAnsi="Baskerville"/>
        </w:rPr>
      </w:pPr>
      <w:r w:rsidRPr="009E34F0">
        <w:rPr>
          <w:rFonts w:ascii="Baskerville" w:hAnsi="Baskerville"/>
        </w:rPr>
        <w:t xml:space="preserve">Creation of a right and a duty </w:t>
      </w:r>
    </w:p>
    <w:p w14:paraId="344036F4" w14:textId="77777777" w:rsidR="003203E8" w:rsidRPr="009E34F0" w:rsidRDefault="003203E8" w:rsidP="009E34F0">
      <w:pPr>
        <w:numPr>
          <w:ilvl w:val="2"/>
          <w:numId w:val="1"/>
        </w:numPr>
        <w:spacing w:line="276" w:lineRule="auto"/>
        <w:rPr>
          <w:rFonts w:ascii="Baskerville" w:hAnsi="Baskerville"/>
        </w:rPr>
      </w:pPr>
      <w:r w:rsidRPr="009E34F0">
        <w:rPr>
          <w:rFonts w:ascii="Baskerville" w:hAnsi="Baskerville"/>
        </w:rPr>
        <w:t xml:space="preserve">Personal or real- depends if duty is imposed on a person (by contract or law) or a thing (by will of its owner or by act of law) </w:t>
      </w:r>
    </w:p>
    <w:p w14:paraId="1E88EFE8" w14:textId="77777777" w:rsidR="003203E8" w:rsidRPr="009E34F0" w:rsidRDefault="003203E8" w:rsidP="009E34F0">
      <w:pPr>
        <w:numPr>
          <w:ilvl w:val="1"/>
          <w:numId w:val="1"/>
        </w:numPr>
        <w:spacing w:line="276" w:lineRule="auto"/>
        <w:rPr>
          <w:rFonts w:ascii="Baskerville" w:hAnsi="Baskerville"/>
        </w:rPr>
      </w:pPr>
      <w:r w:rsidRPr="009E34F0">
        <w:rPr>
          <w:rFonts w:ascii="Baskerville" w:hAnsi="Baskerville"/>
        </w:rPr>
        <w:t xml:space="preserve">Relative rights are different from absolute rights in that the former add nothing to the sum of human rights. Absolute rights make up the sum of human rights. </w:t>
      </w:r>
    </w:p>
    <w:p w14:paraId="066852C7" w14:textId="77777777" w:rsidR="003203E8" w:rsidRPr="009E34F0" w:rsidRDefault="003203E8" w:rsidP="009E34F0">
      <w:pPr>
        <w:numPr>
          <w:ilvl w:val="1"/>
          <w:numId w:val="1"/>
        </w:numPr>
        <w:spacing w:line="276" w:lineRule="auto"/>
        <w:rPr>
          <w:rFonts w:ascii="Baskerville" w:hAnsi="Baskerville"/>
        </w:rPr>
      </w:pPr>
      <w:r w:rsidRPr="009E34F0">
        <w:rPr>
          <w:rFonts w:ascii="Baskerville" w:hAnsi="Baskerville"/>
        </w:rPr>
        <w:t>EVERY VIOLATION OF A RIGHT IS EITHER A TORT OR A BREACH OF OBLIGATION</w:t>
      </w:r>
    </w:p>
    <w:p w14:paraId="6B3C584F" w14:textId="77777777" w:rsidR="003203E8" w:rsidRPr="009E34F0" w:rsidRDefault="003203E8" w:rsidP="009E34F0">
      <w:pPr>
        <w:numPr>
          <w:ilvl w:val="0"/>
          <w:numId w:val="1"/>
        </w:numPr>
        <w:spacing w:line="276" w:lineRule="auto"/>
        <w:rPr>
          <w:rFonts w:ascii="Baskerville" w:hAnsi="Baskerville"/>
        </w:rPr>
      </w:pPr>
      <w:r w:rsidRPr="009E34F0">
        <w:rPr>
          <w:rFonts w:ascii="Baskerville" w:hAnsi="Baskerville"/>
        </w:rPr>
        <w:t>The object of all remedies is the protection of rights.</w:t>
      </w:r>
    </w:p>
    <w:p w14:paraId="0514BB80" w14:textId="77777777" w:rsidR="003203E8" w:rsidRPr="009E34F0" w:rsidRDefault="003203E8" w:rsidP="009E34F0">
      <w:pPr>
        <w:numPr>
          <w:ilvl w:val="1"/>
          <w:numId w:val="1"/>
        </w:numPr>
        <w:spacing w:line="276" w:lineRule="auto"/>
        <w:rPr>
          <w:rFonts w:ascii="Baskerville" w:hAnsi="Baskerville"/>
        </w:rPr>
      </w:pPr>
      <w:r w:rsidRPr="009E34F0">
        <w:rPr>
          <w:rFonts w:ascii="Baskerville" w:hAnsi="Baskerville"/>
        </w:rPr>
        <w:t xml:space="preserve">An action may protect a right in 3 ways- </w:t>
      </w:r>
    </w:p>
    <w:p w14:paraId="0769C717" w14:textId="77777777" w:rsidR="003203E8" w:rsidRPr="009E34F0" w:rsidRDefault="003203E8" w:rsidP="009E34F0">
      <w:pPr>
        <w:numPr>
          <w:ilvl w:val="2"/>
          <w:numId w:val="1"/>
        </w:numPr>
        <w:spacing w:line="276" w:lineRule="auto"/>
        <w:rPr>
          <w:rFonts w:ascii="Baskerville" w:hAnsi="Baskerville"/>
        </w:rPr>
      </w:pPr>
      <w:r w:rsidRPr="009E34F0">
        <w:rPr>
          <w:rFonts w:ascii="Baskerville" w:hAnsi="Baskerville"/>
        </w:rPr>
        <w:t>By preventing the violation of it (prevention)</w:t>
      </w:r>
    </w:p>
    <w:p w14:paraId="00076991" w14:textId="77777777" w:rsidR="003203E8" w:rsidRPr="009E34F0" w:rsidRDefault="003203E8" w:rsidP="009E34F0">
      <w:pPr>
        <w:numPr>
          <w:ilvl w:val="2"/>
          <w:numId w:val="1"/>
        </w:numPr>
        <w:spacing w:line="276" w:lineRule="auto"/>
        <w:rPr>
          <w:rFonts w:ascii="Baskerville" w:hAnsi="Baskerville"/>
        </w:rPr>
      </w:pPr>
      <w:r w:rsidRPr="009E34F0">
        <w:rPr>
          <w:rFonts w:ascii="Baskerville" w:hAnsi="Baskerville"/>
        </w:rPr>
        <w:t>By compelling a specific reparation of it (remedy)</w:t>
      </w:r>
    </w:p>
    <w:p w14:paraId="37699999" w14:textId="77777777" w:rsidR="003203E8" w:rsidRPr="009E34F0" w:rsidRDefault="003203E8" w:rsidP="009E34F0">
      <w:pPr>
        <w:numPr>
          <w:ilvl w:val="2"/>
          <w:numId w:val="1"/>
        </w:numPr>
        <w:spacing w:line="276" w:lineRule="auto"/>
        <w:rPr>
          <w:rFonts w:ascii="Baskerville" w:hAnsi="Baskerville"/>
        </w:rPr>
      </w:pPr>
      <w:r w:rsidRPr="009E34F0">
        <w:rPr>
          <w:rFonts w:ascii="Baskerville" w:hAnsi="Baskerville"/>
        </w:rPr>
        <w:t>By compelling a compensation in money (remedy)</w:t>
      </w:r>
    </w:p>
    <w:p w14:paraId="7065A741" w14:textId="77777777" w:rsidR="003203E8" w:rsidRPr="009E34F0" w:rsidRDefault="003203E8" w:rsidP="009E34F0">
      <w:pPr>
        <w:spacing w:line="276" w:lineRule="auto"/>
        <w:rPr>
          <w:rFonts w:ascii="Baskerville" w:hAnsi="Baskerville"/>
        </w:rPr>
      </w:pPr>
    </w:p>
    <w:p w14:paraId="1F2AB06D" w14:textId="46A84E7C" w:rsidR="003203E8" w:rsidRPr="009E34F0" w:rsidRDefault="003203E8" w:rsidP="009E34F0">
      <w:pPr>
        <w:spacing w:line="276" w:lineRule="auto"/>
        <w:rPr>
          <w:rFonts w:ascii="Baskerville" w:hAnsi="Baskerville"/>
        </w:rPr>
      </w:pPr>
      <w:r w:rsidRPr="009E34F0">
        <w:rPr>
          <w:rFonts w:ascii="Baskerville" w:hAnsi="Baskerville"/>
        </w:rPr>
        <w:br w:type="page"/>
      </w:r>
    </w:p>
    <w:p w14:paraId="4C1501AB" w14:textId="7254B824" w:rsidR="00E44F92" w:rsidRPr="009E34F0" w:rsidRDefault="00E44F92" w:rsidP="009E34F0">
      <w:pPr>
        <w:pStyle w:val="Heading2"/>
        <w:spacing w:line="276" w:lineRule="auto"/>
        <w:rPr>
          <w:rFonts w:ascii="Baskerville" w:hAnsi="Baskerville"/>
        </w:rPr>
      </w:pPr>
      <w:bookmarkStart w:id="14" w:name="_Toc25508511"/>
      <w:r w:rsidRPr="009E34F0">
        <w:rPr>
          <w:rFonts w:ascii="Baskerville" w:hAnsi="Baskerville"/>
        </w:rPr>
        <w:lastRenderedPageBreak/>
        <w:t>Blackstone, Commentaries on the Law (p. 24)</w:t>
      </w:r>
      <w:bookmarkEnd w:id="14"/>
    </w:p>
    <w:p w14:paraId="0EA8DEA1" w14:textId="77777777" w:rsidR="003203E8" w:rsidRPr="009E34F0" w:rsidRDefault="003203E8" w:rsidP="009E34F0">
      <w:pPr>
        <w:spacing w:line="276" w:lineRule="auto"/>
        <w:rPr>
          <w:rFonts w:ascii="Baskerville" w:hAnsi="Baskerville"/>
        </w:rPr>
      </w:pPr>
    </w:p>
    <w:p w14:paraId="5A009C93" w14:textId="77777777" w:rsidR="003203E8" w:rsidRPr="009E34F0" w:rsidRDefault="003203E8" w:rsidP="009E34F0">
      <w:pPr>
        <w:numPr>
          <w:ilvl w:val="0"/>
          <w:numId w:val="2"/>
        </w:numPr>
        <w:spacing w:line="276" w:lineRule="auto"/>
        <w:rPr>
          <w:rFonts w:ascii="Baskerville" w:hAnsi="Baskerville"/>
        </w:rPr>
      </w:pPr>
      <w:r w:rsidRPr="009E34F0">
        <w:rPr>
          <w:rFonts w:ascii="Baskerville" w:hAnsi="Baskerville"/>
        </w:rPr>
        <w:t xml:space="preserve">Since all wrongs are a deprivation of right, the plain remedy for every wrong is being put in possession of the right the party was deprived of. </w:t>
      </w:r>
    </w:p>
    <w:p w14:paraId="64839854" w14:textId="77777777" w:rsidR="003203E8" w:rsidRPr="009E34F0" w:rsidRDefault="003203E8" w:rsidP="009E34F0">
      <w:pPr>
        <w:numPr>
          <w:ilvl w:val="0"/>
          <w:numId w:val="2"/>
        </w:numPr>
        <w:spacing w:line="276" w:lineRule="auto"/>
        <w:rPr>
          <w:rFonts w:ascii="Baskerville" w:hAnsi="Baskerville"/>
        </w:rPr>
      </w:pPr>
      <w:r w:rsidRPr="009E34F0">
        <w:rPr>
          <w:rFonts w:ascii="Baskerville" w:hAnsi="Baskerville"/>
        </w:rPr>
        <w:t xml:space="preserve">TWO THINGS THAT ARE MENTIONED IN THIS- 1. UNLAWFUL TAKING AND 2. UNLAWFUL DETENTION. </w:t>
      </w:r>
    </w:p>
    <w:p w14:paraId="2777C20F" w14:textId="77777777" w:rsidR="003203E8" w:rsidRPr="009E34F0" w:rsidRDefault="003203E8" w:rsidP="009E34F0">
      <w:pPr>
        <w:numPr>
          <w:ilvl w:val="0"/>
          <w:numId w:val="2"/>
        </w:numPr>
        <w:spacing w:line="276" w:lineRule="auto"/>
        <w:rPr>
          <w:rFonts w:ascii="Baskerville" w:hAnsi="Baskerville"/>
        </w:rPr>
      </w:pPr>
      <w:r w:rsidRPr="009E34F0">
        <w:rPr>
          <w:rFonts w:ascii="Baskerville" w:hAnsi="Baskerville"/>
        </w:rPr>
        <w:t xml:space="preserve">UNLAWFUL TAKING- </w:t>
      </w:r>
    </w:p>
    <w:p w14:paraId="385C705F" w14:textId="77777777" w:rsidR="003203E8" w:rsidRPr="009E34F0" w:rsidRDefault="003203E8" w:rsidP="009E34F0">
      <w:pPr>
        <w:numPr>
          <w:ilvl w:val="1"/>
          <w:numId w:val="2"/>
        </w:numPr>
        <w:spacing w:line="276" w:lineRule="auto"/>
        <w:rPr>
          <w:rFonts w:ascii="Baskerville" w:hAnsi="Baskerville"/>
        </w:rPr>
      </w:pPr>
      <w:r w:rsidRPr="009E34F0">
        <w:rPr>
          <w:rFonts w:ascii="Baskerville" w:hAnsi="Baskerville"/>
        </w:rPr>
        <w:t xml:space="preserve">Can gain property through a just occupancy or legal transfer. </w:t>
      </w:r>
    </w:p>
    <w:p w14:paraId="4D4FCBD2" w14:textId="77777777" w:rsidR="003203E8" w:rsidRPr="009E34F0" w:rsidRDefault="003203E8" w:rsidP="009E34F0">
      <w:pPr>
        <w:numPr>
          <w:ilvl w:val="1"/>
          <w:numId w:val="2"/>
        </w:numPr>
        <w:spacing w:line="276" w:lineRule="auto"/>
        <w:rPr>
          <w:rFonts w:ascii="Baskerville" w:hAnsi="Baskerville"/>
        </w:rPr>
      </w:pPr>
      <w:r w:rsidRPr="009E34F0">
        <w:rPr>
          <w:rFonts w:ascii="Baskerville" w:hAnsi="Baskerville"/>
        </w:rPr>
        <w:t xml:space="preserve">If private possessions are not secured, there must be an end to all social commerce between men </w:t>
      </w:r>
    </w:p>
    <w:p w14:paraId="094B12EE" w14:textId="77777777" w:rsidR="003203E8" w:rsidRPr="009E34F0" w:rsidRDefault="003203E8" w:rsidP="009E34F0">
      <w:pPr>
        <w:numPr>
          <w:ilvl w:val="1"/>
          <w:numId w:val="2"/>
        </w:numPr>
        <w:spacing w:line="276" w:lineRule="auto"/>
        <w:rPr>
          <w:rFonts w:ascii="Baskerville" w:hAnsi="Baskerville"/>
        </w:rPr>
      </w:pPr>
      <w:r w:rsidRPr="009E34F0">
        <w:rPr>
          <w:rFonts w:ascii="Baskerville" w:hAnsi="Baskerville"/>
        </w:rPr>
        <w:t xml:space="preserve">How to recover? </w:t>
      </w:r>
    </w:p>
    <w:p w14:paraId="2021ED8F" w14:textId="77777777" w:rsidR="003203E8" w:rsidRPr="009E34F0" w:rsidRDefault="003203E8" w:rsidP="009E34F0">
      <w:pPr>
        <w:numPr>
          <w:ilvl w:val="2"/>
          <w:numId w:val="2"/>
        </w:numPr>
        <w:spacing w:line="276" w:lineRule="auto"/>
        <w:rPr>
          <w:rFonts w:ascii="Baskerville" w:hAnsi="Baskerville"/>
        </w:rPr>
      </w:pPr>
      <w:r w:rsidRPr="009E34F0">
        <w:rPr>
          <w:rFonts w:ascii="Baskerville" w:hAnsi="Baskerville"/>
        </w:rPr>
        <w:t>Replevin-</w:t>
      </w:r>
    </w:p>
    <w:p w14:paraId="50A34A29"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 xml:space="preserve">Founded upon something wrongfully taken without sufficient cause. </w:t>
      </w:r>
    </w:p>
    <w:p w14:paraId="2360DE1D"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 xml:space="preserve">File a writ of replevin- which was issued in the court of chancery commending certain officers to go and get the goods and bring them back to the owner. </w:t>
      </w:r>
    </w:p>
    <w:p w14:paraId="5635C27E"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This was complicated</w:t>
      </w:r>
    </w:p>
    <w:p w14:paraId="6773524F"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 xml:space="preserve">Party promises two things when filing for replevin- </w:t>
      </w:r>
    </w:p>
    <w:p w14:paraId="4E29882D"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That the party replevying will pursue his action against the distrainor and pledges to prosecute</w:t>
      </w:r>
    </w:p>
    <w:p w14:paraId="2A59FA45"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That if the right be determined against him he will return the distress again</w:t>
      </w:r>
    </w:p>
    <w:p w14:paraId="58E2ED53"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The sheriff takes the chattel and returns it to the owner</w:t>
      </w:r>
    </w:p>
    <w:p w14:paraId="14B77534"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If the court finds for P, then he has the goods back in his possession, will keep them, and may recover more damages</w:t>
      </w:r>
    </w:p>
    <w:p w14:paraId="5D17FC85"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If the court finds for D, then the goods are returned as if no replevin had been made</w:t>
      </w:r>
    </w:p>
    <w:p w14:paraId="7C3F4FBB" w14:textId="77777777" w:rsidR="003203E8" w:rsidRPr="009E34F0" w:rsidRDefault="003203E8" w:rsidP="009E34F0">
      <w:pPr>
        <w:numPr>
          <w:ilvl w:val="0"/>
          <w:numId w:val="2"/>
        </w:numPr>
        <w:spacing w:line="276" w:lineRule="auto"/>
        <w:rPr>
          <w:rFonts w:ascii="Baskerville" w:hAnsi="Baskerville"/>
        </w:rPr>
      </w:pPr>
      <w:r w:rsidRPr="009E34F0">
        <w:rPr>
          <w:rFonts w:ascii="Baskerville" w:hAnsi="Baskerville"/>
        </w:rPr>
        <w:t xml:space="preserve">UNLAWFUL DETENTION- </w:t>
      </w:r>
    </w:p>
    <w:p w14:paraId="23E2BBD6" w14:textId="77777777" w:rsidR="003203E8" w:rsidRPr="009E34F0" w:rsidRDefault="003203E8" w:rsidP="009E34F0">
      <w:pPr>
        <w:numPr>
          <w:ilvl w:val="1"/>
          <w:numId w:val="2"/>
        </w:numPr>
        <w:spacing w:line="276" w:lineRule="auto"/>
        <w:rPr>
          <w:rFonts w:ascii="Baskerville" w:hAnsi="Baskerville"/>
        </w:rPr>
      </w:pPr>
      <w:r w:rsidRPr="009E34F0">
        <w:rPr>
          <w:rFonts w:ascii="Baskerville" w:hAnsi="Baskerville"/>
        </w:rPr>
        <w:t xml:space="preserve">If I lend someone my car and then they don't give it back to me. </w:t>
      </w:r>
    </w:p>
    <w:p w14:paraId="4C4CC0CE" w14:textId="77777777" w:rsidR="003203E8" w:rsidRPr="009E34F0" w:rsidRDefault="003203E8" w:rsidP="009E34F0">
      <w:pPr>
        <w:numPr>
          <w:ilvl w:val="1"/>
          <w:numId w:val="2"/>
        </w:numPr>
        <w:spacing w:line="276" w:lineRule="auto"/>
        <w:rPr>
          <w:rFonts w:ascii="Baskerville" w:hAnsi="Baskerville"/>
        </w:rPr>
      </w:pPr>
      <w:r w:rsidRPr="009E34F0">
        <w:rPr>
          <w:rFonts w:ascii="Baskerville" w:hAnsi="Baskerville"/>
        </w:rPr>
        <w:t xml:space="preserve">How to recover? </w:t>
      </w:r>
    </w:p>
    <w:p w14:paraId="378D844A" w14:textId="77777777" w:rsidR="003203E8" w:rsidRPr="009E34F0" w:rsidRDefault="003203E8" w:rsidP="009E34F0">
      <w:pPr>
        <w:numPr>
          <w:ilvl w:val="2"/>
          <w:numId w:val="2"/>
        </w:numPr>
        <w:spacing w:line="276" w:lineRule="auto"/>
        <w:rPr>
          <w:rFonts w:ascii="Baskerville" w:hAnsi="Baskerville"/>
        </w:rPr>
      </w:pPr>
      <w:r w:rsidRPr="009E34F0">
        <w:rPr>
          <w:rFonts w:ascii="Baskerville" w:hAnsi="Baskerville"/>
        </w:rPr>
        <w:t xml:space="preserve">Detinue- </w:t>
      </w:r>
    </w:p>
    <w:p w14:paraId="4B18E279"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 xml:space="preserve">Necessary points- </w:t>
      </w:r>
    </w:p>
    <w:p w14:paraId="14B522C3"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Defendant came lawfully into possession of the goods</w:t>
      </w:r>
    </w:p>
    <w:p w14:paraId="04034E69"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Plaintiff owns the property</w:t>
      </w:r>
    </w:p>
    <w:p w14:paraId="0DE3D522"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Goods are of some value</w:t>
      </w:r>
    </w:p>
    <w:p w14:paraId="78743BA9"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Ascertained in point of identity</w:t>
      </w:r>
    </w:p>
    <w:p w14:paraId="1E21B915"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 xml:space="preserve">If they find for the P, assess damages of the parcels detained and the value of detention. Cannot get the object back if D decides that they would rather pay damages. </w:t>
      </w:r>
    </w:p>
    <w:p w14:paraId="0EC629AE" w14:textId="77777777" w:rsidR="003203E8" w:rsidRPr="009E34F0" w:rsidRDefault="003203E8" w:rsidP="009E34F0">
      <w:pPr>
        <w:numPr>
          <w:ilvl w:val="2"/>
          <w:numId w:val="2"/>
        </w:numPr>
        <w:spacing w:line="276" w:lineRule="auto"/>
        <w:rPr>
          <w:rFonts w:ascii="Baskerville" w:hAnsi="Baskerville"/>
        </w:rPr>
      </w:pPr>
      <w:r w:rsidRPr="009E34F0">
        <w:rPr>
          <w:rFonts w:ascii="Baskerville" w:hAnsi="Baskerville"/>
        </w:rPr>
        <w:t xml:space="preserve">Trover and Conversion- </w:t>
      </w:r>
    </w:p>
    <w:p w14:paraId="6339C3E3"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 xml:space="preserve">Recovery of damages against person who had found another's goods and refused to deliver them and converted them to his own use. </w:t>
      </w:r>
    </w:p>
    <w:p w14:paraId="3A1CC6D6"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lastRenderedPageBreak/>
        <w:t xml:space="preserve">Permitted to be brought against any man who had in his possession the goods of another and used them without the consent of the owner or refused to give them back when demanded. </w:t>
      </w:r>
    </w:p>
    <w:p w14:paraId="7D04E4BE"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 xml:space="preserve">More popular than detinue </w:t>
      </w:r>
    </w:p>
    <w:p w14:paraId="3FC84788"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 xml:space="preserve">The injury lies in the conversion- any man can steal something, but converting something is making it yours. </w:t>
      </w:r>
    </w:p>
    <w:p w14:paraId="016D05A6"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 xml:space="preserve">To prove TROVER- </w:t>
      </w:r>
    </w:p>
    <w:p w14:paraId="4E7E7198"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 xml:space="preserve">P needs to suggest that he lost goods, </w:t>
      </w:r>
    </w:p>
    <w:p w14:paraId="63D8A836"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 xml:space="preserve">that D found them, </w:t>
      </w:r>
    </w:p>
    <w:p w14:paraId="09BA1CAD"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 xml:space="preserve">and that the goods are P's property. </w:t>
      </w:r>
    </w:p>
    <w:p w14:paraId="43EAD265"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Then he can recover</w:t>
      </w:r>
    </w:p>
    <w:p w14:paraId="2296335A" w14:textId="77777777" w:rsidR="003203E8" w:rsidRPr="009E34F0" w:rsidRDefault="003203E8" w:rsidP="009E34F0">
      <w:pPr>
        <w:numPr>
          <w:ilvl w:val="3"/>
          <w:numId w:val="2"/>
        </w:numPr>
        <w:spacing w:line="276" w:lineRule="auto"/>
        <w:rPr>
          <w:rFonts w:ascii="Baskerville" w:hAnsi="Baskerville"/>
        </w:rPr>
      </w:pPr>
      <w:r w:rsidRPr="009E34F0">
        <w:rPr>
          <w:rFonts w:ascii="Baskerville" w:hAnsi="Baskerville"/>
        </w:rPr>
        <w:t xml:space="preserve">To prove CONVERSION- </w:t>
      </w:r>
    </w:p>
    <w:p w14:paraId="773CC22F"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 xml:space="preserve">Must be fully proved. </w:t>
      </w:r>
    </w:p>
    <w:p w14:paraId="70F271A5" w14:textId="77777777" w:rsidR="003203E8" w:rsidRPr="009E34F0" w:rsidRDefault="003203E8" w:rsidP="009E34F0">
      <w:pPr>
        <w:numPr>
          <w:ilvl w:val="4"/>
          <w:numId w:val="2"/>
        </w:numPr>
        <w:spacing w:line="276" w:lineRule="auto"/>
        <w:rPr>
          <w:rFonts w:ascii="Baskerville" w:hAnsi="Baskerville"/>
        </w:rPr>
      </w:pPr>
      <w:r w:rsidRPr="009E34F0">
        <w:rPr>
          <w:rFonts w:ascii="Baskerville" w:hAnsi="Baskerville"/>
        </w:rPr>
        <w:t xml:space="preserve">P shall get damages equal to value of thing being converted, but not the thing itself (makes it different from detinue/replevin) </w:t>
      </w:r>
    </w:p>
    <w:p w14:paraId="0CAD028F" w14:textId="41D7CB8E" w:rsidR="00E44F92" w:rsidRPr="009E34F0" w:rsidRDefault="00E44F9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6EB23229" w14:textId="483CBEAA" w:rsidR="00E44F92" w:rsidRPr="009E34F0" w:rsidRDefault="00E44F92" w:rsidP="009E34F0">
      <w:pPr>
        <w:pStyle w:val="Heading2"/>
        <w:spacing w:line="276" w:lineRule="auto"/>
        <w:rPr>
          <w:rFonts w:ascii="Baskerville" w:hAnsi="Baskerville"/>
        </w:rPr>
      </w:pPr>
      <w:bookmarkStart w:id="15" w:name="_Toc25508512"/>
      <w:r w:rsidRPr="009E34F0">
        <w:rPr>
          <w:rFonts w:ascii="Baskerville" w:hAnsi="Baskerville"/>
        </w:rPr>
        <w:lastRenderedPageBreak/>
        <w:t>Llewellyn, Canons on Statutes (p. 40)</w:t>
      </w:r>
      <w:bookmarkEnd w:id="15"/>
      <w:r w:rsidRPr="009E34F0">
        <w:rPr>
          <w:rFonts w:ascii="Baskerville" w:hAnsi="Baskerville"/>
        </w:rPr>
        <w:t xml:space="preserve"> </w:t>
      </w:r>
    </w:p>
    <w:p w14:paraId="22379AC5" w14:textId="77777777" w:rsidR="003203E8" w:rsidRPr="009E34F0" w:rsidRDefault="003203E8" w:rsidP="009E34F0">
      <w:pPr>
        <w:spacing w:line="276" w:lineRule="auto"/>
        <w:rPr>
          <w:rFonts w:ascii="Baskerville" w:hAnsi="Baskerville"/>
        </w:rPr>
      </w:pPr>
    </w:p>
    <w:p w14:paraId="3C568ACF" w14:textId="77777777" w:rsidR="003203E8" w:rsidRPr="009E34F0" w:rsidRDefault="003203E8" w:rsidP="009E34F0">
      <w:pPr>
        <w:numPr>
          <w:ilvl w:val="0"/>
          <w:numId w:val="3"/>
        </w:numPr>
        <w:spacing w:line="276" w:lineRule="auto"/>
        <w:rPr>
          <w:rFonts w:ascii="Baskerville" w:hAnsi="Baskerville"/>
        </w:rPr>
      </w:pPr>
      <w:r w:rsidRPr="009E34F0">
        <w:rPr>
          <w:rFonts w:ascii="Baskerville" w:hAnsi="Baskerville"/>
        </w:rPr>
        <w:t xml:space="preserve">There is an accepted conventional vocabulary for presenting a statutory construction in court </w:t>
      </w:r>
    </w:p>
    <w:p w14:paraId="5F1803F5" w14:textId="77777777" w:rsidR="003203E8" w:rsidRPr="009E34F0" w:rsidRDefault="003203E8" w:rsidP="009E34F0">
      <w:pPr>
        <w:numPr>
          <w:ilvl w:val="1"/>
          <w:numId w:val="3"/>
        </w:numPr>
        <w:spacing w:line="276" w:lineRule="auto"/>
        <w:rPr>
          <w:rFonts w:ascii="Baskerville" w:hAnsi="Baskerville"/>
        </w:rPr>
      </w:pPr>
      <w:r w:rsidRPr="009E34F0">
        <w:rPr>
          <w:rFonts w:ascii="Baskerville" w:hAnsi="Baskerville"/>
        </w:rPr>
        <w:t>In case-law, convention accepts that only one meaning can exist</w:t>
      </w:r>
    </w:p>
    <w:p w14:paraId="375CC943" w14:textId="77777777" w:rsidR="003203E8" w:rsidRPr="009E34F0" w:rsidRDefault="003203E8" w:rsidP="009E34F0">
      <w:pPr>
        <w:numPr>
          <w:ilvl w:val="1"/>
          <w:numId w:val="3"/>
        </w:numPr>
        <w:spacing w:line="276" w:lineRule="auto"/>
        <w:rPr>
          <w:rFonts w:ascii="Baskerville" w:hAnsi="Baskerville"/>
        </w:rPr>
      </w:pPr>
      <w:r w:rsidRPr="009E34F0">
        <w:rPr>
          <w:rFonts w:ascii="Baskerville" w:hAnsi="Baskerville"/>
        </w:rPr>
        <w:t>HENCE, there are two opposing canons on almost every point</w:t>
      </w:r>
    </w:p>
    <w:p w14:paraId="7DA1E175" w14:textId="77777777" w:rsidR="003203E8" w:rsidRPr="009E34F0" w:rsidRDefault="003203E8" w:rsidP="009E34F0">
      <w:pPr>
        <w:numPr>
          <w:ilvl w:val="0"/>
          <w:numId w:val="3"/>
        </w:numPr>
        <w:spacing w:line="276" w:lineRule="auto"/>
        <w:rPr>
          <w:rFonts w:ascii="Baskerville" w:hAnsi="Baskerville"/>
        </w:rPr>
      </w:pPr>
      <w:r w:rsidRPr="009E34F0">
        <w:rPr>
          <w:rFonts w:ascii="Baskerville" w:hAnsi="Baskerville"/>
        </w:rPr>
        <w:t xml:space="preserve">The good sense of the situation and the simple construction of language by tenable means out of the statutory language. </w:t>
      </w:r>
    </w:p>
    <w:p w14:paraId="465348B4" w14:textId="77777777" w:rsidR="003203E8" w:rsidRPr="009E34F0" w:rsidRDefault="003203E8" w:rsidP="009E34F0">
      <w:pPr>
        <w:numPr>
          <w:ilvl w:val="0"/>
          <w:numId w:val="3"/>
        </w:numPr>
        <w:spacing w:line="276" w:lineRule="auto"/>
        <w:rPr>
          <w:rFonts w:ascii="Baskerville" w:hAnsi="Baskerville"/>
        </w:rPr>
      </w:pPr>
      <w:r w:rsidRPr="009E34F0">
        <w:rPr>
          <w:rFonts w:ascii="Baskerville" w:hAnsi="Baskerville"/>
        </w:rPr>
        <w:t>Lists 28 thrusts in parrys</w:t>
      </w:r>
    </w:p>
    <w:p w14:paraId="0418FD55" w14:textId="77777777" w:rsidR="003203E8" w:rsidRPr="009E34F0" w:rsidRDefault="003203E8" w:rsidP="009E34F0">
      <w:pPr>
        <w:numPr>
          <w:ilvl w:val="0"/>
          <w:numId w:val="3"/>
        </w:numPr>
        <w:spacing w:line="276" w:lineRule="auto"/>
        <w:rPr>
          <w:rFonts w:ascii="Baskerville" w:hAnsi="Baskerville"/>
        </w:rPr>
      </w:pPr>
      <w:r w:rsidRPr="009E34F0">
        <w:rPr>
          <w:rFonts w:ascii="Baskerville" w:hAnsi="Baskerville"/>
        </w:rPr>
        <w:t xml:space="preserve">Impt ones- </w:t>
      </w:r>
    </w:p>
    <w:p w14:paraId="4DBB547C" w14:textId="77777777" w:rsidR="003203E8" w:rsidRPr="009E34F0" w:rsidRDefault="003203E8" w:rsidP="009E34F0">
      <w:pPr>
        <w:numPr>
          <w:ilvl w:val="1"/>
          <w:numId w:val="3"/>
        </w:numPr>
        <w:spacing w:line="276" w:lineRule="auto"/>
        <w:rPr>
          <w:rFonts w:ascii="Baskerville" w:hAnsi="Baskerville"/>
        </w:rPr>
      </w:pPr>
      <w:r w:rsidRPr="009E34F0">
        <w:rPr>
          <w:rFonts w:ascii="Baskerville" w:hAnsi="Baskerville"/>
        </w:rPr>
        <w:t xml:space="preserve">19 - Exceptions cannot be read in vs. the letter is only the "bark" </w:t>
      </w:r>
    </w:p>
    <w:p w14:paraId="26A4F223" w14:textId="3758E9FD" w:rsidR="003203E8" w:rsidRPr="009E34F0" w:rsidRDefault="003203E8" w:rsidP="009E34F0">
      <w:pPr>
        <w:numPr>
          <w:ilvl w:val="0"/>
          <w:numId w:val="3"/>
        </w:numPr>
        <w:spacing w:line="276" w:lineRule="auto"/>
        <w:rPr>
          <w:rFonts w:ascii="Baskerville" w:hAnsi="Baskerville"/>
        </w:rPr>
      </w:pPr>
      <w:r w:rsidRPr="009E34F0">
        <w:rPr>
          <w:rFonts w:ascii="Baskerville" w:hAnsi="Baskerville"/>
        </w:rPr>
        <w:t xml:space="preserve">Then goes into thrust and counterthrust </w:t>
      </w:r>
    </w:p>
    <w:p w14:paraId="6915581D" w14:textId="72E23C21" w:rsidR="003203E8" w:rsidRPr="009E34F0" w:rsidRDefault="003203E8" w:rsidP="009E34F0">
      <w:pPr>
        <w:spacing w:line="276" w:lineRule="auto"/>
        <w:rPr>
          <w:rFonts w:ascii="Baskerville" w:hAnsi="Baskerville"/>
        </w:rPr>
      </w:pPr>
    </w:p>
    <w:p w14:paraId="6C29B7E5" w14:textId="449224C1" w:rsidR="003203E8" w:rsidRPr="009E34F0" w:rsidRDefault="003203E8" w:rsidP="009E34F0">
      <w:pPr>
        <w:spacing w:line="276" w:lineRule="auto"/>
        <w:rPr>
          <w:rFonts w:ascii="Baskerville" w:hAnsi="Baskerville"/>
        </w:rPr>
      </w:pPr>
      <w:r w:rsidRPr="009E34F0">
        <w:rPr>
          <w:rFonts w:ascii="Baskerville" w:hAnsi="Baskerville"/>
        </w:rPr>
        <w:t xml:space="preserve">For this….. necessary to see casebook </w:t>
      </w:r>
    </w:p>
    <w:p w14:paraId="5D6B5C25" w14:textId="5899E01D" w:rsidR="00E44F92" w:rsidRPr="009E34F0" w:rsidRDefault="00E44F9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4240BA6D" w14:textId="2FB2E64F" w:rsidR="00E44F92" w:rsidRPr="009E34F0" w:rsidRDefault="00E44F92" w:rsidP="009E34F0">
      <w:pPr>
        <w:pStyle w:val="Heading2"/>
        <w:spacing w:line="276" w:lineRule="auto"/>
        <w:rPr>
          <w:rFonts w:ascii="Baskerville" w:hAnsi="Baskerville"/>
        </w:rPr>
      </w:pPr>
      <w:bookmarkStart w:id="16" w:name="_Toc25508513"/>
      <w:r w:rsidRPr="009E34F0">
        <w:rPr>
          <w:rFonts w:ascii="Baskerville" w:hAnsi="Baskerville"/>
        </w:rPr>
        <w:lastRenderedPageBreak/>
        <w:t>McCormick, Damages (p. 86)</w:t>
      </w:r>
      <w:bookmarkEnd w:id="16"/>
      <w:r w:rsidRPr="009E34F0">
        <w:rPr>
          <w:rFonts w:ascii="Baskerville" w:hAnsi="Baskerville"/>
        </w:rPr>
        <w:t xml:space="preserve"> </w:t>
      </w:r>
    </w:p>
    <w:p w14:paraId="7D3A23DC" w14:textId="77777777" w:rsidR="003203E8" w:rsidRPr="009E34F0" w:rsidRDefault="003203E8" w:rsidP="009E34F0">
      <w:pPr>
        <w:spacing w:line="276" w:lineRule="auto"/>
        <w:rPr>
          <w:rFonts w:ascii="Baskerville" w:hAnsi="Baskerville"/>
        </w:rPr>
      </w:pPr>
    </w:p>
    <w:p w14:paraId="5C966073" w14:textId="77777777" w:rsidR="003203E8" w:rsidRPr="009E34F0" w:rsidRDefault="003203E8" w:rsidP="009E34F0">
      <w:pPr>
        <w:numPr>
          <w:ilvl w:val="0"/>
          <w:numId w:val="4"/>
        </w:numPr>
        <w:spacing w:line="276" w:lineRule="auto"/>
        <w:rPr>
          <w:rFonts w:ascii="Baskerville" w:hAnsi="Baskerville"/>
        </w:rPr>
      </w:pPr>
      <w:r w:rsidRPr="009E34F0">
        <w:rPr>
          <w:rFonts w:ascii="Baskerville" w:hAnsi="Baskerville"/>
        </w:rPr>
        <w:t xml:space="preserve">Primary aim in measuring damages is to arrive at compensation, no more and no less. </w:t>
      </w:r>
    </w:p>
    <w:p w14:paraId="0FFEFAF1" w14:textId="77777777" w:rsidR="003203E8" w:rsidRPr="009E34F0" w:rsidRDefault="003203E8" w:rsidP="009E34F0">
      <w:pPr>
        <w:numPr>
          <w:ilvl w:val="0"/>
          <w:numId w:val="4"/>
        </w:numPr>
        <w:spacing w:line="276" w:lineRule="auto"/>
        <w:rPr>
          <w:rFonts w:ascii="Baskerville" w:hAnsi="Baskerville"/>
        </w:rPr>
      </w:pPr>
      <w:r w:rsidRPr="009E34F0">
        <w:rPr>
          <w:rFonts w:ascii="Baskerville" w:hAnsi="Baskerville"/>
        </w:rPr>
        <w:t xml:space="preserve">In torts- sum of money to person wronged which as nearly as possible will restore him to the position he would be in if the wrong had not been committed. </w:t>
      </w:r>
    </w:p>
    <w:p w14:paraId="43ED96E3" w14:textId="77777777" w:rsidR="003203E8" w:rsidRPr="009E34F0" w:rsidRDefault="003203E8" w:rsidP="009E34F0">
      <w:pPr>
        <w:numPr>
          <w:ilvl w:val="0"/>
          <w:numId w:val="4"/>
        </w:numPr>
        <w:spacing w:line="276" w:lineRule="auto"/>
        <w:rPr>
          <w:rFonts w:ascii="Baskerville" w:hAnsi="Baskerville"/>
        </w:rPr>
      </w:pPr>
      <w:r w:rsidRPr="009E34F0">
        <w:rPr>
          <w:rFonts w:ascii="Baskerville" w:hAnsi="Baskerville"/>
        </w:rPr>
        <w:t xml:space="preserve">In breach of K- awarding a sum which is the equivalent of performance under the bargain. </w:t>
      </w:r>
    </w:p>
    <w:p w14:paraId="0CC26A2B" w14:textId="77777777" w:rsidR="003203E8" w:rsidRPr="009E34F0" w:rsidRDefault="003203E8" w:rsidP="009E34F0">
      <w:pPr>
        <w:numPr>
          <w:ilvl w:val="0"/>
          <w:numId w:val="4"/>
        </w:numPr>
        <w:spacing w:line="276" w:lineRule="auto"/>
        <w:rPr>
          <w:rFonts w:ascii="Baskerville" w:hAnsi="Baskerville"/>
        </w:rPr>
      </w:pPr>
      <w:r w:rsidRPr="009E34F0">
        <w:rPr>
          <w:rFonts w:ascii="Baskerville" w:hAnsi="Baskerville"/>
        </w:rPr>
        <w:t xml:space="preserve">Restrictions on the difference- </w:t>
      </w:r>
    </w:p>
    <w:p w14:paraId="196FB616" w14:textId="77777777" w:rsidR="003203E8" w:rsidRPr="009E34F0" w:rsidRDefault="003203E8" w:rsidP="009E34F0">
      <w:pPr>
        <w:numPr>
          <w:ilvl w:val="1"/>
          <w:numId w:val="4"/>
        </w:numPr>
        <w:spacing w:line="276" w:lineRule="auto"/>
        <w:rPr>
          <w:rFonts w:ascii="Baskerville" w:hAnsi="Baskerville"/>
        </w:rPr>
      </w:pPr>
      <w:r w:rsidRPr="009E34F0">
        <w:rPr>
          <w:rFonts w:ascii="Baskerville" w:hAnsi="Baskerville"/>
        </w:rPr>
        <w:t xml:space="preserve">principle in which K cases restricts the damages to those which were in the "contemplation" of the parties when the K was made. </w:t>
      </w:r>
    </w:p>
    <w:p w14:paraId="6DA921E3" w14:textId="77777777" w:rsidR="003203E8" w:rsidRPr="009E34F0" w:rsidRDefault="003203E8" w:rsidP="009E34F0">
      <w:pPr>
        <w:numPr>
          <w:ilvl w:val="1"/>
          <w:numId w:val="4"/>
        </w:numPr>
        <w:spacing w:line="276" w:lineRule="auto"/>
        <w:rPr>
          <w:rFonts w:ascii="Baskerville" w:hAnsi="Baskerville"/>
        </w:rPr>
      </w:pPr>
      <w:r w:rsidRPr="009E34F0">
        <w:rPr>
          <w:rFonts w:ascii="Baskerville" w:hAnsi="Baskerville"/>
        </w:rPr>
        <w:t>Principle that finds home in tort cases that bars recovery for damages not "proximately" caused by D's conduct</w:t>
      </w:r>
    </w:p>
    <w:p w14:paraId="0C85EEA4" w14:textId="77777777" w:rsidR="003203E8" w:rsidRPr="009E34F0" w:rsidRDefault="003203E8" w:rsidP="009E34F0">
      <w:pPr>
        <w:numPr>
          <w:ilvl w:val="0"/>
          <w:numId w:val="4"/>
        </w:numPr>
        <w:spacing w:line="276" w:lineRule="auto"/>
        <w:rPr>
          <w:rFonts w:ascii="Baskerville" w:hAnsi="Baskerville"/>
        </w:rPr>
      </w:pPr>
      <w:r w:rsidRPr="009E34F0">
        <w:rPr>
          <w:rFonts w:ascii="Baskerville" w:hAnsi="Baskerville"/>
        </w:rPr>
        <w:t>BASICALLY FORESEEABILITY AND PROXIMATE CAUSATION</w:t>
      </w:r>
    </w:p>
    <w:p w14:paraId="0920AFB8" w14:textId="77777777" w:rsidR="003203E8" w:rsidRPr="009E34F0" w:rsidRDefault="003203E8" w:rsidP="009E34F0">
      <w:pPr>
        <w:numPr>
          <w:ilvl w:val="0"/>
          <w:numId w:val="4"/>
        </w:numPr>
        <w:spacing w:line="276" w:lineRule="auto"/>
        <w:rPr>
          <w:rFonts w:ascii="Baskerville" w:hAnsi="Baskerville"/>
        </w:rPr>
      </w:pPr>
      <w:r w:rsidRPr="009E34F0">
        <w:rPr>
          <w:rFonts w:ascii="Baskerville" w:hAnsi="Baskerville"/>
        </w:rPr>
        <w:t xml:space="preserve">Not asking about the amount of money in damages, but asking if damages can be granted at all. </w:t>
      </w:r>
    </w:p>
    <w:p w14:paraId="054A5952" w14:textId="77777777" w:rsidR="00E44F92" w:rsidRPr="009E34F0" w:rsidRDefault="00E44F9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2F111C62" w14:textId="5C056256" w:rsidR="00E44F92" w:rsidRPr="009E34F0" w:rsidRDefault="00E44F92" w:rsidP="009E34F0">
      <w:pPr>
        <w:pStyle w:val="Heading2"/>
        <w:spacing w:line="276" w:lineRule="auto"/>
        <w:rPr>
          <w:rFonts w:ascii="Baskerville" w:hAnsi="Baskerville"/>
        </w:rPr>
      </w:pPr>
      <w:bookmarkStart w:id="17" w:name="_Toc25508514"/>
      <w:r w:rsidRPr="009E34F0">
        <w:rPr>
          <w:rFonts w:ascii="Baskerville" w:hAnsi="Baskerville"/>
        </w:rPr>
        <w:lastRenderedPageBreak/>
        <w:t>Corbin on Contracts (p. 87)</w:t>
      </w:r>
      <w:bookmarkEnd w:id="17"/>
      <w:r w:rsidRPr="009E34F0">
        <w:rPr>
          <w:rFonts w:ascii="Baskerville" w:hAnsi="Baskerville"/>
        </w:rPr>
        <w:t xml:space="preserve"> </w:t>
      </w:r>
    </w:p>
    <w:p w14:paraId="29C6484D" w14:textId="77777777" w:rsidR="003203E8" w:rsidRPr="009E34F0" w:rsidRDefault="003203E8" w:rsidP="009E34F0">
      <w:pPr>
        <w:spacing w:line="276" w:lineRule="auto"/>
        <w:rPr>
          <w:rFonts w:ascii="Baskerville" w:hAnsi="Baskerville"/>
        </w:rPr>
      </w:pPr>
    </w:p>
    <w:p w14:paraId="0C537EDF" w14:textId="77777777" w:rsidR="003203E8" w:rsidRPr="009E34F0" w:rsidRDefault="003203E8" w:rsidP="009E34F0">
      <w:pPr>
        <w:numPr>
          <w:ilvl w:val="0"/>
          <w:numId w:val="5"/>
        </w:numPr>
        <w:spacing w:line="276" w:lineRule="auto"/>
        <w:rPr>
          <w:rFonts w:ascii="Baskerville" w:hAnsi="Baskerville"/>
        </w:rPr>
      </w:pPr>
      <w:r w:rsidRPr="009E34F0">
        <w:rPr>
          <w:rFonts w:ascii="Baskerville" w:hAnsi="Baskerville"/>
        </w:rPr>
        <w:t>One of the most common rules is that damages are not recoverable for injury that is too remote from the conduct of the defendant's conduct constituting breach of duty</w:t>
      </w:r>
    </w:p>
    <w:p w14:paraId="7A36D952" w14:textId="77777777" w:rsidR="003203E8" w:rsidRPr="009E34F0" w:rsidRDefault="003203E8" w:rsidP="009E34F0">
      <w:pPr>
        <w:numPr>
          <w:ilvl w:val="1"/>
          <w:numId w:val="5"/>
        </w:numPr>
        <w:spacing w:line="276" w:lineRule="auto"/>
        <w:rPr>
          <w:rFonts w:ascii="Baskerville" w:hAnsi="Baskerville"/>
        </w:rPr>
      </w:pPr>
      <w:r w:rsidRPr="009E34F0">
        <w:rPr>
          <w:rFonts w:ascii="Baskerville" w:hAnsi="Baskerville"/>
        </w:rPr>
        <w:t xml:space="preserve">Damages are not recoverable unless "proximate" causation is satisfied </w:t>
      </w:r>
    </w:p>
    <w:p w14:paraId="253C145B" w14:textId="77777777" w:rsidR="003203E8" w:rsidRPr="009E34F0" w:rsidRDefault="003203E8" w:rsidP="009E34F0">
      <w:pPr>
        <w:numPr>
          <w:ilvl w:val="2"/>
          <w:numId w:val="5"/>
        </w:numPr>
        <w:spacing w:line="276" w:lineRule="auto"/>
        <w:rPr>
          <w:rFonts w:ascii="Baskerville" w:hAnsi="Baskerville"/>
        </w:rPr>
      </w:pPr>
      <w:r w:rsidRPr="009E34F0">
        <w:rPr>
          <w:rFonts w:ascii="Baskerville" w:hAnsi="Baskerville"/>
        </w:rPr>
        <w:t xml:space="preserve">Same in K and torts </w:t>
      </w:r>
    </w:p>
    <w:p w14:paraId="0CE59A63" w14:textId="77777777" w:rsidR="003203E8" w:rsidRPr="009E34F0" w:rsidRDefault="003203E8" w:rsidP="009E34F0">
      <w:pPr>
        <w:numPr>
          <w:ilvl w:val="0"/>
          <w:numId w:val="5"/>
        </w:numPr>
        <w:spacing w:line="276" w:lineRule="auto"/>
        <w:rPr>
          <w:rFonts w:ascii="Baskerville" w:hAnsi="Baskerville"/>
        </w:rPr>
      </w:pPr>
      <w:r w:rsidRPr="009E34F0">
        <w:rPr>
          <w:rFonts w:ascii="Baskerville" w:hAnsi="Baskerville"/>
        </w:rPr>
        <w:t xml:space="preserve">Mere remoteness is not sufficient to prevent recovery of damages for an injury </w:t>
      </w:r>
    </w:p>
    <w:p w14:paraId="5F608BB3" w14:textId="77777777" w:rsidR="003203E8" w:rsidRPr="009E34F0" w:rsidRDefault="003203E8" w:rsidP="009E34F0">
      <w:pPr>
        <w:numPr>
          <w:ilvl w:val="0"/>
          <w:numId w:val="5"/>
        </w:numPr>
        <w:spacing w:line="276" w:lineRule="auto"/>
        <w:rPr>
          <w:rFonts w:ascii="Baskerville" w:hAnsi="Baskerville"/>
        </w:rPr>
      </w:pPr>
      <w:r w:rsidRPr="009E34F0">
        <w:rPr>
          <w:rFonts w:ascii="Baskerville" w:hAnsi="Baskerville"/>
        </w:rPr>
        <w:t xml:space="preserve">Factors of foreseeability- </w:t>
      </w:r>
    </w:p>
    <w:p w14:paraId="15DC33A9" w14:textId="77777777" w:rsidR="003203E8" w:rsidRPr="009E34F0" w:rsidRDefault="003203E8" w:rsidP="009E34F0">
      <w:pPr>
        <w:numPr>
          <w:ilvl w:val="1"/>
          <w:numId w:val="5"/>
        </w:numPr>
        <w:spacing w:line="276" w:lineRule="auto"/>
        <w:rPr>
          <w:rFonts w:ascii="Baskerville" w:hAnsi="Baskerville"/>
        </w:rPr>
      </w:pPr>
      <w:r w:rsidRPr="009E34F0">
        <w:rPr>
          <w:rFonts w:ascii="Baskerville" w:hAnsi="Baskerville"/>
        </w:rPr>
        <w:t>Remoteness of breach</w:t>
      </w:r>
    </w:p>
    <w:p w14:paraId="3BB6A7DF" w14:textId="77777777" w:rsidR="003203E8" w:rsidRPr="009E34F0" w:rsidRDefault="003203E8" w:rsidP="009E34F0">
      <w:pPr>
        <w:numPr>
          <w:ilvl w:val="1"/>
          <w:numId w:val="5"/>
        </w:numPr>
        <w:spacing w:line="276" w:lineRule="auto"/>
        <w:rPr>
          <w:rFonts w:ascii="Baskerville" w:hAnsi="Baskerville"/>
        </w:rPr>
      </w:pPr>
      <w:r w:rsidRPr="009E34F0">
        <w:rPr>
          <w:rFonts w:ascii="Baskerville" w:hAnsi="Baskerville"/>
        </w:rPr>
        <w:t xml:space="preserve">Number of intervening causes </w:t>
      </w:r>
    </w:p>
    <w:p w14:paraId="6952E8CE" w14:textId="77777777" w:rsidR="003203E8" w:rsidRPr="009E34F0" w:rsidRDefault="003203E8" w:rsidP="009E34F0">
      <w:pPr>
        <w:numPr>
          <w:ilvl w:val="0"/>
          <w:numId w:val="5"/>
        </w:numPr>
        <w:spacing w:line="276" w:lineRule="auto"/>
        <w:rPr>
          <w:rFonts w:ascii="Baskerville" w:hAnsi="Baskerville"/>
        </w:rPr>
      </w:pPr>
      <w:r w:rsidRPr="009E34F0">
        <w:rPr>
          <w:rFonts w:ascii="Baskerville" w:hAnsi="Baskerville"/>
        </w:rPr>
        <w:t xml:space="preserve">"proximate" cause should not be used for stating damages. </w:t>
      </w:r>
    </w:p>
    <w:p w14:paraId="2CBA1C06" w14:textId="77777777" w:rsidR="003203E8" w:rsidRPr="009E34F0" w:rsidRDefault="003203E8" w:rsidP="009E34F0">
      <w:pPr>
        <w:numPr>
          <w:ilvl w:val="1"/>
          <w:numId w:val="5"/>
        </w:numPr>
        <w:spacing w:line="276" w:lineRule="auto"/>
        <w:rPr>
          <w:rFonts w:ascii="Baskerville" w:hAnsi="Baskerville"/>
        </w:rPr>
      </w:pPr>
      <w:r w:rsidRPr="009E34F0">
        <w:rPr>
          <w:rFonts w:ascii="Baskerville" w:hAnsi="Baskerville"/>
        </w:rPr>
        <w:t xml:space="preserve">They show that our system of justice puts a limit on the harms for which damages will be rewarded </w:t>
      </w:r>
    </w:p>
    <w:p w14:paraId="7AD1EF50" w14:textId="77777777" w:rsidR="003203E8" w:rsidRPr="009E34F0" w:rsidRDefault="003203E8" w:rsidP="009E34F0">
      <w:pPr>
        <w:numPr>
          <w:ilvl w:val="0"/>
          <w:numId w:val="5"/>
        </w:numPr>
        <w:spacing w:line="276" w:lineRule="auto"/>
        <w:rPr>
          <w:rFonts w:ascii="Baskerville" w:hAnsi="Baskerville"/>
        </w:rPr>
      </w:pPr>
      <w:r w:rsidRPr="009E34F0">
        <w:rPr>
          <w:rFonts w:ascii="Baskerville" w:hAnsi="Baskerville"/>
        </w:rPr>
        <w:t xml:space="preserve">To recover, should show certain factors- </w:t>
      </w:r>
    </w:p>
    <w:p w14:paraId="62D6C7CC" w14:textId="77777777" w:rsidR="003203E8" w:rsidRPr="009E34F0" w:rsidRDefault="003203E8" w:rsidP="009E34F0">
      <w:pPr>
        <w:numPr>
          <w:ilvl w:val="1"/>
          <w:numId w:val="5"/>
        </w:numPr>
        <w:spacing w:line="276" w:lineRule="auto"/>
        <w:rPr>
          <w:rFonts w:ascii="Baskerville" w:hAnsi="Baskerville"/>
        </w:rPr>
      </w:pPr>
      <w:r w:rsidRPr="009E34F0">
        <w:rPr>
          <w:rFonts w:ascii="Baskerville" w:hAnsi="Baskerville"/>
        </w:rPr>
        <w:t>Causal relationship between D's conduct and harm for which remedy is sought</w:t>
      </w:r>
    </w:p>
    <w:p w14:paraId="64BBC123" w14:textId="77777777" w:rsidR="003203E8" w:rsidRPr="009E34F0" w:rsidRDefault="003203E8" w:rsidP="009E34F0">
      <w:pPr>
        <w:numPr>
          <w:ilvl w:val="1"/>
          <w:numId w:val="5"/>
        </w:numPr>
        <w:spacing w:line="276" w:lineRule="auto"/>
        <w:rPr>
          <w:rFonts w:ascii="Baskerville" w:hAnsi="Baskerville"/>
        </w:rPr>
      </w:pPr>
      <w:r w:rsidRPr="009E34F0">
        <w:rPr>
          <w:rFonts w:ascii="Baskerville" w:hAnsi="Baskerville"/>
        </w:rPr>
        <w:t xml:space="preserve">D's relation to the harm was near enough </w:t>
      </w:r>
    </w:p>
    <w:p w14:paraId="11ED485D" w14:textId="77777777" w:rsidR="003203E8" w:rsidRPr="009E34F0" w:rsidRDefault="003203E8" w:rsidP="009E34F0">
      <w:pPr>
        <w:numPr>
          <w:ilvl w:val="1"/>
          <w:numId w:val="5"/>
        </w:numPr>
        <w:spacing w:line="276" w:lineRule="auto"/>
        <w:rPr>
          <w:rFonts w:ascii="Baskerville" w:hAnsi="Baskerville"/>
        </w:rPr>
      </w:pPr>
      <w:r w:rsidRPr="009E34F0">
        <w:rPr>
          <w:rFonts w:ascii="Baskerville" w:hAnsi="Baskerville"/>
        </w:rPr>
        <w:t xml:space="preserve">Making D give back damages would </w:t>
      </w:r>
    </w:p>
    <w:p w14:paraId="56FDD9CC" w14:textId="77777777" w:rsidR="003203E8" w:rsidRPr="009E34F0" w:rsidRDefault="003203E8" w:rsidP="009E34F0">
      <w:pPr>
        <w:numPr>
          <w:ilvl w:val="2"/>
          <w:numId w:val="5"/>
        </w:numPr>
        <w:spacing w:line="276" w:lineRule="auto"/>
        <w:rPr>
          <w:rFonts w:ascii="Baskerville" w:hAnsi="Baskerville"/>
        </w:rPr>
      </w:pPr>
      <w:r w:rsidRPr="009E34F0">
        <w:rPr>
          <w:rFonts w:ascii="Baskerville" w:hAnsi="Baskerville"/>
        </w:rPr>
        <w:t>Tend to prevent similar harms in the future</w:t>
      </w:r>
    </w:p>
    <w:p w14:paraId="639941EC" w14:textId="77777777" w:rsidR="003203E8" w:rsidRPr="009E34F0" w:rsidRDefault="003203E8" w:rsidP="009E34F0">
      <w:pPr>
        <w:numPr>
          <w:ilvl w:val="2"/>
          <w:numId w:val="5"/>
        </w:numPr>
        <w:spacing w:line="276" w:lineRule="auto"/>
        <w:rPr>
          <w:rFonts w:ascii="Baskerville" w:hAnsi="Baskerville"/>
        </w:rPr>
      </w:pPr>
      <w:r w:rsidRPr="009E34F0">
        <w:rPr>
          <w:rFonts w:ascii="Baskerville" w:hAnsi="Baskerville"/>
        </w:rPr>
        <w:t xml:space="preserve">Prevent justice from being taken into people's own hands </w:t>
      </w:r>
    </w:p>
    <w:p w14:paraId="0982DA46" w14:textId="77777777" w:rsidR="003203E8" w:rsidRPr="009E34F0" w:rsidRDefault="003203E8" w:rsidP="009E34F0">
      <w:pPr>
        <w:numPr>
          <w:ilvl w:val="0"/>
          <w:numId w:val="5"/>
        </w:numPr>
        <w:spacing w:line="276" w:lineRule="auto"/>
        <w:rPr>
          <w:rFonts w:ascii="Baskerville" w:hAnsi="Baskerville"/>
        </w:rPr>
      </w:pPr>
      <w:r w:rsidRPr="009E34F0">
        <w:rPr>
          <w:rFonts w:ascii="Baskerville" w:hAnsi="Baskerville"/>
        </w:rPr>
        <w:t>Most useful concept is that of foreseeability when evaluating the factors ^^</w:t>
      </w:r>
    </w:p>
    <w:p w14:paraId="559A5F8C" w14:textId="3A7EB3D8" w:rsidR="00E44F92" w:rsidRPr="009E34F0" w:rsidRDefault="00E44F9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5EAE33C8" w14:textId="5AB74D87" w:rsidR="00E44F92" w:rsidRPr="009E34F0" w:rsidRDefault="00E44F92" w:rsidP="009E34F0">
      <w:pPr>
        <w:pStyle w:val="Heading2"/>
        <w:spacing w:line="276" w:lineRule="auto"/>
        <w:rPr>
          <w:rFonts w:ascii="Baskerville" w:hAnsi="Baskerville"/>
        </w:rPr>
      </w:pPr>
      <w:bookmarkStart w:id="18" w:name="_Toc25508515"/>
      <w:r w:rsidRPr="009E34F0">
        <w:rPr>
          <w:rFonts w:ascii="Baskerville" w:hAnsi="Baskerville"/>
        </w:rPr>
        <w:lastRenderedPageBreak/>
        <w:t>Prosser, Torts (p. 89)</w:t>
      </w:r>
      <w:bookmarkEnd w:id="18"/>
    </w:p>
    <w:p w14:paraId="7CE8D1BF" w14:textId="77777777" w:rsidR="003203E8" w:rsidRPr="009E34F0" w:rsidRDefault="003203E8" w:rsidP="009E34F0">
      <w:pPr>
        <w:spacing w:line="276" w:lineRule="auto"/>
        <w:rPr>
          <w:rFonts w:ascii="Baskerville" w:hAnsi="Baskerville"/>
        </w:rPr>
      </w:pPr>
    </w:p>
    <w:p w14:paraId="57F08CEE" w14:textId="77777777" w:rsidR="003203E8" w:rsidRPr="009E34F0" w:rsidRDefault="003203E8" w:rsidP="009E34F0">
      <w:pPr>
        <w:spacing w:line="276" w:lineRule="auto"/>
        <w:rPr>
          <w:rFonts w:ascii="Baskerville" w:hAnsi="Baskerville"/>
        </w:rPr>
      </w:pPr>
      <w:r w:rsidRPr="009E34F0">
        <w:rPr>
          <w:rFonts w:ascii="Baskerville" w:hAnsi="Baskerville"/>
        </w:rPr>
        <w:tab/>
        <w:t xml:space="preserve">• Difference between tort and K lies in interests protected </w:t>
      </w:r>
    </w:p>
    <w:p w14:paraId="425B6B64" w14:textId="77777777" w:rsidR="003203E8" w:rsidRPr="009E34F0" w:rsidRDefault="003203E8" w:rsidP="009E34F0">
      <w:pPr>
        <w:spacing w:line="276" w:lineRule="auto"/>
        <w:rPr>
          <w:rFonts w:ascii="Baskerville" w:hAnsi="Baskerville"/>
        </w:rPr>
      </w:pPr>
      <w:r w:rsidRPr="009E34F0">
        <w:rPr>
          <w:rFonts w:ascii="Baskerville" w:hAnsi="Baskerville"/>
        </w:rPr>
        <w:tab/>
        <w:t xml:space="preserve">• Tort actions are to protect the interest in freedom from various kinds of harm. </w:t>
      </w:r>
    </w:p>
    <w:p w14:paraId="398E8B9C" w14:textId="77777777" w:rsidR="003203E8" w:rsidRPr="009E34F0" w:rsidRDefault="003203E8" w:rsidP="009E34F0">
      <w:pPr>
        <w:spacing w:line="276" w:lineRule="auto"/>
        <w:rPr>
          <w:rFonts w:ascii="Baskerville" w:hAnsi="Baskerville"/>
        </w:rPr>
      </w:pPr>
      <w:r w:rsidRPr="009E34F0">
        <w:rPr>
          <w:rFonts w:ascii="Baskerville" w:hAnsi="Baskerville"/>
        </w:rPr>
        <w:tab/>
      </w:r>
      <w:r w:rsidRPr="009E34F0">
        <w:rPr>
          <w:rFonts w:ascii="Baskerville" w:hAnsi="Baskerville"/>
        </w:rPr>
        <w:tab/>
      </w:r>
      <w:r w:rsidRPr="009E34F0">
        <w:t>○</w:t>
      </w:r>
      <w:r w:rsidRPr="009E34F0">
        <w:rPr>
          <w:rFonts w:ascii="Baskerville" w:hAnsi="Baskerville"/>
        </w:rPr>
        <w:t xml:space="preserve"> Duties of conduct are imposed by the law- based upon social policy, not </w:t>
      </w:r>
    </w:p>
    <w:p w14:paraId="4833B3F8" w14:textId="2C8EA369" w:rsidR="003203E8" w:rsidRPr="009E34F0" w:rsidRDefault="003203E8" w:rsidP="009E34F0">
      <w:pPr>
        <w:spacing w:line="276" w:lineRule="auto"/>
        <w:ind w:left="1440"/>
        <w:rPr>
          <w:rFonts w:ascii="Baskerville" w:hAnsi="Baskerville"/>
        </w:rPr>
      </w:pPr>
      <w:r w:rsidRPr="009E34F0">
        <w:rPr>
          <w:rFonts w:ascii="Baskerville" w:hAnsi="Baskerville"/>
        </w:rPr>
        <w:t xml:space="preserve">necessarily the will/intention of the parties </w:t>
      </w:r>
    </w:p>
    <w:p w14:paraId="028C065E" w14:textId="77777777" w:rsidR="003203E8" w:rsidRPr="009E34F0" w:rsidRDefault="003203E8" w:rsidP="009E34F0">
      <w:pPr>
        <w:spacing w:line="276" w:lineRule="auto"/>
        <w:rPr>
          <w:rFonts w:ascii="Baskerville" w:hAnsi="Baskerville"/>
        </w:rPr>
      </w:pPr>
      <w:r w:rsidRPr="009E34F0">
        <w:rPr>
          <w:rFonts w:ascii="Baskerville" w:hAnsi="Baskerville"/>
        </w:rPr>
        <w:tab/>
        <w:t xml:space="preserve">• Contract actions are created to protect the interest in having promises performed </w:t>
      </w:r>
    </w:p>
    <w:p w14:paraId="73EDC77D" w14:textId="77777777" w:rsidR="003203E8" w:rsidRPr="009E34F0" w:rsidRDefault="003203E8" w:rsidP="009E34F0">
      <w:pPr>
        <w:spacing w:line="276" w:lineRule="auto"/>
        <w:rPr>
          <w:rFonts w:ascii="Baskerville" w:hAnsi="Baskerville"/>
        </w:rPr>
      </w:pPr>
      <w:r w:rsidRPr="009E34F0">
        <w:rPr>
          <w:rFonts w:ascii="Baskerville" w:hAnsi="Baskerville"/>
        </w:rPr>
        <w:tab/>
      </w:r>
      <w:r w:rsidRPr="009E34F0">
        <w:rPr>
          <w:rFonts w:ascii="Baskerville" w:hAnsi="Baskerville"/>
        </w:rPr>
        <w:tab/>
      </w:r>
      <w:r w:rsidRPr="009E34F0">
        <w:t>○</w:t>
      </w:r>
      <w:r w:rsidRPr="009E34F0">
        <w:rPr>
          <w:rFonts w:ascii="Baskerville" w:hAnsi="Baskerville"/>
        </w:rPr>
        <w:t xml:space="preserve"> Imposed because of conduct of the parties manifesting consent &amp; owed only </w:t>
      </w:r>
    </w:p>
    <w:p w14:paraId="50DCEC62" w14:textId="1572E5FD" w:rsidR="003203E8" w:rsidRPr="009E34F0" w:rsidRDefault="003203E8" w:rsidP="009E34F0">
      <w:pPr>
        <w:spacing w:line="276" w:lineRule="auto"/>
        <w:ind w:left="720" w:firstLine="720"/>
        <w:rPr>
          <w:rFonts w:ascii="Baskerville" w:hAnsi="Baskerville"/>
        </w:rPr>
      </w:pPr>
      <w:r w:rsidRPr="009E34F0">
        <w:rPr>
          <w:rFonts w:ascii="Baskerville" w:hAnsi="Baskerville"/>
        </w:rPr>
        <w:t xml:space="preserve">to the party in the K. </w:t>
      </w:r>
    </w:p>
    <w:p w14:paraId="452629E8" w14:textId="46655A33" w:rsidR="00E44F92" w:rsidRPr="009E34F0" w:rsidRDefault="003203E8"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t xml:space="preserve">Damages recoverable for a breach of K duties are limited to those reasonably within the contemplation of the D when K was formed, while in torts a much broader measure of damages is applied. </w:t>
      </w:r>
      <w:r w:rsidR="00E44F92" w:rsidRPr="009E34F0">
        <w:rPr>
          <w:rFonts w:ascii="Baskerville" w:hAnsi="Baskerville"/>
        </w:rPr>
        <w:br w:type="page"/>
      </w:r>
    </w:p>
    <w:p w14:paraId="29D13A53" w14:textId="4FE4C4BE" w:rsidR="00E44F92" w:rsidRPr="009E34F0" w:rsidRDefault="00E44F92" w:rsidP="009E34F0">
      <w:pPr>
        <w:pStyle w:val="Heading2"/>
        <w:spacing w:line="276" w:lineRule="auto"/>
        <w:rPr>
          <w:rFonts w:ascii="Baskerville" w:hAnsi="Baskerville"/>
        </w:rPr>
      </w:pPr>
      <w:bookmarkStart w:id="19" w:name="_Toc25508516"/>
      <w:r w:rsidRPr="009E34F0">
        <w:rPr>
          <w:rFonts w:ascii="Baskerville" w:hAnsi="Baskerville"/>
        </w:rPr>
        <w:lastRenderedPageBreak/>
        <w:t>Posner, Economic Analysis of Law (p. 199)</w:t>
      </w:r>
      <w:bookmarkEnd w:id="19"/>
      <w:r w:rsidRPr="009E34F0">
        <w:rPr>
          <w:rFonts w:ascii="Baskerville" w:hAnsi="Baskerville"/>
        </w:rPr>
        <w:t xml:space="preserve"> </w:t>
      </w:r>
    </w:p>
    <w:p w14:paraId="3679A1D0" w14:textId="77777777" w:rsidR="003203E8" w:rsidRPr="009E34F0" w:rsidRDefault="003203E8" w:rsidP="009E34F0">
      <w:pPr>
        <w:spacing w:line="276" w:lineRule="auto"/>
        <w:rPr>
          <w:rFonts w:ascii="Baskerville" w:hAnsi="Baskerville"/>
        </w:rPr>
      </w:pPr>
    </w:p>
    <w:p w14:paraId="3F5D117E" w14:textId="77777777" w:rsidR="003203E8" w:rsidRPr="009E34F0" w:rsidRDefault="003203E8" w:rsidP="009E34F0">
      <w:pPr>
        <w:numPr>
          <w:ilvl w:val="0"/>
          <w:numId w:val="6"/>
        </w:numPr>
        <w:spacing w:line="276" w:lineRule="auto"/>
        <w:rPr>
          <w:rFonts w:ascii="Baskerville" w:hAnsi="Baskerville"/>
        </w:rPr>
      </w:pPr>
      <w:r w:rsidRPr="009E34F0">
        <w:rPr>
          <w:rFonts w:ascii="Baskerville" w:hAnsi="Baskerville"/>
        </w:rPr>
        <w:t>Property rights are never exclusive because exclusive property rights would be incompatible</w:t>
      </w:r>
    </w:p>
    <w:p w14:paraId="7074DDD2" w14:textId="77777777" w:rsidR="003203E8" w:rsidRPr="009E34F0" w:rsidRDefault="003203E8" w:rsidP="009E34F0">
      <w:pPr>
        <w:numPr>
          <w:ilvl w:val="0"/>
          <w:numId w:val="6"/>
        </w:numPr>
        <w:spacing w:line="276" w:lineRule="auto"/>
        <w:rPr>
          <w:rFonts w:ascii="Baskerville" w:hAnsi="Baskerville"/>
        </w:rPr>
      </w:pPr>
      <w:r w:rsidRPr="009E34F0">
        <w:rPr>
          <w:rFonts w:ascii="Baskerville" w:hAnsi="Baskerville"/>
        </w:rPr>
        <w:t>It seems the initial assignment of legal rights does not determine who prevails</w:t>
      </w:r>
    </w:p>
    <w:p w14:paraId="4E6EB354" w14:textId="77777777" w:rsidR="003203E8" w:rsidRPr="009E34F0" w:rsidRDefault="003203E8" w:rsidP="009E34F0">
      <w:pPr>
        <w:numPr>
          <w:ilvl w:val="1"/>
          <w:numId w:val="6"/>
        </w:numPr>
        <w:spacing w:line="276" w:lineRule="auto"/>
        <w:rPr>
          <w:rFonts w:ascii="Baskerville" w:hAnsi="Baskerville"/>
        </w:rPr>
      </w:pPr>
      <w:r w:rsidRPr="009E34F0">
        <w:rPr>
          <w:rFonts w:ascii="Baskerville" w:hAnsi="Baskerville"/>
        </w:rPr>
        <w:t xml:space="preserve">Efficient value-maximizing accommodation of the conflict will be adopted by whichever party is granted the legal right to exclude interference by the other </w:t>
      </w:r>
    </w:p>
    <w:p w14:paraId="07E2890B" w14:textId="77777777" w:rsidR="003203E8" w:rsidRPr="009E34F0" w:rsidRDefault="003203E8" w:rsidP="009E34F0">
      <w:pPr>
        <w:numPr>
          <w:ilvl w:val="2"/>
          <w:numId w:val="6"/>
        </w:numPr>
        <w:spacing w:line="276" w:lineRule="auto"/>
        <w:rPr>
          <w:rFonts w:ascii="Baskerville" w:hAnsi="Baskerville"/>
        </w:rPr>
      </w:pPr>
      <w:r w:rsidRPr="009E34F0">
        <w:rPr>
          <w:rFonts w:ascii="Baskerville" w:hAnsi="Baskerville"/>
        </w:rPr>
        <w:t xml:space="preserve">Efficiency is promoted by assigned the legal right to the party who would by it if it was initially assigned to the other party </w:t>
      </w:r>
    </w:p>
    <w:p w14:paraId="18B01136" w14:textId="77777777" w:rsidR="003203E8" w:rsidRPr="009E34F0" w:rsidRDefault="003203E8" w:rsidP="009E34F0">
      <w:pPr>
        <w:numPr>
          <w:ilvl w:val="3"/>
          <w:numId w:val="6"/>
        </w:numPr>
        <w:spacing w:line="276" w:lineRule="auto"/>
        <w:rPr>
          <w:rFonts w:ascii="Baskerville" w:hAnsi="Baskerville"/>
        </w:rPr>
      </w:pPr>
      <w:r w:rsidRPr="009E34F0">
        <w:rPr>
          <w:rFonts w:ascii="Baskerville" w:hAnsi="Baskerville"/>
        </w:rPr>
        <w:t xml:space="preserve">This solution is incomplete because it ignores (1) the costs of administering property rights system, and (2) it is difficult to apply in practice. </w:t>
      </w:r>
    </w:p>
    <w:p w14:paraId="35911085" w14:textId="77777777" w:rsidR="003203E8" w:rsidRPr="009E34F0" w:rsidRDefault="003203E8" w:rsidP="009E34F0">
      <w:pPr>
        <w:numPr>
          <w:ilvl w:val="4"/>
          <w:numId w:val="6"/>
        </w:numPr>
        <w:spacing w:line="276" w:lineRule="auto"/>
        <w:rPr>
          <w:rFonts w:ascii="Baskerville" w:hAnsi="Baskerville"/>
        </w:rPr>
      </w:pPr>
      <w:r w:rsidRPr="009E34F0">
        <w:rPr>
          <w:rFonts w:ascii="Baskerville" w:hAnsi="Baskerville"/>
        </w:rPr>
        <w:t>COASE'S CONCLUSION= efficiency is unaffected by the rule of liability if transaction costs are 0</w:t>
      </w:r>
    </w:p>
    <w:p w14:paraId="1933983C" w14:textId="77777777" w:rsidR="003203E8" w:rsidRPr="009E34F0" w:rsidRDefault="003203E8" w:rsidP="009E34F0">
      <w:pPr>
        <w:numPr>
          <w:ilvl w:val="0"/>
          <w:numId w:val="6"/>
        </w:numPr>
        <w:spacing w:line="276" w:lineRule="auto"/>
        <w:rPr>
          <w:rFonts w:ascii="Baskerville" w:hAnsi="Baskerville"/>
        </w:rPr>
      </w:pPr>
      <w:r w:rsidRPr="009E34F0">
        <w:rPr>
          <w:rFonts w:ascii="Baskerville" w:hAnsi="Baskerville"/>
        </w:rPr>
        <w:t xml:space="preserve">It used to be common law in England that the person who owned a house can stop people from obstructing his view. REJECTED in America. Presumption of relative value reversed= thought that developing the house was good and would lead to a better area even if it ruined his view a little bit. Probably because America is such a frontier trying to develop. </w:t>
      </w:r>
    </w:p>
    <w:p w14:paraId="6B63E812" w14:textId="77777777" w:rsidR="003203E8" w:rsidRPr="009E34F0" w:rsidRDefault="003203E8" w:rsidP="009E34F0">
      <w:pPr>
        <w:numPr>
          <w:ilvl w:val="0"/>
          <w:numId w:val="6"/>
        </w:numPr>
        <w:spacing w:line="276" w:lineRule="auto"/>
        <w:rPr>
          <w:rFonts w:ascii="Baskerville" w:hAnsi="Baskerville"/>
        </w:rPr>
      </w:pPr>
      <w:r w:rsidRPr="009E34F0">
        <w:rPr>
          <w:rFonts w:ascii="Baskerville" w:hAnsi="Baskerville"/>
        </w:rPr>
        <w:t>The economic theory of property rights implies that it will change as the relative values of different resource uses change</w:t>
      </w:r>
    </w:p>
    <w:p w14:paraId="72CAF62B" w14:textId="77777777" w:rsidR="003203E8" w:rsidRPr="009E34F0" w:rsidRDefault="003203E8" w:rsidP="009E34F0">
      <w:pPr>
        <w:numPr>
          <w:ilvl w:val="1"/>
          <w:numId w:val="6"/>
        </w:numPr>
        <w:spacing w:line="276" w:lineRule="auto"/>
        <w:rPr>
          <w:rFonts w:ascii="Baskerville" w:hAnsi="Baskerville"/>
        </w:rPr>
      </w:pPr>
      <w:r w:rsidRPr="009E34F0">
        <w:rPr>
          <w:rFonts w:ascii="Baskerville" w:hAnsi="Baskerville"/>
        </w:rPr>
        <w:t>BOUND TO CREATE INSTABILITY AND DISCOURAGE INVESTMENT</w:t>
      </w:r>
    </w:p>
    <w:p w14:paraId="6F52C4BB" w14:textId="77777777" w:rsidR="003203E8" w:rsidRPr="009E34F0" w:rsidRDefault="003203E8" w:rsidP="009E34F0">
      <w:pPr>
        <w:numPr>
          <w:ilvl w:val="1"/>
          <w:numId w:val="6"/>
        </w:numPr>
        <w:spacing w:line="276" w:lineRule="auto"/>
        <w:rPr>
          <w:rFonts w:ascii="Baskerville" w:hAnsi="Baskerville"/>
        </w:rPr>
      </w:pPr>
      <w:r w:rsidRPr="009E34F0">
        <w:rPr>
          <w:rFonts w:ascii="Baskerville" w:hAnsi="Baskerville"/>
        </w:rPr>
        <w:t xml:space="preserve">People who are risk averse see this uncertainty as a source of disutility. </w:t>
      </w:r>
    </w:p>
    <w:p w14:paraId="5552368A" w14:textId="77777777" w:rsidR="003203E8" w:rsidRPr="009E34F0" w:rsidRDefault="003203E8" w:rsidP="009E34F0">
      <w:pPr>
        <w:numPr>
          <w:ilvl w:val="1"/>
          <w:numId w:val="6"/>
        </w:numPr>
        <w:spacing w:line="276" w:lineRule="auto"/>
        <w:rPr>
          <w:rFonts w:ascii="Baskerville" w:hAnsi="Baskerville"/>
        </w:rPr>
      </w:pPr>
      <w:r w:rsidRPr="009E34F0">
        <w:rPr>
          <w:rFonts w:ascii="Baskerville" w:hAnsi="Baskerville"/>
        </w:rPr>
        <w:t>If, however, transaction costs were low, a strict rule of first in time, first in right would be appropriate</w:t>
      </w:r>
    </w:p>
    <w:p w14:paraId="4E0328AB" w14:textId="77777777" w:rsidR="003203E8" w:rsidRPr="009E34F0" w:rsidRDefault="003203E8" w:rsidP="009E34F0">
      <w:pPr>
        <w:numPr>
          <w:ilvl w:val="2"/>
          <w:numId w:val="6"/>
        </w:numPr>
        <w:spacing w:line="276" w:lineRule="auto"/>
        <w:rPr>
          <w:rFonts w:ascii="Baskerville" w:hAnsi="Baskerville"/>
        </w:rPr>
      </w:pPr>
      <w:r w:rsidRPr="009E34F0">
        <w:rPr>
          <w:rFonts w:ascii="Baskerville" w:hAnsi="Baskerville"/>
        </w:rPr>
        <w:t xml:space="preserve">Uncertainty would be minimized; costs in judicial guesswork as to relative costs would be avoided; resources would be shifted into their most valuable uses by operation of the market </w:t>
      </w:r>
    </w:p>
    <w:p w14:paraId="6A3C0E79" w14:textId="77777777" w:rsidR="003203E8" w:rsidRPr="009E34F0" w:rsidRDefault="003203E8" w:rsidP="009E34F0">
      <w:pPr>
        <w:numPr>
          <w:ilvl w:val="0"/>
          <w:numId w:val="6"/>
        </w:numPr>
        <w:spacing w:line="276" w:lineRule="auto"/>
        <w:rPr>
          <w:rFonts w:ascii="Baskerville" w:hAnsi="Baskerville"/>
        </w:rPr>
      </w:pPr>
      <w:r w:rsidRPr="009E34F0">
        <w:rPr>
          <w:rFonts w:ascii="Baskerville" w:hAnsi="Baskerville"/>
        </w:rPr>
        <w:t xml:space="preserve">Law can resolve these incompatible uses by </w:t>
      </w:r>
    </w:p>
    <w:p w14:paraId="1D041672" w14:textId="77777777" w:rsidR="003203E8" w:rsidRPr="009E34F0" w:rsidRDefault="003203E8" w:rsidP="009E34F0">
      <w:pPr>
        <w:numPr>
          <w:ilvl w:val="1"/>
          <w:numId w:val="6"/>
        </w:numPr>
        <w:spacing w:line="276" w:lineRule="auto"/>
        <w:rPr>
          <w:rFonts w:ascii="Baskerville" w:hAnsi="Baskerville"/>
        </w:rPr>
      </w:pPr>
      <w:r w:rsidRPr="009E34F0">
        <w:rPr>
          <w:rFonts w:ascii="Baskerville" w:hAnsi="Baskerville"/>
        </w:rPr>
        <w:t>PROPERTY LAW- recognizing a property right in the party whose use is the more valuable</w:t>
      </w:r>
    </w:p>
    <w:p w14:paraId="40DDC8C3" w14:textId="77777777" w:rsidR="003203E8" w:rsidRPr="009E34F0" w:rsidRDefault="003203E8" w:rsidP="009E34F0">
      <w:pPr>
        <w:numPr>
          <w:ilvl w:val="1"/>
          <w:numId w:val="6"/>
        </w:numPr>
        <w:spacing w:line="276" w:lineRule="auto"/>
        <w:rPr>
          <w:rFonts w:ascii="Baskerville" w:hAnsi="Baskerville"/>
        </w:rPr>
      </w:pPr>
      <w:r w:rsidRPr="009E34F0">
        <w:rPr>
          <w:rFonts w:ascii="Baskerville" w:hAnsi="Baskerville"/>
        </w:rPr>
        <w:t xml:space="preserve">TORT LAW- imposing liability on the other party </w:t>
      </w:r>
    </w:p>
    <w:p w14:paraId="176BC745" w14:textId="77777777" w:rsidR="003203E8" w:rsidRPr="009E34F0" w:rsidRDefault="003203E8" w:rsidP="009E34F0">
      <w:pPr>
        <w:numPr>
          <w:ilvl w:val="2"/>
          <w:numId w:val="6"/>
        </w:numPr>
        <w:spacing w:line="276" w:lineRule="auto"/>
        <w:rPr>
          <w:rFonts w:ascii="Baskerville" w:hAnsi="Baskerville"/>
        </w:rPr>
      </w:pPr>
      <w:r w:rsidRPr="009E34F0">
        <w:rPr>
          <w:rFonts w:ascii="Baskerville" w:hAnsi="Baskerville"/>
        </w:rPr>
        <w:t xml:space="preserve">The difference in approach is historical rather than analytical. </w:t>
      </w:r>
    </w:p>
    <w:p w14:paraId="342468EA" w14:textId="040B098A" w:rsidR="00E44F92" w:rsidRPr="009E34F0" w:rsidRDefault="00E44F9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06F2200D" w14:textId="109C453A" w:rsidR="00E44F92" w:rsidRPr="009E34F0" w:rsidRDefault="00E44F92" w:rsidP="009E34F0">
      <w:pPr>
        <w:pStyle w:val="Heading2"/>
        <w:spacing w:line="276" w:lineRule="auto"/>
        <w:rPr>
          <w:rFonts w:ascii="Baskerville" w:hAnsi="Baskerville"/>
        </w:rPr>
      </w:pPr>
      <w:bookmarkStart w:id="20" w:name="_Toc25508517"/>
      <w:r w:rsidRPr="009E34F0">
        <w:rPr>
          <w:rFonts w:ascii="Baskerville" w:hAnsi="Baskerville"/>
        </w:rPr>
        <w:lastRenderedPageBreak/>
        <w:t>Michael, The Elements of Legal Controversy (p. 263)</w:t>
      </w:r>
      <w:bookmarkEnd w:id="20"/>
      <w:r w:rsidRPr="009E34F0">
        <w:rPr>
          <w:rFonts w:ascii="Baskerville" w:hAnsi="Baskerville"/>
        </w:rPr>
        <w:t xml:space="preserve"> </w:t>
      </w:r>
    </w:p>
    <w:p w14:paraId="561873BF" w14:textId="031D50A4" w:rsidR="00C56D09" w:rsidRPr="009E34F0" w:rsidRDefault="00C56D09" w:rsidP="009E34F0">
      <w:pPr>
        <w:spacing w:line="276" w:lineRule="auto"/>
        <w:rPr>
          <w:rFonts w:ascii="Baskerville" w:hAnsi="Baskerville"/>
        </w:rPr>
      </w:pPr>
    </w:p>
    <w:p w14:paraId="37A5620F"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We solve a practical problem in thought by determining the end we wish to achieve and the most efficient means for accomplishing our purpose. </w:t>
      </w:r>
    </w:p>
    <w:p w14:paraId="5EAFBA54"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Since means are chosen and used for the sake of ends, ends ae the first things to be thought about in the order of practical thinking </w:t>
      </w:r>
    </w:p>
    <w:p w14:paraId="168C2367"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The final goal of legal education is to be a GOOD ARTIST in the law, which means- </w:t>
      </w:r>
    </w:p>
    <w:p w14:paraId="1936D5B3"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Possess the theoretical bases of the arts of law </w:t>
      </w:r>
    </w:p>
    <w:p w14:paraId="67B0FF1A"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Possess those intellectual habits which will confer upon him an aptness for good work</w:t>
      </w:r>
    </w:p>
    <w:p w14:paraId="0C3788CD"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Be both a prudent and just man </w:t>
      </w:r>
    </w:p>
    <w:p w14:paraId="4987D9B8" w14:textId="77777777" w:rsidR="00C56D09" w:rsidRPr="009E34F0" w:rsidRDefault="00C56D09" w:rsidP="009E34F0">
      <w:pPr>
        <w:numPr>
          <w:ilvl w:val="2"/>
          <w:numId w:val="7"/>
        </w:numPr>
        <w:spacing w:line="276" w:lineRule="auto"/>
        <w:rPr>
          <w:rFonts w:ascii="Baskerville" w:hAnsi="Baskerville"/>
        </w:rPr>
      </w:pPr>
      <w:r w:rsidRPr="009E34F0">
        <w:rPr>
          <w:rFonts w:ascii="Baskerville" w:hAnsi="Baskerville"/>
        </w:rPr>
        <w:t xml:space="preserve">Legal education must be not only intellectual, but moral and practical as well </w:t>
      </w:r>
    </w:p>
    <w:p w14:paraId="7BB838FD"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The law of procedure is unique in that it is the only body of law which consists mainly of rules of operation</w:t>
      </w:r>
    </w:p>
    <w:p w14:paraId="656F373F"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Substantive law contains few if any principles to guide a lawyer </w:t>
      </w:r>
    </w:p>
    <w:p w14:paraId="76A7571B"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Rules of law can be understood in two ways- </w:t>
      </w:r>
    </w:p>
    <w:p w14:paraId="0CC5A43E"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In terms of the nature of what they regulate </w:t>
      </w:r>
    </w:p>
    <w:p w14:paraId="153A94B3"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In terms of the ends which regulation is designed to serve</w:t>
      </w:r>
    </w:p>
    <w:p w14:paraId="03675705"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Thus…. Substantive law is supposed to regulate political/social/economic affairs. But PROCEDURAL LAW REGULATES THE INTELLECTUAL AFFAIR WE CALL CONTROVERSY </w:t>
      </w:r>
    </w:p>
    <w:p w14:paraId="2E8212F0"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The theoretical issues must be of fact which are legally significant </w:t>
      </w:r>
    </w:p>
    <w:p w14:paraId="4F1D5CE6"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The practical issues must be of law </w:t>
      </w:r>
    </w:p>
    <w:p w14:paraId="3481C9FC"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The practical consequence must be awarded a legal remedy </w:t>
      </w:r>
    </w:p>
    <w:p w14:paraId="722E87A2" w14:textId="77777777" w:rsidR="00C56D09" w:rsidRPr="009E34F0" w:rsidRDefault="00C56D09" w:rsidP="009E34F0">
      <w:pPr>
        <w:numPr>
          <w:ilvl w:val="2"/>
          <w:numId w:val="7"/>
        </w:numPr>
        <w:spacing w:line="276" w:lineRule="auto"/>
        <w:rPr>
          <w:rFonts w:ascii="Baskerville" w:hAnsi="Baskerville"/>
        </w:rPr>
      </w:pPr>
      <w:r w:rsidRPr="009E34F0">
        <w:rPr>
          <w:rFonts w:ascii="Baskerville" w:hAnsi="Baskerville"/>
        </w:rPr>
        <w:t xml:space="preserve">The process of controversy is not created, but only regulated, by procedural law. </w:t>
      </w:r>
    </w:p>
    <w:p w14:paraId="7E164FCD"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The trial and resolution of issues which occur are regulated by procedural law. </w:t>
      </w:r>
      <w:r w:rsidRPr="009E34F0">
        <w:rPr>
          <w:rFonts w:ascii="Baskerville" w:hAnsi="Baskerville"/>
          <w:b/>
          <w:bCs/>
        </w:rPr>
        <w:t>Legal rules can be seen to be conventions which are founded in the nature of the affairs which they regulate.</w:t>
      </w:r>
    </w:p>
    <w:p w14:paraId="390078B7"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Procedural law should serve the end of justice-- our criticism of it stems from whether or not it actually does. </w:t>
      </w:r>
    </w:p>
    <w:p w14:paraId="6223C717"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The justice of the resolution of a legal controversy depends on 2 factors- </w:t>
      </w:r>
    </w:p>
    <w:p w14:paraId="1199A98E" w14:textId="77777777" w:rsidR="00C56D09" w:rsidRPr="009E34F0" w:rsidRDefault="00C56D09" w:rsidP="009E34F0">
      <w:pPr>
        <w:numPr>
          <w:ilvl w:val="2"/>
          <w:numId w:val="7"/>
        </w:numPr>
        <w:spacing w:line="276" w:lineRule="auto"/>
        <w:rPr>
          <w:rFonts w:ascii="Baskerville" w:hAnsi="Baskerville"/>
        </w:rPr>
      </w:pPr>
      <w:r w:rsidRPr="009E34F0">
        <w:rPr>
          <w:rFonts w:ascii="Baskerville" w:hAnsi="Baskerville"/>
        </w:rPr>
        <w:t>The justice of the rule of substantive law by which it is governed</w:t>
      </w:r>
    </w:p>
    <w:p w14:paraId="4F0A6B27" w14:textId="77777777" w:rsidR="00C56D09" w:rsidRPr="009E34F0" w:rsidRDefault="00C56D09" w:rsidP="009E34F0">
      <w:pPr>
        <w:numPr>
          <w:ilvl w:val="2"/>
          <w:numId w:val="7"/>
        </w:numPr>
        <w:spacing w:line="276" w:lineRule="auto"/>
        <w:rPr>
          <w:rFonts w:ascii="Baskerville" w:hAnsi="Baskerville"/>
        </w:rPr>
      </w:pPr>
      <w:r w:rsidRPr="009E34F0">
        <w:rPr>
          <w:rFonts w:ascii="Baskerville" w:hAnsi="Baskerville"/>
        </w:rPr>
        <w:t xml:space="preserve">Better answers to the issues of which it is constituted </w:t>
      </w:r>
    </w:p>
    <w:p w14:paraId="5DBD8458"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Procedural law does more than solve legal controversies-- it furthers justice and the common good </w:t>
      </w:r>
    </w:p>
    <w:p w14:paraId="4A8B0141"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If all men were just and all lawyers were just/competent, there would be no need for procedural rules </w:t>
      </w:r>
    </w:p>
    <w:p w14:paraId="51BBF9EC"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They are not… so we have rules to make litigation a rational exercise </w:t>
      </w:r>
    </w:p>
    <w:p w14:paraId="336FAE5F"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Since propositions to legal controversy can never be proven true/false but only probable to some degree, you need some knowledge of the distinction between truth and falsity and probability and the logic of probability. </w:t>
      </w:r>
    </w:p>
    <w:p w14:paraId="5E8151F8"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Every rule of law represents a choice by officials b/w alternative courses of action, and it can always be asked whether or not the choice was a prudent one </w:t>
      </w:r>
    </w:p>
    <w:p w14:paraId="223280AB" w14:textId="77777777" w:rsidR="00C56D09" w:rsidRPr="009E34F0" w:rsidRDefault="00C56D09" w:rsidP="009E34F0">
      <w:pPr>
        <w:numPr>
          <w:ilvl w:val="0"/>
          <w:numId w:val="7"/>
        </w:numPr>
        <w:spacing w:line="276" w:lineRule="auto"/>
        <w:rPr>
          <w:rFonts w:ascii="Baskerville" w:hAnsi="Baskerville"/>
        </w:rPr>
      </w:pPr>
      <w:r w:rsidRPr="009E34F0">
        <w:rPr>
          <w:rFonts w:ascii="Baskerville" w:hAnsi="Baskerville"/>
        </w:rPr>
        <w:t xml:space="preserve">Major objectives of author here are threefold- </w:t>
      </w:r>
    </w:p>
    <w:p w14:paraId="067EF757"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lastRenderedPageBreak/>
        <w:t>Give you an understanding of legal controversies as both adversary and intellectual; of procedural law as a body of conventions which are designed to make legal controversies rational; subordination of procedural to substantive law; functions of the lawyer</w:t>
      </w:r>
    </w:p>
    <w:p w14:paraId="4FE38891"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 xml:space="preserve">Impart knowledge which constitutes the basis of the arts of advocacy </w:t>
      </w:r>
    </w:p>
    <w:p w14:paraId="66FAF2D9" w14:textId="77777777" w:rsidR="00C56D09" w:rsidRPr="009E34F0" w:rsidRDefault="00C56D09" w:rsidP="009E34F0">
      <w:pPr>
        <w:numPr>
          <w:ilvl w:val="1"/>
          <w:numId w:val="7"/>
        </w:numPr>
        <w:spacing w:line="276" w:lineRule="auto"/>
        <w:rPr>
          <w:rFonts w:ascii="Baskerville" w:hAnsi="Baskerville"/>
        </w:rPr>
      </w:pPr>
      <w:r w:rsidRPr="009E34F0">
        <w:rPr>
          <w:rFonts w:ascii="Baskerville" w:hAnsi="Baskerville"/>
        </w:rPr>
        <w:t>Exhibit the nature  of issues of law and fact; process of pleading is preliminary to process of proof, which is then preliminary to the process of persuasion and deliberation</w:t>
      </w:r>
    </w:p>
    <w:p w14:paraId="16AB466C" w14:textId="1421B44E" w:rsidR="00C56D09" w:rsidRPr="009E34F0" w:rsidRDefault="00C56D09" w:rsidP="009E34F0">
      <w:pPr>
        <w:spacing w:line="276" w:lineRule="auto"/>
        <w:rPr>
          <w:rFonts w:ascii="Baskerville" w:hAnsi="Baskerville"/>
        </w:rPr>
      </w:pPr>
    </w:p>
    <w:p w14:paraId="6C0ECDCE" w14:textId="0EFA3DE4" w:rsidR="00411A5A" w:rsidRPr="009E34F0" w:rsidRDefault="00411A5A" w:rsidP="009E34F0">
      <w:pPr>
        <w:spacing w:line="276" w:lineRule="auto"/>
        <w:rPr>
          <w:rFonts w:ascii="Baskerville" w:hAnsi="Baskerville"/>
        </w:rPr>
      </w:pPr>
    </w:p>
    <w:p w14:paraId="31251697" w14:textId="76E0729F" w:rsidR="00411A5A" w:rsidRPr="009E34F0" w:rsidRDefault="00411A5A" w:rsidP="009E34F0">
      <w:pPr>
        <w:spacing w:line="276" w:lineRule="auto"/>
        <w:rPr>
          <w:rFonts w:ascii="Baskerville" w:hAnsi="Baskerville"/>
        </w:rPr>
      </w:pPr>
      <w:r w:rsidRPr="009E34F0">
        <w:rPr>
          <w:rFonts w:ascii="Baskerville" w:hAnsi="Baskerville"/>
        </w:rPr>
        <w:br w:type="page"/>
      </w:r>
    </w:p>
    <w:p w14:paraId="1B9A40D0" w14:textId="6895E272" w:rsidR="00411A5A" w:rsidRPr="009E34F0" w:rsidRDefault="00411A5A" w:rsidP="009E34F0">
      <w:pPr>
        <w:pStyle w:val="Heading2"/>
        <w:spacing w:line="276" w:lineRule="auto"/>
        <w:rPr>
          <w:rFonts w:ascii="Baskerville" w:hAnsi="Baskerville"/>
        </w:rPr>
      </w:pPr>
      <w:bookmarkStart w:id="21" w:name="_Toc25508518"/>
      <w:r w:rsidRPr="009E34F0">
        <w:rPr>
          <w:rFonts w:ascii="Baskerville" w:hAnsi="Baskerville"/>
        </w:rPr>
        <w:lastRenderedPageBreak/>
        <w:t>Llewellyn, The Study of Law as a Liberal Art (p. 272)</w:t>
      </w:r>
      <w:bookmarkEnd w:id="21"/>
    </w:p>
    <w:p w14:paraId="591D1684" w14:textId="4BF59D65" w:rsidR="00411A5A" w:rsidRPr="009E34F0" w:rsidRDefault="00411A5A" w:rsidP="009E34F0">
      <w:pPr>
        <w:spacing w:line="276" w:lineRule="auto"/>
        <w:rPr>
          <w:rFonts w:ascii="Baskerville" w:hAnsi="Baskerville"/>
        </w:rPr>
      </w:pPr>
    </w:p>
    <w:p w14:paraId="212779A3"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Thinks that Joseph Story messed up legal education </w:t>
      </w:r>
    </w:p>
    <w:p w14:paraId="027218C4"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Question is how far must the law school sacrifice its mission to the sad practical fact that its graduates must earn a practical living in the practical practice of practical law? </w:t>
      </w:r>
    </w:p>
    <w:p w14:paraId="6E2CD3AB"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The truth is that the good work of the lawyer in practice roots in and depends on vision, range, depth, balance, and rich humanity </w:t>
      </w:r>
    </w:p>
    <w:p w14:paraId="48C1375E"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The best practical training is the study of law as a liberal art </w:t>
      </w:r>
    </w:p>
    <w:p w14:paraId="3775DF73"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Langdell- </w:t>
      </w:r>
    </w:p>
    <w:p w14:paraId="400A1180"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rPr>
        <w:t xml:space="preserve">Saw 3 deep truths- </w:t>
      </w:r>
    </w:p>
    <w:p w14:paraId="5D4E235B"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To do the art you must be technically solid in it</w:t>
      </w:r>
    </w:p>
    <w:p w14:paraId="19AF3B51"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History is a good road to understanding</w:t>
      </w:r>
    </w:p>
    <w:p w14:paraId="7283636C"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 xml:space="preserve">Subject of instruction of a class like elements- legal analysis, legal reasoning, legal argument, and legal synthesis </w:t>
      </w:r>
    </w:p>
    <w:p w14:paraId="358A0DA3"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Keener- </w:t>
      </w:r>
    </w:p>
    <w:p w14:paraId="0C39F32B"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rPr>
        <w:t xml:space="preserve">At Columbia </w:t>
      </w:r>
    </w:p>
    <w:p w14:paraId="26328101"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rPr>
        <w:t>Brought with him the case-system: which controlled all courses</w:t>
      </w:r>
    </w:p>
    <w:p w14:paraId="7A8BC8AB"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rPr>
        <w:t xml:space="preserve">All noise which is no "law" must go out </w:t>
      </w:r>
    </w:p>
    <w:p w14:paraId="5F9E48FF"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Pound- </w:t>
      </w:r>
    </w:p>
    <w:p w14:paraId="566348A9"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rPr>
        <w:t>Classic call for general regeneration of the American approach to matters of law, of law admin, of law appreciation, and of law's relation to society and human need</w:t>
      </w:r>
    </w:p>
    <w:p w14:paraId="39E7560F"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Freund- </w:t>
      </w:r>
    </w:p>
    <w:p w14:paraId="7ADD4F0B"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rPr>
        <w:t xml:space="preserve">Proposed to enlarge the plan of "law" school to the discipline now known as legislation </w:t>
      </w:r>
    </w:p>
    <w:p w14:paraId="172E51C9"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rPr>
        <w:t xml:space="preserve">As a consequence, the University of Chicago was where the study of law as a liberal art was launched again </w:t>
      </w:r>
    </w:p>
    <w:p w14:paraId="67043800"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Things necessary to the study of law as a liberal art- </w:t>
      </w:r>
    </w:p>
    <w:p w14:paraId="27E549BE" w14:textId="77777777" w:rsidR="007A489B" w:rsidRPr="009E34F0" w:rsidRDefault="007A489B" w:rsidP="009E34F0">
      <w:pPr>
        <w:numPr>
          <w:ilvl w:val="1"/>
          <w:numId w:val="9"/>
        </w:numPr>
        <w:spacing w:line="276" w:lineRule="auto"/>
        <w:rPr>
          <w:rFonts w:ascii="Baskerville" w:hAnsi="Baskerville"/>
          <w:b/>
          <w:bCs/>
        </w:rPr>
      </w:pPr>
      <w:r w:rsidRPr="009E34F0">
        <w:rPr>
          <w:rFonts w:ascii="Baskerville" w:hAnsi="Baskerville"/>
          <w:b/>
          <w:bCs/>
        </w:rPr>
        <w:t>Technical mastery</w:t>
      </w:r>
    </w:p>
    <w:p w14:paraId="224ACD86"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Allows one to take already written words from judges or attorneys and mold them into a different context to bolster the position of his client</w:t>
      </w:r>
    </w:p>
    <w:p w14:paraId="2ABB5CCE"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Technical cleanliness is the only reliable foundation</w:t>
      </w:r>
    </w:p>
    <w:p w14:paraId="70E41D7B"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 xml:space="preserve">Like Renoir/Picasso. Have to learn how to be amazing artists before they can start making crazy shit </w:t>
      </w:r>
    </w:p>
    <w:p w14:paraId="7A4BDEEE"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b/>
          <w:bCs/>
        </w:rPr>
        <w:t>Intellectual mastery</w:t>
      </w:r>
      <w:r w:rsidRPr="009E34F0">
        <w:rPr>
          <w:rFonts w:ascii="Baskerville" w:hAnsi="Baskerville"/>
        </w:rPr>
        <w:t xml:space="preserve"> (making clear the meaning of the art for the neighbor and the nation) </w:t>
      </w:r>
    </w:p>
    <w:p w14:paraId="4BB45C5A"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 xml:space="preserve">Understanding how your rulings will affect society as a whole </w:t>
      </w:r>
    </w:p>
    <w:p w14:paraId="6147C754"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Each major one of the individual crafts of the institution needs likewise its own study as a whole</w:t>
      </w:r>
    </w:p>
    <w:p w14:paraId="19B6CB2B"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 xml:space="preserve">Combination of theory and philosophy of the crafts with some advancing and tested skill in the crafts which stirs interest and excitement and growth. </w:t>
      </w:r>
    </w:p>
    <w:p w14:paraId="149CE872" w14:textId="77777777" w:rsidR="007A489B" w:rsidRPr="009E34F0" w:rsidRDefault="007A489B" w:rsidP="009E34F0">
      <w:pPr>
        <w:numPr>
          <w:ilvl w:val="2"/>
          <w:numId w:val="9"/>
        </w:numPr>
        <w:spacing w:line="276" w:lineRule="auto"/>
        <w:rPr>
          <w:rFonts w:ascii="Baskerville" w:hAnsi="Baskerville"/>
        </w:rPr>
      </w:pPr>
      <w:r w:rsidRPr="009E34F0">
        <w:rPr>
          <w:rFonts w:ascii="Baskerville" w:hAnsi="Baskerville"/>
        </w:rPr>
        <w:t>Attacks-</w:t>
      </w:r>
    </w:p>
    <w:p w14:paraId="628E1D40" w14:textId="77777777" w:rsidR="007A489B" w:rsidRPr="009E34F0" w:rsidRDefault="007A489B" w:rsidP="009E34F0">
      <w:pPr>
        <w:numPr>
          <w:ilvl w:val="3"/>
          <w:numId w:val="9"/>
        </w:numPr>
        <w:spacing w:line="276" w:lineRule="auto"/>
        <w:rPr>
          <w:rFonts w:ascii="Baskerville" w:hAnsi="Baskerville"/>
        </w:rPr>
      </w:pPr>
      <w:r w:rsidRPr="009E34F0">
        <w:rPr>
          <w:rFonts w:ascii="Baskerville" w:hAnsi="Baskerville"/>
        </w:rPr>
        <w:t xml:space="preserve">No subject-matter instruction beyond the lines of any "fields" of law- Langdell's method helped Harvard become prominent </w:t>
      </w:r>
    </w:p>
    <w:p w14:paraId="0105172A" w14:textId="77777777" w:rsidR="007A489B" w:rsidRPr="009E34F0" w:rsidRDefault="007A489B" w:rsidP="009E34F0">
      <w:pPr>
        <w:numPr>
          <w:ilvl w:val="3"/>
          <w:numId w:val="9"/>
        </w:numPr>
        <w:spacing w:line="276" w:lineRule="auto"/>
        <w:rPr>
          <w:rFonts w:ascii="Baskerville" w:hAnsi="Baskerville"/>
        </w:rPr>
      </w:pPr>
      <w:r w:rsidRPr="009E34F0">
        <w:rPr>
          <w:rFonts w:ascii="Baskerville" w:hAnsi="Baskerville"/>
        </w:rPr>
        <w:t xml:space="preserve">Case system teaching is too time consuming. AND…. Case teaching with learning about case law system leads to specialization within our professors </w:t>
      </w:r>
      <w:r w:rsidRPr="009E34F0">
        <w:rPr>
          <w:rFonts w:ascii="Baskerville" w:hAnsi="Baskerville"/>
        </w:rPr>
        <w:lastRenderedPageBreak/>
        <w:t xml:space="preserve">and they want to teach only about that. Does not think that "what is fun for the law professor is good for the country" </w:t>
      </w:r>
    </w:p>
    <w:p w14:paraId="3B5663D9" w14:textId="77777777" w:rsidR="007A489B" w:rsidRPr="009E34F0" w:rsidRDefault="007A489B" w:rsidP="009E34F0">
      <w:pPr>
        <w:numPr>
          <w:ilvl w:val="3"/>
          <w:numId w:val="9"/>
        </w:numPr>
        <w:spacing w:line="276" w:lineRule="auto"/>
        <w:rPr>
          <w:rFonts w:ascii="Baskerville" w:hAnsi="Baskerville"/>
        </w:rPr>
      </w:pPr>
      <w:r w:rsidRPr="009E34F0">
        <w:rPr>
          <w:rFonts w:ascii="Baskerville" w:hAnsi="Baskerville"/>
        </w:rPr>
        <w:t xml:space="preserve">"policy" discussion- the downside is that you still only have three years of class and it is too hard to cover policy and the law in that much depth. </w:t>
      </w:r>
    </w:p>
    <w:p w14:paraId="7C416182" w14:textId="77777777" w:rsidR="007A489B" w:rsidRPr="009E34F0" w:rsidRDefault="007A489B" w:rsidP="009E34F0">
      <w:pPr>
        <w:numPr>
          <w:ilvl w:val="4"/>
          <w:numId w:val="9"/>
        </w:numPr>
        <w:spacing w:line="276" w:lineRule="auto"/>
        <w:rPr>
          <w:rFonts w:ascii="Baskerville" w:hAnsi="Baskerville"/>
        </w:rPr>
      </w:pPr>
      <w:r w:rsidRPr="009E34F0">
        <w:rPr>
          <w:rFonts w:ascii="Baskerville" w:hAnsi="Baskerville"/>
        </w:rPr>
        <w:t xml:space="preserve">Solution- can be Langdell's. basically elements haha </w:t>
      </w:r>
    </w:p>
    <w:p w14:paraId="7346B02F" w14:textId="77777777" w:rsidR="007A489B" w:rsidRPr="009E34F0" w:rsidRDefault="007A489B" w:rsidP="009E34F0">
      <w:pPr>
        <w:numPr>
          <w:ilvl w:val="3"/>
          <w:numId w:val="9"/>
        </w:numPr>
        <w:spacing w:line="276" w:lineRule="auto"/>
        <w:rPr>
          <w:rFonts w:ascii="Baskerville" w:hAnsi="Baskerville"/>
        </w:rPr>
      </w:pPr>
      <w:r w:rsidRPr="009E34F0">
        <w:rPr>
          <w:rFonts w:ascii="Baskerville" w:hAnsi="Baskerville"/>
        </w:rPr>
        <w:t xml:space="preserve">No work in any other legal reading that is not related to class- basically only reading cases and no legal philosophy </w:t>
      </w:r>
    </w:p>
    <w:p w14:paraId="79E1F3EE"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b/>
          <w:bCs/>
        </w:rPr>
        <w:t>Spiritual mastery</w:t>
      </w:r>
      <w:r w:rsidRPr="009E34F0">
        <w:rPr>
          <w:rFonts w:ascii="Baskerville" w:hAnsi="Baskerville"/>
        </w:rPr>
        <w:t xml:space="preserve">- drive for the art of law </w:t>
      </w:r>
    </w:p>
    <w:p w14:paraId="6C57F136" w14:textId="77777777" w:rsidR="007A489B" w:rsidRPr="009E34F0" w:rsidRDefault="007A489B" w:rsidP="009E34F0">
      <w:pPr>
        <w:numPr>
          <w:ilvl w:val="0"/>
          <w:numId w:val="9"/>
        </w:numPr>
        <w:spacing w:line="276" w:lineRule="auto"/>
        <w:rPr>
          <w:rFonts w:ascii="Baskerville" w:hAnsi="Baskerville"/>
        </w:rPr>
      </w:pPr>
      <w:r w:rsidRPr="009E34F0">
        <w:rPr>
          <w:rFonts w:ascii="Baskerville" w:hAnsi="Baskerville"/>
        </w:rPr>
        <w:t xml:space="preserve">He thinks what we need is not more time for professional law study, but better employment of the time we have </w:t>
      </w:r>
    </w:p>
    <w:p w14:paraId="04CD9949"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rPr>
        <w:t>If one-tenth of the energy and skill which in the past ten years has gone into the production of case-books had instead gone into the production of reading lists and critical syllabi to guide, we would already have available a machinery for moving legal education all over the country, into its rightful status as the study of liberal art: Truly intensive work in class, extensive work outside."</w:t>
      </w:r>
    </w:p>
    <w:p w14:paraId="5E7E31F3" w14:textId="77777777" w:rsidR="007A489B" w:rsidRPr="009E34F0" w:rsidRDefault="007A489B" w:rsidP="009E34F0">
      <w:pPr>
        <w:numPr>
          <w:ilvl w:val="1"/>
          <w:numId w:val="9"/>
        </w:numPr>
        <w:spacing w:line="276" w:lineRule="auto"/>
        <w:rPr>
          <w:rFonts w:ascii="Baskerville" w:hAnsi="Baskerville"/>
        </w:rPr>
      </w:pPr>
      <w:r w:rsidRPr="009E34F0">
        <w:rPr>
          <w:rFonts w:ascii="Baskerville" w:hAnsi="Baskerville"/>
        </w:rPr>
        <w:t xml:space="preserve">Narrower and deeper class coverage with the ability to go outside and learn </w:t>
      </w:r>
    </w:p>
    <w:p w14:paraId="28A4048F" w14:textId="77777777" w:rsidR="00411A5A" w:rsidRPr="009E34F0" w:rsidRDefault="00411A5A" w:rsidP="009E34F0">
      <w:pPr>
        <w:spacing w:line="276" w:lineRule="auto"/>
        <w:rPr>
          <w:rFonts w:ascii="Baskerville" w:hAnsi="Baskerville"/>
        </w:rPr>
      </w:pPr>
    </w:p>
    <w:p w14:paraId="0AE129E1" w14:textId="7B104100" w:rsidR="00E44F92" w:rsidRPr="009E34F0" w:rsidRDefault="00E44F92" w:rsidP="009E34F0">
      <w:pPr>
        <w:spacing w:line="276" w:lineRule="auto"/>
        <w:rPr>
          <w:rFonts w:ascii="Baskerville" w:hAnsi="Baskerville"/>
        </w:rPr>
      </w:pPr>
      <w:r w:rsidRPr="009E34F0">
        <w:rPr>
          <w:rFonts w:ascii="Baskerville" w:hAnsi="Baskerville"/>
        </w:rPr>
        <w:br w:type="page"/>
      </w:r>
    </w:p>
    <w:p w14:paraId="5B11384A" w14:textId="228DCEB8" w:rsidR="00EE4531" w:rsidRPr="009E34F0" w:rsidRDefault="00E44F92" w:rsidP="009E34F0">
      <w:pPr>
        <w:pStyle w:val="Heading2"/>
        <w:spacing w:line="276" w:lineRule="auto"/>
        <w:rPr>
          <w:rFonts w:ascii="Baskerville" w:hAnsi="Baskerville"/>
        </w:rPr>
      </w:pPr>
      <w:bookmarkStart w:id="22" w:name="_Toc25508519"/>
      <w:r w:rsidRPr="009E34F0">
        <w:rPr>
          <w:rFonts w:ascii="Baskerville" w:hAnsi="Baskerville"/>
        </w:rPr>
        <w:lastRenderedPageBreak/>
        <w:t>Period Style in Our Law (p. 316)</w:t>
      </w:r>
      <w:bookmarkEnd w:id="22"/>
      <w:r w:rsidRPr="009E34F0">
        <w:rPr>
          <w:rFonts w:ascii="Baskerville" w:hAnsi="Baskerville"/>
        </w:rPr>
        <w:t xml:space="preserve"> </w:t>
      </w:r>
    </w:p>
    <w:p w14:paraId="5685F830" w14:textId="77777777" w:rsidR="00411A5A" w:rsidRPr="009E34F0" w:rsidRDefault="00411A5A" w:rsidP="009E34F0">
      <w:pPr>
        <w:spacing w:line="276" w:lineRule="auto"/>
        <w:rPr>
          <w:rFonts w:ascii="Baskerville" w:hAnsi="Baskerville"/>
        </w:rPr>
      </w:pPr>
    </w:p>
    <w:p w14:paraId="2F5D0B36" w14:textId="77777777" w:rsidR="00411A5A" w:rsidRPr="009E34F0" w:rsidRDefault="00411A5A" w:rsidP="009E34F0">
      <w:pPr>
        <w:numPr>
          <w:ilvl w:val="0"/>
          <w:numId w:val="8"/>
        </w:numPr>
        <w:spacing w:line="276" w:lineRule="auto"/>
        <w:rPr>
          <w:rFonts w:ascii="Baskerville" w:hAnsi="Baskerville"/>
        </w:rPr>
      </w:pPr>
      <w:r w:rsidRPr="009E34F0">
        <w:rPr>
          <w:rFonts w:ascii="Baskerville" w:hAnsi="Baskerville"/>
        </w:rPr>
        <w:t>Comes after the Wakeman case</w:t>
      </w:r>
    </w:p>
    <w:p w14:paraId="1F83DAF4" w14:textId="77777777" w:rsidR="00411A5A" w:rsidRPr="009E34F0" w:rsidRDefault="00411A5A" w:rsidP="009E34F0">
      <w:pPr>
        <w:numPr>
          <w:ilvl w:val="0"/>
          <w:numId w:val="8"/>
        </w:numPr>
        <w:spacing w:line="276" w:lineRule="auto"/>
        <w:rPr>
          <w:rFonts w:ascii="Baskerville" w:hAnsi="Baskerville"/>
        </w:rPr>
      </w:pPr>
      <w:r w:rsidRPr="009E34F0">
        <w:rPr>
          <w:rFonts w:ascii="Baskerville" w:hAnsi="Baskerville"/>
        </w:rPr>
        <w:t xml:space="preserve">The institution of Law is too huge to show much sign of fashion and fads </w:t>
      </w:r>
    </w:p>
    <w:p w14:paraId="20738F4B" w14:textId="77777777" w:rsidR="00411A5A" w:rsidRPr="009E34F0" w:rsidRDefault="00411A5A" w:rsidP="009E34F0">
      <w:pPr>
        <w:numPr>
          <w:ilvl w:val="1"/>
          <w:numId w:val="8"/>
        </w:numPr>
        <w:spacing w:line="276" w:lineRule="auto"/>
        <w:rPr>
          <w:rFonts w:ascii="Baskerville" w:hAnsi="Baskerville"/>
        </w:rPr>
      </w:pPr>
      <w:r w:rsidRPr="009E34F0">
        <w:rPr>
          <w:rFonts w:ascii="Baskerville" w:hAnsi="Baskerville"/>
        </w:rPr>
        <w:t xml:space="preserve">Yet, important and pervasive changes in thinking, in methods, in standards of performance, in ideal, in manner in taste, which run over longer periods are called "secular trends" </w:t>
      </w:r>
    </w:p>
    <w:p w14:paraId="0C4D031F" w14:textId="77777777" w:rsidR="00411A5A" w:rsidRPr="009E34F0" w:rsidRDefault="00411A5A" w:rsidP="009E34F0">
      <w:pPr>
        <w:numPr>
          <w:ilvl w:val="1"/>
          <w:numId w:val="8"/>
        </w:numPr>
        <w:spacing w:line="276" w:lineRule="auto"/>
        <w:rPr>
          <w:rFonts w:ascii="Baskerville" w:hAnsi="Baskerville"/>
        </w:rPr>
      </w:pPr>
      <w:r w:rsidRPr="009E34F0">
        <w:rPr>
          <w:rFonts w:ascii="Baskerville" w:hAnsi="Baskerville"/>
        </w:rPr>
        <w:t>These change i.e. it's not ok to flog kids, education has shifted towards the pupil, and business has shifted towards the worker</w:t>
      </w:r>
    </w:p>
    <w:p w14:paraId="017D6BB2" w14:textId="77777777" w:rsidR="00411A5A" w:rsidRPr="009E34F0" w:rsidRDefault="00411A5A" w:rsidP="009E34F0">
      <w:pPr>
        <w:numPr>
          <w:ilvl w:val="0"/>
          <w:numId w:val="8"/>
        </w:numPr>
        <w:spacing w:line="276" w:lineRule="auto"/>
        <w:rPr>
          <w:rFonts w:ascii="Baskerville" w:hAnsi="Baskerville"/>
        </w:rPr>
      </w:pPr>
      <w:r w:rsidRPr="009E34F0">
        <w:rPr>
          <w:rFonts w:ascii="Baskerville" w:hAnsi="Baskerville"/>
        </w:rPr>
        <w:t xml:space="preserve">Llewellyn describes two kinds of Period-style- Grand style and Formal style </w:t>
      </w:r>
    </w:p>
    <w:p w14:paraId="43993E51" w14:textId="77777777" w:rsidR="00411A5A" w:rsidRPr="009E34F0" w:rsidRDefault="00411A5A" w:rsidP="009E34F0">
      <w:pPr>
        <w:numPr>
          <w:ilvl w:val="0"/>
          <w:numId w:val="8"/>
        </w:numPr>
        <w:spacing w:line="276" w:lineRule="auto"/>
        <w:rPr>
          <w:rFonts w:ascii="Baskerville" w:hAnsi="Baskerville"/>
        </w:rPr>
      </w:pPr>
      <w:r w:rsidRPr="009E34F0">
        <w:rPr>
          <w:rFonts w:ascii="Baskerville" w:hAnsi="Baskerville"/>
        </w:rPr>
        <w:t xml:space="preserve">GRAND STYLE- </w:t>
      </w:r>
    </w:p>
    <w:p w14:paraId="68F87B2C" w14:textId="77777777" w:rsidR="00411A5A" w:rsidRPr="009E34F0" w:rsidRDefault="00411A5A" w:rsidP="009E34F0">
      <w:pPr>
        <w:numPr>
          <w:ilvl w:val="1"/>
          <w:numId w:val="8"/>
        </w:numPr>
        <w:spacing w:line="276" w:lineRule="auto"/>
        <w:rPr>
          <w:rFonts w:ascii="Baskerville" w:hAnsi="Baskerville"/>
        </w:rPr>
      </w:pPr>
      <w:r w:rsidRPr="009E34F0">
        <w:rPr>
          <w:rFonts w:ascii="Baskerville" w:hAnsi="Baskerville"/>
        </w:rPr>
        <w:t>Names like Mansfield, Marhsall, Kent, Cowen, Parker, Tilghman, Gibson</w:t>
      </w:r>
    </w:p>
    <w:p w14:paraId="1F9A32CF" w14:textId="77777777" w:rsidR="00411A5A" w:rsidRPr="009E34F0" w:rsidRDefault="00411A5A" w:rsidP="009E34F0">
      <w:pPr>
        <w:numPr>
          <w:ilvl w:val="1"/>
          <w:numId w:val="8"/>
        </w:numPr>
        <w:spacing w:line="276" w:lineRule="auto"/>
        <w:rPr>
          <w:rFonts w:ascii="Baskerville" w:hAnsi="Baskerville"/>
        </w:rPr>
      </w:pPr>
      <w:r w:rsidRPr="009E34F0">
        <w:rPr>
          <w:rFonts w:ascii="Baskerville" w:hAnsi="Baskerville"/>
        </w:rPr>
        <w:t xml:space="preserve">The type of thinking is to view precedents as welcome and very persuasive, but it tests precedent against 3 types of reason before accepting it- </w:t>
      </w:r>
    </w:p>
    <w:p w14:paraId="799BF148" w14:textId="77777777" w:rsidR="00411A5A" w:rsidRPr="009E34F0" w:rsidRDefault="00411A5A" w:rsidP="009E34F0">
      <w:pPr>
        <w:numPr>
          <w:ilvl w:val="2"/>
          <w:numId w:val="8"/>
        </w:numPr>
        <w:spacing w:line="276" w:lineRule="auto"/>
        <w:rPr>
          <w:rFonts w:ascii="Baskerville" w:hAnsi="Baskerville"/>
        </w:rPr>
      </w:pPr>
      <w:r w:rsidRPr="009E34F0">
        <w:rPr>
          <w:rFonts w:ascii="Baskerville" w:hAnsi="Baskerville"/>
        </w:rPr>
        <w:t xml:space="preserve">The reputation of the opinion writing judge </w:t>
      </w:r>
    </w:p>
    <w:p w14:paraId="6E845F4C" w14:textId="77777777" w:rsidR="00411A5A" w:rsidRPr="009E34F0" w:rsidRDefault="00411A5A" w:rsidP="009E34F0">
      <w:pPr>
        <w:numPr>
          <w:ilvl w:val="2"/>
          <w:numId w:val="8"/>
        </w:numPr>
        <w:spacing w:line="276" w:lineRule="auto"/>
        <w:rPr>
          <w:rFonts w:ascii="Baskerville" w:hAnsi="Baskerville"/>
        </w:rPr>
      </w:pPr>
      <w:r w:rsidRPr="009E34F0">
        <w:rPr>
          <w:rFonts w:ascii="Baskerville" w:hAnsi="Baskerville"/>
        </w:rPr>
        <w:t>"principle" checks up on precedent</w:t>
      </w:r>
    </w:p>
    <w:p w14:paraId="6748E875" w14:textId="77777777" w:rsidR="00411A5A" w:rsidRPr="009E34F0" w:rsidRDefault="00411A5A" w:rsidP="009E34F0">
      <w:pPr>
        <w:numPr>
          <w:ilvl w:val="2"/>
          <w:numId w:val="8"/>
        </w:numPr>
        <w:spacing w:line="276" w:lineRule="auto"/>
        <w:rPr>
          <w:rFonts w:ascii="Baskerville" w:hAnsi="Baskerville"/>
        </w:rPr>
      </w:pPr>
      <w:r w:rsidRPr="009E34F0">
        <w:rPr>
          <w:rFonts w:ascii="Baskerville" w:hAnsi="Baskerville"/>
        </w:rPr>
        <w:t xml:space="preserve">"policy" tests both the rule and its application </w:t>
      </w:r>
    </w:p>
    <w:p w14:paraId="730AC876" w14:textId="77777777" w:rsidR="00411A5A" w:rsidRPr="009E34F0" w:rsidRDefault="00411A5A" w:rsidP="009E34F0">
      <w:pPr>
        <w:numPr>
          <w:ilvl w:val="1"/>
          <w:numId w:val="8"/>
        </w:numPr>
        <w:spacing w:line="276" w:lineRule="auto"/>
        <w:rPr>
          <w:rFonts w:ascii="Baskerville" w:hAnsi="Baskerville"/>
        </w:rPr>
      </w:pPr>
      <w:r w:rsidRPr="009E34F0">
        <w:rPr>
          <w:rFonts w:ascii="Baskerville" w:hAnsi="Baskerville"/>
        </w:rPr>
        <w:t xml:space="preserve">This is always the best style for 3 reasons- </w:t>
      </w:r>
    </w:p>
    <w:p w14:paraId="7FB94FA6" w14:textId="77777777" w:rsidR="00411A5A" w:rsidRPr="009E34F0" w:rsidRDefault="00411A5A" w:rsidP="009E34F0">
      <w:pPr>
        <w:numPr>
          <w:ilvl w:val="2"/>
          <w:numId w:val="8"/>
        </w:numPr>
        <w:spacing w:line="276" w:lineRule="auto"/>
        <w:rPr>
          <w:rFonts w:ascii="Baskerville" w:hAnsi="Baskerville"/>
        </w:rPr>
      </w:pPr>
      <w:r w:rsidRPr="009E34F0">
        <w:rPr>
          <w:rFonts w:ascii="Baskerville" w:hAnsi="Baskerville"/>
        </w:rPr>
        <w:t xml:space="preserve">It is the best device invented by man for drying up the spring of uncertainty/conflict with the commands of authorities and the felt demands of justice </w:t>
      </w:r>
    </w:p>
    <w:p w14:paraId="03318C05" w14:textId="77777777" w:rsidR="00411A5A" w:rsidRPr="009E34F0" w:rsidRDefault="00411A5A" w:rsidP="009E34F0">
      <w:pPr>
        <w:numPr>
          <w:ilvl w:val="2"/>
          <w:numId w:val="8"/>
        </w:numPr>
        <w:spacing w:line="276" w:lineRule="auto"/>
        <w:rPr>
          <w:rFonts w:ascii="Baskerville" w:hAnsi="Baskerville"/>
        </w:rPr>
      </w:pPr>
      <w:r w:rsidRPr="009E34F0">
        <w:rPr>
          <w:rFonts w:ascii="Baskerville" w:hAnsi="Baskerville"/>
        </w:rPr>
        <w:t xml:space="preserve">When a frozen text is the crux, an acceptable answer that satisfies the reason as well as the language radically reduces the degree of divergence </w:t>
      </w:r>
    </w:p>
    <w:p w14:paraId="1ED540E9" w14:textId="77777777" w:rsidR="00411A5A" w:rsidRPr="009E34F0" w:rsidRDefault="00411A5A" w:rsidP="009E34F0">
      <w:pPr>
        <w:numPr>
          <w:ilvl w:val="2"/>
          <w:numId w:val="8"/>
        </w:numPr>
        <w:spacing w:line="276" w:lineRule="auto"/>
        <w:rPr>
          <w:rFonts w:ascii="Baskerville" w:hAnsi="Baskerville"/>
        </w:rPr>
      </w:pPr>
      <w:r w:rsidRPr="009E34F0">
        <w:rPr>
          <w:rFonts w:ascii="Baskerville" w:hAnsi="Baskerville"/>
        </w:rPr>
        <w:t xml:space="preserve">The future-directed quest for formulations of guidance means the ongoing production and improvement of rules </w:t>
      </w:r>
    </w:p>
    <w:p w14:paraId="7627DABF" w14:textId="77777777" w:rsidR="00411A5A" w:rsidRPr="009E34F0" w:rsidRDefault="00411A5A" w:rsidP="009E34F0">
      <w:pPr>
        <w:numPr>
          <w:ilvl w:val="0"/>
          <w:numId w:val="8"/>
        </w:numPr>
        <w:spacing w:line="276" w:lineRule="auto"/>
        <w:rPr>
          <w:rFonts w:ascii="Baskerville" w:hAnsi="Baskerville"/>
        </w:rPr>
      </w:pPr>
      <w:r w:rsidRPr="009E34F0">
        <w:rPr>
          <w:rFonts w:ascii="Baskerville" w:hAnsi="Baskerville"/>
        </w:rPr>
        <w:t xml:space="preserve">FORMAL STYLE- </w:t>
      </w:r>
    </w:p>
    <w:p w14:paraId="71FFD9C1" w14:textId="77777777" w:rsidR="00411A5A" w:rsidRPr="009E34F0" w:rsidRDefault="00411A5A" w:rsidP="009E34F0">
      <w:pPr>
        <w:numPr>
          <w:ilvl w:val="1"/>
          <w:numId w:val="8"/>
        </w:numPr>
        <w:spacing w:line="276" w:lineRule="auto"/>
        <w:rPr>
          <w:rFonts w:ascii="Baskerville" w:hAnsi="Baskerville"/>
        </w:rPr>
      </w:pPr>
      <w:r w:rsidRPr="009E34F0">
        <w:rPr>
          <w:rFonts w:ascii="Baskerville" w:hAnsi="Baskerville"/>
        </w:rPr>
        <w:t xml:space="preserve">"orthodox ideology" - the rules of law are to decide the cases; policy is for the legislature, not for the courts, and so is change even in pure common law </w:t>
      </w:r>
    </w:p>
    <w:p w14:paraId="7F51B16D" w14:textId="77777777" w:rsidR="00411A5A" w:rsidRPr="009E34F0" w:rsidRDefault="00411A5A" w:rsidP="009E34F0">
      <w:pPr>
        <w:numPr>
          <w:ilvl w:val="1"/>
          <w:numId w:val="8"/>
        </w:numPr>
        <w:spacing w:line="276" w:lineRule="auto"/>
        <w:rPr>
          <w:rFonts w:ascii="Baskerville" w:hAnsi="Baskerville"/>
        </w:rPr>
      </w:pPr>
      <w:r w:rsidRPr="009E34F0">
        <w:rPr>
          <w:rFonts w:ascii="Baskerville" w:hAnsi="Baskerville"/>
        </w:rPr>
        <w:t xml:space="preserve">Sense, the way of men with words, the ways of businessmen in dealing are inadmissible </w:t>
      </w:r>
    </w:p>
    <w:p w14:paraId="7C10AD96" w14:textId="77777777" w:rsidR="00411A5A" w:rsidRPr="009E34F0" w:rsidRDefault="00411A5A" w:rsidP="009E34F0">
      <w:pPr>
        <w:numPr>
          <w:ilvl w:val="1"/>
          <w:numId w:val="8"/>
        </w:numPr>
        <w:spacing w:line="276" w:lineRule="auto"/>
        <w:rPr>
          <w:rFonts w:ascii="Baskerville" w:hAnsi="Baskerville"/>
        </w:rPr>
      </w:pPr>
      <w:r w:rsidRPr="009E34F0">
        <w:rPr>
          <w:rFonts w:ascii="Baskerville" w:hAnsi="Baskerville"/>
        </w:rPr>
        <w:t xml:space="preserve">The principle is largescale order: in a judge's best interest to steel himself against emotion and against gut feelings that may run counter to the "law" </w:t>
      </w:r>
    </w:p>
    <w:p w14:paraId="7E77C79B" w14:textId="16EDC28C" w:rsidR="000F4D4F" w:rsidRPr="009E34F0" w:rsidRDefault="000F4D4F" w:rsidP="009E34F0">
      <w:pPr>
        <w:pStyle w:val="NormalWeb"/>
        <w:numPr>
          <w:ilvl w:val="0"/>
          <w:numId w:val="8"/>
        </w:numPr>
        <w:spacing w:line="276" w:lineRule="auto"/>
        <w:rPr>
          <w:rFonts w:ascii="Baskerville" w:hAnsi="Baskerville" w:cs="Calibri"/>
        </w:rPr>
      </w:pPr>
      <w:r w:rsidRPr="009E34F0">
        <w:rPr>
          <w:rFonts w:ascii="Baskerville" w:hAnsi="Baskerville" w:cs="Calibri"/>
        </w:rPr>
        <w:t xml:space="preserve">Quotes- </w:t>
      </w:r>
    </w:p>
    <w:p w14:paraId="25FB8A17" w14:textId="2653F8AD" w:rsidR="000F4D4F" w:rsidRPr="009E34F0" w:rsidRDefault="000F4D4F" w:rsidP="009E34F0">
      <w:pPr>
        <w:pStyle w:val="NormalWeb"/>
        <w:numPr>
          <w:ilvl w:val="1"/>
          <w:numId w:val="8"/>
        </w:numPr>
        <w:spacing w:line="276" w:lineRule="auto"/>
        <w:rPr>
          <w:rFonts w:ascii="Baskerville" w:hAnsi="Baskerville" w:cs="Calibri"/>
        </w:rPr>
      </w:pPr>
      <w:r w:rsidRPr="009E34F0">
        <w:rPr>
          <w:rFonts w:ascii="Baskerville" w:hAnsi="Baskerville" w:cs="Calibri"/>
          <w:color w:val="161914"/>
        </w:rPr>
        <w:t xml:space="preserve">"Almost irresponsibly, the general practice of American legal education is to encourage the silly American superstition that to know anything about anything you must </w:t>
      </w:r>
      <w:r w:rsidRPr="009E34F0">
        <w:rPr>
          <w:rFonts w:ascii="Baskerville" w:hAnsi="Baskerville" w:cs="Calibri"/>
          <w:color w:val="282823"/>
        </w:rPr>
        <w:t xml:space="preserve">take </w:t>
      </w:r>
      <w:r w:rsidRPr="009E34F0">
        <w:rPr>
          <w:rFonts w:ascii="Baskerville" w:hAnsi="Baskerville" w:cs="Calibri"/>
          <w:color w:val="161914"/>
        </w:rPr>
        <w:t xml:space="preserve">a </w:t>
      </w:r>
      <w:r w:rsidRPr="009E34F0">
        <w:rPr>
          <w:rFonts w:ascii="Baskerville" w:hAnsi="Baskerville" w:cs="Calibri"/>
          <w:i/>
          <w:iCs/>
          <w:color w:val="282823"/>
        </w:rPr>
        <w:t xml:space="preserve">course </w:t>
      </w:r>
      <w:r w:rsidRPr="009E34F0">
        <w:rPr>
          <w:rFonts w:ascii="Baskerville" w:hAnsi="Baskerville" w:cs="Calibri"/>
          <w:color w:val="161914"/>
        </w:rPr>
        <w:t xml:space="preserve">in it. Practically no attention is paid to the values of any </w:t>
      </w:r>
      <w:r w:rsidRPr="009E34F0">
        <w:rPr>
          <w:rFonts w:ascii="Baskerville" w:hAnsi="Baskerville" w:cs="Calibri"/>
          <w:color w:val="282823"/>
        </w:rPr>
        <w:t xml:space="preserve">reading </w:t>
      </w:r>
      <w:r w:rsidRPr="009E34F0">
        <w:rPr>
          <w:rFonts w:ascii="Baskerville" w:hAnsi="Baskerville" w:cs="Calibri"/>
          <w:color w:val="161914"/>
        </w:rPr>
        <w:t xml:space="preserve">which is not directly course-connected, which means, for the most part, class- connected. </w:t>
      </w:r>
    </w:p>
    <w:p w14:paraId="3DED643B" w14:textId="77777777" w:rsidR="000F4D4F" w:rsidRPr="009E34F0" w:rsidRDefault="000F4D4F" w:rsidP="009E34F0">
      <w:pPr>
        <w:pStyle w:val="NormalWeb"/>
        <w:numPr>
          <w:ilvl w:val="1"/>
          <w:numId w:val="8"/>
        </w:numPr>
        <w:spacing w:line="276" w:lineRule="auto"/>
        <w:rPr>
          <w:rFonts w:ascii="Baskerville" w:hAnsi="Baskerville" w:cs="Calibri"/>
        </w:rPr>
      </w:pPr>
      <w:r w:rsidRPr="009E34F0">
        <w:rPr>
          <w:rFonts w:ascii="Baskerville" w:hAnsi="Baskerville" w:cs="Calibri"/>
          <w:color w:val="161914"/>
        </w:rPr>
        <w:t>A prospective Ph.D. in government or economics</w:t>
      </w:r>
      <w:r w:rsidRPr="009E34F0">
        <w:rPr>
          <w:rFonts w:ascii="Baskerville" w:hAnsi="Baskerville" w:cs="Calibri"/>
          <w:color w:val="6D6D68"/>
        </w:rPr>
        <w:t xml:space="preserve">. </w:t>
      </w:r>
      <w:r w:rsidRPr="009E34F0">
        <w:rPr>
          <w:rFonts w:ascii="Baskerville" w:hAnsi="Baskerville" w:cs="Calibri"/>
          <w:color w:val="161914"/>
        </w:rPr>
        <w:t xml:space="preserve">or history or international relations takes courses, and he profits by them; but the bulk </w:t>
      </w:r>
      <w:r w:rsidRPr="009E34F0">
        <w:rPr>
          <w:rFonts w:ascii="Baskerville" w:hAnsi="Baskerville" w:cs="Calibri"/>
          <w:color w:val="282823"/>
        </w:rPr>
        <w:t xml:space="preserve">of his acquaintance with </w:t>
      </w:r>
      <w:r w:rsidRPr="009E34F0">
        <w:rPr>
          <w:rFonts w:ascii="Baskerville" w:hAnsi="Baskerville" w:cs="Calibri"/>
          <w:color w:val="161914"/>
        </w:rPr>
        <w:t>the achievements</w:t>
      </w:r>
      <w:r w:rsidRPr="009E34F0">
        <w:rPr>
          <w:rFonts w:ascii="Baskerville" w:hAnsi="Baskerville" w:cs="Calibri"/>
          <w:color w:val="3A3A38"/>
        </w:rPr>
        <w:t xml:space="preserve">, </w:t>
      </w:r>
      <w:r w:rsidRPr="009E34F0">
        <w:rPr>
          <w:rFonts w:ascii="Baskerville" w:hAnsi="Baskerville" w:cs="Calibri"/>
          <w:color w:val="161914"/>
        </w:rPr>
        <w:t xml:space="preserve">tools and thinking in his discipline </w:t>
      </w:r>
      <w:r w:rsidRPr="009E34F0">
        <w:rPr>
          <w:rFonts w:ascii="Baskerville" w:hAnsi="Baskerville" w:cs="Calibri"/>
          <w:i/>
          <w:iCs/>
          <w:color w:val="161914"/>
        </w:rPr>
        <w:t xml:space="preserve">he goes and gets. </w:t>
      </w:r>
      <w:r w:rsidRPr="009E34F0">
        <w:rPr>
          <w:rFonts w:ascii="Baskerville" w:hAnsi="Baskerville" w:cs="Calibri"/>
          <w:color w:val="161914"/>
        </w:rPr>
        <w:t xml:space="preserve">He reads, and he reads on his own. comes out less sharply knowledgeable about much of </w:t>
      </w:r>
      <w:r w:rsidRPr="009E34F0">
        <w:rPr>
          <w:rFonts w:ascii="Baskerville" w:hAnsi="Baskerville" w:cs="Calibri"/>
          <w:color w:val="282823"/>
        </w:rPr>
        <w:t xml:space="preserve">it </w:t>
      </w:r>
      <w:r w:rsidRPr="009E34F0">
        <w:rPr>
          <w:rFonts w:ascii="Baskerville" w:hAnsi="Baskerville" w:cs="Calibri"/>
          <w:color w:val="161914"/>
        </w:rPr>
        <w:t xml:space="preserve">than if he had taken an intensive course in each part of it, he yet </w:t>
      </w:r>
      <w:r w:rsidRPr="009E34F0">
        <w:rPr>
          <w:rFonts w:ascii="Baskerville" w:hAnsi="Baskerville" w:cs="Calibri"/>
          <w:color w:val="353833"/>
        </w:rPr>
        <w:t xml:space="preserve">comes </w:t>
      </w:r>
      <w:r w:rsidRPr="009E34F0">
        <w:rPr>
          <w:rFonts w:ascii="Baskerville" w:hAnsi="Baskerville" w:cs="Calibri"/>
          <w:color w:val="232321"/>
        </w:rPr>
        <w:t xml:space="preserve">out with a range and depth of </w:t>
      </w:r>
      <w:r w:rsidRPr="009E34F0">
        <w:rPr>
          <w:rFonts w:ascii="Baskerville" w:hAnsi="Baskerville" w:cs="Calibri"/>
          <w:color w:val="353833"/>
        </w:rPr>
        <w:t xml:space="preserve">contact </w:t>
      </w:r>
      <w:r w:rsidRPr="009E34F0">
        <w:rPr>
          <w:rFonts w:ascii="Baskerville" w:hAnsi="Baskerville" w:cs="Calibri"/>
          <w:color w:val="232321"/>
        </w:rPr>
        <w:t xml:space="preserve">which the relatively intensive </w:t>
      </w:r>
      <w:r w:rsidRPr="009E34F0">
        <w:rPr>
          <w:rFonts w:ascii="Baskerville" w:hAnsi="Baskerville" w:cs="Calibri"/>
          <w:color w:val="353833"/>
        </w:rPr>
        <w:t xml:space="preserve">character </w:t>
      </w:r>
      <w:r w:rsidRPr="009E34F0">
        <w:rPr>
          <w:rFonts w:ascii="Baskerville" w:hAnsi="Baskerville" w:cs="Calibri"/>
          <w:color w:val="232321"/>
        </w:rPr>
        <w:t xml:space="preserve">of worthwhile courses bars, over the needed </w:t>
      </w:r>
      <w:r w:rsidRPr="009E34F0">
        <w:rPr>
          <w:rFonts w:ascii="Baskerville" w:hAnsi="Baskerville" w:cs="Calibri"/>
          <w:i/>
          <w:iCs/>
          <w:color w:val="232321"/>
        </w:rPr>
        <w:t xml:space="preserve">great </w:t>
      </w:r>
      <w:r w:rsidRPr="009E34F0">
        <w:rPr>
          <w:rFonts w:ascii="Baskerville" w:hAnsi="Baskerville" w:cs="Calibri"/>
          <w:color w:val="232321"/>
        </w:rPr>
        <w:t xml:space="preserve">areas, from the work of any but one teacher in a hundred. Now American law instructors </w:t>
      </w:r>
      <w:r w:rsidRPr="009E34F0">
        <w:rPr>
          <w:rFonts w:ascii="Baskerville" w:hAnsi="Baskerville" w:cs="Calibri"/>
          <w:color w:val="232321"/>
        </w:rPr>
        <w:lastRenderedPageBreak/>
        <w:t xml:space="preserve">are the most specialized in the world. By the </w:t>
      </w:r>
      <w:r w:rsidRPr="009E34F0">
        <w:rPr>
          <w:rFonts w:ascii="Baskerville" w:hAnsi="Baskerville" w:cs="Calibri"/>
          <w:color w:val="353833"/>
        </w:rPr>
        <w:t xml:space="preserve">same </w:t>
      </w:r>
      <w:r w:rsidRPr="009E34F0">
        <w:rPr>
          <w:rFonts w:ascii="Baskerville" w:hAnsi="Baskerville" w:cs="Calibri"/>
          <w:color w:val="232321"/>
        </w:rPr>
        <w:t xml:space="preserve">token, their knowledge outside of their own specialties is </w:t>
      </w:r>
      <w:r w:rsidRPr="009E34F0">
        <w:rPr>
          <w:rFonts w:ascii="Baskerville" w:hAnsi="Baskerville" w:cs="Calibri"/>
          <w:color w:val="353833"/>
        </w:rPr>
        <w:t xml:space="preserve">typically vague </w:t>
      </w:r>
      <w:r w:rsidRPr="009E34F0">
        <w:rPr>
          <w:rFonts w:ascii="Baskerville" w:hAnsi="Baskerville" w:cs="Calibri"/>
          <w:color w:val="232321"/>
        </w:rPr>
        <w:t xml:space="preserve">or almost absent; </w:t>
      </w:r>
    </w:p>
    <w:p w14:paraId="572AF709" w14:textId="510B2B50" w:rsidR="002D53BD" w:rsidRPr="009E34F0" w:rsidRDefault="000F4D4F" w:rsidP="009E34F0">
      <w:pPr>
        <w:pStyle w:val="NormalWeb"/>
        <w:numPr>
          <w:ilvl w:val="1"/>
          <w:numId w:val="8"/>
        </w:numPr>
        <w:spacing w:line="276" w:lineRule="auto"/>
        <w:rPr>
          <w:rFonts w:ascii="Baskerville" w:hAnsi="Baskerville" w:cs="Calibri"/>
          <w:color w:val="232321"/>
        </w:rPr>
      </w:pPr>
      <w:r w:rsidRPr="009E34F0">
        <w:rPr>
          <w:rFonts w:ascii="Baskerville" w:hAnsi="Baskerville" w:cs="Calibri"/>
          <w:i/>
          <w:iCs/>
          <w:color w:val="232321"/>
        </w:rPr>
        <w:t xml:space="preserve">he </w:t>
      </w:r>
      <w:r w:rsidRPr="009E34F0">
        <w:rPr>
          <w:rFonts w:ascii="Baskerville" w:hAnsi="Baskerville" w:cs="Calibri"/>
          <w:color w:val="353833"/>
        </w:rPr>
        <w:t xml:space="preserve">argues </w:t>
      </w:r>
      <w:r w:rsidRPr="009E34F0">
        <w:rPr>
          <w:rFonts w:ascii="Baskerville" w:hAnsi="Baskerville" w:cs="Calibri"/>
          <w:color w:val="232321"/>
        </w:rPr>
        <w:t xml:space="preserve">not for less material and higher </w:t>
      </w:r>
      <w:r w:rsidRPr="009E34F0">
        <w:rPr>
          <w:rFonts w:ascii="Baskerville" w:hAnsi="Baskerville" w:cs="Calibri"/>
          <w:color w:val="353833"/>
        </w:rPr>
        <w:t xml:space="preserve">concentration, </w:t>
      </w:r>
      <w:r w:rsidRPr="009E34F0">
        <w:rPr>
          <w:rFonts w:ascii="Baskerville" w:hAnsi="Baskerville" w:cs="Calibri"/>
          <w:color w:val="232321"/>
        </w:rPr>
        <w:t xml:space="preserve">but for </w:t>
      </w:r>
      <w:r w:rsidRPr="009E34F0">
        <w:rPr>
          <w:rFonts w:ascii="Baskerville" w:hAnsi="Baskerville" w:cs="Calibri"/>
          <w:color w:val="353833"/>
        </w:rPr>
        <w:t xml:space="preserve">increasingly extensive coverage </w:t>
      </w:r>
      <w:r w:rsidRPr="009E34F0">
        <w:rPr>
          <w:rFonts w:ascii="Baskerville" w:hAnsi="Baskerville" w:cs="Calibri"/>
          <w:color w:val="232321"/>
        </w:rPr>
        <w:t xml:space="preserve">by </w:t>
      </w:r>
      <w:r w:rsidRPr="009E34F0">
        <w:rPr>
          <w:rFonts w:ascii="Baskerville" w:hAnsi="Baskerville" w:cs="Calibri"/>
          <w:i/>
          <w:iCs/>
          <w:color w:val="232321"/>
        </w:rPr>
        <w:t xml:space="preserve">his </w:t>
      </w:r>
      <w:r w:rsidRPr="009E34F0">
        <w:rPr>
          <w:rFonts w:ascii="Baskerville" w:hAnsi="Baskerville" w:cs="Calibri"/>
          <w:color w:val="353833"/>
        </w:rPr>
        <w:t xml:space="preserve">course. </w:t>
      </w:r>
      <w:r w:rsidRPr="009E34F0">
        <w:rPr>
          <w:rFonts w:ascii="Baskerville" w:hAnsi="Baskerville" w:cs="Calibri"/>
          <w:color w:val="232321"/>
        </w:rPr>
        <w:t xml:space="preserve">In </w:t>
      </w:r>
      <w:r w:rsidRPr="009E34F0">
        <w:rPr>
          <w:rFonts w:ascii="Baskerville" w:hAnsi="Baskerville" w:cs="Calibri"/>
          <w:color w:val="353833"/>
        </w:rPr>
        <w:t xml:space="preserve">contrast, </w:t>
      </w:r>
      <w:r w:rsidRPr="009E34F0">
        <w:rPr>
          <w:rFonts w:ascii="Baskerville" w:hAnsi="Baskerville" w:cs="Calibri"/>
          <w:color w:val="232321"/>
        </w:rPr>
        <w:t xml:space="preserve">let me urge with passion that if one-tenth of the </w:t>
      </w:r>
      <w:r w:rsidRPr="009E34F0">
        <w:rPr>
          <w:rFonts w:ascii="Baskerville" w:hAnsi="Baskerville" w:cs="Calibri"/>
          <w:color w:val="353833"/>
        </w:rPr>
        <w:t xml:space="preserve">energy and skill </w:t>
      </w:r>
      <w:r w:rsidRPr="009E34F0">
        <w:rPr>
          <w:rFonts w:ascii="Baskerville" w:hAnsi="Baskerville" w:cs="Calibri"/>
          <w:color w:val="232321"/>
        </w:rPr>
        <w:t xml:space="preserve">which </w:t>
      </w:r>
      <w:r w:rsidRPr="009E34F0">
        <w:rPr>
          <w:rFonts w:ascii="Baskerville" w:hAnsi="Baskerville" w:cs="Calibri"/>
          <w:color w:val="353833"/>
        </w:rPr>
        <w:t xml:space="preserve">in </w:t>
      </w:r>
      <w:r w:rsidRPr="009E34F0">
        <w:rPr>
          <w:rFonts w:ascii="Baskerville" w:hAnsi="Baskerville" w:cs="Calibri"/>
          <w:color w:val="232321"/>
        </w:rPr>
        <w:t xml:space="preserve">the past ten years has gone into the production </w:t>
      </w:r>
      <w:r w:rsidRPr="009E34F0">
        <w:rPr>
          <w:rFonts w:ascii="Baskerville" w:hAnsi="Baskerville" w:cs="Calibri"/>
          <w:color w:val="353833"/>
        </w:rPr>
        <w:t xml:space="preserve">of case-books </w:t>
      </w:r>
      <w:r w:rsidRPr="009E34F0">
        <w:rPr>
          <w:rFonts w:ascii="Baskerville" w:hAnsi="Baskerville" w:cs="Calibri"/>
          <w:color w:val="232321"/>
        </w:rPr>
        <w:t xml:space="preserve">had </w:t>
      </w:r>
      <w:r w:rsidRPr="009E34F0">
        <w:rPr>
          <w:rFonts w:ascii="Baskerville" w:hAnsi="Baskerville" w:cs="Calibri"/>
          <w:color w:val="353833"/>
        </w:rPr>
        <w:t xml:space="preserve">gone </w:t>
      </w:r>
      <w:r w:rsidRPr="009E34F0">
        <w:rPr>
          <w:rFonts w:ascii="Baskerville" w:hAnsi="Baskerville" w:cs="Calibri"/>
          <w:color w:val="232321"/>
        </w:rPr>
        <w:t xml:space="preserve">instead into the production of </w:t>
      </w:r>
      <w:r w:rsidRPr="009E34F0">
        <w:rPr>
          <w:rFonts w:ascii="Baskerville" w:hAnsi="Baskerville" w:cs="Calibri"/>
          <w:color w:val="353833"/>
        </w:rPr>
        <w:t xml:space="preserve">reading </w:t>
      </w:r>
      <w:r w:rsidRPr="009E34F0">
        <w:rPr>
          <w:rFonts w:ascii="Baskerville" w:hAnsi="Baskerville" w:cs="Calibri"/>
          <w:color w:val="232321"/>
        </w:rPr>
        <w:t xml:space="preserve">lists </w:t>
      </w:r>
      <w:r w:rsidRPr="009E34F0">
        <w:rPr>
          <w:rFonts w:ascii="Baskerville" w:hAnsi="Baskerville" w:cs="Calibri"/>
          <w:color w:val="353833"/>
        </w:rPr>
        <w:t xml:space="preserve">and critical syllabi </w:t>
      </w:r>
      <w:r w:rsidRPr="009E34F0">
        <w:rPr>
          <w:rFonts w:ascii="Baskerville" w:hAnsi="Baskerville" w:cs="Calibri"/>
          <w:color w:val="232321"/>
        </w:rPr>
        <w:t xml:space="preserve">to guide, we should already have available a </w:t>
      </w:r>
      <w:r w:rsidRPr="009E34F0">
        <w:rPr>
          <w:rFonts w:ascii="Baskerville" w:hAnsi="Baskerville" w:cs="Calibri"/>
          <w:color w:val="353833"/>
        </w:rPr>
        <w:t xml:space="preserve">machinery </w:t>
      </w:r>
      <w:r w:rsidRPr="009E34F0">
        <w:rPr>
          <w:rFonts w:ascii="Baskerville" w:hAnsi="Baskerville" w:cs="Calibri"/>
          <w:color w:val="232321"/>
        </w:rPr>
        <w:t xml:space="preserve">for moving legal education all </w:t>
      </w:r>
      <w:r w:rsidRPr="009E34F0">
        <w:rPr>
          <w:rFonts w:ascii="Baskerville" w:hAnsi="Baskerville" w:cs="Calibri"/>
          <w:color w:val="353833"/>
        </w:rPr>
        <w:t xml:space="preserve">over </w:t>
      </w:r>
      <w:r w:rsidRPr="009E34F0">
        <w:rPr>
          <w:rFonts w:ascii="Baskerville" w:hAnsi="Baskerville" w:cs="Calibri"/>
          <w:color w:val="232321"/>
        </w:rPr>
        <w:t xml:space="preserve">the </w:t>
      </w:r>
      <w:r w:rsidRPr="009E34F0">
        <w:rPr>
          <w:rFonts w:ascii="Baskerville" w:hAnsi="Baskerville" w:cs="Calibri"/>
          <w:color w:val="353833"/>
        </w:rPr>
        <w:t xml:space="preserve">country, </w:t>
      </w:r>
      <w:r w:rsidRPr="009E34F0">
        <w:rPr>
          <w:rFonts w:ascii="Baskerville" w:hAnsi="Baskerville" w:cs="Calibri"/>
          <w:color w:val="232321"/>
        </w:rPr>
        <w:t xml:space="preserve">into its rightful </w:t>
      </w:r>
      <w:r w:rsidRPr="009E34F0">
        <w:rPr>
          <w:rFonts w:ascii="Baskerville" w:hAnsi="Baskerville" w:cs="Calibri"/>
          <w:color w:val="353833"/>
        </w:rPr>
        <w:t xml:space="preserve">status </w:t>
      </w:r>
      <w:r w:rsidRPr="009E34F0">
        <w:rPr>
          <w:rFonts w:ascii="Baskerville" w:hAnsi="Baskerville" w:cs="Calibri"/>
          <w:color w:val="232321"/>
        </w:rPr>
        <w:t xml:space="preserve">as the </w:t>
      </w:r>
      <w:r w:rsidRPr="009E34F0">
        <w:rPr>
          <w:rFonts w:ascii="Baskerville" w:hAnsi="Baskerville" w:cs="Calibri"/>
          <w:color w:val="353833"/>
        </w:rPr>
        <w:t xml:space="preserve">study </w:t>
      </w:r>
      <w:r w:rsidRPr="009E34F0">
        <w:rPr>
          <w:rFonts w:ascii="Baskerville" w:hAnsi="Baskerville" w:cs="Calibri"/>
          <w:color w:val="232321"/>
        </w:rPr>
        <w:t xml:space="preserve">of a liberal </w:t>
      </w:r>
      <w:r w:rsidRPr="009E34F0">
        <w:rPr>
          <w:rFonts w:ascii="Baskerville" w:hAnsi="Baskerville" w:cs="Calibri"/>
          <w:color w:val="353833"/>
        </w:rPr>
        <w:t xml:space="preserve">art: </w:t>
      </w:r>
      <w:r w:rsidRPr="009E34F0">
        <w:rPr>
          <w:rFonts w:ascii="Baskerville" w:hAnsi="Baskerville" w:cs="Calibri"/>
          <w:color w:val="232321"/>
        </w:rPr>
        <w:t xml:space="preserve">truly </w:t>
      </w:r>
      <w:r w:rsidRPr="009E34F0">
        <w:rPr>
          <w:rFonts w:ascii="Baskerville" w:hAnsi="Baskerville" w:cs="Calibri"/>
          <w:color w:val="353833"/>
        </w:rPr>
        <w:t xml:space="preserve">intensive </w:t>
      </w:r>
      <w:r w:rsidRPr="009E34F0">
        <w:rPr>
          <w:rFonts w:ascii="Baskerville" w:hAnsi="Baskerville" w:cs="Calibri"/>
          <w:color w:val="232321"/>
        </w:rPr>
        <w:t xml:space="preserve">work </w:t>
      </w:r>
      <w:r w:rsidRPr="009E34F0">
        <w:rPr>
          <w:rFonts w:ascii="Baskerville" w:hAnsi="Baskerville" w:cs="Calibri"/>
          <w:i/>
          <w:iCs/>
          <w:color w:val="353833"/>
        </w:rPr>
        <w:t xml:space="preserve">in </w:t>
      </w:r>
      <w:r w:rsidRPr="009E34F0">
        <w:rPr>
          <w:rFonts w:ascii="Baskerville" w:hAnsi="Baskerville" w:cs="Calibri"/>
          <w:color w:val="232321"/>
        </w:rPr>
        <w:t xml:space="preserve">class, </w:t>
      </w:r>
      <w:r w:rsidRPr="009E34F0">
        <w:rPr>
          <w:rFonts w:ascii="Baskerville" w:hAnsi="Baskerville" w:cs="Calibri"/>
          <w:color w:val="353833"/>
        </w:rPr>
        <w:t xml:space="preserve">extensive </w:t>
      </w:r>
      <w:r w:rsidRPr="009E34F0">
        <w:rPr>
          <w:rFonts w:ascii="Baskerville" w:hAnsi="Baskerville" w:cs="Calibri"/>
          <w:color w:val="232321"/>
        </w:rPr>
        <w:t xml:space="preserve">work outside. What we need is </w:t>
      </w:r>
      <w:r w:rsidRPr="009E34F0">
        <w:rPr>
          <w:rFonts w:ascii="Baskerville" w:hAnsi="Baskerville" w:cs="Calibri"/>
          <w:color w:val="353833"/>
        </w:rPr>
        <w:t xml:space="preserve">not </w:t>
      </w:r>
      <w:r w:rsidRPr="009E34F0">
        <w:rPr>
          <w:rFonts w:ascii="Baskerville" w:hAnsi="Baskerville" w:cs="Calibri"/>
          <w:color w:val="232321"/>
        </w:rPr>
        <w:t xml:space="preserve">more time for professional law </w:t>
      </w:r>
      <w:r w:rsidRPr="009E34F0">
        <w:rPr>
          <w:rFonts w:ascii="Baskerville" w:hAnsi="Baskerville" w:cs="Calibri"/>
          <w:color w:val="353833"/>
        </w:rPr>
        <w:t xml:space="preserve">study, </w:t>
      </w:r>
      <w:r w:rsidRPr="009E34F0">
        <w:rPr>
          <w:rFonts w:ascii="Baskerville" w:hAnsi="Baskerville" w:cs="Calibri"/>
          <w:color w:val="232321"/>
        </w:rPr>
        <w:t xml:space="preserve">but better </w:t>
      </w:r>
      <w:r w:rsidRPr="009E34F0">
        <w:rPr>
          <w:rFonts w:ascii="Baskerville" w:hAnsi="Baskerville" w:cs="Calibri"/>
          <w:color w:val="353833"/>
        </w:rPr>
        <w:t xml:space="preserve">employment of </w:t>
      </w:r>
      <w:r w:rsidRPr="009E34F0">
        <w:rPr>
          <w:rFonts w:ascii="Baskerville" w:hAnsi="Baskerville" w:cs="Calibri"/>
          <w:color w:val="232321"/>
        </w:rPr>
        <w:t xml:space="preserve">the </w:t>
      </w:r>
      <w:r w:rsidRPr="009E34F0">
        <w:rPr>
          <w:rFonts w:ascii="Baskerville" w:hAnsi="Baskerville" w:cs="Calibri"/>
          <w:color w:val="353833"/>
        </w:rPr>
        <w:t xml:space="preserve">time we </w:t>
      </w:r>
      <w:r w:rsidRPr="009E34F0">
        <w:rPr>
          <w:rFonts w:ascii="Baskerville" w:hAnsi="Baskerville" w:cs="Calibri"/>
          <w:color w:val="232321"/>
        </w:rPr>
        <w:t xml:space="preserve">have; not more </w:t>
      </w:r>
      <w:r w:rsidRPr="009E34F0">
        <w:rPr>
          <w:rFonts w:ascii="Baskerville" w:hAnsi="Baskerville" w:cs="Calibri"/>
          <w:color w:val="353833"/>
        </w:rPr>
        <w:t xml:space="preserve">courses, </w:t>
      </w:r>
      <w:r w:rsidRPr="009E34F0">
        <w:rPr>
          <w:rFonts w:ascii="Baskerville" w:hAnsi="Baskerville" w:cs="Calibri"/>
          <w:color w:val="232321"/>
        </w:rPr>
        <w:t xml:space="preserve">but fewer, with much more time open for </w:t>
      </w:r>
      <w:r w:rsidRPr="009E34F0">
        <w:rPr>
          <w:rFonts w:ascii="Baskerville" w:hAnsi="Baskerville" w:cs="Calibri"/>
          <w:color w:val="353833"/>
        </w:rPr>
        <w:t xml:space="preserve">outside </w:t>
      </w:r>
      <w:r w:rsidRPr="009E34F0">
        <w:rPr>
          <w:rFonts w:ascii="Baskerville" w:hAnsi="Baskerville" w:cs="Calibri"/>
          <w:color w:val="232321"/>
        </w:rPr>
        <w:t xml:space="preserve">reading and writing; </w:t>
      </w:r>
    </w:p>
    <w:p w14:paraId="34898F61" w14:textId="77777777" w:rsidR="002D53BD" w:rsidRPr="009E34F0" w:rsidRDefault="002D53BD" w:rsidP="009E34F0">
      <w:pPr>
        <w:spacing w:line="276" w:lineRule="auto"/>
        <w:rPr>
          <w:rFonts w:ascii="Baskerville" w:hAnsi="Baskerville" w:cs="Calibri"/>
          <w:color w:val="232321"/>
        </w:rPr>
      </w:pPr>
      <w:r w:rsidRPr="009E34F0">
        <w:rPr>
          <w:rFonts w:ascii="Baskerville" w:hAnsi="Baskerville" w:cs="Calibri"/>
          <w:color w:val="232321"/>
        </w:rPr>
        <w:br w:type="page"/>
      </w:r>
    </w:p>
    <w:p w14:paraId="754E1F14" w14:textId="38D9E5EB" w:rsidR="002D53BD" w:rsidRPr="009E34F0" w:rsidRDefault="002D53BD" w:rsidP="009E34F0">
      <w:pPr>
        <w:pStyle w:val="Heading2"/>
        <w:spacing w:line="276" w:lineRule="auto"/>
        <w:rPr>
          <w:rFonts w:ascii="Baskerville" w:hAnsi="Baskerville"/>
        </w:rPr>
      </w:pPr>
      <w:bookmarkStart w:id="23" w:name="_Toc25508520"/>
      <w:r w:rsidRPr="009E34F0">
        <w:rPr>
          <w:rFonts w:ascii="Baskerville" w:hAnsi="Baskerville"/>
        </w:rPr>
        <w:lastRenderedPageBreak/>
        <w:t>Breitel, Ethical Problems in the Performance of the Judicial Function (p. 406)</w:t>
      </w:r>
      <w:bookmarkEnd w:id="23"/>
      <w:r w:rsidRPr="009E34F0">
        <w:rPr>
          <w:rFonts w:ascii="Baskerville" w:hAnsi="Baskerville"/>
        </w:rPr>
        <w:t xml:space="preserve"> </w:t>
      </w:r>
    </w:p>
    <w:p w14:paraId="1C945D2A" w14:textId="77777777" w:rsidR="00B2694C" w:rsidRPr="009E34F0" w:rsidRDefault="00B2694C" w:rsidP="009E34F0">
      <w:pPr>
        <w:spacing w:line="276" w:lineRule="auto"/>
        <w:rPr>
          <w:rFonts w:ascii="Baskerville" w:hAnsi="Baskerville"/>
        </w:rPr>
      </w:pPr>
    </w:p>
    <w:p w14:paraId="089191BD" w14:textId="77777777" w:rsidR="00B2694C" w:rsidRPr="009E34F0" w:rsidRDefault="00B2694C" w:rsidP="009E34F0">
      <w:pPr>
        <w:numPr>
          <w:ilvl w:val="0"/>
          <w:numId w:val="15"/>
        </w:numPr>
        <w:spacing w:line="276" w:lineRule="auto"/>
        <w:rPr>
          <w:rFonts w:ascii="Baskerville" w:hAnsi="Baskerville"/>
        </w:rPr>
      </w:pPr>
      <w:r w:rsidRPr="009E34F0">
        <w:rPr>
          <w:rFonts w:ascii="Baskerville" w:hAnsi="Baskerville"/>
        </w:rPr>
        <w:t>Problems of judicial ethics in the actual performance of the judicial function are aspects of one’s own judicial philosophy and one’s general legal philosophy</w:t>
      </w:r>
    </w:p>
    <w:p w14:paraId="5390AB6B"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If one probes a problem deeply enough, it becomes one in jurisprudence</w:t>
      </w:r>
    </w:p>
    <w:p w14:paraId="700D04B4" w14:textId="77777777" w:rsidR="00B2694C" w:rsidRPr="009E34F0" w:rsidRDefault="00B2694C" w:rsidP="009E34F0">
      <w:pPr>
        <w:numPr>
          <w:ilvl w:val="0"/>
          <w:numId w:val="15"/>
        </w:numPr>
        <w:spacing w:line="276" w:lineRule="auto"/>
        <w:rPr>
          <w:rFonts w:ascii="Baskerville" w:hAnsi="Baskerville"/>
        </w:rPr>
      </w:pPr>
      <w:r w:rsidRPr="009E34F0">
        <w:rPr>
          <w:rFonts w:ascii="Baskerville" w:hAnsi="Baskerville"/>
        </w:rPr>
        <w:t>ACTIVE PARTICIPATION AT TRIAL </w:t>
      </w:r>
    </w:p>
    <w:p w14:paraId="3E7A6F9E"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Most important question a judge makes is whether he will play an active or passive role in his function</w:t>
      </w:r>
    </w:p>
    <w:p w14:paraId="7A18CE8C"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The more active, the more important that his responsibility be pure</w:t>
      </w:r>
    </w:p>
    <w:p w14:paraId="24B8BC02"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At first, it’s easier to be active.then, you see the gaps and injustices and want to try and fix them yourself. </w:t>
      </w:r>
    </w:p>
    <w:p w14:paraId="5E1168F9"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The goal is detachment but not lack of concern. </w:t>
      </w:r>
    </w:p>
    <w:p w14:paraId="5CF506E6"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The problem is always the proper limits- the degree of participation varied directly with the deficiencies of counsel </w:t>
      </w:r>
    </w:p>
    <w:p w14:paraId="3F169BB8"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Ethical problem- no simply derived rules to apply </w:t>
      </w:r>
    </w:p>
    <w:p w14:paraId="6160A67A" w14:textId="77777777" w:rsidR="00B2694C" w:rsidRPr="009E34F0" w:rsidRDefault="00B2694C" w:rsidP="009E34F0">
      <w:pPr>
        <w:numPr>
          <w:ilvl w:val="0"/>
          <w:numId w:val="15"/>
        </w:numPr>
        <w:spacing w:line="276" w:lineRule="auto"/>
        <w:rPr>
          <w:rFonts w:ascii="Baskerville" w:hAnsi="Baskerville"/>
        </w:rPr>
      </w:pPr>
      <w:r w:rsidRPr="009E34F0">
        <w:rPr>
          <w:rFonts w:ascii="Baskerville" w:hAnsi="Baskerville"/>
        </w:rPr>
        <w:t>PROBLEMS IN WRITING OPINIONS</w:t>
      </w:r>
    </w:p>
    <w:p w14:paraId="53DF7ED8"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There is no better way to assure that a determination is right, or if it is wrong, no better way to assure that its error will be exposed </w:t>
      </w:r>
    </w:p>
    <w:p w14:paraId="40120D38"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The necessity for elaborating reasons in an opinion becomes self-corrective at the critical time of making the determination</w:t>
      </w:r>
    </w:p>
    <w:p w14:paraId="0F91F4A3"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External controls on court’s opinions are hardly effective, but there is one place near him that does a good job </w:t>
      </w:r>
    </w:p>
    <w:p w14:paraId="6D62DC24" w14:textId="77777777" w:rsidR="00B2694C" w:rsidRPr="009E34F0" w:rsidRDefault="00B2694C" w:rsidP="009E34F0">
      <w:pPr>
        <w:numPr>
          <w:ilvl w:val="0"/>
          <w:numId w:val="15"/>
        </w:numPr>
        <w:spacing w:line="276" w:lineRule="auto"/>
        <w:rPr>
          <w:rFonts w:ascii="Baskerville" w:hAnsi="Baskerville"/>
        </w:rPr>
      </w:pPr>
      <w:r w:rsidRPr="009E34F0">
        <w:rPr>
          <w:rFonts w:ascii="Baskerville" w:hAnsi="Baskerville"/>
        </w:rPr>
        <w:t>EXTENT TO WHICH JUDGE WILL USE EXTRAJUDICIAL ASSISTANCE- </w:t>
      </w:r>
    </w:p>
    <w:p w14:paraId="04A4437F"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Should judges be able to ask other lawyers and stuff for help? </w:t>
      </w:r>
    </w:p>
    <w:p w14:paraId="2CBE20B3"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Abstention would be the better rule because-</w:t>
      </w:r>
    </w:p>
    <w:p w14:paraId="14F94A66" w14:textId="77777777" w:rsidR="00B2694C" w:rsidRPr="009E34F0" w:rsidRDefault="00B2694C" w:rsidP="009E34F0">
      <w:pPr>
        <w:numPr>
          <w:ilvl w:val="2"/>
          <w:numId w:val="15"/>
        </w:numPr>
        <w:spacing w:line="276" w:lineRule="auto"/>
        <w:rPr>
          <w:rFonts w:ascii="Baskerville" w:hAnsi="Baskerville"/>
        </w:rPr>
      </w:pPr>
      <w:r w:rsidRPr="009E34F0">
        <w:rPr>
          <w:rFonts w:ascii="Baskerville" w:hAnsi="Baskerville"/>
        </w:rPr>
        <w:t>Outside parties did not hear the parties argue or make specific submissions of persuasion</w:t>
      </w:r>
    </w:p>
    <w:p w14:paraId="3AA7D697" w14:textId="77777777" w:rsidR="00B2694C" w:rsidRPr="009E34F0" w:rsidRDefault="00B2694C" w:rsidP="009E34F0">
      <w:pPr>
        <w:numPr>
          <w:ilvl w:val="2"/>
          <w:numId w:val="15"/>
        </w:numPr>
        <w:spacing w:line="276" w:lineRule="auto"/>
        <w:rPr>
          <w:rFonts w:ascii="Baskerville" w:hAnsi="Baskerville"/>
        </w:rPr>
      </w:pPr>
      <w:r w:rsidRPr="009E34F0">
        <w:rPr>
          <w:rFonts w:ascii="Baskerville" w:hAnsi="Baskerville"/>
        </w:rPr>
        <w:t>Judges might give too much credit to someone’s opinion when it is unwarranted. </w:t>
      </w:r>
    </w:p>
    <w:p w14:paraId="53E026C9" w14:textId="77777777" w:rsidR="00B2694C" w:rsidRPr="009E34F0" w:rsidRDefault="00B2694C" w:rsidP="009E34F0">
      <w:pPr>
        <w:numPr>
          <w:ilvl w:val="0"/>
          <w:numId w:val="15"/>
        </w:numPr>
        <w:spacing w:line="276" w:lineRule="auto"/>
        <w:rPr>
          <w:rFonts w:ascii="Baskerville" w:hAnsi="Baskerville"/>
        </w:rPr>
      </w:pPr>
      <w:r w:rsidRPr="009E34F0">
        <w:rPr>
          <w:rFonts w:ascii="Baskerville" w:hAnsi="Baskerville"/>
        </w:rPr>
        <w:t>INFLUENCE OF INDIVIDUAL PREFERENCES </w:t>
      </w:r>
    </w:p>
    <w:p w14:paraId="593CD53E"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Bias can usually be seen in opinions </w:t>
      </w:r>
    </w:p>
    <w:p w14:paraId="0DCD9EC4"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Especially present in criminal law because some people are hardened criminals </w:t>
      </w:r>
    </w:p>
    <w:p w14:paraId="2450869E"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The individual judge may not be able to distinguish between the subjectivism of his own judgment and the responsible rule which will be surer to achieve justice </w:t>
      </w:r>
    </w:p>
    <w:p w14:paraId="404924D4"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Bias also arises with relationships with lawyers/parties in litigation </w:t>
      </w:r>
    </w:p>
    <w:p w14:paraId="5116B327" w14:textId="77777777" w:rsidR="00B2694C" w:rsidRPr="009E34F0" w:rsidRDefault="00B2694C" w:rsidP="009E34F0">
      <w:pPr>
        <w:numPr>
          <w:ilvl w:val="1"/>
          <w:numId w:val="15"/>
        </w:numPr>
        <w:spacing w:line="276" w:lineRule="auto"/>
        <w:rPr>
          <w:rFonts w:ascii="Baskerville" w:hAnsi="Baskerville"/>
          <w:b/>
          <w:bCs/>
        </w:rPr>
      </w:pPr>
      <w:r w:rsidRPr="009E34F0">
        <w:rPr>
          <w:rFonts w:ascii="Baskerville" w:hAnsi="Baskerville"/>
          <w:b/>
          <w:bCs/>
        </w:rPr>
        <w:t>“But law is not simple. The determination of facts is not simple. A judge without contact with the community in which he is a judge is not a good modern judge.” </w:t>
      </w:r>
    </w:p>
    <w:p w14:paraId="6EE3CCB6" w14:textId="77777777" w:rsidR="00B2694C" w:rsidRPr="009E34F0" w:rsidRDefault="00B2694C" w:rsidP="009E34F0">
      <w:pPr>
        <w:numPr>
          <w:ilvl w:val="0"/>
          <w:numId w:val="15"/>
        </w:numPr>
        <w:spacing w:line="276" w:lineRule="auto"/>
        <w:rPr>
          <w:rFonts w:ascii="Baskerville" w:hAnsi="Baskerville"/>
        </w:rPr>
      </w:pPr>
      <w:r w:rsidRPr="009E34F0">
        <w:rPr>
          <w:rFonts w:ascii="Baskerville" w:hAnsi="Baskerville"/>
        </w:rPr>
        <w:t>COERCION OF LITIGANTS</w:t>
      </w:r>
    </w:p>
    <w:p w14:paraId="34315163"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Bench is both feared and respected</w:t>
      </w:r>
    </w:p>
    <w:p w14:paraId="630C12C3"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Fear stems from the notion of the judge’s unreviewable exercise of power or that an aftermath of prejudice will be created for future matters brought before him </w:t>
      </w:r>
    </w:p>
    <w:p w14:paraId="6138ADD6"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All judges need is a reminder that there is the danger of them appearing coercive</w:t>
      </w:r>
    </w:p>
    <w:p w14:paraId="5671D344"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It is the duty of the advocate not to cave to coercion. </w:t>
      </w:r>
    </w:p>
    <w:p w14:paraId="67C2C073" w14:textId="77777777" w:rsidR="00B2694C" w:rsidRPr="009E34F0" w:rsidRDefault="00B2694C" w:rsidP="009E34F0">
      <w:pPr>
        <w:numPr>
          <w:ilvl w:val="0"/>
          <w:numId w:val="15"/>
        </w:numPr>
        <w:spacing w:line="276" w:lineRule="auto"/>
        <w:rPr>
          <w:rFonts w:ascii="Baskerville" w:hAnsi="Baskerville"/>
        </w:rPr>
      </w:pPr>
      <w:r w:rsidRPr="009E34F0">
        <w:rPr>
          <w:rFonts w:ascii="Baskerville" w:hAnsi="Baskerville"/>
        </w:rPr>
        <w:t>DUTY TO DISQUALIFY- </w:t>
      </w:r>
    </w:p>
    <w:p w14:paraId="355DF96F"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lastRenderedPageBreak/>
        <w:t>Easy with stuff like marriage, harder with other things. </w:t>
      </w:r>
    </w:p>
    <w:p w14:paraId="7136E240"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The practice of asking the parties or their lawyers whether they wish the judge to disqualify himself is undesirable. </w:t>
      </w:r>
    </w:p>
    <w:p w14:paraId="6192A3AA"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Judges should not disqualify themselves too easily because lawyers might want a judge off a case for selfish reasons. </w:t>
      </w:r>
    </w:p>
    <w:p w14:paraId="519D98AF"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Rule- judge should disqualify himself for goods reasons, without leaving it to the lawyer or litigant to help him decide the question, AND that he should see to it that his activities are not easily subject to manipulation</w:t>
      </w:r>
    </w:p>
    <w:p w14:paraId="25F748F1" w14:textId="77777777" w:rsidR="00B2694C" w:rsidRPr="009E34F0" w:rsidRDefault="00B2694C" w:rsidP="009E34F0">
      <w:pPr>
        <w:numPr>
          <w:ilvl w:val="0"/>
          <w:numId w:val="15"/>
        </w:numPr>
        <w:spacing w:line="276" w:lineRule="auto"/>
        <w:rPr>
          <w:rFonts w:ascii="Baskerville" w:hAnsi="Baskerville"/>
        </w:rPr>
      </w:pPr>
      <w:r w:rsidRPr="009E34F0">
        <w:rPr>
          <w:rFonts w:ascii="Baskerville" w:hAnsi="Baskerville"/>
        </w:rPr>
        <w:t>DUTY TO AVOID SUBSERVIENCE IN JUDICIAL FUNCTION </w:t>
      </w:r>
    </w:p>
    <w:p w14:paraId="1AB61773"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Must have courage to stand their ground</w:t>
      </w:r>
    </w:p>
    <w:p w14:paraId="56AE5EB5" w14:textId="77777777" w:rsidR="00B2694C" w:rsidRPr="009E34F0" w:rsidRDefault="00B2694C" w:rsidP="009E34F0">
      <w:pPr>
        <w:numPr>
          <w:ilvl w:val="1"/>
          <w:numId w:val="15"/>
        </w:numPr>
        <w:spacing w:line="276" w:lineRule="auto"/>
        <w:rPr>
          <w:rFonts w:ascii="Baskerville" w:hAnsi="Baskerville"/>
        </w:rPr>
      </w:pPr>
      <w:r w:rsidRPr="009E34F0">
        <w:rPr>
          <w:rFonts w:ascii="Baskerville" w:hAnsi="Baskerville"/>
        </w:rPr>
        <w:t>Judges do not have as much independence because they are appointed/elected… must maintain the integrity of the judiciary </w:t>
      </w:r>
    </w:p>
    <w:p w14:paraId="7A742DFA" w14:textId="77777777" w:rsidR="00B2694C" w:rsidRPr="009E34F0" w:rsidRDefault="00B2694C" w:rsidP="009E34F0">
      <w:pPr>
        <w:spacing w:line="276" w:lineRule="auto"/>
        <w:rPr>
          <w:rFonts w:ascii="Baskerville" w:hAnsi="Baskerville"/>
        </w:rPr>
      </w:pPr>
    </w:p>
    <w:p w14:paraId="5614C30F" w14:textId="77777777" w:rsidR="00B2694C" w:rsidRPr="009E34F0" w:rsidRDefault="00B2694C" w:rsidP="009E34F0">
      <w:pPr>
        <w:numPr>
          <w:ilvl w:val="0"/>
          <w:numId w:val="16"/>
        </w:numPr>
        <w:spacing w:line="276" w:lineRule="auto"/>
        <w:rPr>
          <w:rFonts w:ascii="Baskerville" w:hAnsi="Baskerville"/>
        </w:rPr>
      </w:pPr>
      <w:r w:rsidRPr="009E34F0">
        <w:rPr>
          <w:rFonts w:ascii="Baskerville" w:hAnsi="Baskerville"/>
        </w:rPr>
        <w:t>CONCLUSION AND MAIN POINT- THE MOST EFFECTIVE WAY TO SEE THAT JUDGES PERFORM THEIR FUNCTIONS AS WE WOULD HAVE THEM PERFORMED, IN THIS AND OTHER WAYS, IS FOR THE LAWYERS FIRMLY AND PROPERLY TO PRESENT THEIR OPPOSITION TO THE CONDUCT OF WHICH THEY DISAPPROVE.</w:t>
      </w:r>
    </w:p>
    <w:p w14:paraId="758BFE5F" w14:textId="77777777" w:rsidR="00B2694C" w:rsidRPr="009E34F0" w:rsidRDefault="00B2694C" w:rsidP="009E34F0">
      <w:pPr>
        <w:spacing w:line="276" w:lineRule="auto"/>
        <w:rPr>
          <w:rFonts w:ascii="Baskerville" w:hAnsi="Baskerville"/>
        </w:rPr>
      </w:pPr>
    </w:p>
    <w:p w14:paraId="16AA803F" w14:textId="77777777" w:rsidR="00B2694C" w:rsidRPr="009E34F0" w:rsidRDefault="00B2694C" w:rsidP="009E34F0">
      <w:pPr>
        <w:numPr>
          <w:ilvl w:val="0"/>
          <w:numId w:val="17"/>
        </w:numPr>
        <w:spacing w:line="276" w:lineRule="auto"/>
        <w:rPr>
          <w:rFonts w:ascii="Baskerville" w:hAnsi="Baskerville"/>
        </w:rPr>
      </w:pPr>
      <w:r w:rsidRPr="009E34F0">
        <w:rPr>
          <w:rFonts w:ascii="Baskerville" w:hAnsi="Baskerville"/>
        </w:rPr>
        <w:t xml:space="preserve">Comments on Cardozo- thinks he is a great judge. Has been turning the laws of NY upside down for 20 years without people realizing because the more change he is trying to make, the more adamant he becomes that he is not trying to change a thing. He thinks that Cardozo went about this in such a circular fashion that he confused a lot of the lower court judges who did not realize how drastically the law was changing. </w:t>
      </w:r>
    </w:p>
    <w:p w14:paraId="6BA39E2F" w14:textId="49ECA134" w:rsidR="002D53BD" w:rsidRPr="009E34F0" w:rsidRDefault="00B2694C" w:rsidP="009E34F0">
      <w:pPr>
        <w:spacing w:line="276" w:lineRule="auto"/>
        <w:rPr>
          <w:rFonts w:ascii="Baskerville" w:hAnsi="Baskerville"/>
        </w:rPr>
      </w:pPr>
      <w:r w:rsidRPr="009E34F0">
        <w:rPr>
          <w:rFonts w:ascii="Baskerville" w:hAnsi="Baskerville"/>
        </w:rPr>
        <w:br w:type="page"/>
      </w:r>
    </w:p>
    <w:p w14:paraId="49D62F1A" w14:textId="2549DFBA" w:rsidR="002D53BD" w:rsidRPr="009E34F0" w:rsidRDefault="002D53BD" w:rsidP="009E34F0">
      <w:pPr>
        <w:pStyle w:val="Heading2"/>
        <w:spacing w:line="276" w:lineRule="auto"/>
        <w:rPr>
          <w:rFonts w:ascii="Baskerville" w:hAnsi="Baskerville"/>
        </w:rPr>
      </w:pPr>
      <w:bookmarkStart w:id="24" w:name="_Toc25508521"/>
      <w:r w:rsidRPr="009E34F0">
        <w:rPr>
          <w:rFonts w:ascii="Baskerville" w:hAnsi="Baskerville"/>
        </w:rPr>
        <w:lastRenderedPageBreak/>
        <w:t>Llewellyn, The Leeways of Precedent (p. 427)</w:t>
      </w:r>
      <w:bookmarkEnd w:id="24"/>
    </w:p>
    <w:p w14:paraId="52142359" w14:textId="77777777" w:rsidR="00B2694C" w:rsidRPr="009E34F0" w:rsidRDefault="00B2694C" w:rsidP="009E34F0">
      <w:pPr>
        <w:spacing w:line="276" w:lineRule="auto"/>
        <w:rPr>
          <w:rFonts w:ascii="Baskerville" w:hAnsi="Baskerville"/>
        </w:rPr>
      </w:pPr>
    </w:p>
    <w:p w14:paraId="4C0EBDE4" w14:textId="77777777" w:rsidR="00B2694C" w:rsidRPr="009E34F0" w:rsidRDefault="00B2694C" w:rsidP="009E34F0">
      <w:pPr>
        <w:spacing w:line="276" w:lineRule="auto"/>
        <w:rPr>
          <w:rFonts w:ascii="Baskerville" w:hAnsi="Baskerville"/>
        </w:rPr>
      </w:pPr>
      <w:r w:rsidRPr="009E34F0">
        <w:rPr>
          <w:rFonts w:ascii="Baskerville" w:hAnsi="Baskerville"/>
        </w:rPr>
        <w:t xml:space="preserve">This is just a list- </w:t>
      </w:r>
    </w:p>
    <w:p w14:paraId="04C3EBC9" w14:textId="77777777" w:rsidR="00B2694C" w:rsidRPr="009E34F0" w:rsidRDefault="00B2694C" w:rsidP="009E34F0">
      <w:pPr>
        <w:spacing w:line="276" w:lineRule="auto"/>
        <w:rPr>
          <w:rFonts w:ascii="Baskerville" w:hAnsi="Baskerville"/>
        </w:rPr>
      </w:pPr>
      <w:r w:rsidRPr="009E34F0">
        <w:rPr>
          <w:rFonts w:ascii="Baskerville" w:hAnsi="Baskerville"/>
        </w:rPr>
        <w:t xml:space="preserve">I. Following Precedent- </w:t>
      </w:r>
    </w:p>
    <w:p w14:paraId="3F872485" w14:textId="77777777" w:rsidR="00B2694C" w:rsidRPr="009E34F0" w:rsidRDefault="00B2694C" w:rsidP="009E34F0">
      <w:pPr>
        <w:spacing w:line="276" w:lineRule="auto"/>
        <w:ind w:firstLine="720"/>
        <w:rPr>
          <w:rFonts w:ascii="Baskerville" w:hAnsi="Baskerville"/>
        </w:rPr>
      </w:pPr>
      <w:r w:rsidRPr="009E34F0">
        <w:rPr>
          <w:rFonts w:ascii="Baskerville" w:hAnsi="Baskerville"/>
        </w:rPr>
        <w:t xml:space="preserve">A. illustrating some conscious controlling or even constricting effects of standing or </w:t>
      </w:r>
    </w:p>
    <w:p w14:paraId="17361443" w14:textId="3E90C959" w:rsidR="00B2694C" w:rsidRPr="009E34F0" w:rsidRDefault="00B2694C" w:rsidP="009E34F0">
      <w:pPr>
        <w:spacing w:line="276" w:lineRule="auto"/>
        <w:ind w:firstLine="720"/>
        <w:rPr>
          <w:rFonts w:ascii="Baskerville" w:hAnsi="Baskerville"/>
        </w:rPr>
      </w:pPr>
      <w:r w:rsidRPr="009E34F0">
        <w:rPr>
          <w:rFonts w:ascii="Baskerville" w:hAnsi="Baskerville"/>
        </w:rPr>
        <w:t xml:space="preserve">following </w:t>
      </w:r>
    </w:p>
    <w:p w14:paraId="53893CAA" w14:textId="71C252BA" w:rsidR="00B2694C" w:rsidRPr="009E34F0" w:rsidRDefault="00B2694C" w:rsidP="009E34F0">
      <w:pPr>
        <w:spacing w:line="276" w:lineRule="auto"/>
        <w:ind w:firstLine="720"/>
        <w:rPr>
          <w:rFonts w:ascii="Baskerville" w:hAnsi="Baskerville"/>
        </w:rPr>
      </w:pPr>
      <w:r w:rsidRPr="009E34F0">
        <w:rPr>
          <w:rFonts w:ascii="Baskerville" w:hAnsi="Baskerville"/>
        </w:rPr>
        <w:t xml:space="preserve">B. illustrating the range of choice open via simple “standing” on or by “things decided” </w:t>
      </w:r>
    </w:p>
    <w:p w14:paraId="46ECA367" w14:textId="099E9FBE" w:rsidR="00B2694C" w:rsidRPr="009E34F0" w:rsidRDefault="00B2694C" w:rsidP="009E34F0">
      <w:pPr>
        <w:spacing w:line="276" w:lineRule="auto"/>
        <w:ind w:firstLine="720"/>
        <w:rPr>
          <w:rFonts w:ascii="Baskerville" w:hAnsi="Baskerville"/>
        </w:rPr>
      </w:pPr>
      <w:r w:rsidRPr="009E34F0">
        <w:rPr>
          <w:rFonts w:ascii="Baskerville" w:hAnsi="Baskerville"/>
        </w:rPr>
        <w:t xml:space="preserve">C. illustrating a variety of the simpler types of creation, mostly conscious, while </w:t>
      </w:r>
      <w:r w:rsidRPr="009E34F0">
        <w:rPr>
          <w:rFonts w:ascii="Baskerville" w:hAnsi="Baskerville"/>
        </w:rPr>
        <w:tab/>
        <w:t xml:space="preserve">following authority </w:t>
      </w:r>
    </w:p>
    <w:p w14:paraId="2562F100" w14:textId="21C9F8DE" w:rsidR="00B2694C" w:rsidRPr="009E34F0" w:rsidRDefault="00B2694C" w:rsidP="009E34F0">
      <w:pPr>
        <w:spacing w:line="276" w:lineRule="auto"/>
        <w:ind w:firstLine="720"/>
        <w:rPr>
          <w:rFonts w:ascii="Baskerville" w:hAnsi="Baskerville"/>
        </w:rPr>
      </w:pPr>
      <w:r w:rsidRPr="009E34F0">
        <w:rPr>
          <w:rFonts w:ascii="Baskerville" w:hAnsi="Baskerville"/>
        </w:rPr>
        <w:t xml:space="preserve">D. illustrating importantly expansive or redirected use of the precedent </w:t>
      </w:r>
      <w:r w:rsidR="00667AE0" w:rsidRPr="009E34F0">
        <w:rPr>
          <w:rFonts w:ascii="Baskerville" w:hAnsi="Baskerville"/>
        </w:rPr>
        <w:t>material</w:t>
      </w:r>
      <w:r w:rsidRPr="009E34F0">
        <w:rPr>
          <w:rFonts w:ascii="Baskerville" w:hAnsi="Baskerville"/>
        </w:rPr>
        <w:t xml:space="preserve"> </w:t>
      </w:r>
    </w:p>
    <w:p w14:paraId="45CDFA0D" w14:textId="77777777" w:rsidR="00B2694C" w:rsidRPr="009E34F0" w:rsidRDefault="00B2694C" w:rsidP="009E34F0">
      <w:pPr>
        <w:spacing w:line="276" w:lineRule="auto"/>
        <w:rPr>
          <w:rFonts w:ascii="Baskerville" w:hAnsi="Baskerville"/>
        </w:rPr>
      </w:pPr>
      <w:r w:rsidRPr="009E34F0">
        <w:rPr>
          <w:rFonts w:ascii="Baskerville" w:hAnsi="Baskerville"/>
        </w:rPr>
        <w:t>II. avoidance of the decided</w:t>
      </w:r>
    </w:p>
    <w:p w14:paraId="74E24389" w14:textId="77777777" w:rsidR="00B2694C" w:rsidRPr="009E34F0" w:rsidRDefault="00B2694C" w:rsidP="009E34F0">
      <w:pPr>
        <w:spacing w:line="276" w:lineRule="auto"/>
        <w:rPr>
          <w:rFonts w:ascii="Baskerville" w:hAnsi="Baskerville"/>
        </w:rPr>
      </w:pPr>
      <w:r w:rsidRPr="009E34F0">
        <w:rPr>
          <w:rFonts w:ascii="Baskerville" w:hAnsi="Baskerville"/>
        </w:rPr>
        <w:tab/>
        <w:t xml:space="preserve">A. avoidance without accepting responsibility to the future: Legitimate techniques </w:t>
      </w:r>
    </w:p>
    <w:p w14:paraId="5DB25150" w14:textId="77777777" w:rsidR="00B2694C" w:rsidRPr="009E34F0" w:rsidRDefault="00B2694C" w:rsidP="009E34F0">
      <w:pPr>
        <w:spacing w:line="276" w:lineRule="auto"/>
        <w:rPr>
          <w:rFonts w:ascii="Baskerville" w:hAnsi="Baskerville"/>
        </w:rPr>
      </w:pPr>
      <w:r w:rsidRPr="009E34F0">
        <w:rPr>
          <w:rFonts w:ascii="Baskerville" w:hAnsi="Baskerville"/>
        </w:rPr>
        <w:tab/>
      </w:r>
      <w:r w:rsidRPr="009E34F0">
        <w:rPr>
          <w:rFonts w:ascii="Baskerville" w:hAnsi="Baskerville"/>
        </w:rPr>
        <w:tab/>
        <w:t>“each case must be dealt with on its own facts”</w:t>
      </w:r>
    </w:p>
    <w:p w14:paraId="22B71CA0" w14:textId="440ABBC4" w:rsidR="00B2694C" w:rsidRPr="009E34F0" w:rsidRDefault="00B2694C" w:rsidP="009E34F0">
      <w:pPr>
        <w:spacing w:line="276" w:lineRule="auto"/>
        <w:rPr>
          <w:rFonts w:ascii="Baskerville" w:hAnsi="Baskerville"/>
        </w:rPr>
      </w:pPr>
      <w:r w:rsidRPr="009E34F0">
        <w:rPr>
          <w:rFonts w:ascii="Baskerville" w:hAnsi="Baskerville"/>
        </w:rPr>
        <w:tab/>
      </w:r>
      <w:r w:rsidRPr="009E34F0">
        <w:rPr>
          <w:rFonts w:ascii="Baskerville" w:hAnsi="Baskerville"/>
        </w:rPr>
        <w:tab/>
        <w:t xml:space="preserve">“this case in any event falls outside the rule” </w:t>
      </w:r>
    </w:p>
    <w:p w14:paraId="6AD21FA6" w14:textId="31A5D17D" w:rsidR="00B2694C" w:rsidRPr="009E34F0" w:rsidRDefault="00B2694C" w:rsidP="009E34F0">
      <w:pPr>
        <w:spacing w:line="276" w:lineRule="auto"/>
        <w:rPr>
          <w:rFonts w:ascii="Baskerville" w:hAnsi="Baskerville"/>
        </w:rPr>
      </w:pPr>
      <w:r w:rsidRPr="009E34F0">
        <w:rPr>
          <w:rFonts w:ascii="Baskerville" w:hAnsi="Baskerville"/>
        </w:rPr>
        <w:tab/>
        <w:t xml:space="preserve">B. avoidance without acceptance of responsibility: illegitimate techniques </w:t>
      </w:r>
    </w:p>
    <w:p w14:paraId="41626481" w14:textId="106C9C20" w:rsidR="00B2694C" w:rsidRPr="009E34F0" w:rsidRDefault="00B2694C" w:rsidP="009E34F0">
      <w:pPr>
        <w:spacing w:line="276" w:lineRule="auto"/>
        <w:rPr>
          <w:rFonts w:ascii="Baskerville" w:hAnsi="Baskerville"/>
        </w:rPr>
      </w:pPr>
      <w:r w:rsidRPr="009E34F0">
        <w:rPr>
          <w:rFonts w:ascii="Baskerville" w:hAnsi="Baskerville"/>
        </w:rPr>
        <w:tab/>
        <w:t xml:space="preserve">C. limiting or narrowing, explicitly </w:t>
      </w:r>
    </w:p>
    <w:p w14:paraId="31AE445A" w14:textId="77FDA520" w:rsidR="00B2694C" w:rsidRPr="009E34F0" w:rsidRDefault="00B2694C" w:rsidP="009E34F0">
      <w:pPr>
        <w:spacing w:line="276" w:lineRule="auto"/>
        <w:rPr>
          <w:rFonts w:ascii="Baskerville" w:hAnsi="Baskerville"/>
        </w:rPr>
      </w:pPr>
      <w:r w:rsidRPr="009E34F0">
        <w:rPr>
          <w:rFonts w:ascii="Baskerville" w:hAnsi="Baskerville"/>
        </w:rPr>
        <w:tab/>
      </w:r>
      <w:r w:rsidRPr="009E34F0">
        <w:rPr>
          <w:rFonts w:ascii="Baskerville" w:hAnsi="Baskerville"/>
        </w:rPr>
        <w:tab/>
        <w:t xml:space="preserve">“kill off a dictum, as much and without more.” </w:t>
      </w:r>
    </w:p>
    <w:p w14:paraId="58B4B09D" w14:textId="44E9FCBD" w:rsidR="00B2694C" w:rsidRPr="009E34F0" w:rsidRDefault="00B2694C" w:rsidP="009E34F0">
      <w:pPr>
        <w:spacing w:line="276" w:lineRule="auto"/>
        <w:rPr>
          <w:rFonts w:ascii="Baskerville" w:hAnsi="Baskerville"/>
        </w:rPr>
      </w:pPr>
      <w:r w:rsidRPr="009E34F0">
        <w:rPr>
          <w:rFonts w:ascii="Baskerville" w:hAnsi="Baskerville"/>
        </w:rPr>
        <w:tab/>
        <w:t xml:space="preserve">D. killing the precedent </w:t>
      </w:r>
    </w:p>
    <w:p w14:paraId="5F91C34A" w14:textId="6DA58841" w:rsidR="00B2694C" w:rsidRPr="009E34F0" w:rsidRDefault="00B2694C" w:rsidP="009E34F0">
      <w:pPr>
        <w:spacing w:line="276" w:lineRule="auto"/>
        <w:rPr>
          <w:rFonts w:ascii="Baskerville" w:hAnsi="Baskerville"/>
        </w:rPr>
      </w:pPr>
      <w:r w:rsidRPr="009E34F0">
        <w:rPr>
          <w:rFonts w:ascii="Baskerville" w:hAnsi="Baskerville"/>
        </w:rPr>
        <w:t xml:space="preserve">III. some correct but less usual uses of materials of </w:t>
      </w:r>
      <w:r w:rsidR="00667AE0" w:rsidRPr="009E34F0">
        <w:rPr>
          <w:rFonts w:ascii="Baskerville" w:hAnsi="Baskerville"/>
        </w:rPr>
        <w:t>techniques</w:t>
      </w:r>
      <w:r w:rsidRPr="009E34F0">
        <w:rPr>
          <w:rFonts w:ascii="Baskerville" w:hAnsi="Baskerville"/>
        </w:rPr>
        <w:t xml:space="preserve">, especially for expansion, redirection, or fresh start </w:t>
      </w:r>
    </w:p>
    <w:p w14:paraId="61522957" w14:textId="25CA7CD6" w:rsidR="00B2694C" w:rsidRPr="009E34F0" w:rsidRDefault="00B2694C" w:rsidP="009E34F0">
      <w:pPr>
        <w:spacing w:line="276" w:lineRule="auto"/>
        <w:rPr>
          <w:rFonts w:ascii="Baskerville" w:hAnsi="Baskerville"/>
        </w:rPr>
      </w:pPr>
      <w:r w:rsidRPr="009E34F0">
        <w:rPr>
          <w:rFonts w:ascii="Baskerville" w:hAnsi="Baskerville"/>
        </w:rPr>
        <w:tab/>
        <w:t xml:space="preserve">A. fresh starts from old materials </w:t>
      </w:r>
    </w:p>
    <w:p w14:paraId="6423E1DA" w14:textId="74B7F0A2" w:rsidR="00B2694C" w:rsidRPr="009E34F0" w:rsidRDefault="00B2694C" w:rsidP="009E34F0">
      <w:pPr>
        <w:spacing w:line="276" w:lineRule="auto"/>
        <w:rPr>
          <w:rFonts w:ascii="Baskerville" w:hAnsi="Baskerville"/>
        </w:rPr>
      </w:pPr>
      <w:r w:rsidRPr="009E34F0">
        <w:rPr>
          <w:rFonts w:ascii="Baskerville" w:hAnsi="Baskerville"/>
        </w:rPr>
        <w:tab/>
        <w:t xml:space="preserve">B. enlarging the standard set of sources or techniques </w:t>
      </w:r>
    </w:p>
    <w:p w14:paraId="5EC1B371" w14:textId="3BB0CEAD" w:rsidR="00B2694C" w:rsidRPr="009E34F0" w:rsidRDefault="002D53BD" w:rsidP="009E34F0">
      <w:pPr>
        <w:spacing w:line="276" w:lineRule="auto"/>
        <w:rPr>
          <w:rFonts w:ascii="Baskerville" w:hAnsi="Baskerville"/>
        </w:rPr>
      </w:pPr>
      <w:r w:rsidRPr="009E34F0">
        <w:rPr>
          <w:rFonts w:ascii="Baskerville" w:hAnsi="Baskerville"/>
        </w:rPr>
        <w:br w:type="page"/>
      </w:r>
    </w:p>
    <w:p w14:paraId="050ED68F" w14:textId="0C8FAFF2" w:rsidR="002D53BD" w:rsidRPr="009E34F0" w:rsidRDefault="002D53BD" w:rsidP="009E34F0">
      <w:pPr>
        <w:pStyle w:val="Heading2"/>
        <w:spacing w:line="276" w:lineRule="auto"/>
        <w:rPr>
          <w:rFonts w:ascii="Baskerville" w:hAnsi="Baskerville"/>
        </w:rPr>
      </w:pPr>
      <w:bookmarkStart w:id="25" w:name="_Toc25508522"/>
      <w:r w:rsidRPr="009E34F0">
        <w:rPr>
          <w:rFonts w:ascii="Baskerville" w:hAnsi="Baskerville"/>
        </w:rPr>
        <w:lastRenderedPageBreak/>
        <w:t>Llewellyn, Argument: The Art of Making Prophecy Come True (p. 447)</w:t>
      </w:r>
      <w:bookmarkEnd w:id="25"/>
      <w:r w:rsidRPr="009E34F0">
        <w:rPr>
          <w:rFonts w:ascii="Baskerville" w:hAnsi="Baskerville"/>
        </w:rPr>
        <w:t xml:space="preserve"> </w:t>
      </w:r>
    </w:p>
    <w:p w14:paraId="7F5D81FF" w14:textId="5A8CE264" w:rsidR="007819E6" w:rsidRPr="009E34F0" w:rsidRDefault="007819E6" w:rsidP="009E34F0">
      <w:pPr>
        <w:spacing w:line="276" w:lineRule="auto"/>
        <w:rPr>
          <w:rFonts w:ascii="Baskerville" w:hAnsi="Baskerville"/>
        </w:rPr>
      </w:pPr>
    </w:p>
    <w:p w14:paraId="70F9F8DF" w14:textId="77777777" w:rsidR="00854201" w:rsidRPr="009E34F0" w:rsidRDefault="00854201" w:rsidP="009E34F0">
      <w:pPr>
        <w:numPr>
          <w:ilvl w:val="0"/>
          <w:numId w:val="19"/>
        </w:numPr>
        <w:spacing w:line="276" w:lineRule="auto"/>
        <w:rPr>
          <w:rFonts w:ascii="Baskerville" w:hAnsi="Baskerville"/>
        </w:rPr>
      </w:pPr>
      <w:r w:rsidRPr="009E34F0">
        <w:rPr>
          <w:rFonts w:ascii="Baskerville" w:hAnsi="Baskerville"/>
        </w:rPr>
        <w:t xml:space="preserve">It is not impossible for a layer to determine the outcome of an appeal because he can figure in knowledge of who will be shaping/pleading his case and figure his program for the purpose </w:t>
      </w:r>
    </w:p>
    <w:p w14:paraId="40CD7192" w14:textId="77777777" w:rsidR="00854201" w:rsidRPr="009E34F0" w:rsidRDefault="00854201" w:rsidP="009E34F0">
      <w:pPr>
        <w:numPr>
          <w:ilvl w:val="0"/>
          <w:numId w:val="19"/>
        </w:numPr>
        <w:spacing w:line="276" w:lineRule="auto"/>
        <w:rPr>
          <w:rFonts w:ascii="Baskerville" w:hAnsi="Baskerville"/>
        </w:rPr>
      </w:pPr>
      <w:r w:rsidRPr="009E34F0">
        <w:rPr>
          <w:rFonts w:ascii="Baskerville" w:hAnsi="Baskerville"/>
        </w:rPr>
        <w:t>SEVEN ABCS OF APPELLATE ARGUMENT</w:t>
      </w:r>
    </w:p>
    <w:p w14:paraId="248AB526"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THE INSUFFICIENCY OF TECHNICAL LAW- IT IS NOT ENOUGH TO BRING IN A TECHNICALLY PERFECT CASE ON "THE LAW" </w:t>
      </w:r>
    </w:p>
    <w:p w14:paraId="785434BD"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There is an equally perfect technical case to be made on the other side </w:t>
      </w:r>
    </w:p>
    <w:p w14:paraId="517830DE"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The struggle will be for acceptance by the tribunal of the one technically perfect view of the law as against the other</w:t>
      </w:r>
    </w:p>
    <w:p w14:paraId="0AF79862" w14:textId="77777777" w:rsidR="00854201" w:rsidRPr="009E34F0" w:rsidRDefault="00854201" w:rsidP="009E34F0">
      <w:pPr>
        <w:numPr>
          <w:ilvl w:val="3"/>
          <w:numId w:val="19"/>
        </w:numPr>
        <w:spacing w:line="276" w:lineRule="auto"/>
        <w:rPr>
          <w:rFonts w:ascii="Baskerville" w:hAnsi="Baskerville"/>
        </w:rPr>
      </w:pPr>
      <w:r w:rsidRPr="009E34F0">
        <w:rPr>
          <w:rFonts w:ascii="Baskerville" w:hAnsi="Baskerville"/>
        </w:rPr>
        <w:t xml:space="preserve">Acceptance will turn on something other than "legal correctness" </w:t>
      </w:r>
    </w:p>
    <w:p w14:paraId="579D9203"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TRICKINESS OF CLASSIFICATION</w:t>
      </w:r>
    </w:p>
    <w:p w14:paraId="52F74F96"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A technically perfect case is of itself equally unreliable in regard to the interpretation or classification of the facts</w:t>
      </w:r>
    </w:p>
    <w:p w14:paraId="74B506CE"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If the essential pattern of the facts is not seen by the court as fitting cleanly under the rule you contend for, your case is still in jeopardy. </w:t>
      </w:r>
    </w:p>
    <w:p w14:paraId="5FD2FA74"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NECESSARY OF A SOUND CASE IN LAW WITHOUT A TECHNICALLY PEFECT CASE ON THE LAW </w:t>
      </w:r>
    </w:p>
    <w:p w14:paraId="3BDF2A74"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Under the relevant laws, you have no business to expect to win your case</w:t>
      </w:r>
    </w:p>
    <w:p w14:paraId="7B6C76B5"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Sound advocacy provides in the brief a job all done to hand. Not stirring up any conflict between the courts two major duties</w:t>
      </w:r>
    </w:p>
    <w:p w14:paraId="0B130467"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FOURTH- TWOFOLD SENSE AND REASON</w:t>
      </w:r>
    </w:p>
    <w:p w14:paraId="739CA6A0"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Must show the rule you contend for in this type of situation and the result you contend for, as between these two parties</w:t>
      </w:r>
    </w:p>
    <w:p w14:paraId="5BB145B4"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It shows the court that its duty to the Law does not conflict with its duty to justice but urges to decision along the exact same line</w:t>
      </w:r>
    </w:p>
    <w:p w14:paraId="3ACBF4B7"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It is the question of making the facts talk </w:t>
      </w:r>
    </w:p>
    <w:p w14:paraId="3D77E0A7"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STATEMENT OF FACTS IS THE HEART</w:t>
      </w:r>
    </w:p>
    <w:p w14:paraId="3AF24E25"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It is trite, among good advocates, that the statement of the facts can frame the legal issue and can produce the conviction that there is only one sound outcome </w:t>
      </w:r>
    </w:p>
    <w:p w14:paraId="7CACB55C"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SIMPLICITY</w:t>
      </w:r>
    </w:p>
    <w:p w14:paraId="08B6750C"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The pattern of the facts as stated must be a simple pattern, with its lines of simplicity never lost under detail </w:t>
      </w:r>
    </w:p>
    <w:p w14:paraId="5AB5131E"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Maximum simplicity on the legal side of a brief as well </w:t>
      </w:r>
    </w:p>
    <w:p w14:paraId="6FAB43DB"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PRINCIPLE OF CONCENTRATION OF FIRE</w:t>
      </w:r>
    </w:p>
    <w:p w14:paraId="18572039"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The value of gathering into a bunch for joint treatment as many as possible of such points of appeal as may seem to render a direct answer inescapable </w:t>
      </w:r>
    </w:p>
    <w:p w14:paraId="617BE154"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Should put forward both a persuasive case and a statement of facts</w:t>
      </w:r>
    </w:p>
    <w:p w14:paraId="68803D50" w14:textId="77777777" w:rsidR="00854201" w:rsidRPr="009E34F0" w:rsidRDefault="00854201" w:rsidP="009E34F0">
      <w:pPr>
        <w:numPr>
          <w:ilvl w:val="0"/>
          <w:numId w:val="19"/>
        </w:numPr>
        <w:spacing w:line="276" w:lineRule="auto"/>
        <w:rPr>
          <w:rFonts w:ascii="Baskerville" w:hAnsi="Baskerville"/>
        </w:rPr>
      </w:pPr>
      <w:r w:rsidRPr="009E34F0">
        <w:rPr>
          <w:rFonts w:ascii="Baskerville" w:hAnsi="Baskerville"/>
        </w:rPr>
        <w:t xml:space="preserve">THE OBLIGATION TO ARGUE ORALLY </w:t>
      </w:r>
    </w:p>
    <w:p w14:paraId="1ABD1230"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To catch and rivet attention, to focus the issue into a single challenging question, to make facts create a conviction as to where right lies, and to fit that conviction into a persuasive, compelling legal frame</w:t>
      </w:r>
    </w:p>
    <w:p w14:paraId="626F7308" w14:textId="7B94A2DB"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Here lies counsel's one hedge against misdiagnosis and </w:t>
      </w:r>
      <w:r w:rsidR="00817AD1" w:rsidRPr="009E34F0">
        <w:rPr>
          <w:rFonts w:ascii="Baskerville" w:hAnsi="Baskerville"/>
        </w:rPr>
        <w:t>malperformance</w:t>
      </w:r>
      <w:r w:rsidRPr="009E34F0">
        <w:rPr>
          <w:rFonts w:ascii="Baskerville" w:hAnsi="Baskerville"/>
        </w:rPr>
        <w:t xml:space="preserve"> in the brief</w:t>
      </w:r>
    </w:p>
    <w:p w14:paraId="689CF191"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In any situation oral argument is a must (unless it is a truly freak situation) </w:t>
      </w:r>
    </w:p>
    <w:p w14:paraId="67EC2496" w14:textId="77777777" w:rsidR="00854201" w:rsidRPr="009E34F0" w:rsidRDefault="00854201" w:rsidP="009E34F0">
      <w:pPr>
        <w:numPr>
          <w:ilvl w:val="0"/>
          <w:numId w:val="19"/>
        </w:numPr>
        <w:spacing w:line="276" w:lineRule="auto"/>
        <w:rPr>
          <w:rFonts w:ascii="Baskerville" w:hAnsi="Baskerville"/>
        </w:rPr>
      </w:pPr>
      <w:r w:rsidRPr="009E34F0">
        <w:rPr>
          <w:rFonts w:ascii="Baskerville" w:hAnsi="Baskerville"/>
        </w:rPr>
        <w:lastRenderedPageBreak/>
        <w:t xml:space="preserve">OPINION KERNEL </w:t>
      </w:r>
    </w:p>
    <w:p w14:paraId="69447152"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It is wise and decent to furnish in a brief 1-2 pages of text that gather all the law together, which clears up its relation to the law to date, which puts into clean words the guiding rule to serve the future, and which shows the rule's happy application to the case in hand</w:t>
      </w:r>
    </w:p>
    <w:p w14:paraId="01BC4709"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Want to be quoted verbatim by the court</w:t>
      </w:r>
    </w:p>
    <w:p w14:paraId="2EFDDB7E"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So clearly and rightly states the background and the result that it is recognized on sight as doing the needed work and as demanding to be lifted into the opinion </w:t>
      </w:r>
    </w:p>
    <w:p w14:paraId="5BDA4598"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Counsel's duty is to client, not improving law</w:t>
      </w:r>
    </w:p>
    <w:p w14:paraId="5FACBA60"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YET…. If the client's cause calls for admitting an opinion kernel, then there is a double duty to the law as well. No device can more powerfully forward the client's cause </w:t>
      </w:r>
    </w:p>
    <w:p w14:paraId="0076CCC5" w14:textId="77777777" w:rsidR="00854201" w:rsidRPr="009E34F0" w:rsidRDefault="00854201" w:rsidP="009E34F0">
      <w:pPr>
        <w:numPr>
          <w:ilvl w:val="0"/>
          <w:numId w:val="19"/>
        </w:numPr>
        <w:spacing w:line="276" w:lineRule="auto"/>
        <w:rPr>
          <w:rFonts w:ascii="Baskerville" w:hAnsi="Baskerville"/>
        </w:rPr>
      </w:pPr>
      <w:r w:rsidRPr="009E34F0">
        <w:rPr>
          <w:rFonts w:ascii="Baskerville" w:hAnsi="Baskerville"/>
        </w:rPr>
        <w:t xml:space="preserve">SITUATION SENSE IS PRIME </w:t>
      </w:r>
    </w:p>
    <w:p w14:paraId="689A5783"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The strain and pull on emotion and on the sense for justice has the effect like an ocean current </w:t>
      </w:r>
    </w:p>
    <w:p w14:paraId="041C3468"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May go unnoticed, but it is unresented and can go unresisted for it speaks to what is the right rule of law or the right legal concept </w:t>
      </w:r>
    </w:p>
    <w:p w14:paraId="4913235E" w14:textId="77777777" w:rsidR="00854201" w:rsidRPr="009E34F0" w:rsidRDefault="00854201" w:rsidP="009E34F0">
      <w:pPr>
        <w:numPr>
          <w:ilvl w:val="0"/>
          <w:numId w:val="19"/>
        </w:numPr>
        <w:spacing w:line="276" w:lineRule="auto"/>
        <w:rPr>
          <w:rFonts w:ascii="Baskerville" w:hAnsi="Baskerville"/>
        </w:rPr>
      </w:pPr>
      <w:r w:rsidRPr="009E34F0">
        <w:rPr>
          <w:rFonts w:ascii="Baskerville" w:hAnsi="Baskerville"/>
        </w:rPr>
        <w:t>ESTABLISHED RULE AGAINST YOU- CONFESSION AND AVOIDANCE</w:t>
      </w:r>
    </w:p>
    <w:p w14:paraId="7E409FB7"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A rule with a singing reason is well designed to purpose </w:t>
      </w:r>
    </w:p>
    <w:p w14:paraId="103C3621"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Direct avoidance only in the matter of application. But the scope by definition is also drawn with skill so the line of argument is pretty well given </w:t>
      </w:r>
    </w:p>
    <w:p w14:paraId="70F55332"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So… one must shift the entire stage and backdrop and set it to a different lighting so it can receive an entirely new meaning </w:t>
      </w:r>
    </w:p>
    <w:p w14:paraId="0E85A2BF"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The case is not that different when the rule of law is not unchallengeable in the application, but unquestioned in precedent (a rule accepted as elementary is too well established for discussion) </w:t>
      </w:r>
    </w:p>
    <w:p w14:paraId="37C13D59"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Avoid it- shift the scene and act like it doesn’t fall under that rule </w:t>
      </w:r>
    </w:p>
    <w:p w14:paraId="0B5B4F82"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A related but different way of dealing with an engrained rule is a side step or the back door</w:t>
      </w:r>
    </w:p>
    <w:p w14:paraId="4905EF57"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Urge that scope and reason do not apply here</w:t>
      </w:r>
    </w:p>
    <w:p w14:paraId="03BBB087"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When such arrangements have succeeded, they result less in subcategories than in limits on the rules scope (LIMITS SCOPE) </w:t>
      </w:r>
    </w:p>
    <w:p w14:paraId="526FEF4D"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THE ADVOCATE'S ESCAPE FROM A THREATENING CONCEPT-LABEL IS BY WAY OF ATTENTION TO THE PURPOSE FOR WHICH HTHE CONCEPT WAS INVOKED IN THE CITED CASE, IN JUXTAPOSITION TO THE DIFFERENT DEMANDS OF THE CASE AT HAND </w:t>
      </w:r>
    </w:p>
    <w:p w14:paraId="2B3C4905" w14:textId="77777777" w:rsidR="00854201" w:rsidRPr="009E34F0" w:rsidRDefault="00854201" w:rsidP="009E34F0">
      <w:pPr>
        <w:numPr>
          <w:ilvl w:val="0"/>
          <w:numId w:val="19"/>
        </w:numPr>
        <w:spacing w:line="276" w:lineRule="auto"/>
        <w:rPr>
          <w:rFonts w:ascii="Baskerville" w:hAnsi="Baskerville"/>
        </w:rPr>
      </w:pPr>
      <w:r w:rsidRPr="009E34F0">
        <w:rPr>
          <w:rFonts w:ascii="Baskerville" w:hAnsi="Baskerville"/>
        </w:rPr>
        <w:t>UNDETERMINABLE SELECTION OF JUDGES-</w:t>
      </w:r>
    </w:p>
    <w:p w14:paraId="42CA1BCF"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The advocate must be alert for the ear which can take the novel in with empathy and for the tongue which can make the fruits of empathy persuasive </w:t>
      </w:r>
    </w:p>
    <w:p w14:paraId="5E99A99E"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Even when the bench is known, the assignment of the case might go to someone the brief writer could not foresee </w:t>
      </w:r>
    </w:p>
    <w:p w14:paraId="480CEEEF"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Where the bench can be determined, you should write for that bench. </w:t>
      </w:r>
    </w:p>
    <w:p w14:paraId="33372D2D"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UNLESS… if the opinion becomes final after it is circulated around the other members of the bench and they have a say in it, then you must be wary writing to one person</w:t>
      </w:r>
    </w:p>
    <w:p w14:paraId="66CCF5D5"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lastRenderedPageBreak/>
        <w:t xml:space="preserve">If you have an indeterminable panel, you must argue to all the judges on the bench on the chance that one or all of the most troublesome may get into the act </w:t>
      </w:r>
    </w:p>
    <w:p w14:paraId="5FFFC817" w14:textId="77777777" w:rsidR="00854201" w:rsidRPr="009E34F0" w:rsidRDefault="00854201" w:rsidP="009E34F0">
      <w:pPr>
        <w:numPr>
          <w:ilvl w:val="2"/>
          <w:numId w:val="19"/>
        </w:numPr>
        <w:spacing w:line="276" w:lineRule="auto"/>
        <w:rPr>
          <w:rFonts w:ascii="Baskerville" w:hAnsi="Baskerville"/>
        </w:rPr>
      </w:pPr>
      <w:r w:rsidRPr="009E34F0">
        <w:rPr>
          <w:rFonts w:ascii="Baskerville" w:hAnsi="Baskerville"/>
        </w:rPr>
        <w:t xml:space="preserve">Discard becomes prohibitively perilous- the deliberate sacrifice of a couple of votes in order to gain a concentration and drive which are planned to build certain particular votes into a majority </w:t>
      </w:r>
    </w:p>
    <w:p w14:paraId="72AC00C8"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 xml:space="preserve">Thus, oral argument becomes indispensable!!!!! An appellate advocate needs at least one chance to center his fire upon a completely concrete target. </w:t>
      </w:r>
    </w:p>
    <w:p w14:paraId="4BA6DE1C" w14:textId="77777777" w:rsidR="00854201" w:rsidRPr="009E34F0" w:rsidRDefault="00854201" w:rsidP="009E34F0">
      <w:pPr>
        <w:numPr>
          <w:ilvl w:val="1"/>
          <w:numId w:val="19"/>
        </w:numPr>
        <w:spacing w:line="276" w:lineRule="auto"/>
        <w:rPr>
          <w:rFonts w:ascii="Baskerville" w:hAnsi="Baskerville"/>
        </w:rPr>
      </w:pPr>
      <w:r w:rsidRPr="009E34F0">
        <w:rPr>
          <w:rFonts w:ascii="Baskerville" w:hAnsi="Baskerville"/>
        </w:rPr>
        <w:t>Any appeal is more chancy- cuts down on appeals you see as good risks. Any appeal is indeed more chancy- recommendation is lower because you are unsure what you're going to get</w:t>
      </w:r>
    </w:p>
    <w:p w14:paraId="69D5F76F" w14:textId="77777777" w:rsidR="00854201" w:rsidRPr="009E34F0" w:rsidRDefault="00854201" w:rsidP="009E34F0">
      <w:pPr>
        <w:spacing w:line="276" w:lineRule="auto"/>
        <w:rPr>
          <w:rFonts w:ascii="Baskerville" w:hAnsi="Baskerville"/>
        </w:rPr>
      </w:pPr>
    </w:p>
    <w:p w14:paraId="522136C1" w14:textId="7EF2A534" w:rsidR="007819E6" w:rsidRPr="009E34F0" w:rsidRDefault="007819E6" w:rsidP="009E34F0">
      <w:pPr>
        <w:spacing w:line="276" w:lineRule="auto"/>
        <w:rPr>
          <w:rFonts w:ascii="Baskerville" w:hAnsi="Baskerville"/>
        </w:rPr>
      </w:pPr>
    </w:p>
    <w:p w14:paraId="3DB8B008" w14:textId="77777777" w:rsidR="007819E6" w:rsidRPr="009E34F0" w:rsidRDefault="007819E6" w:rsidP="009E34F0">
      <w:pPr>
        <w:pStyle w:val="ListParagraph"/>
        <w:numPr>
          <w:ilvl w:val="0"/>
          <w:numId w:val="18"/>
        </w:numPr>
        <w:spacing w:line="276" w:lineRule="auto"/>
        <w:rPr>
          <w:rFonts w:ascii="Baskerville" w:hAnsi="Baskerville"/>
        </w:rPr>
      </w:pPr>
    </w:p>
    <w:p w14:paraId="3C1F7465" w14:textId="08F5A0A9" w:rsidR="002D53BD" w:rsidRPr="009E34F0" w:rsidRDefault="002D53BD" w:rsidP="009E34F0">
      <w:pPr>
        <w:pStyle w:val="ListParagraph"/>
        <w:numPr>
          <w:ilvl w:val="0"/>
          <w:numId w:val="18"/>
        </w:num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0457FC2E" w14:textId="2CD35126" w:rsidR="002D53BD" w:rsidRPr="009E34F0" w:rsidRDefault="002D53BD" w:rsidP="009E34F0">
      <w:pPr>
        <w:pStyle w:val="Heading2"/>
        <w:spacing w:line="276" w:lineRule="auto"/>
        <w:rPr>
          <w:rFonts w:ascii="Baskerville" w:hAnsi="Baskerville"/>
        </w:rPr>
      </w:pPr>
      <w:bookmarkStart w:id="26" w:name="_Toc25508523"/>
      <w:r w:rsidRPr="009E34F0">
        <w:rPr>
          <w:rFonts w:ascii="Baskerville" w:hAnsi="Baskerville"/>
        </w:rPr>
        <w:lastRenderedPageBreak/>
        <w:t>Holmes, The Path of the Law (p. 524)</w:t>
      </w:r>
      <w:bookmarkEnd w:id="26"/>
      <w:r w:rsidRPr="009E34F0">
        <w:rPr>
          <w:rFonts w:ascii="Baskerville" w:hAnsi="Baskerville"/>
        </w:rPr>
        <w:t xml:space="preserve"> </w:t>
      </w:r>
    </w:p>
    <w:p w14:paraId="41DCF426" w14:textId="5232A33E" w:rsidR="00854201" w:rsidRPr="009E34F0" w:rsidRDefault="00854201" w:rsidP="009E34F0">
      <w:pPr>
        <w:spacing w:line="276" w:lineRule="auto"/>
        <w:rPr>
          <w:rFonts w:ascii="Baskerville" w:hAnsi="Baskerville"/>
        </w:rPr>
      </w:pPr>
    </w:p>
    <w:p w14:paraId="78D232AA"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Not studying a mastery, but a well known profession</w:t>
      </w:r>
    </w:p>
    <w:p w14:paraId="32EE99C5"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The reason it is a profession is that in societies like ours, the command of the public force is entrusted to the judges in certain cases and the whole power of the state will be put forth to carry out their judgments and decrees </w:t>
      </w:r>
    </w:p>
    <w:p w14:paraId="068DF7B5"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The object of our study is the prediction of the incidence of the public force through the instrumentality of the courts </w:t>
      </w:r>
    </w:p>
    <w:p w14:paraId="0F6485C4"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Every new legal thought is to make these prophecies more precise and to generalize them into a thoroughly connected system </w:t>
      </w:r>
    </w:p>
    <w:p w14:paraId="1E6C6DB9"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Done from statement of the case to the final analysis and abstract universals of theoretic jurisprudence </w:t>
      </w:r>
    </w:p>
    <w:p w14:paraId="40BA0A8E"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Theory is apt to get the cart before the horse, and to consider the right or the duty as something existing apart from and independent of the consequences of its breach, to which certain sanctions are added afterwards. </w:t>
      </w:r>
    </w:p>
    <w:p w14:paraId="3C33B3D7"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A legal duty is nothing but a prediction that if a man does or omits certain things he will be made to suffer in this or that way by judgment of the court</w:t>
      </w:r>
    </w:p>
    <w:p w14:paraId="2687192C"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CONFUSION BETWEEN MORALITY AND THE LAW </w:t>
      </w:r>
    </w:p>
    <w:p w14:paraId="27DD6D33"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Bad. </w:t>
      </w:r>
    </w:p>
    <w:p w14:paraId="74B30A8D"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Bad man has as many reasons as a good one for wanting to avoid the law </w:t>
      </w:r>
    </w:p>
    <w:p w14:paraId="13A8B8F0"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If you want to know the law and nothing else, you must look at it as a bad man, who cares only for the material consequences </w:t>
      </w:r>
    </w:p>
    <w:p w14:paraId="4ACB9073"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 xml:space="preserve">He does not care for axioms or deductions. Just wants to know what the court is going to do in fact. HOLMES IS MUCH OF HIS MIND </w:t>
      </w:r>
    </w:p>
    <w:p w14:paraId="7E716DA1"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What does it mean to be a bad man? Prophecy that if he does certain things he will be subjected to imprisonment or fines </w:t>
      </w:r>
    </w:p>
    <w:p w14:paraId="6087C23B"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No where is the confusion between legal/moral ideas more confused than in contracts </w:t>
      </w:r>
    </w:p>
    <w:p w14:paraId="53333E4E"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If you commit a tort, you are liable for compensatory sum. If you break a K, you are liable for that sum unless you didn't breach. </w:t>
      </w:r>
    </w:p>
    <w:p w14:paraId="6FEA0D40"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 xml:space="preserve">Some people think that this is unethical, but he does not </w:t>
      </w:r>
    </w:p>
    <w:p w14:paraId="010B4511"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He thinks it would be BETTER TO CEASE TROUBLING OURSELVES WITH PRIMARY RIGHTS AND SANCTIONS THAN TO INAPPROPRIATELY DESCRIBE OUR PROPHEISCES CONCERNING THE LIABILITIES COMMONLY IMPOSED BY THE LAW </w:t>
      </w:r>
    </w:p>
    <w:p w14:paraId="2865578C"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Words drawn from morals- malice, intent, negligence, etc.- wants to change them to show you it seems something different from law than what it means in morals </w:t>
      </w:r>
    </w:p>
    <w:p w14:paraId="52DC5C71"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Nowadays, no one doubts a man can be held liable with no malevolent motive at all</w:t>
      </w:r>
    </w:p>
    <w:p w14:paraId="6AD3446F"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 xml:space="preserve">The word means nothing about motives- only signifies the tendency of his conduct under the known circumstances </w:t>
      </w:r>
    </w:p>
    <w:p w14:paraId="45F555B4"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Moral phraseology has had the same confusion i.e. no meeting of the minds- intended different things or not known of the assent of the other </w:t>
      </w:r>
    </w:p>
    <w:p w14:paraId="6FE5AC23"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 xml:space="preserve">A K depends not on the agreement of two minds in one intention, but on the agreement of two sets of external signs-- not on the parties having meant the same thing, but on them having said the same thing. </w:t>
      </w:r>
    </w:p>
    <w:p w14:paraId="59099B12"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lastRenderedPageBreak/>
        <w:t xml:space="preserve">FORCES THAT DETERMINE CONTENT &amp; GROWTH OF THE LAW </w:t>
      </w:r>
    </w:p>
    <w:p w14:paraId="608EF228"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Still interested in prediction and discovering order- in every system there are explanations and principles to be found </w:t>
      </w:r>
    </w:p>
    <w:p w14:paraId="66ECC298"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FALLACY- THE ONLY FORCE AT WORK IN THE DEVELOPMENT OF LAW IS LOGIC</w:t>
      </w:r>
    </w:p>
    <w:p w14:paraId="23F227CC"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 xml:space="preserve">Danger is the notion that a given system can be worked out like math from some general axioms of conduct </w:t>
      </w:r>
    </w:p>
    <w:p w14:paraId="1BED8A23"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Certainty is an illusion and repose and not the destiny of man</w:t>
      </w:r>
    </w:p>
    <w:p w14:paraId="02D93011"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 xml:space="preserve">Law of torts come from old days of isolated wrongs. Now, we are trying to apply the same principles to product liabilities </w:t>
      </w:r>
    </w:p>
    <w:p w14:paraId="6115BD5D" w14:textId="77777777" w:rsidR="00B41185" w:rsidRPr="009E34F0" w:rsidRDefault="00B41185" w:rsidP="009E34F0">
      <w:pPr>
        <w:numPr>
          <w:ilvl w:val="3"/>
          <w:numId w:val="22"/>
        </w:numPr>
        <w:spacing w:line="276" w:lineRule="auto"/>
        <w:rPr>
          <w:rFonts w:ascii="Baskerville" w:hAnsi="Baskerville"/>
        </w:rPr>
      </w:pPr>
      <w:r w:rsidRPr="009E34F0">
        <w:rPr>
          <w:rFonts w:ascii="Baskerville" w:hAnsi="Baskerville"/>
        </w:rPr>
        <w:t>The public really pays the damages and the question of liability is really how far is it desirable that the public should insure the safety of those whose work it uses?</w:t>
      </w:r>
    </w:p>
    <w:p w14:paraId="1A0E73AE"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I think that judges themselves have failed to recognize their duty of weighing considerations of social advantage </w:t>
      </w:r>
    </w:p>
    <w:p w14:paraId="37788AFD"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If the training of lawyers led them to consider the social advantage on the rule which they law down, they sometimes would hesitate where they are now confident</w:t>
      </w:r>
    </w:p>
    <w:p w14:paraId="2678EF44"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Most of the things we do, we do because we learned by example- we do this because our life is short, but it is not the most logical way of doing things</w:t>
      </w:r>
    </w:p>
    <w:p w14:paraId="087FD800"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 xml:space="preserve">If we want to know why a law exists, we go to tradition </w:t>
      </w:r>
    </w:p>
    <w:p w14:paraId="2B8E38BD"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 xml:space="preserve">The rational study of law is still a study of history- must be part of the study or we wouldn't know the scope of rules </w:t>
      </w:r>
    </w:p>
    <w:p w14:paraId="0A23821B"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There are still laws that are around from the past- it is revolting if the grounds upon which it was laid down have vanished long since, and the rule simply persists from blind imitation of the past. </w:t>
      </w:r>
    </w:p>
    <w:p w14:paraId="0F42F850" w14:textId="77777777" w:rsidR="00B41185" w:rsidRPr="009E34F0" w:rsidRDefault="00B41185" w:rsidP="009E34F0">
      <w:pPr>
        <w:numPr>
          <w:ilvl w:val="2"/>
          <w:numId w:val="22"/>
        </w:numPr>
        <w:spacing w:line="276" w:lineRule="auto"/>
        <w:rPr>
          <w:rFonts w:ascii="Baskerville" w:hAnsi="Baskerville"/>
        </w:rPr>
      </w:pPr>
      <w:r w:rsidRPr="009E34F0">
        <w:rPr>
          <w:rFonts w:ascii="Baskerville" w:hAnsi="Baskerville"/>
        </w:rPr>
        <w:t xml:space="preserve">IE giving up elements of trespass in larceny instead of making a new rule for embezzlement </w:t>
      </w:r>
    </w:p>
    <w:p w14:paraId="173CD8E0"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He thinks there is a general theory to be discovered RESTING IN TENDENCY RATHER THAN ESTABLISHED AND ACCEPTED </w:t>
      </w:r>
    </w:p>
    <w:p w14:paraId="1458CB9D"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He has a very good idea on the way in which tradition overrides rational policy, but overrides it after being misunderstood and having been given a new and broader scope than its original meaning </w:t>
      </w:r>
    </w:p>
    <w:p w14:paraId="2D880F64"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He sees law as one of the vastest products of human mind, but one can criticize what one reveres. </w:t>
      </w:r>
    </w:p>
    <w:p w14:paraId="57C3427F"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He looks forward to the time when the part played by history in the explanation of dogma shall be very small, and instead we shall spend our energy on a study of the ends sought to be attained and the reasons for doing them</w:t>
      </w:r>
    </w:p>
    <w:p w14:paraId="78DAF3CD"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Every lawyer should know economics</w:t>
      </w:r>
    </w:p>
    <w:p w14:paraId="02C7EE5F" w14:textId="77777777" w:rsidR="00B41185" w:rsidRPr="009E34F0" w:rsidRDefault="00B41185" w:rsidP="009E34F0">
      <w:pPr>
        <w:numPr>
          <w:ilvl w:val="1"/>
          <w:numId w:val="22"/>
        </w:numPr>
        <w:spacing w:line="276" w:lineRule="auto"/>
        <w:rPr>
          <w:rFonts w:ascii="Baskerville" w:hAnsi="Baskerville"/>
        </w:rPr>
      </w:pPr>
      <w:r w:rsidRPr="009E34F0">
        <w:rPr>
          <w:rFonts w:ascii="Baskerville" w:hAnsi="Baskerville"/>
        </w:rPr>
        <w:t xml:space="preserve">Every lawyer should study jurisprudence- law in its most generalized part </w:t>
      </w:r>
    </w:p>
    <w:p w14:paraId="4B105F65"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We have too little theory in law rather than too much </w:t>
      </w:r>
    </w:p>
    <w:p w14:paraId="4E2877F7"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The law can ask no better justification than the deepest instincts of man </w:t>
      </w:r>
    </w:p>
    <w:p w14:paraId="018F1A26"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The modes of teaching have been improved since his time. The most important improvements are the improvements in theory </w:t>
      </w:r>
    </w:p>
    <w:p w14:paraId="69EAC7FE" w14:textId="77777777" w:rsidR="00B41185" w:rsidRPr="009E34F0" w:rsidRDefault="00B41185" w:rsidP="009E34F0">
      <w:pPr>
        <w:numPr>
          <w:ilvl w:val="0"/>
          <w:numId w:val="22"/>
        </w:numPr>
        <w:spacing w:line="276" w:lineRule="auto"/>
        <w:rPr>
          <w:rFonts w:ascii="Baskerville" w:hAnsi="Baskerville"/>
        </w:rPr>
      </w:pPr>
      <w:r w:rsidRPr="009E34F0">
        <w:rPr>
          <w:rFonts w:ascii="Baskerville" w:hAnsi="Baskerville"/>
        </w:rPr>
        <w:t xml:space="preserve">*******"The remoter and more general aspects of the law are those which give it universal interest. It is through them that you not only become a great master in your calling, but you </w:t>
      </w:r>
      <w:r w:rsidRPr="009E34F0">
        <w:rPr>
          <w:rFonts w:ascii="Baskerville" w:hAnsi="Baskerville"/>
        </w:rPr>
        <w:lastRenderedPageBreak/>
        <w:t>connect your subject with the universe and catch an echo of the infinite, a glimpse of its unfathomable process, a hint of the universal law"*******</w:t>
      </w:r>
    </w:p>
    <w:p w14:paraId="7BAD5956" w14:textId="77777777" w:rsidR="00B41185" w:rsidRPr="009E34F0" w:rsidRDefault="00B41185" w:rsidP="009E34F0">
      <w:pPr>
        <w:spacing w:line="276" w:lineRule="auto"/>
        <w:rPr>
          <w:rFonts w:ascii="Baskerville" w:hAnsi="Baskerville"/>
        </w:rPr>
      </w:pPr>
    </w:p>
    <w:p w14:paraId="137FC5FD" w14:textId="77777777" w:rsidR="00854201" w:rsidRPr="009E34F0" w:rsidRDefault="00854201" w:rsidP="009E34F0">
      <w:pPr>
        <w:pStyle w:val="ListParagraph"/>
        <w:numPr>
          <w:ilvl w:val="0"/>
          <w:numId w:val="20"/>
        </w:numPr>
        <w:spacing w:line="276" w:lineRule="auto"/>
        <w:rPr>
          <w:rFonts w:ascii="Baskerville" w:hAnsi="Baskerville"/>
        </w:rPr>
      </w:pPr>
    </w:p>
    <w:p w14:paraId="36281200" w14:textId="77777777" w:rsidR="00854201" w:rsidRPr="009E34F0" w:rsidRDefault="00854201" w:rsidP="009E34F0">
      <w:pPr>
        <w:spacing w:line="276" w:lineRule="auto"/>
        <w:rPr>
          <w:rFonts w:ascii="Baskerville" w:hAnsi="Baskerville"/>
        </w:rPr>
      </w:pPr>
    </w:p>
    <w:p w14:paraId="266B48D5" w14:textId="0F291570" w:rsidR="002D53BD" w:rsidRPr="009E34F0" w:rsidRDefault="002D53BD" w:rsidP="009E34F0">
      <w:pPr>
        <w:pStyle w:val="ListParagraph"/>
        <w:numPr>
          <w:ilvl w:val="0"/>
          <w:numId w:val="18"/>
        </w:num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2CCAFFE0" w14:textId="51DF934E" w:rsidR="000F4D4F" w:rsidRPr="009E34F0" w:rsidRDefault="002D53BD" w:rsidP="009E34F0">
      <w:pPr>
        <w:pStyle w:val="Heading2"/>
        <w:spacing w:line="276" w:lineRule="auto"/>
        <w:rPr>
          <w:rFonts w:ascii="Baskerville" w:hAnsi="Baskerville"/>
        </w:rPr>
      </w:pPr>
      <w:bookmarkStart w:id="27" w:name="_Toc25508524"/>
      <w:r w:rsidRPr="009E34F0">
        <w:rPr>
          <w:rFonts w:ascii="Baskerville" w:hAnsi="Baskerville"/>
        </w:rPr>
        <w:lastRenderedPageBreak/>
        <w:t>Stotzky &amp; Swan, Due Process Methodology and Prisoner Exchange Treaties (p. 548)</w:t>
      </w:r>
      <w:bookmarkEnd w:id="27"/>
      <w:r w:rsidRPr="009E34F0">
        <w:rPr>
          <w:rFonts w:ascii="Baskerville" w:hAnsi="Baskerville"/>
        </w:rPr>
        <w:t xml:space="preserve"> </w:t>
      </w:r>
    </w:p>
    <w:p w14:paraId="562505BB" w14:textId="77777777" w:rsidR="00B41185" w:rsidRPr="009E34F0" w:rsidRDefault="00B41185" w:rsidP="009E34F0">
      <w:pPr>
        <w:spacing w:line="276" w:lineRule="auto"/>
        <w:rPr>
          <w:rFonts w:ascii="Baskerville" w:hAnsi="Baskerville"/>
        </w:rPr>
      </w:pPr>
    </w:p>
    <w:p w14:paraId="592804D8" w14:textId="77777777" w:rsidR="00B41185" w:rsidRPr="009E34F0" w:rsidRDefault="00B41185" w:rsidP="009E34F0">
      <w:pPr>
        <w:numPr>
          <w:ilvl w:val="0"/>
          <w:numId w:val="21"/>
        </w:numPr>
        <w:spacing w:line="276" w:lineRule="auto"/>
        <w:rPr>
          <w:rFonts w:ascii="Baskerville" w:hAnsi="Baskerville"/>
        </w:rPr>
      </w:pPr>
      <w:r w:rsidRPr="009E34F0">
        <w:rPr>
          <w:rFonts w:ascii="Baskerville" w:hAnsi="Baskerville"/>
        </w:rPr>
        <w:t xml:space="preserve">The singular and continuously fascinating problem of our laws is assuring our judicial system not only exhibits a humane/dynamic quality, but also that it is predictable/unbiased. </w:t>
      </w:r>
    </w:p>
    <w:p w14:paraId="6F4EC57B" w14:textId="77777777" w:rsidR="00B41185" w:rsidRPr="009E34F0" w:rsidRDefault="00B41185" w:rsidP="009E34F0">
      <w:pPr>
        <w:numPr>
          <w:ilvl w:val="0"/>
          <w:numId w:val="21"/>
        </w:numPr>
        <w:spacing w:line="276" w:lineRule="auto"/>
        <w:rPr>
          <w:rFonts w:ascii="Baskerville" w:hAnsi="Baskerville"/>
        </w:rPr>
      </w:pPr>
      <w:r w:rsidRPr="009E34F0">
        <w:rPr>
          <w:rFonts w:ascii="Baskerville" w:hAnsi="Baskerville"/>
        </w:rPr>
        <w:t xml:space="preserve">At its best, the working of our system is rooted in both the reasoned use of principles and certain traditional emotions from the separation of powers doctrine. </w:t>
      </w:r>
    </w:p>
    <w:p w14:paraId="3BFAF8EB" w14:textId="77777777" w:rsidR="00B41185" w:rsidRPr="009E34F0" w:rsidRDefault="00B41185" w:rsidP="009E34F0">
      <w:pPr>
        <w:numPr>
          <w:ilvl w:val="0"/>
          <w:numId w:val="21"/>
        </w:numPr>
        <w:spacing w:line="276" w:lineRule="auto"/>
        <w:rPr>
          <w:rFonts w:ascii="Baskerville" w:hAnsi="Baskerville"/>
        </w:rPr>
      </w:pPr>
      <w:r w:rsidRPr="009E34F0">
        <w:rPr>
          <w:rFonts w:ascii="Baskerville" w:hAnsi="Baskerville"/>
        </w:rPr>
        <w:t xml:space="preserve">Consequences are normatively neutral until informed by some ethical postulate. </w:t>
      </w:r>
    </w:p>
    <w:p w14:paraId="262C2551" w14:textId="77777777" w:rsidR="00B41185" w:rsidRPr="009E34F0" w:rsidRDefault="00B41185" w:rsidP="009E34F0">
      <w:pPr>
        <w:numPr>
          <w:ilvl w:val="0"/>
          <w:numId w:val="21"/>
        </w:numPr>
        <w:spacing w:line="276" w:lineRule="auto"/>
        <w:rPr>
          <w:rFonts w:ascii="Baskerville" w:hAnsi="Baskerville"/>
        </w:rPr>
      </w:pPr>
      <w:r w:rsidRPr="009E34F0">
        <w:rPr>
          <w:rFonts w:ascii="Baskerville" w:hAnsi="Baskerville"/>
        </w:rPr>
        <w:t>At the heart of the reasoned use of principles lies the intellectual task of balancing-- identification and comparison of the affected interests in a given case</w:t>
      </w:r>
    </w:p>
    <w:p w14:paraId="06A05505" w14:textId="77777777" w:rsidR="00B41185" w:rsidRPr="009E34F0" w:rsidRDefault="00B41185" w:rsidP="009E34F0">
      <w:pPr>
        <w:numPr>
          <w:ilvl w:val="0"/>
          <w:numId w:val="21"/>
        </w:numPr>
        <w:spacing w:line="276" w:lineRule="auto"/>
        <w:rPr>
          <w:rFonts w:ascii="Baskerville" w:hAnsi="Baskerville"/>
        </w:rPr>
      </w:pPr>
      <w:r w:rsidRPr="009E34F0">
        <w:rPr>
          <w:rFonts w:ascii="Baskerville" w:hAnsi="Baskerville"/>
        </w:rPr>
        <w:t xml:space="preserve">LIMITS- </w:t>
      </w:r>
    </w:p>
    <w:p w14:paraId="4FEA43F5" w14:textId="77777777" w:rsidR="00B41185" w:rsidRPr="009E34F0" w:rsidRDefault="00B41185" w:rsidP="009E34F0">
      <w:pPr>
        <w:numPr>
          <w:ilvl w:val="1"/>
          <w:numId w:val="21"/>
        </w:numPr>
        <w:spacing w:line="276" w:lineRule="auto"/>
        <w:rPr>
          <w:rFonts w:ascii="Baskerville" w:hAnsi="Baskerville"/>
        </w:rPr>
      </w:pPr>
      <w:r w:rsidRPr="009E34F0">
        <w:rPr>
          <w:rFonts w:ascii="Baskerville" w:hAnsi="Baskerville"/>
        </w:rPr>
        <w:t xml:space="preserve">No judge is free to start a new balance each time- he must start from established principles embodied in authoritative materials </w:t>
      </w:r>
    </w:p>
    <w:p w14:paraId="693DEF1C" w14:textId="77777777" w:rsidR="00B41185" w:rsidRPr="009E34F0" w:rsidRDefault="00B41185" w:rsidP="009E34F0">
      <w:pPr>
        <w:numPr>
          <w:ilvl w:val="2"/>
          <w:numId w:val="21"/>
        </w:numPr>
        <w:spacing w:line="276" w:lineRule="auto"/>
        <w:rPr>
          <w:rFonts w:ascii="Baskerville" w:hAnsi="Baskerville"/>
        </w:rPr>
      </w:pPr>
      <w:r w:rsidRPr="009E34F0">
        <w:rPr>
          <w:rFonts w:ascii="Baskerville" w:hAnsi="Baskerville"/>
        </w:rPr>
        <w:t xml:space="preserve">At the heart of that Is the balancing act </w:t>
      </w:r>
    </w:p>
    <w:p w14:paraId="080AEE9A" w14:textId="77777777" w:rsidR="00B41185" w:rsidRPr="009E34F0" w:rsidRDefault="00B41185" w:rsidP="009E34F0">
      <w:pPr>
        <w:numPr>
          <w:ilvl w:val="1"/>
          <w:numId w:val="21"/>
        </w:numPr>
        <w:spacing w:line="276" w:lineRule="auto"/>
        <w:rPr>
          <w:rFonts w:ascii="Baskerville" w:hAnsi="Baskerville"/>
        </w:rPr>
      </w:pPr>
      <w:r w:rsidRPr="009E34F0">
        <w:rPr>
          <w:rFonts w:ascii="Baskerville" w:hAnsi="Baskerville"/>
        </w:rPr>
        <w:t>The tradition that the judge should provide an adequate rationalization or explanation of his results</w:t>
      </w:r>
    </w:p>
    <w:p w14:paraId="26702CDD" w14:textId="77777777" w:rsidR="00B41185" w:rsidRPr="009E34F0" w:rsidRDefault="00B41185" w:rsidP="009E34F0">
      <w:pPr>
        <w:numPr>
          <w:ilvl w:val="2"/>
          <w:numId w:val="21"/>
        </w:numPr>
        <w:spacing w:line="276" w:lineRule="auto"/>
        <w:rPr>
          <w:rFonts w:ascii="Baskerville" w:hAnsi="Baskerville"/>
        </w:rPr>
      </w:pPr>
      <w:r w:rsidRPr="009E34F0">
        <w:rPr>
          <w:rFonts w:ascii="Baskerville" w:hAnsi="Baskerville"/>
        </w:rPr>
        <w:t xml:space="preserve">A constraint on the process of the decisionmaker, esp since it is used to criticize his work </w:t>
      </w:r>
    </w:p>
    <w:p w14:paraId="3875E67D" w14:textId="77777777" w:rsidR="00B41185" w:rsidRPr="009E34F0" w:rsidRDefault="00B41185" w:rsidP="009E34F0">
      <w:pPr>
        <w:numPr>
          <w:ilvl w:val="2"/>
          <w:numId w:val="21"/>
        </w:numPr>
        <w:spacing w:line="276" w:lineRule="auto"/>
        <w:rPr>
          <w:rFonts w:ascii="Baskerville" w:hAnsi="Baskerville"/>
        </w:rPr>
      </w:pPr>
      <w:r w:rsidRPr="009E34F0">
        <w:rPr>
          <w:rFonts w:ascii="Baskerville" w:hAnsi="Baskerville"/>
        </w:rPr>
        <w:t xml:space="preserve">Has much to do with lending authoritativeness to results </w:t>
      </w:r>
    </w:p>
    <w:p w14:paraId="1E1818D6" w14:textId="77777777" w:rsidR="00B41185" w:rsidRPr="009E34F0" w:rsidRDefault="00B41185" w:rsidP="009E34F0">
      <w:pPr>
        <w:numPr>
          <w:ilvl w:val="1"/>
          <w:numId w:val="21"/>
        </w:numPr>
        <w:spacing w:line="276" w:lineRule="auto"/>
        <w:rPr>
          <w:rFonts w:ascii="Baskerville" w:hAnsi="Baskerville"/>
        </w:rPr>
      </w:pPr>
      <w:r w:rsidRPr="009E34F0">
        <w:rPr>
          <w:rFonts w:ascii="Baskerville" w:hAnsi="Baskerville"/>
        </w:rPr>
        <w:t>Separation of powers doctrine- the idea that the political choice must remain definitive choice should be determined by the uncertainty of the judiciary</w:t>
      </w:r>
    </w:p>
    <w:p w14:paraId="1D7D91E7" w14:textId="77777777" w:rsidR="00B41185" w:rsidRPr="009E34F0" w:rsidRDefault="00B41185" w:rsidP="009E34F0">
      <w:pPr>
        <w:numPr>
          <w:ilvl w:val="2"/>
          <w:numId w:val="21"/>
        </w:numPr>
        <w:spacing w:line="276" w:lineRule="auto"/>
        <w:rPr>
          <w:rFonts w:ascii="Baskerville" w:hAnsi="Baskerville"/>
        </w:rPr>
      </w:pPr>
      <w:r w:rsidRPr="009E34F0">
        <w:rPr>
          <w:rFonts w:ascii="Baskerville" w:hAnsi="Baskerville"/>
        </w:rPr>
        <w:t>Judge must ascertain the apparent distance of the case from a body of existing legal principles measured by the balancing test</w:t>
      </w:r>
    </w:p>
    <w:p w14:paraId="7552FB52" w14:textId="77777777" w:rsidR="00B41185" w:rsidRPr="009E34F0" w:rsidRDefault="00B41185" w:rsidP="009E34F0">
      <w:pPr>
        <w:numPr>
          <w:ilvl w:val="2"/>
          <w:numId w:val="21"/>
        </w:numPr>
        <w:spacing w:line="276" w:lineRule="auto"/>
        <w:rPr>
          <w:rFonts w:ascii="Baskerville" w:hAnsi="Baskerville"/>
        </w:rPr>
      </w:pPr>
      <w:r w:rsidRPr="009E34F0">
        <w:rPr>
          <w:rFonts w:ascii="Baskerville" w:hAnsi="Baskerville"/>
        </w:rPr>
        <w:t xml:space="preserve">Uncertainty may be measured by the degree to which social/political/economic realities will not yield to any stable or tested body of predictive theory </w:t>
      </w:r>
    </w:p>
    <w:p w14:paraId="0B805FAB" w14:textId="77777777" w:rsidR="00B41185" w:rsidRPr="009E34F0" w:rsidRDefault="00B41185" w:rsidP="009E34F0">
      <w:pPr>
        <w:numPr>
          <w:ilvl w:val="0"/>
          <w:numId w:val="21"/>
        </w:numPr>
        <w:spacing w:line="276" w:lineRule="auto"/>
        <w:rPr>
          <w:rFonts w:ascii="Baskerville" w:hAnsi="Baskerville"/>
        </w:rPr>
      </w:pPr>
      <w:r w:rsidRPr="009E34F0">
        <w:rPr>
          <w:rFonts w:ascii="Baskerville" w:hAnsi="Baskerville"/>
        </w:rPr>
        <w:t xml:space="preserve">If a balancing process is essential to rationality in the sense of a decision based upon the whole view of a problem, the charge that the balancing process is too subjective to judge bias is tantamount to saying that rationality can only be purchased at the expense of a principle. PATENTLY UNTRUE </w:t>
      </w:r>
    </w:p>
    <w:p w14:paraId="56E2E5BB" w14:textId="77777777" w:rsidR="00B41185" w:rsidRPr="009E34F0" w:rsidRDefault="00B41185" w:rsidP="009E34F0">
      <w:pPr>
        <w:numPr>
          <w:ilvl w:val="1"/>
          <w:numId w:val="21"/>
        </w:numPr>
        <w:spacing w:line="276" w:lineRule="auto"/>
        <w:rPr>
          <w:rFonts w:ascii="Baskerville" w:hAnsi="Baskerville"/>
        </w:rPr>
      </w:pPr>
      <w:r w:rsidRPr="009E34F0">
        <w:rPr>
          <w:rFonts w:ascii="Baskerville" w:hAnsi="Baskerville"/>
        </w:rPr>
        <w:t xml:space="preserve">Subjectivity is not the issue. </w:t>
      </w:r>
    </w:p>
    <w:p w14:paraId="59942321" w14:textId="77777777" w:rsidR="00B41185" w:rsidRPr="009E34F0" w:rsidRDefault="00B41185" w:rsidP="009E34F0">
      <w:pPr>
        <w:numPr>
          <w:ilvl w:val="1"/>
          <w:numId w:val="21"/>
        </w:numPr>
        <w:spacing w:line="276" w:lineRule="auto"/>
        <w:rPr>
          <w:rFonts w:ascii="Baskerville" w:hAnsi="Baskerville"/>
        </w:rPr>
      </w:pPr>
      <w:r w:rsidRPr="009E34F0">
        <w:rPr>
          <w:rFonts w:ascii="Baskerville" w:hAnsi="Baskerville"/>
        </w:rPr>
        <w:t>Strength of our system lies in its insistence upon subjective qualities that are the wherewithal of bias</w:t>
      </w:r>
    </w:p>
    <w:p w14:paraId="23148DEB" w14:textId="77777777" w:rsidR="00B41185" w:rsidRPr="009E34F0" w:rsidRDefault="00B41185" w:rsidP="009E34F0">
      <w:pPr>
        <w:numPr>
          <w:ilvl w:val="1"/>
          <w:numId w:val="21"/>
        </w:numPr>
        <w:spacing w:line="276" w:lineRule="auto"/>
        <w:rPr>
          <w:rFonts w:ascii="Baskerville" w:hAnsi="Baskerville"/>
        </w:rPr>
      </w:pPr>
      <w:r w:rsidRPr="009E34F0">
        <w:rPr>
          <w:rFonts w:ascii="Baskerville" w:hAnsi="Baskerville"/>
          <w:b/>
          <w:bCs/>
        </w:rPr>
        <w:t xml:space="preserve">"IN SUM, THE PROBLEM LIES NOT WITHIN JUDICIAL EXERCISE OF SUBJECTIVE BIAS BUT WITH A REFUSAL TO CALL UPON BIAS ONLY WHEN AND AS THE CONSTRAINTS OF THE SYSTEM PERMIT"- arguing for more judicial discretion </w:t>
      </w:r>
    </w:p>
    <w:p w14:paraId="130FD918" w14:textId="4DABE2B5" w:rsidR="00EE4531" w:rsidRPr="009E34F0" w:rsidRDefault="000F4D4F" w:rsidP="009E34F0">
      <w:pPr>
        <w:spacing w:line="276" w:lineRule="auto"/>
        <w:rPr>
          <w:rFonts w:ascii="Baskerville" w:hAnsi="Baskerville"/>
        </w:rPr>
      </w:pPr>
      <w:r w:rsidRPr="009E34F0">
        <w:rPr>
          <w:rFonts w:ascii="Baskerville" w:hAnsi="Baskerville"/>
        </w:rPr>
        <w:br w:type="page"/>
      </w:r>
    </w:p>
    <w:p w14:paraId="43D020F9" w14:textId="29FBAF78" w:rsidR="00543CC0" w:rsidRPr="009E34F0" w:rsidRDefault="00EE4531" w:rsidP="009E34F0">
      <w:pPr>
        <w:pStyle w:val="Heading1"/>
        <w:spacing w:line="276" w:lineRule="auto"/>
        <w:jc w:val="center"/>
        <w:rPr>
          <w:rFonts w:ascii="Baskerville" w:hAnsi="Baskerville"/>
        </w:rPr>
      </w:pPr>
      <w:bookmarkStart w:id="28" w:name="_Toc25508525"/>
      <w:r w:rsidRPr="009E34F0">
        <w:rPr>
          <w:rFonts w:ascii="Baskerville" w:hAnsi="Baskerville"/>
        </w:rPr>
        <w:lastRenderedPageBreak/>
        <w:t>THE BRAMBLE BUSH</w:t>
      </w:r>
      <w:bookmarkEnd w:id="28"/>
    </w:p>
    <w:p w14:paraId="37874837" w14:textId="5BEA339B" w:rsidR="00EE4531" w:rsidRPr="009E34F0" w:rsidRDefault="00EE4531" w:rsidP="009E34F0">
      <w:pPr>
        <w:spacing w:line="276" w:lineRule="auto"/>
        <w:rPr>
          <w:rFonts w:ascii="Baskerville" w:hAnsi="Baskerville"/>
        </w:rPr>
      </w:pPr>
    </w:p>
    <w:p w14:paraId="3314A44C" w14:textId="77777777" w:rsidR="00F60141" w:rsidRPr="009E34F0" w:rsidRDefault="00F60141" w:rsidP="009E34F0">
      <w:pPr>
        <w:spacing w:line="276" w:lineRule="auto"/>
        <w:rPr>
          <w:rFonts w:ascii="Baskerville" w:hAnsi="Baskerville"/>
          <w:sz w:val="28"/>
          <w:szCs w:val="28"/>
          <w:u w:val="single"/>
        </w:rPr>
      </w:pPr>
      <w:r w:rsidRPr="009E34F0">
        <w:rPr>
          <w:rFonts w:ascii="Baskerville" w:hAnsi="Baskerville"/>
          <w:sz w:val="28"/>
          <w:szCs w:val="28"/>
          <w:u w:val="single"/>
        </w:rPr>
        <w:t xml:space="preserve">CHAPTER I: What Law Is About </w:t>
      </w:r>
    </w:p>
    <w:p w14:paraId="39EFC84F"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What is the law about, which you purpose to study?</w:t>
      </w:r>
    </w:p>
    <w:p w14:paraId="3EE44A3A"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What is the machinery for going about this study; what are you going to have to do in this school and how can you best go about doing it?</w:t>
      </w:r>
    </w:p>
    <w:p w14:paraId="57007081"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What are the opportunities that the school offers and what are some of the problems that you will have to solve here, and what are some of the ways of their solution?</w:t>
      </w:r>
    </w:p>
    <w:p w14:paraId="46E8F21C"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How does the study of the law here bear upon the work that you will do and the life that you will live when you leave this school and go into practice?</w:t>
      </w:r>
    </w:p>
    <w:p w14:paraId="719CEF90"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We have learned that the concrete instance, the heaping of concrete instances, the present, vital memory of a multitude of concrete instances, is necessary in order to make any general proposition, be it rule of law or any other, mean anything at all. </w:t>
      </w:r>
    </w:p>
    <w:p w14:paraId="2C9F6DE3" w14:textId="77777777" w:rsidR="00F60141" w:rsidRPr="009E34F0" w:rsidRDefault="00F60141" w:rsidP="009E34F0">
      <w:pPr>
        <w:pStyle w:val="ListParagraph"/>
        <w:numPr>
          <w:ilvl w:val="1"/>
          <w:numId w:val="124"/>
        </w:numPr>
        <w:spacing w:line="276" w:lineRule="auto"/>
        <w:rPr>
          <w:rFonts w:ascii="Baskerville" w:hAnsi="Baskerville"/>
          <w:b/>
          <w:bCs/>
        </w:rPr>
      </w:pPr>
      <w:r w:rsidRPr="009E34F0">
        <w:rPr>
          <w:rFonts w:ascii="Baskerville" w:hAnsi="Baskerville"/>
          <w:b/>
          <w:bCs/>
        </w:rPr>
        <w:t xml:space="preserve">The student has to learn how to recognize when to apply a rule and how to apply it, in a situation in which the rule is not initially apparent. </w:t>
      </w:r>
    </w:p>
    <w:p w14:paraId="7B4759A1"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Society is honeycombed with disputes</w:t>
      </w:r>
    </w:p>
    <w:p w14:paraId="7B467038"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 xml:space="preserve">Doing something about those disputes is the business of law </w:t>
      </w:r>
    </w:p>
    <w:p w14:paraId="584C0290"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What [judges, sheriffs, clerks, jailers, or lawyers] do about disputes is the law itself</w:t>
      </w:r>
    </w:p>
    <w:p w14:paraId="770B2FA4"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Rules are the heart of law, and the arrangement of rules in orderly coherent system is the business of the legal scholar, and argument in terms of rules, the drawing of a neat solution from a rule to fit the case in hand – that is the business of the judge and of the advocate. </w:t>
      </w:r>
    </w:p>
    <w:p w14:paraId="032FA4E9"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[Disputes allow for the creation of laws, but] as civilization grows more complex, there is a widening slice of law in which disputes as such sink out of sight, and </w:t>
      </w:r>
      <w:r w:rsidRPr="009E34F0">
        <w:rPr>
          <w:rFonts w:ascii="Baskerville" w:hAnsi="Baskerville"/>
          <w:b/>
          <w:bCs/>
        </w:rPr>
        <w:t>the focus of the law becomes the arrangement or rearrangement of business or conduct to get things done more quickly, more easily, more safely.</w:t>
      </w:r>
    </w:p>
    <w:p w14:paraId="55D63BB6"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Non-inclusive importance of disputes</w:t>
      </w:r>
    </w:p>
    <w:p w14:paraId="16BD9063"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Finding out what the judges say is but the beginning of your task; you will have to take what they say and compare it with what they do. </w:t>
      </w:r>
    </w:p>
    <w:p w14:paraId="0158D33A"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 xml:space="preserve"> It will be in their action and the available means of influencing their action or of arranging your affairs with reference to their action which make up the “law” you have to study. And rules, in all of this, are important to you so far as they help you see or predict what judges will do or so far as they help you get judges to do something. </w:t>
      </w:r>
    </w:p>
    <w:p w14:paraId="47AC0075"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Criminal law cuts to the essence of things legal; law school curriculum doesn’t focus enough on criminal law</w:t>
      </w:r>
    </w:p>
    <w:p w14:paraId="2C9A5EAD"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Substantive law:</w:t>
      </w:r>
    </w:p>
    <w:p w14:paraId="392ECD71"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 xml:space="preserve">That certain bodies of law, which we call substantive- the substance of the law- deal with what ought to be, with whether it ought to be enforced at law, and when; with what formalities are necessary to make a last will stick; with how to form a corporation and how to issue its stock, and how to keep investors from having any say in it; with what words are necessary to make an effective lease or deed of land; and so on. There are matters which can be thrashed out without immediate reference to the courts </w:t>
      </w:r>
    </w:p>
    <w:p w14:paraId="538C438A"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Adjective law</w:t>
      </w:r>
    </w:p>
    <w:p w14:paraId="4707D6A8"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Procedure</w:t>
      </w:r>
    </w:p>
    <w:p w14:paraId="12C2B67D"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lastRenderedPageBreak/>
        <w:t xml:space="preserve">Adjective law, on the other hand, is supposed to be the mere regulation of the work of the courts. The business procedure, if you please, by which they go about doing what they ought to do and go about solving disputes to ends already indicated by the substance of the law. </w:t>
      </w:r>
    </w:p>
    <w:p w14:paraId="52DF8983"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Everything that you know of procedure you must carry into every substantive course. </w:t>
      </w:r>
    </w:p>
    <w:p w14:paraId="64AB57F4" w14:textId="77777777" w:rsidR="00F60141" w:rsidRPr="009E34F0" w:rsidRDefault="00F60141" w:rsidP="009E34F0">
      <w:pPr>
        <w:pStyle w:val="ListParagraph"/>
        <w:numPr>
          <w:ilvl w:val="0"/>
          <w:numId w:val="124"/>
        </w:numPr>
        <w:spacing w:line="276" w:lineRule="auto"/>
        <w:rPr>
          <w:rFonts w:ascii="Baskerville" w:hAnsi="Baskerville"/>
          <w:b/>
          <w:bCs/>
        </w:rPr>
      </w:pPr>
      <w:r w:rsidRPr="009E34F0">
        <w:rPr>
          <w:rFonts w:ascii="Baskerville" w:hAnsi="Baskerville"/>
          <w:b/>
          <w:bCs/>
        </w:rPr>
        <w:t>For what substantive law says should be means nothing except in terms of what procedure says that you can make real.</w:t>
      </w:r>
    </w:p>
    <w:p w14:paraId="1C5A2507"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Substantive law presents the problem of where officials would like to get with a problem, and of where they say they are going to get. </w:t>
      </w:r>
    </w:p>
    <w:p w14:paraId="494B3AE9"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Public law is that part of law which deal with the framework of the state, the operations of the state and the more direct relations between the state and the individual or the various groups of individuals, like corporation. The Constitution states the framework for all our law. </w:t>
      </w:r>
    </w:p>
    <w:p w14:paraId="661FCD6A"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The field of private law can be split perhaps into four grand divisions of major importance</w:t>
      </w:r>
    </w:p>
    <w:p w14:paraId="6D18545D"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 xml:space="preserve">K, of agreements between people and the legal effects of such agreements </w:t>
      </w:r>
    </w:p>
    <w:p w14:paraId="59697376"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 xml:space="preserve">Property, of land; the economist’s theory of value, the fact of scarcity. </w:t>
      </w:r>
    </w:p>
    <w:p w14:paraId="3D7F637D"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 xml:space="preserve">Associations and the ways in which men can come together in groups to accomplish their purposes, and of the limitations as well as the powers which legal officers place upon the activities of such groups. </w:t>
      </w:r>
    </w:p>
    <w:p w14:paraId="5B188248" w14:textId="77777777" w:rsidR="00F60141" w:rsidRPr="009E34F0" w:rsidRDefault="00F60141" w:rsidP="009E34F0">
      <w:pPr>
        <w:pStyle w:val="ListParagraph"/>
        <w:numPr>
          <w:ilvl w:val="1"/>
          <w:numId w:val="124"/>
        </w:numPr>
        <w:spacing w:line="276" w:lineRule="auto"/>
        <w:rPr>
          <w:rFonts w:ascii="Baskerville" w:hAnsi="Baskerville"/>
        </w:rPr>
      </w:pPr>
      <w:r w:rsidRPr="009E34F0">
        <w:rPr>
          <w:rFonts w:ascii="Baskerville" w:hAnsi="Baskerville"/>
        </w:rPr>
        <w:t xml:space="preserve">Torts – of private wrongs. The attempted general regulation of matter in the field of free play which fall outside of the field of agreement. </w:t>
      </w:r>
    </w:p>
    <w:p w14:paraId="564AF61F"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Things overlap. Associations, e.g., are formed by k, and hold land. Property is transferred by k, and there are torts peculiarly connected with property. Some torts arise either out of k or out of interference with k. Some of the most puzzling questions of tort law deal with associations. </w:t>
      </w:r>
    </w:p>
    <w:p w14:paraId="14D0E7AB"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The bulk of private law in its importance to the community. </w:t>
      </w:r>
    </w:p>
    <w:p w14:paraId="2D544DE2"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Thus far I have told you what law was about was the dealing with disputes. That is made up largely of what officials do about disputes. That the rules of law were important in so far as they give us a guide to what the officials will do or to how we can get them to do something. And then I have told you a little of the main divisions of the subject matter of the law: into substantive law and procedure on the one hand into public law and private law on the other. </w:t>
      </w:r>
    </w:p>
    <w:p w14:paraId="163CAAE0" w14:textId="77777777" w:rsidR="00F60141" w:rsidRPr="009E34F0" w:rsidRDefault="00F60141" w:rsidP="009E34F0">
      <w:pPr>
        <w:pStyle w:val="ListParagraph"/>
        <w:numPr>
          <w:ilvl w:val="0"/>
          <w:numId w:val="124"/>
        </w:numPr>
        <w:spacing w:line="276" w:lineRule="auto"/>
        <w:rPr>
          <w:rFonts w:ascii="Baskerville" w:hAnsi="Baskerville"/>
        </w:rPr>
      </w:pPr>
      <w:r w:rsidRPr="009E34F0">
        <w:rPr>
          <w:rFonts w:ascii="Baskerville" w:hAnsi="Baskerville"/>
        </w:rPr>
        <w:t xml:space="preserve">Still puts its major emphasis upon private law on the one hand and substantive law on the other. </w:t>
      </w:r>
    </w:p>
    <w:p w14:paraId="307409B3" w14:textId="77777777" w:rsidR="00F60141" w:rsidRPr="009E34F0" w:rsidRDefault="00F60141" w:rsidP="009E34F0">
      <w:pPr>
        <w:pStyle w:val="ListParagraph"/>
        <w:numPr>
          <w:ilvl w:val="0"/>
          <w:numId w:val="124"/>
        </w:numPr>
        <w:spacing w:line="276" w:lineRule="auto"/>
        <w:rPr>
          <w:rFonts w:ascii="Baskerville" w:hAnsi="Baskerville"/>
          <w:b/>
          <w:bCs/>
        </w:rPr>
      </w:pPr>
      <w:r w:rsidRPr="009E34F0">
        <w:rPr>
          <w:rFonts w:ascii="Baskerville" w:hAnsi="Baskerville"/>
        </w:rPr>
        <w:t xml:space="preserve">Fundamental aspect: The law then, the interference of officials in disputes, </w:t>
      </w:r>
      <w:r w:rsidRPr="009E34F0">
        <w:rPr>
          <w:rFonts w:ascii="Baskerville" w:hAnsi="Baskerville"/>
          <w:b/>
          <w:bCs/>
        </w:rPr>
        <w:t xml:space="preserve">appears as the means of dealing with disputes which do not otherwise get settled. Less as making order than as maintaining order when it has gotten out of order. </w:t>
      </w:r>
    </w:p>
    <w:p w14:paraId="6EA4E5F3" w14:textId="77777777" w:rsidR="00F60141" w:rsidRPr="009E34F0" w:rsidRDefault="00F60141" w:rsidP="009E34F0">
      <w:pPr>
        <w:pStyle w:val="ListParagraph"/>
        <w:numPr>
          <w:ilvl w:val="0"/>
          <w:numId w:val="124"/>
        </w:numPr>
        <w:spacing w:line="276" w:lineRule="auto"/>
        <w:rPr>
          <w:rFonts w:ascii="Baskerville" w:hAnsi="Baskerville"/>
          <w:b/>
          <w:bCs/>
        </w:rPr>
      </w:pPr>
      <w:r w:rsidRPr="009E34F0">
        <w:rPr>
          <w:rFonts w:ascii="Baskerville" w:hAnsi="Baskerville"/>
        </w:rPr>
        <w:t xml:space="preserve">People in some important measure orient their action to the possible action of officials which makes legislation such a valuable tool of social readjustment. For legislation is an authoritative command to the official, whether judicial or executive, henceforward to act in new described ways, whenever a certain type of case may come before him. </w:t>
      </w:r>
    </w:p>
    <w:p w14:paraId="471697E2" w14:textId="77777777" w:rsidR="00F60141" w:rsidRPr="009E34F0" w:rsidRDefault="00F60141" w:rsidP="009E34F0">
      <w:pPr>
        <w:pStyle w:val="ListParagraph"/>
        <w:numPr>
          <w:ilvl w:val="0"/>
          <w:numId w:val="124"/>
        </w:numPr>
        <w:spacing w:line="276" w:lineRule="auto"/>
        <w:rPr>
          <w:rFonts w:ascii="Baskerville" w:hAnsi="Baskerville"/>
          <w:b/>
          <w:bCs/>
        </w:rPr>
      </w:pPr>
      <w:r w:rsidRPr="009E34F0">
        <w:rPr>
          <w:rFonts w:ascii="Baskerville" w:hAnsi="Baskerville"/>
        </w:rPr>
        <w:t xml:space="preserve">Lawyers are lawyers because they alone among other men devote themselves with some constancy to studying out what the courts are going to do. </w:t>
      </w:r>
    </w:p>
    <w:p w14:paraId="48CD95A3" w14:textId="77777777" w:rsidR="00F60141" w:rsidRPr="009E34F0" w:rsidRDefault="00F60141" w:rsidP="009E34F0">
      <w:pPr>
        <w:pStyle w:val="ListParagraph"/>
        <w:numPr>
          <w:ilvl w:val="0"/>
          <w:numId w:val="124"/>
        </w:numPr>
        <w:spacing w:line="276" w:lineRule="auto"/>
        <w:rPr>
          <w:rFonts w:ascii="Baskerville" w:hAnsi="Baskerville"/>
          <w:b/>
          <w:bCs/>
        </w:rPr>
      </w:pPr>
      <w:r w:rsidRPr="009E34F0">
        <w:rPr>
          <w:rFonts w:ascii="Baskerville" w:hAnsi="Baskerville"/>
        </w:rPr>
        <w:t xml:space="preserve">It should be clear that the work of business counsel is impossible unless the lawyer who attempts it knows not only the rules of the law, knows not only what these rules mean in terms of predicting what the courts will so, but knows, in addition, the life of the community, the needs and practices of his clients- </w:t>
      </w:r>
      <w:r w:rsidRPr="009E34F0">
        <w:rPr>
          <w:rFonts w:ascii="Baskerville" w:hAnsi="Baskerville"/>
          <w:b/>
          <w:bCs/>
        </w:rPr>
        <w:t xml:space="preserve">knows, in a word, the working situation which he is called </w:t>
      </w:r>
      <w:r w:rsidRPr="009E34F0">
        <w:rPr>
          <w:rFonts w:ascii="Baskerville" w:hAnsi="Baskerville"/>
          <w:b/>
          <w:bCs/>
        </w:rPr>
        <w:lastRenderedPageBreak/>
        <w:t>upon to shape as well as the law with reference to which he is called upon to shape it.</w:t>
      </w:r>
      <w:r w:rsidRPr="009E34F0">
        <w:rPr>
          <w:rFonts w:ascii="Baskerville" w:hAnsi="Baskerville"/>
        </w:rPr>
        <w:t xml:space="preserve"> </w:t>
      </w:r>
    </w:p>
    <w:p w14:paraId="11F27492" w14:textId="77777777" w:rsidR="00F60141" w:rsidRPr="009E34F0" w:rsidRDefault="00F60141" w:rsidP="009E34F0">
      <w:pPr>
        <w:pStyle w:val="ListParagraph"/>
        <w:numPr>
          <w:ilvl w:val="0"/>
          <w:numId w:val="124"/>
        </w:numPr>
        <w:spacing w:line="276" w:lineRule="auto"/>
        <w:rPr>
          <w:rFonts w:ascii="Baskerville" w:hAnsi="Baskerville"/>
          <w:b/>
          <w:bCs/>
        </w:rPr>
      </w:pPr>
      <w:r w:rsidRPr="009E34F0">
        <w:rPr>
          <w:rFonts w:ascii="Baskerville" w:hAnsi="Baskerville"/>
        </w:rPr>
        <w:t xml:space="preserve">What the courts will do means nothing save in relation with how people are to act in the light of the court’s doing. For the meaning of the law in life and in the practice of lawyers is its meaning not to courts, but to laymen. </w:t>
      </w:r>
    </w:p>
    <w:p w14:paraId="1D6EBD2A" w14:textId="77777777" w:rsidR="00F60141" w:rsidRPr="009E34F0" w:rsidRDefault="00F60141" w:rsidP="009E34F0">
      <w:pPr>
        <w:spacing w:line="276" w:lineRule="auto"/>
        <w:rPr>
          <w:rFonts w:ascii="Baskerville" w:hAnsi="Baskerville"/>
        </w:rPr>
      </w:pPr>
      <w:r w:rsidRPr="009E34F0">
        <w:rPr>
          <w:rFonts w:ascii="Baskerville" w:hAnsi="Baskerville"/>
        </w:rPr>
        <w:t xml:space="preserve"> </w:t>
      </w:r>
    </w:p>
    <w:p w14:paraId="3C5BA99B" w14:textId="77777777" w:rsidR="00F60141" w:rsidRPr="009E34F0" w:rsidRDefault="00F60141" w:rsidP="009E34F0">
      <w:pPr>
        <w:spacing w:line="276" w:lineRule="auto"/>
        <w:rPr>
          <w:rFonts w:ascii="Baskerville" w:hAnsi="Baskerville"/>
          <w:sz w:val="28"/>
          <w:szCs w:val="28"/>
          <w:u w:val="single"/>
        </w:rPr>
      </w:pPr>
      <w:r w:rsidRPr="009E34F0">
        <w:rPr>
          <w:rFonts w:ascii="Baskerville" w:hAnsi="Baskerville"/>
          <w:sz w:val="28"/>
          <w:szCs w:val="28"/>
          <w:u w:val="single"/>
        </w:rPr>
        <w:t>CHAPTER II: This Case System: What Lies Behind The Case</w:t>
      </w:r>
    </w:p>
    <w:p w14:paraId="238685BD" w14:textId="77777777" w:rsidR="00F60141" w:rsidRPr="009E34F0" w:rsidRDefault="00F60141" w:rsidP="009E34F0">
      <w:pPr>
        <w:pStyle w:val="ListParagraph"/>
        <w:numPr>
          <w:ilvl w:val="0"/>
          <w:numId w:val="125"/>
        </w:numPr>
        <w:spacing w:line="276" w:lineRule="auto"/>
        <w:rPr>
          <w:rFonts w:ascii="Baskerville" w:hAnsi="Baskerville"/>
        </w:rPr>
      </w:pPr>
      <w:r w:rsidRPr="009E34F0">
        <w:rPr>
          <w:rFonts w:ascii="Baskerville" w:hAnsi="Baskerville"/>
        </w:rPr>
        <w:t xml:space="preserve">Certain it is that students who are simply pushed off the dock into case-method study flounder rather longer than if they have some inkling of the underlying theory. </w:t>
      </w:r>
    </w:p>
    <w:p w14:paraId="7AC562BF" w14:textId="77777777" w:rsidR="00F60141" w:rsidRPr="009E34F0" w:rsidRDefault="00F60141" w:rsidP="009E34F0">
      <w:pPr>
        <w:pStyle w:val="ListParagraph"/>
        <w:numPr>
          <w:ilvl w:val="0"/>
          <w:numId w:val="125"/>
        </w:numPr>
        <w:spacing w:line="276" w:lineRule="auto"/>
        <w:rPr>
          <w:rFonts w:ascii="Baskerville" w:hAnsi="Baskerville"/>
        </w:rPr>
      </w:pPr>
      <w:r w:rsidRPr="009E34F0">
        <w:rPr>
          <w:rFonts w:ascii="Baskerville" w:hAnsi="Baskerville"/>
        </w:rPr>
        <w:t xml:space="preserve">I shall discuss first what the so-called cases are, and in that connection, I shall sketch our judicial system far enough for you to place the so-called case a little in its setting. That done, it will be time to turn, tomorrow, to how the case is used, in class and out. </w:t>
      </w:r>
    </w:p>
    <w:p w14:paraId="016A3758" w14:textId="77777777" w:rsidR="00F60141" w:rsidRPr="009E34F0" w:rsidRDefault="00F60141" w:rsidP="009E34F0">
      <w:pPr>
        <w:pStyle w:val="ListParagraph"/>
        <w:numPr>
          <w:ilvl w:val="0"/>
          <w:numId w:val="125"/>
        </w:numPr>
        <w:spacing w:line="276" w:lineRule="auto"/>
        <w:rPr>
          <w:rFonts w:ascii="Baskerville" w:hAnsi="Baskerville"/>
        </w:rPr>
      </w:pPr>
      <w:r w:rsidRPr="009E34F0">
        <w:rPr>
          <w:rFonts w:ascii="Baskerville" w:hAnsi="Baskerville"/>
        </w:rPr>
        <w:t>There are two kind of courts, trial courts– or as they are also called, lower courts, or courts of first instance; and courts of review; i.e. appellate or upper courts.</w:t>
      </w:r>
    </w:p>
    <w:p w14:paraId="62D9EB7B" w14:textId="77777777" w:rsidR="00F60141" w:rsidRPr="009E34F0" w:rsidRDefault="00F60141" w:rsidP="009E34F0">
      <w:pPr>
        <w:pStyle w:val="ListParagraph"/>
        <w:numPr>
          <w:ilvl w:val="1"/>
          <w:numId w:val="125"/>
        </w:numPr>
        <w:spacing w:line="276" w:lineRule="auto"/>
        <w:rPr>
          <w:rFonts w:ascii="Baskerville" w:hAnsi="Baskerville"/>
        </w:rPr>
      </w:pPr>
      <w:r w:rsidRPr="009E34F0">
        <w:rPr>
          <w:rFonts w:ascii="Baskerville" w:hAnsi="Baskerville"/>
        </w:rPr>
        <w:t xml:space="preserve">Court of review has as its business of review to listen to complaints that a lower court has done some job improperly, i.e., as the phrase goes, has been in error, has made some ruling not in accord with the rules of law, correctly understood. </w:t>
      </w:r>
    </w:p>
    <w:p w14:paraId="5D2BB695" w14:textId="77777777" w:rsidR="00F60141" w:rsidRPr="009E34F0" w:rsidRDefault="00F60141" w:rsidP="009E34F0">
      <w:pPr>
        <w:pStyle w:val="ListParagraph"/>
        <w:numPr>
          <w:ilvl w:val="2"/>
          <w:numId w:val="125"/>
        </w:numPr>
        <w:spacing w:line="276" w:lineRule="auto"/>
        <w:rPr>
          <w:rFonts w:ascii="Baskerville" w:hAnsi="Baskerville"/>
        </w:rPr>
      </w:pPr>
      <w:r w:rsidRPr="009E34F0">
        <w:rPr>
          <w:rFonts w:ascii="Baskerville" w:hAnsi="Baskerville"/>
        </w:rPr>
        <w:t xml:space="preserve">Rules of procedure- convenience, efficiency and fairness are their aim. </w:t>
      </w:r>
    </w:p>
    <w:p w14:paraId="710862D2" w14:textId="77777777" w:rsidR="00F60141" w:rsidRPr="009E34F0" w:rsidRDefault="00F60141" w:rsidP="009E34F0">
      <w:pPr>
        <w:pStyle w:val="ListParagraph"/>
        <w:numPr>
          <w:ilvl w:val="1"/>
          <w:numId w:val="125"/>
        </w:numPr>
        <w:spacing w:line="276" w:lineRule="auto"/>
        <w:rPr>
          <w:rFonts w:ascii="Baskerville" w:hAnsi="Baskerville"/>
          <w:b/>
          <w:bCs/>
        </w:rPr>
      </w:pPr>
      <w:r w:rsidRPr="009E34F0">
        <w:rPr>
          <w:rFonts w:ascii="Baskerville" w:hAnsi="Baskerville"/>
          <w:b/>
          <w:bCs/>
        </w:rPr>
        <w:t xml:space="preserve">The trial court must have power over the defendant. We rarely need to worry about power over the plaintiff. He wants action, he comes in, he submits himself. </w:t>
      </w:r>
    </w:p>
    <w:p w14:paraId="69C3F352" w14:textId="77777777" w:rsidR="00F60141" w:rsidRPr="009E34F0" w:rsidRDefault="00F60141" w:rsidP="009E34F0">
      <w:pPr>
        <w:pStyle w:val="ListParagraph"/>
        <w:numPr>
          <w:ilvl w:val="2"/>
          <w:numId w:val="125"/>
        </w:numPr>
        <w:spacing w:line="276" w:lineRule="auto"/>
        <w:rPr>
          <w:rFonts w:ascii="Baskerville" w:hAnsi="Baskerville"/>
          <w:b/>
          <w:bCs/>
        </w:rPr>
      </w:pPr>
      <w:r w:rsidRPr="009E34F0">
        <w:rPr>
          <w:rFonts w:ascii="Baskerville" w:hAnsi="Baskerville"/>
        </w:rPr>
        <w:t xml:space="preserve">Pleadings – how the court informs itself of what the row is about; this is the complaint, the declaration, the petition, of the bill. First, the fact, the statement of his cause of action; and second, what the plaintiff wants, his prayer for relief. </w:t>
      </w:r>
    </w:p>
    <w:p w14:paraId="1D5A7352"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 xml:space="preserve"> Answer To the plaintiff’s complaint</w:t>
      </w:r>
    </w:p>
    <w:p w14:paraId="3206E529" w14:textId="77777777" w:rsidR="00F60141" w:rsidRPr="009E34F0" w:rsidRDefault="00F60141" w:rsidP="009E34F0">
      <w:pPr>
        <w:pStyle w:val="ListParagraph"/>
        <w:numPr>
          <w:ilvl w:val="4"/>
          <w:numId w:val="125"/>
        </w:numPr>
        <w:spacing w:line="276" w:lineRule="auto"/>
        <w:rPr>
          <w:rFonts w:ascii="Baskerville" w:hAnsi="Baskerville"/>
          <w:b/>
          <w:bCs/>
        </w:rPr>
      </w:pPr>
      <w:r w:rsidRPr="009E34F0">
        <w:rPr>
          <w:rFonts w:ascii="Baskerville" w:hAnsi="Baskerville"/>
        </w:rPr>
        <w:t>Deny what is so, to assert what is false</w:t>
      </w:r>
    </w:p>
    <w:p w14:paraId="4D921D9A"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Issue on the facts, or to a set of issues – we know what facts are in dispute</w:t>
      </w:r>
    </w:p>
    <w:p w14:paraId="79867043"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 xml:space="preserve">Demurrer= motion to dismiss </w:t>
      </w:r>
    </w:p>
    <w:p w14:paraId="358DB9F2" w14:textId="77777777" w:rsidR="00F60141" w:rsidRPr="009E34F0" w:rsidRDefault="00F60141" w:rsidP="009E34F0">
      <w:pPr>
        <w:pStyle w:val="ListParagraph"/>
        <w:numPr>
          <w:ilvl w:val="2"/>
          <w:numId w:val="125"/>
        </w:numPr>
        <w:spacing w:line="276" w:lineRule="auto"/>
        <w:rPr>
          <w:rFonts w:ascii="Baskerville" w:hAnsi="Baskerville"/>
          <w:b/>
          <w:bCs/>
        </w:rPr>
      </w:pPr>
      <w:r w:rsidRPr="009E34F0">
        <w:rPr>
          <w:rFonts w:ascii="Baskerville" w:hAnsi="Baskerville"/>
        </w:rPr>
        <w:t xml:space="preserve">Whether the “facts” assumed really occurred or not – what the court would or would not do, if they had occurred; what facts have importance to courts, and what not – and for what purposes. </w:t>
      </w:r>
    </w:p>
    <w:p w14:paraId="19233948"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It is to hammer the fact that the jury have been with us; that they are a lay body, and never lawyers; that they begin the trial in ignorance, but make the decision about disputed facts</w:t>
      </w:r>
    </w:p>
    <w:p w14:paraId="775933C1" w14:textId="77777777" w:rsidR="00F60141" w:rsidRPr="009E34F0" w:rsidRDefault="00F60141" w:rsidP="009E34F0">
      <w:pPr>
        <w:pStyle w:val="ListParagraph"/>
        <w:numPr>
          <w:ilvl w:val="4"/>
          <w:numId w:val="125"/>
        </w:numPr>
        <w:spacing w:line="276" w:lineRule="auto"/>
        <w:rPr>
          <w:rFonts w:ascii="Baskerville" w:hAnsi="Baskerville"/>
          <w:b/>
          <w:bCs/>
        </w:rPr>
      </w:pPr>
      <w:r w:rsidRPr="009E34F0">
        <w:rPr>
          <w:rFonts w:ascii="Baskerville" w:hAnsi="Baskerville"/>
        </w:rPr>
        <w:t xml:space="preserve">Because jury are laymen, untrained in shirting issues […] and </w:t>
      </w:r>
      <w:r w:rsidRPr="009E34F0">
        <w:rPr>
          <w:rFonts w:ascii="Baskerville" w:hAnsi="Baskerville"/>
          <w:b/>
          <w:bCs/>
        </w:rPr>
        <w:t>must be reduced if possible to a single, precise issue; to instruct them on the law.</w:t>
      </w:r>
      <w:r w:rsidRPr="009E34F0">
        <w:rPr>
          <w:rFonts w:ascii="Baskerville" w:hAnsi="Baskerville"/>
        </w:rPr>
        <w:t xml:space="preserve"> </w:t>
      </w:r>
    </w:p>
    <w:p w14:paraId="34236096" w14:textId="77777777" w:rsidR="00F60141" w:rsidRPr="009E34F0" w:rsidRDefault="00F60141" w:rsidP="009E34F0">
      <w:pPr>
        <w:pStyle w:val="ListParagraph"/>
        <w:numPr>
          <w:ilvl w:val="4"/>
          <w:numId w:val="125"/>
        </w:numPr>
        <w:spacing w:line="276" w:lineRule="auto"/>
        <w:rPr>
          <w:rFonts w:ascii="Baskerville" w:hAnsi="Baskerville"/>
          <w:b/>
          <w:bCs/>
        </w:rPr>
      </w:pPr>
      <w:r w:rsidRPr="009E34F0">
        <w:rPr>
          <w:rFonts w:ascii="Baskerville" w:hAnsi="Baskerville"/>
        </w:rPr>
        <w:t xml:space="preserve">The sheer growth in the number of lawsuits, coupled with the greater use of settlement negotiations in civil causes and plea bargains in criminal cases has substantially reduced the percentage of lawsuits heard by juries. </w:t>
      </w:r>
    </w:p>
    <w:p w14:paraId="4C3D1C81"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b/>
          <w:bCs/>
        </w:rPr>
        <w:t>We are left with a judge to preside, and to speak the law, but with a jury of laymen to decide on facts.</w:t>
      </w:r>
    </w:p>
    <w:p w14:paraId="5F7B5BAD"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lastRenderedPageBreak/>
        <w:t xml:space="preserve">The question is: which one of them can prove the thing he claims. </w:t>
      </w:r>
    </w:p>
    <w:p w14:paraId="1A78DB62" w14:textId="77777777" w:rsidR="00F60141" w:rsidRPr="009E34F0" w:rsidRDefault="00F60141" w:rsidP="009E34F0">
      <w:pPr>
        <w:pStyle w:val="ListParagraph"/>
        <w:numPr>
          <w:ilvl w:val="2"/>
          <w:numId w:val="125"/>
        </w:numPr>
        <w:spacing w:line="276" w:lineRule="auto"/>
        <w:rPr>
          <w:rFonts w:ascii="Baskerville" w:hAnsi="Baskerville"/>
          <w:b/>
          <w:bCs/>
        </w:rPr>
      </w:pPr>
      <w:r w:rsidRPr="009E34F0">
        <w:rPr>
          <w:rFonts w:ascii="Baskerville" w:hAnsi="Baskerville"/>
        </w:rPr>
        <w:t>Trial breakdown:</w:t>
      </w:r>
    </w:p>
    <w:p w14:paraId="298508C8"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P will be very careful with the evidence he brings in, including witnesses</w:t>
      </w:r>
    </w:p>
    <w:p w14:paraId="6FAEB3C0" w14:textId="77777777" w:rsidR="00F60141" w:rsidRPr="009E34F0" w:rsidRDefault="00F60141" w:rsidP="009E34F0">
      <w:pPr>
        <w:pStyle w:val="ListParagraph"/>
        <w:numPr>
          <w:ilvl w:val="4"/>
          <w:numId w:val="125"/>
        </w:numPr>
        <w:spacing w:line="276" w:lineRule="auto"/>
        <w:rPr>
          <w:rFonts w:ascii="Baskerville" w:hAnsi="Baskerville"/>
          <w:b/>
          <w:bCs/>
        </w:rPr>
      </w:pPr>
      <w:r w:rsidRPr="009E34F0">
        <w:rPr>
          <w:rFonts w:ascii="Baskerville" w:hAnsi="Baskerville"/>
        </w:rPr>
        <w:t xml:space="preserve">The rule that a man is bound by the testimony of his own witness offers </w:t>
      </w:r>
    </w:p>
    <w:p w14:paraId="1C32B773" w14:textId="77777777" w:rsidR="00F60141" w:rsidRPr="009E34F0" w:rsidRDefault="00F60141" w:rsidP="009E34F0">
      <w:pPr>
        <w:pStyle w:val="ListParagraph"/>
        <w:numPr>
          <w:ilvl w:val="4"/>
          <w:numId w:val="125"/>
        </w:numPr>
        <w:spacing w:line="276" w:lineRule="auto"/>
        <w:rPr>
          <w:rFonts w:ascii="Baskerville" w:hAnsi="Baskerville"/>
          <w:b/>
          <w:bCs/>
        </w:rPr>
      </w:pPr>
      <w:r w:rsidRPr="009E34F0">
        <w:rPr>
          <w:rFonts w:ascii="Baskerville" w:hAnsi="Baskerville"/>
        </w:rPr>
        <w:t xml:space="preserve">P’s proof will be by documents, if he has any which are relevant; outside of that, it will be mostly by the testimony of witnesses. </w:t>
      </w:r>
    </w:p>
    <w:p w14:paraId="60B4836D"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 xml:space="preserve">P: he carries the burden of proof; </w:t>
      </w:r>
      <w:r w:rsidRPr="009E34F0">
        <w:rPr>
          <w:rFonts w:ascii="Baskerville" w:hAnsi="Baskerville"/>
          <w:b/>
          <w:bCs/>
        </w:rPr>
        <w:t>evidence enough to let a reasonable man conclude that the facts necessary to his case exist, and then the further burden of persuading the tribunal to believe that evidence, despite all contradictions.</w:t>
      </w:r>
      <w:r w:rsidRPr="009E34F0">
        <w:rPr>
          <w:rFonts w:ascii="Baskerville" w:hAnsi="Baskerville"/>
        </w:rPr>
        <w:t xml:space="preserve"> </w:t>
      </w:r>
    </w:p>
    <w:p w14:paraId="0822E5D6"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 xml:space="preserve">D </w:t>
      </w:r>
      <w:r w:rsidRPr="009E34F0">
        <w:rPr>
          <w:rFonts w:ascii="Baskerville" w:hAnsi="Baskerville"/>
          <w:b/>
          <w:bCs/>
        </w:rPr>
        <w:t>has no legal need to make a case</w:t>
      </w:r>
      <w:r w:rsidRPr="009E34F0">
        <w:rPr>
          <w:rFonts w:ascii="Baskerville" w:hAnsi="Baskerville"/>
        </w:rPr>
        <w:t xml:space="preserve">, to win, unless the plaintiff makes a case against him first. </w:t>
      </w:r>
    </w:p>
    <w:p w14:paraId="3DD7F22C"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The “jury charge” is now more often known as “jury instructions.” Lawyers usually write proposed jury instructions, each with instructions favoring their own side of the case, and the judge selects those that seem most in accord with the law. Most appeals are based on errors of law in the selection of those instructions.</w:t>
      </w:r>
    </w:p>
    <w:p w14:paraId="20725B00"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The idea of handicaps in trial:</w:t>
      </w:r>
    </w:p>
    <w:p w14:paraId="5E19E0BF" w14:textId="77777777" w:rsidR="00F60141" w:rsidRPr="009E34F0" w:rsidRDefault="00F60141" w:rsidP="009E34F0">
      <w:pPr>
        <w:pStyle w:val="ListParagraph"/>
        <w:numPr>
          <w:ilvl w:val="4"/>
          <w:numId w:val="125"/>
        </w:numPr>
        <w:spacing w:line="276" w:lineRule="auto"/>
        <w:rPr>
          <w:rFonts w:ascii="Baskerville" w:hAnsi="Baskerville"/>
          <w:b/>
          <w:bCs/>
        </w:rPr>
      </w:pPr>
      <w:r w:rsidRPr="009E34F0">
        <w:rPr>
          <w:rFonts w:ascii="Baskerville" w:hAnsi="Baskerville"/>
        </w:rPr>
        <w:t xml:space="preserve">Handicap for the P - Handicaps one meets throughout the trial: </w:t>
      </w:r>
      <w:r w:rsidRPr="009E34F0">
        <w:rPr>
          <w:rFonts w:ascii="Baskerville" w:hAnsi="Baskerville"/>
          <w:b/>
          <w:bCs/>
        </w:rPr>
        <w:t>presumptions</w:t>
      </w:r>
      <w:r w:rsidRPr="009E34F0">
        <w:rPr>
          <w:rFonts w:ascii="Baskerville" w:hAnsi="Baskerville"/>
        </w:rPr>
        <w:t xml:space="preserve">. </w:t>
      </w:r>
    </w:p>
    <w:p w14:paraId="21CFDFBF" w14:textId="77777777" w:rsidR="00F60141" w:rsidRPr="009E34F0" w:rsidRDefault="00F60141" w:rsidP="009E34F0">
      <w:pPr>
        <w:pStyle w:val="ListParagraph"/>
        <w:numPr>
          <w:ilvl w:val="4"/>
          <w:numId w:val="125"/>
        </w:numPr>
        <w:spacing w:line="276" w:lineRule="auto"/>
        <w:rPr>
          <w:rFonts w:ascii="Baskerville" w:hAnsi="Baskerville"/>
          <w:b/>
          <w:bCs/>
        </w:rPr>
      </w:pPr>
      <w:r w:rsidRPr="009E34F0">
        <w:rPr>
          <w:rFonts w:ascii="Baskerville" w:hAnsi="Baskerville"/>
        </w:rPr>
        <w:t xml:space="preserve">Handicap for the D - Runs against the defendant now. He must life the burden of showing enough against such presumptions to force the plaintiff to his proof. </w:t>
      </w:r>
    </w:p>
    <w:p w14:paraId="3EC76C7E"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D can file a motion to dismiss at any time (so what? motion)</w:t>
      </w:r>
    </w:p>
    <w:p w14:paraId="0399E9E8"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 xml:space="preserve">Direct verdict – which comes to this: on all the evidence, even when read most favorably to my opponent, no reasonable man could see facts which get in the way of my victory. </w:t>
      </w:r>
    </w:p>
    <w:p w14:paraId="42AF0B60" w14:textId="77777777" w:rsidR="00F60141" w:rsidRPr="009E34F0" w:rsidRDefault="00F60141" w:rsidP="009E34F0">
      <w:pPr>
        <w:pStyle w:val="ListParagraph"/>
        <w:numPr>
          <w:ilvl w:val="4"/>
          <w:numId w:val="125"/>
        </w:numPr>
        <w:spacing w:line="276" w:lineRule="auto"/>
        <w:rPr>
          <w:rFonts w:ascii="Baskerville" w:hAnsi="Baskerville"/>
          <w:b/>
          <w:bCs/>
        </w:rPr>
      </w:pPr>
      <w:r w:rsidRPr="009E34F0">
        <w:rPr>
          <w:rFonts w:ascii="Baskerville" w:hAnsi="Baskerville"/>
        </w:rPr>
        <w:t xml:space="preserve">If </w:t>
      </w:r>
      <w:r w:rsidRPr="009E34F0">
        <w:rPr>
          <w:rFonts w:ascii="Baskerville" w:hAnsi="Baskerville"/>
          <w:i/>
          <w:iCs/>
        </w:rPr>
        <w:t>both</w:t>
      </w:r>
      <w:r w:rsidRPr="009E34F0">
        <w:rPr>
          <w:rFonts w:ascii="Baskerville" w:hAnsi="Baskerville"/>
        </w:rPr>
        <w:t xml:space="preserve"> sides ask for a directed verdict, the jury disappears from the case, and the court takes over the determination of what the true facts shall be assumed thenceforth to be. </w:t>
      </w:r>
    </w:p>
    <w:p w14:paraId="50542E27" w14:textId="77777777" w:rsidR="00F60141" w:rsidRPr="009E34F0" w:rsidRDefault="00F60141" w:rsidP="009E34F0">
      <w:pPr>
        <w:pStyle w:val="ListParagraph"/>
        <w:numPr>
          <w:ilvl w:val="2"/>
          <w:numId w:val="125"/>
        </w:numPr>
        <w:spacing w:line="276" w:lineRule="auto"/>
        <w:rPr>
          <w:rFonts w:ascii="Baskerville" w:hAnsi="Baskerville"/>
          <w:b/>
          <w:bCs/>
        </w:rPr>
      </w:pPr>
      <w:r w:rsidRPr="009E34F0">
        <w:rPr>
          <w:rFonts w:ascii="Baskerville" w:hAnsi="Baskerville"/>
        </w:rPr>
        <w:t xml:space="preserve">A result of having several trail courts; will inevitable from time to time decide like case in different ways. This is uncomfortable. Partly, people like to think of the law as definite – even while it is not. </w:t>
      </w:r>
    </w:p>
    <w:p w14:paraId="487B648F"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 xml:space="preserve">One of the grand functions of the appeal, and of a single supreme court to which to appeal, lies certainly in the reducing of this difficulty [the variations of the courts decisions]. Reducing – not eliminating. </w:t>
      </w:r>
    </w:p>
    <w:p w14:paraId="40CDAC59"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 xml:space="preserve">Divergence in training, ability, prejudice, and knowledge still occur, and lead to differences in the results upon like facts. </w:t>
      </w:r>
    </w:p>
    <w:p w14:paraId="2D59A97A" w14:textId="77777777" w:rsidR="00F60141" w:rsidRPr="009E34F0" w:rsidRDefault="00F60141" w:rsidP="009E34F0">
      <w:pPr>
        <w:pStyle w:val="ListParagraph"/>
        <w:numPr>
          <w:ilvl w:val="0"/>
          <w:numId w:val="125"/>
        </w:numPr>
        <w:spacing w:line="276" w:lineRule="auto"/>
        <w:rPr>
          <w:rFonts w:ascii="Baskerville" w:hAnsi="Baskerville"/>
          <w:b/>
          <w:bCs/>
        </w:rPr>
      </w:pPr>
      <w:r w:rsidRPr="009E34F0">
        <w:rPr>
          <w:rFonts w:ascii="Baskerville" w:hAnsi="Baskerville"/>
        </w:rPr>
        <w:t xml:space="preserve">Courts of review- what looms large is the </w:t>
      </w:r>
      <w:r w:rsidRPr="009E34F0">
        <w:rPr>
          <w:rFonts w:ascii="Baskerville" w:hAnsi="Baskerville"/>
          <w:i/>
          <w:iCs/>
        </w:rPr>
        <w:t>rule</w:t>
      </w:r>
      <w:r w:rsidRPr="009E34F0">
        <w:rPr>
          <w:rFonts w:ascii="Baskerville" w:hAnsi="Baskerville"/>
        </w:rPr>
        <w:t xml:space="preserve"> to be laid down; the facts seem relevant only in highly abstracted form, and only to build the general setting of the rule. </w:t>
      </w:r>
    </w:p>
    <w:p w14:paraId="63C76A4F" w14:textId="77777777" w:rsidR="00F60141" w:rsidRPr="009E34F0" w:rsidRDefault="00F60141" w:rsidP="009E34F0">
      <w:pPr>
        <w:pStyle w:val="ListParagraph"/>
        <w:numPr>
          <w:ilvl w:val="1"/>
          <w:numId w:val="125"/>
        </w:numPr>
        <w:spacing w:line="276" w:lineRule="auto"/>
        <w:rPr>
          <w:rFonts w:ascii="Baskerville" w:hAnsi="Baskerville"/>
          <w:b/>
          <w:bCs/>
        </w:rPr>
      </w:pPr>
      <w:r w:rsidRPr="009E34F0">
        <w:rPr>
          <w:rFonts w:ascii="Baskerville" w:hAnsi="Baskerville"/>
        </w:rPr>
        <w:t xml:space="preserve">First, in approaching any case upon review, we need to know what the kind of review is, what the court is undertaking to do, or we shall fail to understand its action. </w:t>
      </w:r>
    </w:p>
    <w:p w14:paraId="7446535B" w14:textId="77777777" w:rsidR="00F60141" w:rsidRPr="009E34F0" w:rsidRDefault="00F60141" w:rsidP="009E34F0">
      <w:pPr>
        <w:pStyle w:val="ListParagraph"/>
        <w:numPr>
          <w:ilvl w:val="2"/>
          <w:numId w:val="125"/>
        </w:numPr>
        <w:spacing w:line="276" w:lineRule="auto"/>
        <w:rPr>
          <w:rFonts w:ascii="Baskerville" w:hAnsi="Baskerville"/>
          <w:b/>
          <w:bCs/>
        </w:rPr>
      </w:pPr>
      <w:r w:rsidRPr="009E34F0">
        <w:rPr>
          <w:rFonts w:ascii="Baskerville" w:hAnsi="Baskerville"/>
        </w:rPr>
        <w:lastRenderedPageBreak/>
        <w:t xml:space="preserve">It is necessary, in studying the case on appeal, to look for the </w:t>
      </w:r>
      <w:r w:rsidRPr="009E34F0">
        <w:rPr>
          <w:rFonts w:ascii="Baskerville" w:hAnsi="Baskerville"/>
          <w:b/>
          <w:bCs/>
        </w:rPr>
        <w:t>particular lapse complained of</w:t>
      </w:r>
    </w:p>
    <w:p w14:paraId="48F8B129" w14:textId="77777777" w:rsidR="00F60141" w:rsidRPr="009E34F0" w:rsidRDefault="00F60141" w:rsidP="009E34F0">
      <w:pPr>
        <w:pStyle w:val="ListParagraph"/>
        <w:numPr>
          <w:ilvl w:val="3"/>
          <w:numId w:val="125"/>
        </w:numPr>
        <w:spacing w:line="276" w:lineRule="auto"/>
        <w:rPr>
          <w:rFonts w:ascii="Baskerville" w:hAnsi="Baskerville"/>
          <w:b/>
          <w:bCs/>
        </w:rPr>
      </w:pPr>
      <w:r w:rsidRPr="009E34F0">
        <w:rPr>
          <w:rFonts w:ascii="Baskerville" w:hAnsi="Baskerville"/>
        </w:rPr>
        <w:t xml:space="preserve">What is complained about, on the complaint’s showing must have hurt him, must have hurt him or had clear tendency to hurt him, in his legal rights. </w:t>
      </w:r>
    </w:p>
    <w:p w14:paraId="07B14957" w14:textId="77777777" w:rsidR="00F60141" w:rsidRPr="009E34F0" w:rsidRDefault="00F60141" w:rsidP="009E34F0">
      <w:pPr>
        <w:pStyle w:val="ListParagraph"/>
        <w:numPr>
          <w:ilvl w:val="1"/>
          <w:numId w:val="125"/>
        </w:numPr>
        <w:spacing w:line="276" w:lineRule="auto"/>
        <w:rPr>
          <w:rFonts w:ascii="Baskerville" w:hAnsi="Baskerville"/>
          <w:b/>
          <w:bCs/>
        </w:rPr>
      </w:pPr>
      <w:r w:rsidRPr="009E34F0">
        <w:rPr>
          <w:rFonts w:ascii="Baskerville" w:hAnsi="Baskerville"/>
        </w:rPr>
        <w:t xml:space="preserve">Second- making clear doubtful rules is the main job; matters primarily of public interest, which need occupy the highest court only when it arrives at the conclusion that a question of general interest at stake. </w:t>
      </w:r>
    </w:p>
    <w:p w14:paraId="3757411C" w14:textId="77777777" w:rsidR="00F60141" w:rsidRPr="009E34F0" w:rsidRDefault="00F60141" w:rsidP="009E34F0">
      <w:pPr>
        <w:pStyle w:val="ListParagraph"/>
        <w:numPr>
          <w:ilvl w:val="2"/>
          <w:numId w:val="125"/>
        </w:numPr>
        <w:spacing w:line="276" w:lineRule="auto"/>
        <w:rPr>
          <w:rFonts w:ascii="Baskerville" w:hAnsi="Baskerville"/>
          <w:b/>
          <w:bCs/>
        </w:rPr>
      </w:pPr>
      <w:r w:rsidRPr="009E34F0">
        <w:rPr>
          <w:rFonts w:ascii="Baskerville" w:hAnsi="Baskerville"/>
        </w:rPr>
        <w:t>Look for evidence as to how far the proposition which seems so abstract has roots in what seems to be the due thing on the facts before the court.</w:t>
      </w:r>
    </w:p>
    <w:p w14:paraId="296992FC" w14:textId="77777777" w:rsidR="00F60141" w:rsidRPr="009E34F0" w:rsidRDefault="00F60141" w:rsidP="009E34F0">
      <w:pPr>
        <w:pStyle w:val="ListParagraph"/>
        <w:numPr>
          <w:ilvl w:val="1"/>
          <w:numId w:val="125"/>
        </w:numPr>
        <w:spacing w:line="276" w:lineRule="auto"/>
        <w:rPr>
          <w:rFonts w:ascii="Baskerville" w:hAnsi="Baskerville"/>
          <w:b/>
          <w:bCs/>
        </w:rPr>
      </w:pPr>
      <w:r w:rsidRPr="009E34F0">
        <w:rPr>
          <w:rFonts w:ascii="Baskerville" w:hAnsi="Baskerville"/>
        </w:rPr>
        <w:t xml:space="preserve">The opinion: It is the justification, prepared by one judge whose name it bears, and concurred in by the court, for the court’s deciding the case as they have done; it is an explanation, a justification of the decision, at one least acceptable to the court which decided. </w:t>
      </w:r>
    </w:p>
    <w:p w14:paraId="52388FC8" w14:textId="77777777" w:rsidR="00F60141" w:rsidRPr="009E34F0" w:rsidRDefault="00F60141" w:rsidP="009E34F0">
      <w:pPr>
        <w:pStyle w:val="ListParagraph"/>
        <w:numPr>
          <w:ilvl w:val="1"/>
          <w:numId w:val="125"/>
        </w:numPr>
        <w:spacing w:line="276" w:lineRule="auto"/>
        <w:rPr>
          <w:rFonts w:ascii="Baskerville" w:hAnsi="Baskerville"/>
          <w:b/>
          <w:bCs/>
        </w:rPr>
      </w:pPr>
      <w:r w:rsidRPr="009E34F0">
        <w:rPr>
          <w:rFonts w:ascii="Baskerville" w:hAnsi="Baskerville"/>
        </w:rPr>
        <w:t xml:space="preserve">For the decision plus the opinion go far to show what this court that speaks will do again </w:t>
      </w:r>
      <w:r w:rsidRPr="009E34F0">
        <w:rPr>
          <w:rFonts w:ascii="Baskerville" w:hAnsi="Baskerville"/>
          <w:b/>
          <w:bCs/>
        </w:rPr>
        <w:t xml:space="preserve">upon like facts to those assumed. </w:t>
      </w:r>
    </w:p>
    <w:p w14:paraId="5EF0DB5F" w14:textId="77777777" w:rsidR="00F60141" w:rsidRPr="009E34F0" w:rsidRDefault="00F60141" w:rsidP="009E34F0">
      <w:pPr>
        <w:pStyle w:val="ListParagraph"/>
        <w:numPr>
          <w:ilvl w:val="1"/>
          <w:numId w:val="125"/>
        </w:numPr>
        <w:spacing w:line="276" w:lineRule="auto"/>
        <w:rPr>
          <w:rFonts w:ascii="Baskerville" w:hAnsi="Baskerville"/>
          <w:b/>
          <w:bCs/>
        </w:rPr>
      </w:pPr>
      <w:r w:rsidRPr="009E34F0">
        <w:rPr>
          <w:rFonts w:ascii="Baskerville" w:hAnsi="Baskerville"/>
        </w:rPr>
        <w:t>Although the outcome in the case may be (and commonly is) a function of the rule laid down, the rule laid down may be (and commonly is) a function of the outcome of the case.</w:t>
      </w:r>
    </w:p>
    <w:p w14:paraId="591CC50B" w14:textId="77777777" w:rsidR="00F60141" w:rsidRPr="009E34F0" w:rsidRDefault="00F60141" w:rsidP="009E34F0">
      <w:pPr>
        <w:pStyle w:val="ListParagraph"/>
        <w:numPr>
          <w:ilvl w:val="1"/>
          <w:numId w:val="125"/>
        </w:numPr>
        <w:spacing w:line="276" w:lineRule="auto"/>
        <w:rPr>
          <w:rFonts w:ascii="Baskerville" w:hAnsi="Baskerville"/>
          <w:b/>
          <w:bCs/>
        </w:rPr>
      </w:pPr>
      <w:r w:rsidRPr="009E34F0">
        <w:rPr>
          <w:rFonts w:ascii="Baskerville" w:hAnsi="Baskerville"/>
        </w:rPr>
        <w:t xml:space="preserve">For we may expect that in future case, as in the case at hand, </w:t>
      </w:r>
      <w:r w:rsidRPr="009E34F0">
        <w:rPr>
          <w:rFonts w:ascii="Baskerville" w:hAnsi="Baskerville"/>
          <w:i/>
          <w:iCs/>
        </w:rPr>
        <w:t>one</w:t>
      </w:r>
      <w:r w:rsidRPr="009E34F0">
        <w:rPr>
          <w:rFonts w:ascii="Baskerville" w:hAnsi="Baskerville"/>
        </w:rPr>
        <w:t xml:space="preserve"> of the possibilities will be that rules will be twisted out of their apparent shape in order to produce what seems a just result; it is vital for us to see something of the twisting that has gone on in the past, to get its extent, at its nature, at the facts which induced it. </w:t>
      </w:r>
    </w:p>
    <w:p w14:paraId="3FC028AA" w14:textId="77777777" w:rsidR="00F60141" w:rsidRPr="009E34F0" w:rsidRDefault="00F60141" w:rsidP="009E34F0">
      <w:pPr>
        <w:spacing w:line="276" w:lineRule="auto"/>
        <w:rPr>
          <w:rFonts w:ascii="Baskerville" w:hAnsi="Baskerville"/>
        </w:rPr>
      </w:pPr>
      <w:r w:rsidRPr="009E34F0">
        <w:rPr>
          <w:rFonts w:ascii="Baskerville" w:hAnsi="Baskerville"/>
        </w:rPr>
        <w:t xml:space="preserve"> </w:t>
      </w:r>
    </w:p>
    <w:p w14:paraId="49E4CA4A" w14:textId="77777777" w:rsidR="00F60141" w:rsidRPr="009E34F0" w:rsidRDefault="00F60141" w:rsidP="009E34F0">
      <w:pPr>
        <w:spacing w:line="276" w:lineRule="auto"/>
        <w:rPr>
          <w:rFonts w:ascii="Baskerville" w:hAnsi="Baskerville"/>
          <w:sz w:val="28"/>
          <w:szCs w:val="28"/>
          <w:u w:val="single"/>
        </w:rPr>
      </w:pPr>
      <w:r w:rsidRPr="009E34F0">
        <w:rPr>
          <w:rFonts w:ascii="Baskerville" w:hAnsi="Baskerville"/>
          <w:sz w:val="28"/>
          <w:szCs w:val="28"/>
          <w:u w:val="single"/>
        </w:rPr>
        <w:t>CHAPTER III: This Case System: What To Do With The Cases</w:t>
      </w:r>
    </w:p>
    <w:p w14:paraId="69314C20" w14:textId="77777777" w:rsidR="00F60141" w:rsidRPr="009E34F0" w:rsidRDefault="00F60141" w:rsidP="009E34F0">
      <w:pPr>
        <w:pStyle w:val="ListParagraph"/>
        <w:numPr>
          <w:ilvl w:val="0"/>
          <w:numId w:val="126"/>
        </w:numPr>
        <w:spacing w:line="276" w:lineRule="auto"/>
        <w:rPr>
          <w:rFonts w:ascii="Baskerville" w:hAnsi="Baskerville"/>
        </w:rPr>
      </w:pPr>
      <w:r w:rsidRPr="009E34F0">
        <w:rPr>
          <w:rFonts w:ascii="Baskerville" w:hAnsi="Baskerville"/>
        </w:rPr>
        <w:t xml:space="preserve">You will be looking, in the opinion: a statement of the facts the court assumes; a statement of the precise way the question has come before the court – which includes what the plaintiff wanted below, and what the defendant did about it, the judgement below, and what the trial court did that is complained of; then the outcome on appeal, the judgement; and finally the reasons this court gives for doing what it did. </w:t>
      </w:r>
    </w:p>
    <w:p w14:paraId="23426043" w14:textId="77777777" w:rsidR="00F60141" w:rsidRPr="009E34F0" w:rsidRDefault="00F60141" w:rsidP="009E34F0">
      <w:pPr>
        <w:pStyle w:val="ListParagraph"/>
        <w:numPr>
          <w:ilvl w:val="1"/>
          <w:numId w:val="126"/>
        </w:numPr>
        <w:spacing w:line="276" w:lineRule="auto"/>
        <w:rPr>
          <w:rFonts w:ascii="Baskerville" w:hAnsi="Baskerville"/>
          <w:b/>
          <w:bCs/>
        </w:rPr>
      </w:pPr>
      <w:r w:rsidRPr="009E34F0">
        <w:rPr>
          <w:rFonts w:ascii="Baskerville" w:hAnsi="Baskerville"/>
        </w:rPr>
        <w:t>(1</w:t>
      </w:r>
      <w:r w:rsidRPr="009E34F0">
        <w:rPr>
          <w:rFonts w:ascii="Baskerville" w:hAnsi="Baskerville"/>
          <w:i/>
          <w:iCs/>
        </w:rPr>
        <w:t xml:space="preserve">)    </w:t>
      </w:r>
      <w:r w:rsidRPr="009E34F0">
        <w:rPr>
          <w:rFonts w:ascii="Baskerville" w:hAnsi="Baskerville"/>
          <w:b/>
          <w:bCs/>
          <w:i/>
          <w:iCs/>
        </w:rPr>
        <w:t>The court must decide the dispute that is before it.</w:t>
      </w:r>
    </w:p>
    <w:p w14:paraId="4473AEC0" w14:textId="77777777" w:rsidR="00F60141" w:rsidRPr="009E34F0" w:rsidRDefault="00F60141" w:rsidP="009E34F0">
      <w:pPr>
        <w:pStyle w:val="ListParagraph"/>
        <w:numPr>
          <w:ilvl w:val="1"/>
          <w:numId w:val="126"/>
        </w:numPr>
        <w:spacing w:line="276" w:lineRule="auto"/>
        <w:rPr>
          <w:rFonts w:ascii="Baskerville" w:hAnsi="Baskerville"/>
        </w:rPr>
      </w:pPr>
      <w:r w:rsidRPr="009E34F0">
        <w:rPr>
          <w:rFonts w:ascii="Baskerville" w:hAnsi="Baskerville"/>
        </w:rPr>
        <w:t xml:space="preserve">(2)    The court can decide only the particular dispute which is before it </w:t>
      </w:r>
    </w:p>
    <w:p w14:paraId="2503CF5F" w14:textId="77777777" w:rsidR="00F60141" w:rsidRPr="009E34F0" w:rsidRDefault="00F60141" w:rsidP="009E34F0">
      <w:pPr>
        <w:pStyle w:val="ListParagraph"/>
        <w:numPr>
          <w:ilvl w:val="1"/>
          <w:numId w:val="126"/>
        </w:numPr>
        <w:spacing w:line="276" w:lineRule="auto"/>
        <w:rPr>
          <w:rFonts w:ascii="Baskerville" w:hAnsi="Baskerville"/>
        </w:rPr>
      </w:pPr>
      <w:r w:rsidRPr="009E34F0">
        <w:rPr>
          <w:rFonts w:ascii="Baskerville" w:hAnsi="Baskerville"/>
        </w:rPr>
        <w:t xml:space="preserve">(3)    The court can decide the particular dispute only according to a general rule which covers a whole class of like disputes. </w:t>
      </w:r>
    </w:p>
    <w:p w14:paraId="1E373E44" w14:textId="77777777" w:rsidR="00F60141" w:rsidRPr="009E34F0" w:rsidRDefault="00F60141" w:rsidP="009E34F0">
      <w:pPr>
        <w:pStyle w:val="ListParagraph"/>
        <w:numPr>
          <w:ilvl w:val="1"/>
          <w:numId w:val="126"/>
        </w:numPr>
        <w:spacing w:line="276" w:lineRule="auto"/>
        <w:rPr>
          <w:rFonts w:ascii="Baskerville" w:hAnsi="Baskerville"/>
        </w:rPr>
      </w:pPr>
      <w:r w:rsidRPr="009E34F0">
        <w:rPr>
          <w:rFonts w:ascii="Baskerville" w:hAnsi="Baskerville"/>
        </w:rPr>
        <w:t xml:space="preserve">(4)    Everything, everything, everything, big or small, a judge may say in an opinion, is to be read with primary reference to the particular dispute, the particular question before him. </w:t>
      </w:r>
    </w:p>
    <w:p w14:paraId="485C6682" w14:textId="77777777" w:rsidR="00F60141" w:rsidRPr="009E34F0" w:rsidRDefault="00F60141" w:rsidP="009E34F0">
      <w:pPr>
        <w:pStyle w:val="ListParagraph"/>
        <w:numPr>
          <w:ilvl w:val="0"/>
          <w:numId w:val="126"/>
        </w:numPr>
        <w:spacing w:line="276" w:lineRule="auto"/>
        <w:rPr>
          <w:rFonts w:ascii="Baskerville" w:hAnsi="Baskerville"/>
          <w:b/>
          <w:bCs/>
        </w:rPr>
      </w:pPr>
      <w:r w:rsidRPr="009E34F0">
        <w:rPr>
          <w:rFonts w:ascii="Baskerville" w:hAnsi="Baskerville"/>
          <w:b/>
          <w:bCs/>
        </w:rPr>
        <w:t xml:space="preserve">Primary purpose of law is to settle disputes which do not otherwise get settled </w:t>
      </w:r>
    </w:p>
    <w:p w14:paraId="1BD55EB9" w14:textId="77777777" w:rsidR="00F60141" w:rsidRPr="009E34F0" w:rsidRDefault="00F60141" w:rsidP="009E34F0">
      <w:pPr>
        <w:pStyle w:val="ListParagraph"/>
        <w:numPr>
          <w:ilvl w:val="0"/>
          <w:numId w:val="126"/>
        </w:numPr>
        <w:spacing w:line="276" w:lineRule="auto"/>
        <w:rPr>
          <w:rFonts w:ascii="Baskerville" w:hAnsi="Baskerville"/>
          <w:b/>
          <w:bCs/>
        </w:rPr>
      </w:pPr>
      <w:r w:rsidRPr="009E34F0">
        <w:rPr>
          <w:rFonts w:ascii="Baskerville" w:hAnsi="Baskerville"/>
        </w:rPr>
        <w:t>No case can have a meaning by itself</w:t>
      </w:r>
    </w:p>
    <w:p w14:paraId="639F9C59" w14:textId="77777777" w:rsidR="00F60141" w:rsidRPr="009E34F0" w:rsidRDefault="00F60141" w:rsidP="009E34F0">
      <w:pPr>
        <w:pStyle w:val="ListParagraph"/>
        <w:numPr>
          <w:ilvl w:val="0"/>
          <w:numId w:val="126"/>
        </w:numPr>
        <w:spacing w:line="276" w:lineRule="auto"/>
        <w:rPr>
          <w:rFonts w:ascii="Baskerville" w:hAnsi="Baskerville"/>
          <w:b/>
          <w:bCs/>
        </w:rPr>
      </w:pPr>
      <w:r w:rsidRPr="009E34F0">
        <w:rPr>
          <w:rFonts w:ascii="Baskerville" w:hAnsi="Baskerville"/>
        </w:rPr>
        <w:t xml:space="preserve">That is the background of the other cases in relation to which you must read the one </w:t>
      </w:r>
    </w:p>
    <w:p w14:paraId="7D3DE48F" w14:textId="77777777" w:rsidR="00F60141" w:rsidRPr="009E34F0" w:rsidRDefault="00F60141" w:rsidP="009E34F0">
      <w:pPr>
        <w:pStyle w:val="ListParagraph"/>
        <w:numPr>
          <w:ilvl w:val="0"/>
          <w:numId w:val="126"/>
        </w:numPr>
        <w:spacing w:line="276" w:lineRule="auto"/>
        <w:rPr>
          <w:rFonts w:ascii="Baskerville" w:hAnsi="Baskerville"/>
          <w:b/>
          <w:bCs/>
        </w:rPr>
      </w:pPr>
      <w:r w:rsidRPr="009E34F0">
        <w:rPr>
          <w:rFonts w:ascii="Baskerville" w:hAnsi="Baskerville"/>
        </w:rPr>
        <w:t xml:space="preserve">As a last resort when unable to make the case fit together, fall back upon the answer: that is the conflict; these cases represent two different points of view. </w:t>
      </w:r>
    </w:p>
    <w:p w14:paraId="4A76472C" w14:textId="77777777" w:rsidR="00F60141" w:rsidRPr="009E34F0" w:rsidRDefault="00F60141" w:rsidP="009E34F0">
      <w:pPr>
        <w:pStyle w:val="ListParagraph"/>
        <w:numPr>
          <w:ilvl w:val="0"/>
          <w:numId w:val="126"/>
        </w:numPr>
        <w:spacing w:line="276" w:lineRule="auto"/>
        <w:rPr>
          <w:rFonts w:ascii="Baskerville" w:hAnsi="Baskerville"/>
          <w:b/>
          <w:bCs/>
        </w:rPr>
      </w:pPr>
      <w:r w:rsidRPr="009E34F0">
        <w:rPr>
          <w:rFonts w:ascii="Baskerville" w:hAnsi="Baskerville"/>
        </w:rPr>
        <w:lastRenderedPageBreak/>
        <w:t xml:space="preserve">Distinction between the ratio decidendi, the court’s own version of the rule of the case, and the rule of the case, to wit, what it will be made to stand for by another later court. </w:t>
      </w:r>
    </w:p>
    <w:p w14:paraId="36953B53" w14:textId="77777777" w:rsidR="00F60141" w:rsidRPr="009E34F0" w:rsidRDefault="00F60141" w:rsidP="009E34F0">
      <w:pPr>
        <w:pStyle w:val="ListParagraph"/>
        <w:numPr>
          <w:ilvl w:val="0"/>
          <w:numId w:val="126"/>
        </w:numPr>
        <w:spacing w:line="276" w:lineRule="auto"/>
        <w:rPr>
          <w:rFonts w:ascii="Baskerville" w:hAnsi="Baskerville"/>
          <w:b/>
          <w:bCs/>
        </w:rPr>
      </w:pPr>
      <w:r w:rsidRPr="009E34F0">
        <w:rPr>
          <w:rFonts w:ascii="Baskerville" w:hAnsi="Baskerville"/>
        </w:rPr>
        <w:t>Llewellyn’s take on case briefs:</w:t>
      </w:r>
    </w:p>
    <w:p w14:paraId="1611BEEA" w14:textId="77777777" w:rsidR="00F60141" w:rsidRPr="009E34F0" w:rsidRDefault="00F60141" w:rsidP="009E34F0">
      <w:pPr>
        <w:pStyle w:val="ListParagraph"/>
        <w:numPr>
          <w:ilvl w:val="1"/>
          <w:numId w:val="126"/>
        </w:numPr>
        <w:spacing w:line="276" w:lineRule="auto"/>
        <w:rPr>
          <w:rFonts w:ascii="Baskerville" w:hAnsi="Baskerville"/>
          <w:b/>
          <w:bCs/>
        </w:rPr>
      </w:pPr>
      <w:r w:rsidRPr="009E34F0">
        <w:rPr>
          <w:rFonts w:ascii="Baskerville" w:hAnsi="Baskerville"/>
        </w:rPr>
        <w:t>(1)    Title and its page in the casebook</w:t>
      </w:r>
    </w:p>
    <w:p w14:paraId="41D5CFBB" w14:textId="77777777" w:rsidR="00F60141" w:rsidRPr="009E34F0" w:rsidRDefault="00F60141" w:rsidP="009E34F0">
      <w:pPr>
        <w:pStyle w:val="ListParagraph"/>
        <w:numPr>
          <w:ilvl w:val="1"/>
          <w:numId w:val="126"/>
        </w:numPr>
        <w:spacing w:line="276" w:lineRule="auto"/>
        <w:rPr>
          <w:rFonts w:ascii="Baskerville" w:hAnsi="Baskerville"/>
          <w:b/>
          <w:bCs/>
        </w:rPr>
      </w:pPr>
      <w:r w:rsidRPr="009E34F0">
        <w:rPr>
          <w:rFonts w:ascii="Baskerville" w:hAnsi="Baskerville"/>
        </w:rPr>
        <w:t>(2)    To Orient it in the law, the state and date.</w:t>
      </w:r>
    </w:p>
    <w:p w14:paraId="428EFFAB" w14:textId="77777777" w:rsidR="00F60141" w:rsidRPr="009E34F0" w:rsidRDefault="00F60141" w:rsidP="009E34F0">
      <w:pPr>
        <w:pStyle w:val="ListParagraph"/>
        <w:numPr>
          <w:ilvl w:val="1"/>
          <w:numId w:val="126"/>
        </w:numPr>
        <w:spacing w:line="276" w:lineRule="auto"/>
        <w:rPr>
          <w:rFonts w:ascii="Baskerville" w:hAnsi="Baskerville"/>
          <w:b/>
          <w:bCs/>
        </w:rPr>
      </w:pPr>
      <w:r w:rsidRPr="009E34F0">
        <w:rPr>
          <w:rFonts w:ascii="Baskerville" w:hAnsi="Baskerville"/>
        </w:rPr>
        <w:t>(3)    What, precisely, did the plaintiff want?</w:t>
      </w:r>
    </w:p>
    <w:p w14:paraId="02F30895" w14:textId="77777777" w:rsidR="00F60141" w:rsidRPr="009E34F0" w:rsidRDefault="00F60141" w:rsidP="009E34F0">
      <w:pPr>
        <w:pStyle w:val="ListParagraph"/>
        <w:numPr>
          <w:ilvl w:val="1"/>
          <w:numId w:val="126"/>
        </w:numPr>
        <w:spacing w:line="276" w:lineRule="auto"/>
        <w:rPr>
          <w:rFonts w:ascii="Baskerville" w:hAnsi="Baskerville"/>
          <w:b/>
          <w:bCs/>
        </w:rPr>
      </w:pPr>
      <w:r w:rsidRPr="009E34F0">
        <w:rPr>
          <w:rFonts w:ascii="Baskerville" w:hAnsi="Baskerville"/>
        </w:rPr>
        <w:t>(4)    What did the defendant want and how did the case come to an issue?</w:t>
      </w:r>
    </w:p>
    <w:p w14:paraId="409CFE37" w14:textId="77777777" w:rsidR="00F60141" w:rsidRPr="009E34F0" w:rsidRDefault="00F60141" w:rsidP="009E34F0">
      <w:pPr>
        <w:pStyle w:val="ListParagraph"/>
        <w:numPr>
          <w:ilvl w:val="1"/>
          <w:numId w:val="126"/>
        </w:numPr>
        <w:spacing w:line="276" w:lineRule="auto"/>
        <w:rPr>
          <w:rFonts w:ascii="Baskerville" w:hAnsi="Baskerville"/>
          <w:b/>
          <w:bCs/>
        </w:rPr>
      </w:pPr>
      <w:r w:rsidRPr="009E34F0">
        <w:rPr>
          <w:rFonts w:ascii="Baskerville" w:hAnsi="Baskerville"/>
        </w:rPr>
        <w:t>(5)    Judgment below?</w:t>
      </w:r>
    </w:p>
    <w:p w14:paraId="61D165C3" w14:textId="77777777" w:rsidR="00F60141" w:rsidRPr="009E34F0" w:rsidRDefault="00F60141" w:rsidP="009E34F0">
      <w:pPr>
        <w:pStyle w:val="ListParagraph"/>
        <w:numPr>
          <w:ilvl w:val="1"/>
          <w:numId w:val="126"/>
        </w:numPr>
        <w:spacing w:line="276" w:lineRule="auto"/>
        <w:rPr>
          <w:rFonts w:ascii="Baskerville" w:hAnsi="Baskerville"/>
          <w:b/>
          <w:bCs/>
        </w:rPr>
      </w:pPr>
      <w:r w:rsidRPr="009E34F0">
        <w:rPr>
          <w:rFonts w:ascii="Baskerville" w:hAnsi="Baskerville"/>
        </w:rPr>
        <w:t>(6)    What action of the trial court is complained of?</w:t>
      </w:r>
    </w:p>
    <w:p w14:paraId="3939DC42" w14:textId="77777777" w:rsidR="00F60141" w:rsidRPr="009E34F0" w:rsidRDefault="00F60141" w:rsidP="009E34F0">
      <w:pPr>
        <w:pStyle w:val="ListParagraph"/>
        <w:numPr>
          <w:ilvl w:val="1"/>
          <w:numId w:val="126"/>
        </w:numPr>
        <w:spacing w:line="276" w:lineRule="auto"/>
        <w:rPr>
          <w:rFonts w:ascii="Baskerville" w:hAnsi="Baskerville"/>
          <w:b/>
          <w:bCs/>
        </w:rPr>
      </w:pPr>
      <w:r w:rsidRPr="009E34F0">
        <w:rPr>
          <w:rFonts w:ascii="Baskerville" w:hAnsi="Baskerville"/>
        </w:rPr>
        <w:t>(7)    Outcome of the appeal</w:t>
      </w:r>
    </w:p>
    <w:p w14:paraId="7BC39176" w14:textId="77777777" w:rsidR="00F60141" w:rsidRPr="009E34F0" w:rsidRDefault="00F60141" w:rsidP="009E34F0">
      <w:pPr>
        <w:pStyle w:val="ListParagraph"/>
        <w:numPr>
          <w:ilvl w:val="1"/>
          <w:numId w:val="126"/>
        </w:numPr>
        <w:spacing w:line="276" w:lineRule="auto"/>
        <w:rPr>
          <w:rFonts w:ascii="Baskerville" w:hAnsi="Baskerville"/>
          <w:b/>
          <w:bCs/>
        </w:rPr>
      </w:pPr>
      <w:r w:rsidRPr="009E34F0">
        <w:rPr>
          <w:rFonts w:ascii="Baskerville" w:hAnsi="Baskerville"/>
        </w:rPr>
        <w:t>(8)    The facts as assumed by the court</w:t>
      </w:r>
    </w:p>
    <w:p w14:paraId="18B052A2" w14:textId="77777777" w:rsidR="00F60141" w:rsidRPr="009E34F0" w:rsidRDefault="00F60141" w:rsidP="009E34F0">
      <w:pPr>
        <w:pStyle w:val="ListParagraph"/>
        <w:numPr>
          <w:ilvl w:val="2"/>
          <w:numId w:val="126"/>
        </w:numPr>
        <w:spacing w:line="276" w:lineRule="auto"/>
        <w:rPr>
          <w:rFonts w:ascii="Baskerville" w:hAnsi="Baskerville"/>
          <w:b/>
          <w:bCs/>
        </w:rPr>
      </w:pPr>
      <w:r w:rsidRPr="009E34F0">
        <w:rPr>
          <w:rFonts w:ascii="Baskerville" w:hAnsi="Baskerville"/>
        </w:rPr>
        <w:t xml:space="preserve">I warn you strongly, against cutting the facts down too far. If you cherish any hope of insight into what </w:t>
      </w:r>
      <w:r w:rsidRPr="009E34F0">
        <w:rPr>
          <w:rFonts w:ascii="Baskerville" w:hAnsi="Baskerville"/>
          <w:b/>
          <w:bCs/>
        </w:rPr>
        <w:t>difference the rules make to make people</w:t>
      </w:r>
      <w:r w:rsidRPr="009E34F0">
        <w:rPr>
          <w:rFonts w:ascii="Baskerville" w:hAnsi="Baskerville"/>
        </w:rPr>
        <w:t xml:space="preserve">, you will have to keep an eye out to some of the more striking details of the facts, as the court gives them. </w:t>
      </w:r>
    </w:p>
    <w:p w14:paraId="3F5EC095" w14:textId="77777777" w:rsidR="00F60141" w:rsidRPr="009E34F0" w:rsidRDefault="00F60141" w:rsidP="009E34F0">
      <w:pPr>
        <w:spacing w:line="276" w:lineRule="auto"/>
        <w:rPr>
          <w:rFonts w:ascii="Baskerville" w:hAnsi="Baskerville"/>
        </w:rPr>
      </w:pPr>
      <w:r w:rsidRPr="009E34F0">
        <w:rPr>
          <w:rFonts w:ascii="Baskerville" w:hAnsi="Baskerville"/>
        </w:rPr>
        <w:t xml:space="preserve"> </w:t>
      </w:r>
    </w:p>
    <w:p w14:paraId="310EE2A8" w14:textId="77777777" w:rsidR="00F60141" w:rsidRPr="009E34F0" w:rsidRDefault="00F60141" w:rsidP="009E34F0">
      <w:pPr>
        <w:spacing w:line="276" w:lineRule="auto"/>
        <w:rPr>
          <w:rFonts w:ascii="Baskerville" w:hAnsi="Baskerville"/>
          <w:sz w:val="28"/>
          <w:szCs w:val="28"/>
          <w:u w:val="single"/>
        </w:rPr>
      </w:pPr>
      <w:r w:rsidRPr="009E34F0">
        <w:rPr>
          <w:rFonts w:ascii="Baskerville" w:hAnsi="Baskerville"/>
          <w:sz w:val="28"/>
          <w:szCs w:val="28"/>
          <w:u w:val="single"/>
        </w:rPr>
        <w:t>CHAPTER IV: This Case System: Precedent</w:t>
      </w:r>
    </w:p>
    <w:p w14:paraId="231A084C"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 xml:space="preserve">Idea of apperceptive mass analogy sprinkled throughout the chapter. General sentiment= </w:t>
      </w:r>
      <w:r w:rsidRPr="009E34F0">
        <w:rPr>
          <w:rFonts w:ascii="Baskerville" w:hAnsi="Baskerville"/>
          <w:b/>
          <w:bCs/>
        </w:rPr>
        <w:t>we are like lumps of clay with some predisposition and varying influences from experience.</w:t>
      </w:r>
      <w:r w:rsidRPr="009E34F0">
        <w:rPr>
          <w:rFonts w:ascii="Baskerville" w:hAnsi="Baskerville"/>
        </w:rPr>
        <w:t xml:space="preserve"> </w:t>
      </w:r>
    </w:p>
    <w:p w14:paraId="38BD071A"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 xml:space="preserve">The crux of your briefing: “What does this case add?” develops value to you in exact proportion to the size and quality of the existing stock of skill to which the new addition will be made. </w:t>
      </w:r>
    </w:p>
    <w:p w14:paraId="46C652D3"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 xml:space="preserve">By daily, by weekly, going over, arranging, consolidating what you have. </w:t>
      </w:r>
    </w:p>
    <w:p w14:paraId="41645573"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 xml:space="preserve">Notes that have any value are not </w:t>
      </w:r>
      <w:r w:rsidRPr="009E34F0">
        <w:rPr>
          <w:rFonts w:ascii="Baskerville" w:hAnsi="Baskerville"/>
          <w:i/>
          <w:iCs/>
        </w:rPr>
        <w:t>copied down</w:t>
      </w:r>
      <w:r w:rsidRPr="009E34F0">
        <w:rPr>
          <w:rFonts w:ascii="Baskerville" w:hAnsi="Baskerville"/>
        </w:rPr>
        <w:t xml:space="preserve">; you must think to take a note. </w:t>
      </w:r>
    </w:p>
    <w:p w14:paraId="412EECBA"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We take up what can be done with such an extract when you have it. We take up also some of the less systematized lore which lies in the cases if you have the wit to find it.</w:t>
      </w:r>
    </w:p>
    <w:p w14:paraId="403C6E24"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“Facts” are to be read and will be read by you as an historian would read a document – looking for evidence of bias, of omission, of distortion</w:t>
      </w:r>
    </w:p>
    <w:p w14:paraId="695A3B5C"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 xml:space="preserve">They are in court because they are so exceptional that the normal ways of society have afforded no solid basis for deciding them, or even because the ordinary machinery of adjusting cases in society has no teeth which fasten on them. The rules which arise out of such cases may be very useful. </w:t>
      </w:r>
    </w:p>
    <w:p w14:paraId="45A421EC"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 xml:space="preserve">I strongly suspect that a great bulk of our rules will prove on study to touch only these pathological cases. </w:t>
      </w:r>
    </w:p>
    <w:p w14:paraId="44B62AFC" w14:textId="77777777" w:rsidR="00F60141" w:rsidRPr="009E34F0" w:rsidRDefault="00F60141" w:rsidP="009E34F0">
      <w:pPr>
        <w:pStyle w:val="ListParagraph"/>
        <w:numPr>
          <w:ilvl w:val="1"/>
          <w:numId w:val="127"/>
        </w:numPr>
        <w:spacing w:line="276" w:lineRule="auto"/>
        <w:rPr>
          <w:rFonts w:ascii="Baskerville" w:hAnsi="Baskerville"/>
        </w:rPr>
      </w:pPr>
      <w:r w:rsidRPr="009E34F0">
        <w:rPr>
          <w:rFonts w:ascii="Baskerville" w:hAnsi="Baskerville"/>
        </w:rPr>
        <w:t>Much more vital are those cases in which the rules hit closer to the norms of living; those disputes which typify while groups of interest-clashes commonly occurring.</w:t>
      </w:r>
    </w:p>
    <w:p w14:paraId="1B9BCDA1"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 xml:space="preserve">Decision shapes not only the further growth of the law, but the further action of the community; leaves its mark upon the social organization of today. </w:t>
      </w:r>
    </w:p>
    <w:p w14:paraId="432C6949"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Power of courts over society</w:t>
      </w:r>
    </w:p>
    <w:p w14:paraId="19D00085" w14:textId="77777777" w:rsidR="00F60141" w:rsidRPr="009E34F0" w:rsidRDefault="00F60141" w:rsidP="009E34F0">
      <w:pPr>
        <w:pStyle w:val="ListParagraph"/>
        <w:numPr>
          <w:ilvl w:val="0"/>
          <w:numId w:val="127"/>
        </w:numPr>
        <w:spacing w:line="276" w:lineRule="auto"/>
        <w:rPr>
          <w:rFonts w:ascii="Baskerville" w:hAnsi="Baskerville"/>
        </w:rPr>
      </w:pPr>
      <w:r w:rsidRPr="009E34F0">
        <w:rPr>
          <w:rFonts w:ascii="Baskerville" w:hAnsi="Baskerville"/>
        </w:rPr>
        <w:t xml:space="preserve">Power of society over the courts </w:t>
      </w:r>
    </w:p>
    <w:p w14:paraId="5BB0B07A"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b/>
          <w:bCs/>
        </w:rPr>
        <w:t>If the needs press and recur, sooner or later recognition of them will work into the law</w:t>
      </w:r>
    </w:p>
    <w:p w14:paraId="246F2112"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b/>
          <w:bCs/>
        </w:rPr>
        <w:lastRenderedPageBreak/>
        <w:t>If the need resurges long and hard enough, the change will be made by way of legislation</w:t>
      </w:r>
    </w:p>
    <w:p w14:paraId="565486D4" w14:textId="77777777" w:rsidR="00F60141" w:rsidRPr="009E34F0" w:rsidRDefault="00F60141" w:rsidP="009E34F0">
      <w:pPr>
        <w:pStyle w:val="ListParagraph"/>
        <w:numPr>
          <w:ilvl w:val="1"/>
          <w:numId w:val="127"/>
        </w:numPr>
        <w:spacing w:line="276" w:lineRule="auto"/>
        <w:rPr>
          <w:rFonts w:ascii="Baskerville" w:hAnsi="Baskerville"/>
          <w:b/>
          <w:bCs/>
        </w:rPr>
      </w:pPr>
      <w:r w:rsidRPr="009E34F0">
        <w:rPr>
          <w:rFonts w:ascii="Baskerville" w:hAnsi="Baskerville"/>
        </w:rPr>
        <w:t>Milk that experiment for your training</w:t>
      </w:r>
    </w:p>
    <w:p w14:paraId="03C56450"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To visualizing the initial transaction between the partie</w:t>
      </w:r>
    </w:p>
    <w:p w14:paraId="46A5F6C0"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Dramatizing</w:t>
      </w:r>
    </w:p>
    <w:p w14:paraId="67F80B99" w14:textId="77777777" w:rsidR="00F60141" w:rsidRPr="009E34F0" w:rsidRDefault="00F60141" w:rsidP="009E34F0">
      <w:pPr>
        <w:pStyle w:val="ListParagraph"/>
        <w:numPr>
          <w:ilvl w:val="1"/>
          <w:numId w:val="127"/>
        </w:numPr>
        <w:spacing w:line="276" w:lineRule="auto"/>
        <w:rPr>
          <w:rFonts w:ascii="Baskerville" w:hAnsi="Baskerville"/>
          <w:b/>
          <w:bCs/>
        </w:rPr>
      </w:pPr>
      <w:r w:rsidRPr="009E34F0">
        <w:rPr>
          <w:rFonts w:ascii="Baskerville" w:hAnsi="Baskerville"/>
          <w:b/>
          <w:bCs/>
        </w:rPr>
        <w:t>What would you, had you been counsel, have advised</w:t>
      </w:r>
    </w:p>
    <w:p w14:paraId="31E1E358"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Two levels of the decision</w:t>
      </w:r>
    </w:p>
    <w:p w14:paraId="41DB7CFD" w14:textId="77777777" w:rsidR="00F60141" w:rsidRPr="009E34F0" w:rsidRDefault="00F60141" w:rsidP="009E34F0">
      <w:pPr>
        <w:pStyle w:val="ListParagraph"/>
        <w:numPr>
          <w:ilvl w:val="1"/>
          <w:numId w:val="127"/>
        </w:numPr>
        <w:spacing w:line="276" w:lineRule="auto"/>
        <w:rPr>
          <w:rFonts w:ascii="Baskerville" w:hAnsi="Baskerville"/>
          <w:b/>
          <w:bCs/>
        </w:rPr>
      </w:pPr>
      <w:r w:rsidRPr="009E34F0">
        <w:rPr>
          <w:rFonts w:ascii="Baskerville" w:hAnsi="Baskerville"/>
        </w:rPr>
        <w:t xml:space="preserve">Rule of </w:t>
      </w:r>
      <w:r w:rsidRPr="009E34F0">
        <w:rPr>
          <w:rFonts w:ascii="Baskerville" w:hAnsi="Baskerville"/>
          <w:i/>
          <w:iCs/>
        </w:rPr>
        <w:t>law</w:t>
      </w:r>
      <w:r w:rsidRPr="009E34F0">
        <w:rPr>
          <w:rFonts w:ascii="Baskerville" w:hAnsi="Baskerville"/>
        </w:rPr>
        <w:t xml:space="preserve"> laid down on a set of facts assumed</w:t>
      </w:r>
    </w:p>
    <w:p w14:paraId="1C56BD78" w14:textId="77777777" w:rsidR="00F60141" w:rsidRPr="009E34F0" w:rsidRDefault="00F60141" w:rsidP="009E34F0">
      <w:pPr>
        <w:pStyle w:val="ListParagraph"/>
        <w:numPr>
          <w:ilvl w:val="1"/>
          <w:numId w:val="127"/>
        </w:numPr>
        <w:spacing w:line="276" w:lineRule="auto"/>
        <w:rPr>
          <w:rFonts w:ascii="Baskerville" w:hAnsi="Baskerville"/>
          <w:b/>
          <w:bCs/>
        </w:rPr>
      </w:pPr>
      <w:r w:rsidRPr="009E34F0">
        <w:rPr>
          <w:rFonts w:ascii="Baskerville" w:hAnsi="Baskerville"/>
        </w:rPr>
        <w:t xml:space="preserve">The way the court interpreted the </w:t>
      </w:r>
      <w:r w:rsidRPr="009E34F0">
        <w:rPr>
          <w:rFonts w:ascii="Baskerville" w:hAnsi="Baskerville"/>
          <w:i/>
          <w:iCs/>
        </w:rPr>
        <w:t>facts</w:t>
      </w:r>
      <w:r w:rsidRPr="009E34F0">
        <w:rPr>
          <w:rFonts w:ascii="Baskerville" w:hAnsi="Baskerville"/>
        </w:rPr>
        <w:t xml:space="preserve"> before it </w:t>
      </w:r>
    </w:p>
    <w:p w14:paraId="46AF69FA"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Know what the rule; know what the words stand for</w:t>
      </w:r>
    </w:p>
    <w:p w14:paraId="52817D4D"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Divergencies in attitude among the courts</w:t>
      </w:r>
    </w:p>
    <w:p w14:paraId="4CB0D8E0"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The is a divergence in result</w:t>
      </w:r>
    </w:p>
    <w:p w14:paraId="377CE46A"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 xml:space="preserve">Dissenting opinion: gives a second point of observation from which to predict the action of that court in the future. </w:t>
      </w:r>
    </w:p>
    <w:p w14:paraId="4D538495"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 xml:space="preserve">Precedent is the official analogue of what, in society at large, we know as folkways, or as institutions, and of what, in the individual, we know as habit. </w:t>
      </w:r>
    </w:p>
    <w:p w14:paraId="18122C50"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 xml:space="preserve">The solution once worked out </w:t>
      </w:r>
    </w:p>
    <w:p w14:paraId="0C3AA6EC"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 xml:space="preserve">Badly phrased, may have failed to foresee the types of dispute which later came to plague the court; if it is to fit to society, must also change; law which is to fit it must stay fixed. </w:t>
      </w:r>
    </w:p>
    <w:p w14:paraId="41226581"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Restricted- narrow the picture of what was actually before the court</w:t>
      </w:r>
    </w:p>
    <w:p w14:paraId="5F9CE16D"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The rule which the prior court laid down is disemboweled</w:t>
      </w:r>
    </w:p>
    <w:p w14:paraId="2080EB17"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 xml:space="preserve">But there is difficulty in going underneath what is said, in making a keen reexamination of the case that stood before the court, in showing that the language used was quite beside the point. </w:t>
      </w:r>
    </w:p>
    <w:p w14:paraId="0CC798B1"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Strict doctrine; the technique to be learned</w:t>
      </w:r>
    </w:p>
    <w:p w14:paraId="60396EC7" w14:textId="77777777" w:rsidR="00F60141" w:rsidRPr="009E34F0" w:rsidRDefault="00F60141" w:rsidP="009E34F0">
      <w:pPr>
        <w:pStyle w:val="ListParagraph"/>
        <w:numPr>
          <w:ilvl w:val="0"/>
          <w:numId w:val="127"/>
        </w:numPr>
        <w:spacing w:line="276" w:lineRule="auto"/>
        <w:rPr>
          <w:rFonts w:ascii="Baskerville" w:hAnsi="Baskerville"/>
          <w:b/>
          <w:bCs/>
        </w:rPr>
      </w:pPr>
      <w:r w:rsidRPr="009E34F0">
        <w:rPr>
          <w:rFonts w:ascii="Baskerville" w:hAnsi="Baskerville"/>
        </w:rPr>
        <w:t>Capitalizing welcome precedents</w:t>
      </w:r>
    </w:p>
    <w:p w14:paraId="165BB624" w14:textId="77777777" w:rsidR="00F60141" w:rsidRPr="009E34F0" w:rsidRDefault="00F60141" w:rsidP="009E34F0">
      <w:pPr>
        <w:spacing w:line="276" w:lineRule="auto"/>
        <w:rPr>
          <w:rFonts w:ascii="Baskerville" w:hAnsi="Baskerville"/>
        </w:rPr>
      </w:pPr>
      <w:r w:rsidRPr="009E34F0">
        <w:rPr>
          <w:rFonts w:ascii="Baskerville" w:hAnsi="Baskerville"/>
        </w:rPr>
        <w:t xml:space="preserve"> </w:t>
      </w:r>
    </w:p>
    <w:p w14:paraId="5767417E" w14:textId="77777777" w:rsidR="00F60141" w:rsidRPr="009E34F0" w:rsidRDefault="00F60141" w:rsidP="009E34F0">
      <w:pPr>
        <w:spacing w:line="276" w:lineRule="auto"/>
        <w:rPr>
          <w:rFonts w:ascii="Baskerville" w:hAnsi="Baskerville"/>
          <w:sz w:val="28"/>
          <w:szCs w:val="28"/>
          <w:u w:val="single"/>
        </w:rPr>
      </w:pPr>
      <w:r w:rsidRPr="009E34F0">
        <w:rPr>
          <w:rFonts w:ascii="Baskerville" w:hAnsi="Baskerville"/>
          <w:sz w:val="28"/>
          <w:szCs w:val="28"/>
          <w:u w:val="single"/>
        </w:rPr>
        <w:t>CHAPTER V: Ships and Shoes and Sealing Wax</w:t>
      </w:r>
    </w:p>
    <w:p w14:paraId="2F486461" w14:textId="77777777" w:rsidR="00F60141" w:rsidRPr="009E34F0" w:rsidRDefault="00F60141" w:rsidP="009E34F0">
      <w:pPr>
        <w:pStyle w:val="ListParagraph"/>
        <w:numPr>
          <w:ilvl w:val="0"/>
          <w:numId w:val="128"/>
        </w:numPr>
        <w:spacing w:line="276" w:lineRule="auto"/>
        <w:rPr>
          <w:rFonts w:ascii="Baskerville" w:hAnsi="Baskerville"/>
        </w:rPr>
      </w:pPr>
      <w:r w:rsidRPr="009E34F0">
        <w:rPr>
          <w:rFonts w:ascii="Baskerville" w:hAnsi="Baskerville"/>
        </w:rPr>
        <w:t>Logic</w:t>
      </w:r>
    </w:p>
    <w:p w14:paraId="073F9C68" w14:textId="77777777" w:rsidR="00F60141" w:rsidRPr="009E34F0" w:rsidRDefault="00F60141" w:rsidP="009E34F0">
      <w:pPr>
        <w:pStyle w:val="ListParagraph"/>
        <w:numPr>
          <w:ilvl w:val="1"/>
          <w:numId w:val="128"/>
        </w:numPr>
        <w:spacing w:line="276" w:lineRule="auto"/>
        <w:rPr>
          <w:rFonts w:ascii="Baskerville" w:hAnsi="Baskerville"/>
        </w:rPr>
      </w:pPr>
      <w:r w:rsidRPr="009E34F0">
        <w:rPr>
          <w:rFonts w:ascii="Baskerville" w:hAnsi="Baskerville"/>
        </w:rPr>
        <w:t xml:space="preserve">Backed by the fact and doctrine of precedent, your logical system shifts </w:t>
      </w:r>
      <w:r w:rsidRPr="009E34F0">
        <w:rPr>
          <w:rFonts w:ascii="Baskerville" w:hAnsi="Baskerville"/>
          <w:b/>
          <w:bCs/>
        </w:rPr>
        <w:t xml:space="preserve">its content </w:t>
      </w:r>
      <w:r w:rsidRPr="009E34F0">
        <w:rPr>
          <w:rFonts w:ascii="Baskerville" w:hAnsi="Baskerville"/>
        </w:rPr>
        <w:t>to the level of Ought (this does not affect the logic). Its remarks change in tone and substance. Now they run: “</w:t>
      </w:r>
      <w:r w:rsidRPr="009E34F0">
        <w:rPr>
          <w:rFonts w:ascii="Baskerville" w:hAnsi="Baskerville"/>
          <w:b/>
          <w:bCs/>
        </w:rPr>
        <w:t>If I am correct description of the accepted doctrine</w:t>
      </w:r>
      <w:r w:rsidRPr="009E34F0">
        <w:rPr>
          <w:rFonts w:ascii="Baskerville" w:hAnsi="Baskerville"/>
        </w:rPr>
        <w:t xml:space="preserve">, the future cases A and B are to have the outcome X– they </w:t>
      </w:r>
      <w:r w:rsidRPr="009E34F0">
        <w:rPr>
          <w:rFonts w:ascii="Baskerville" w:hAnsi="Baskerville"/>
          <w:b/>
          <w:bCs/>
        </w:rPr>
        <w:t>should</w:t>
      </w:r>
      <w:r w:rsidRPr="009E34F0">
        <w:rPr>
          <w:rFonts w:ascii="Baskerville" w:hAnsi="Baskerville"/>
        </w:rPr>
        <w:t xml:space="preserve"> have that outcome, and if the judge is on the job he will see to it that they do. </w:t>
      </w:r>
    </w:p>
    <w:p w14:paraId="2E5FF9FB" w14:textId="77777777" w:rsidR="00F60141" w:rsidRPr="009E34F0" w:rsidRDefault="00F60141" w:rsidP="009E34F0">
      <w:pPr>
        <w:pStyle w:val="ListParagraph"/>
        <w:numPr>
          <w:ilvl w:val="1"/>
          <w:numId w:val="128"/>
        </w:numPr>
        <w:spacing w:line="276" w:lineRule="auto"/>
        <w:rPr>
          <w:rFonts w:ascii="Baskerville" w:hAnsi="Baskerville"/>
        </w:rPr>
      </w:pPr>
      <w:r w:rsidRPr="009E34F0">
        <w:rPr>
          <w:rFonts w:ascii="Baskerville" w:hAnsi="Baskerville"/>
        </w:rPr>
        <w:t>The Ought idea</w:t>
      </w:r>
    </w:p>
    <w:p w14:paraId="3305CE81" w14:textId="77777777" w:rsidR="00F60141" w:rsidRPr="009E34F0" w:rsidRDefault="00F60141" w:rsidP="009E34F0">
      <w:pPr>
        <w:pStyle w:val="ListParagraph"/>
        <w:numPr>
          <w:ilvl w:val="1"/>
          <w:numId w:val="128"/>
        </w:numPr>
        <w:spacing w:line="276" w:lineRule="auto"/>
        <w:rPr>
          <w:rFonts w:ascii="Baskerville" w:hAnsi="Baskerville"/>
        </w:rPr>
      </w:pPr>
      <w:r w:rsidRPr="009E34F0">
        <w:rPr>
          <w:rFonts w:ascii="Baskerville" w:hAnsi="Baskerville"/>
        </w:rPr>
        <w:t xml:space="preserve">How a court </w:t>
      </w:r>
      <w:r w:rsidRPr="009E34F0">
        <w:rPr>
          <w:rFonts w:ascii="Baskerville" w:hAnsi="Baskerville"/>
          <w:b/>
          <w:bCs/>
        </w:rPr>
        <w:t>has held</w:t>
      </w:r>
      <w:r w:rsidRPr="009E34F0">
        <w:rPr>
          <w:rFonts w:ascii="Baskerville" w:hAnsi="Baskerville"/>
        </w:rPr>
        <w:t xml:space="preserve">, how future courts </w:t>
      </w:r>
      <w:r w:rsidRPr="009E34F0">
        <w:rPr>
          <w:rFonts w:ascii="Baskerville" w:hAnsi="Baskerville"/>
          <w:b/>
          <w:bCs/>
        </w:rPr>
        <w:t>ought to</w:t>
      </w:r>
      <w:r w:rsidRPr="009E34F0">
        <w:rPr>
          <w:rFonts w:ascii="Baskerville" w:hAnsi="Baskerville"/>
        </w:rPr>
        <w:t xml:space="preserve"> hold</w:t>
      </w:r>
    </w:p>
    <w:p w14:paraId="00CFE6CF"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b/>
          <w:bCs/>
        </w:rPr>
        <w:t xml:space="preserve">Rules not merely of description but of Ought </w:t>
      </w:r>
    </w:p>
    <w:p w14:paraId="42D652AA"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The adequacy of your induction is in question</w:t>
      </w:r>
    </w:p>
    <w:p w14:paraId="332E17D4"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 xml:space="preserve">The inductive reasoning you now put forward is </w:t>
      </w:r>
      <w:r w:rsidRPr="009E34F0">
        <w:rPr>
          <w:rFonts w:ascii="Baskerville" w:hAnsi="Baskerville"/>
          <w:b/>
          <w:bCs/>
        </w:rPr>
        <w:t>less in terms of what the present court’s attitude is than of what you desire it to be, and of what you hope can induce it to be</w:t>
      </w:r>
    </w:p>
    <w:p w14:paraId="0A54FDAE"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 xml:space="preserve">Must be persuasive on the deductive side as well, it affects the way in which you emphasize, arrange, classify the facts of the case in hand, to drive home as significant </w:t>
      </w:r>
      <w:r w:rsidRPr="009E34F0">
        <w:rPr>
          <w:rFonts w:ascii="Baskerville" w:hAnsi="Baskerville"/>
        </w:rPr>
        <w:lastRenderedPageBreak/>
        <w:t xml:space="preserve">those aspects of the facts which fit conveniently into the premise you have erected, which nail </w:t>
      </w:r>
      <w:r w:rsidRPr="009E34F0">
        <w:rPr>
          <w:rFonts w:ascii="Baskerville" w:hAnsi="Baskerville"/>
          <w:i/>
          <w:iCs/>
        </w:rPr>
        <w:t>this</w:t>
      </w:r>
      <w:r w:rsidRPr="009E34F0">
        <w:rPr>
          <w:rFonts w:ascii="Baskerville" w:hAnsi="Baskerville"/>
        </w:rPr>
        <w:t xml:space="preserve"> case down “within the rule.”</w:t>
      </w:r>
    </w:p>
    <w:p w14:paraId="7994B1A2"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Even when the evidence has been interpreted as to what it means – in fact– there remains the job of seeing what it means in law</w:t>
      </w:r>
    </w:p>
    <w:p w14:paraId="586F813F"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 xml:space="preserve">The judge </w:t>
      </w:r>
      <w:r w:rsidRPr="009E34F0">
        <w:rPr>
          <w:rFonts w:ascii="Baskerville" w:hAnsi="Baskerville"/>
          <w:i/>
          <w:iCs/>
        </w:rPr>
        <w:t>can</w:t>
      </w:r>
      <w:r w:rsidRPr="009E34F0">
        <w:rPr>
          <w:rFonts w:ascii="Baskerville" w:hAnsi="Baskerville"/>
        </w:rPr>
        <w:t xml:space="preserve"> throw the decision with way of that. </w:t>
      </w:r>
      <w:r w:rsidRPr="009E34F0">
        <w:rPr>
          <w:rFonts w:ascii="Baskerville" w:hAnsi="Baskerville"/>
          <w:i/>
          <w:iCs/>
        </w:rPr>
        <w:t>But not freely</w:t>
      </w:r>
      <w:r w:rsidRPr="009E34F0">
        <w:rPr>
          <w:rFonts w:ascii="Baskerville" w:hAnsi="Baskerville"/>
        </w:rPr>
        <w:t xml:space="preserve">. For to him the logical ladder, of the several logical ladders, are ways of keeping himself in tough with the decisions of the past. </w:t>
      </w:r>
    </w:p>
    <w:p w14:paraId="48BE2F38" w14:textId="77777777" w:rsidR="00F60141" w:rsidRPr="009E34F0" w:rsidRDefault="00F60141" w:rsidP="009E34F0">
      <w:pPr>
        <w:pStyle w:val="ListParagraph"/>
        <w:numPr>
          <w:ilvl w:val="2"/>
          <w:numId w:val="128"/>
        </w:numPr>
        <w:spacing w:line="276" w:lineRule="auto"/>
        <w:rPr>
          <w:rFonts w:ascii="Baskerville" w:hAnsi="Baskerville"/>
          <w:b/>
          <w:bCs/>
        </w:rPr>
      </w:pPr>
      <w:r w:rsidRPr="009E34F0">
        <w:rPr>
          <w:rFonts w:ascii="Baskerville" w:hAnsi="Baskerville"/>
        </w:rPr>
        <w:t xml:space="preserve">Already you see the walls closing in around the judge. </w:t>
      </w:r>
    </w:p>
    <w:p w14:paraId="43264F4F" w14:textId="77777777" w:rsidR="00F60141" w:rsidRPr="009E34F0" w:rsidRDefault="00F60141" w:rsidP="009E34F0">
      <w:pPr>
        <w:pStyle w:val="ListParagraph"/>
        <w:numPr>
          <w:ilvl w:val="2"/>
          <w:numId w:val="128"/>
        </w:numPr>
        <w:spacing w:line="276" w:lineRule="auto"/>
        <w:rPr>
          <w:rFonts w:ascii="Baskerville" w:hAnsi="Baskerville"/>
          <w:b/>
          <w:bCs/>
        </w:rPr>
      </w:pPr>
      <w:r w:rsidRPr="009E34F0">
        <w:rPr>
          <w:rFonts w:ascii="Baskerville" w:hAnsi="Baskerville"/>
        </w:rPr>
        <w:t xml:space="preserve">It is his job to decide which ladder leads to the </w:t>
      </w:r>
      <w:r w:rsidRPr="009E34F0">
        <w:rPr>
          <w:rFonts w:ascii="Baskerville" w:hAnsi="Baskerville"/>
          <w:b/>
          <w:bCs/>
          <w:i/>
          <w:iCs/>
        </w:rPr>
        <w:t>just</w:t>
      </w:r>
      <w:r w:rsidRPr="009E34F0">
        <w:rPr>
          <w:rFonts w:ascii="Baskerville" w:hAnsi="Baskerville"/>
        </w:rPr>
        <w:t xml:space="preserve"> conclusion, or to the </w:t>
      </w:r>
      <w:r w:rsidRPr="009E34F0">
        <w:rPr>
          <w:rFonts w:ascii="Baskerville" w:hAnsi="Baskerville"/>
          <w:b/>
          <w:bCs/>
          <w:i/>
          <w:iCs/>
        </w:rPr>
        <w:t>wise</w:t>
      </w:r>
      <w:r w:rsidRPr="009E34F0">
        <w:rPr>
          <w:rFonts w:ascii="Baskerville" w:hAnsi="Baskerville"/>
        </w:rPr>
        <w:t xml:space="preserve"> conclusion</w:t>
      </w:r>
    </w:p>
    <w:p w14:paraId="2FBD6CFB"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Season your logic at each end with knowledge of the cases, and with common sense</w:t>
      </w:r>
    </w:p>
    <w:p w14:paraId="110AA683" w14:textId="77777777" w:rsidR="00F60141" w:rsidRPr="009E34F0" w:rsidRDefault="00F60141" w:rsidP="009E34F0">
      <w:pPr>
        <w:pStyle w:val="ListParagraph"/>
        <w:numPr>
          <w:ilvl w:val="0"/>
          <w:numId w:val="128"/>
        </w:numPr>
        <w:spacing w:line="276" w:lineRule="auto"/>
        <w:rPr>
          <w:rFonts w:ascii="Baskerville" w:hAnsi="Baskerville"/>
          <w:b/>
          <w:bCs/>
        </w:rPr>
      </w:pPr>
      <w:r w:rsidRPr="009E34F0">
        <w:rPr>
          <w:rFonts w:ascii="Baskerville" w:hAnsi="Baskerville"/>
        </w:rPr>
        <w:t xml:space="preserve">Rules, Practices, Policy, Statues </w:t>
      </w:r>
    </w:p>
    <w:p w14:paraId="60A2B473"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 xml:space="preserve">What the court actually decided; what the rule of the case is </w:t>
      </w:r>
    </w:p>
    <w:p w14:paraId="5CF176D8"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 xml:space="preserve">The court’s interpretation or transformation of the raw evidence; we presuppose facts as they result from this interpretation we are discussing; and we look to the rule laid down upon the facts already transformed </w:t>
      </w:r>
    </w:p>
    <w:p w14:paraId="366918DB"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 xml:space="preserve">The probable precedent value of the case, in a given court or in general </w:t>
      </w:r>
    </w:p>
    <w:p w14:paraId="78EB61F9"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Estimating what consequences the case (and its effects on other cases) will have to laymen</w:t>
      </w:r>
    </w:p>
    <w:p w14:paraId="791A742E"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Evaluating the court’s actions in the case – of concluding how desirable it is; you cannot begin on this until you have settles the matters in the first and second problems.</w:t>
      </w:r>
    </w:p>
    <w:p w14:paraId="06E80A1E"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Statues are rules; they are made relatively in the large, to cover wider sweeps, and looking forward.</w:t>
      </w:r>
    </w:p>
    <w:p w14:paraId="0ED8C8B0" w14:textId="77777777" w:rsidR="00F60141" w:rsidRPr="009E34F0" w:rsidRDefault="00F60141" w:rsidP="009E34F0">
      <w:pPr>
        <w:pStyle w:val="ListParagraph"/>
        <w:numPr>
          <w:ilvl w:val="2"/>
          <w:numId w:val="128"/>
        </w:numPr>
        <w:spacing w:line="276" w:lineRule="auto"/>
        <w:rPr>
          <w:rFonts w:ascii="Baskerville" w:hAnsi="Baskerville"/>
          <w:b/>
          <w:bCs/>
        </w:rPr>
      </w:pPr>
      <w:r w:rsidRPr="009E34F0">
        <w:rPr>
          <w:rFonts w:ascii="Baskerville" w:hAnsi="Baskerville"/>
        </w:rPr>
        <w:t>They represent whole classes of disputes and read adjustments along the lines of balance of power</w:t>
      </w:r>
    </w:p>
    <w:p w14:paraId="2D97CCB9" w14:textId="77777777" w:rsidR="00F60141" w:rsidRPr="009E34F0" w:rsidRDefault="00F60141" w:rsidP="009E34F0">
      <w:pPr>
        <w:pStyle w:val="ListParagraph"/>
        <w:numPr>
          <w:ilvl w:val="2"/>
          <w:numId w:val="128"/>
        </w:numPr>
        <w:spacing w:line="276" w:lineRule="auto"/>
        <w:rPr>
          <w:rFonts w:ascii="Baskerville" w:hAnsi="Baskerville"/>
          <w:b/>
          <w:bCs/>
        </w:rPr>
      </w:pPr>
      <w:r w:rsidRPr="009E34F0">
        <w:rPr>
          <w:rFonts w:ascii="Baskerville" w:hAnsi="Baskerville"/>
        </w:rPr>
        <w:t xml:space="preserve">Technical terms used in a statute, undefined, must draw their meaning from the law which brought them forth. Only the background of the case teaches what the law was which the statute maker sought to clarify or change. </w:t>
      </w:r>
    </w:p>
    <w:p w14:paraId="3395A54E" w14:textId="77777777" w:rsidR="00F60141" w:rsidRPr="009E34F0" w:rsidRDefault="00F60141" w:rsidP="009E34F0">
      <w:pPr>
        <w:pStyle w:val="ListParagraph"/>
        <w:numPr>
          <w:ilvl w:val="2"/>
          <w:numId w:val="128"/>
        </w:numPr>
        <w:spacing w:line="276" w:lineRule="auto"/>
        <w:rPr>
          <w:rFonts w:ascii="Baskerville" w:hAnsi="Baskerville"/>
          <w:b/>
          <w:bCs/>
        </w:rPr>
      </w:pPr>
      <w:r w:rsidRPr="009E34F0">
        <w:rPr>
          <w:rFonts w:ascii="Baskerville" w:hAnsi="Baskerville"/>
        </w:rPr>
        <w:t xml:space="preserve">The statute must be fitted into something; the fitting can be accomplished only by bringing the two together. </w:t>
      </w:r>
    </w:p>
    <w:p w14:paraId="0EF381D9" w14:textId="77777777" w:rsidR="00F60141" w:rsidRPr="009E34F0" w:rsidRDefault="00F60141" w:rsidP="009E34F0">
      <w:pPr>
        <w:pStyle w:val="ListParagraph"/>
        <w:numPr>
          <w:ilvl w:val="2"/>
          <w:numId w:val="128"/>
        </w:numPr>
        <w:spacing w:line="276" w:lineRule="auto"/>
        <w:rPr>
          <w:rFonts w:ascii="Baskerville" w:hAnsi="Baskerville"/>
          <w:b/>
          <w:bCs/>
        </w:rPr>
      </w:pPr>
      <w:r w:rsidRPr="009E34F0">
        <w:rPr>
          <w:rFonts w:ascii="Baskerville" w:hAnsi="Baskerville"/>
        </w:rPr>
        <w:t xml:space="preserve">Eyes out for each word of each statute that you meet </w:t>
      </w:r>
    </w:p>
    <w:p w14:paraId="2EC91383" w14:textId="77777777" w:rsidR="00F60141" w:rsidRPr="009E34F0" w:rsidRDefault="00F60141" w:rsidP="009E34F0">
      <w:pPr>
        <w:pStyle w:val="ListParagraph"/>
        <w:numPr>
          <w:ilvl w:val="0"/>
          <w:numId w:val="128"/>
        </w:numPr>
        <w:spacing w:line="276" w:lineRule="auto"/>
        <w:rPr>
          <w:rFonts w:ascii="Baskerville" w:hAnsi="Baskerville"/>
          <w:b/>
          <w:bCs/>
        </w:rPr>
      </w:pPr>
      <w:r w:rsidRPr="009E34F0">
        <w:rPr>
          <w:rFonts w:ascii="Baskerville" w:hAnsi="Baskerville"/>
        </w:rPr>
        <w:t>Rightness, Rights, Hohfeld</w:t>
      </w:r>
    </w:p>
    <w:p w14:paraId="72FE4C79"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Social justice, justice in the whole setup of society, and what I shall call legal justice, justice so far as it is possible within the framework which society at any given time has set.</w:t>
      </w:r>
    </w:p>
    <w:p w14:paraId="20C8AD87"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Right are aspects of action or relation which are desirable and are socially approved.</w:t>
      </w:r>
    </w:p>
    <w:p w14:paraId="4DB5D95A"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Legal discussion, right to matters purely legal</w:t>
      </w:r>
    </w:p>
    <w:p w14:paraId="54602C35"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b/>
          <w:bCs/>
        </w:rPr>
        <w:t>Primary rights</w:t>
      </w:r>
      <w:r w:rsidRPr="009E34F0">
        <w:rPr>
          <w:rFonts w:ascii="Baskerville" w:hAnsi="Baskerville"/>
        </w:rPr>
        <w:t xml:space="preserve"> – my right, e.g., that you perform your agreement with me; primary rights are real</w:t>
      </w:r>
    </w:p>
    <w:p w14:paraId="088CD748"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 xml:space="preserve">Remedies – </w:t>
      </w:r>
      <w:r w:rsidRPr="009E34F0">
        <w:rPr>
          <w:rFonts w:ascii="Baskerville" w:hAnsi="Baskerville"/>
          <w:b/>
          <w:bCs/>
        </w:rPr>
        <w:t>secondary rights</w:t>
      </w:r>
      <w:r w:rsidRPr="009E34F0">
        <w:rPr>
          <w:rFonts w:ascii="Baskerville" w:hAnsi="Baskerville"/>
        </w:rPr>
        <w:t xml:space="preserve"> – you cannot net at law the full value of your primary right – but it is nonessential to the right </w:t>
      </w:r>
    </w:p>
    <w:p w14:paraId="1E2B9975"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 xml:space="preserve">The cynic, on the other hand, says: </w:t>
      </w:r>
      <w:r w:rsidRPr="009E34F0">
        <w:rPr>
          <w:rFonts w:ascii="Baskerville" w:hAnsi="Baskerville"/>
          <w:i/>
          <w:iCs/>
        </w:rPr>
        <w:t>a right is best measured by effects in life. Absence of remedy is absence of right. Defect of remedy is defect of right</w:t>
      </w:r>
      <w:r w:rsidRPr="009E34F0">
        <w:rPr>
          <w:rFonts w:ascii="Baskerville" w:hAnsi="Baskerville"/>
        </w:rPr>
        <w:t xml:space="preserve">. A right is a big, precisely, as what the courts will do. The differentiation between substantive law and adjective law is an illusion, although the prevalence of this illusion (as of any other) has results in human behavior, and must be taken account of. </w:t>
      </w:r>
    </w:p>
    <w:p w14:paraId="09AAEF1B" w14:textId="77777777" w:rsidR="00F60141" w:rsidRPr="009E34F0" w:rsidRDefault="00F60141" w:rsidP="009E34F0">
      <w:pPr>
        <w:pStyle w:val="ListParagraph"/>
        <w:numPr>
          <w:ilvl w:val="2"/>
          <w:numId w:val="128"/>
        </w:numPr>
        <w:spacing w:line="276" w:lineRule="auto"/>
        <w:rPr>
          <w:rFonts w:ascii="Baskerville" w:hAnsi="Baskerville"/>
          <w:b/>
          <w:bCs/>
        </w:rPr>
      </w:pPr>
      <w:r w:rsidRPr="009E34F0">
        <w:rPr>
          <w:rFonts w:ascii="Baskerville" w:hAnsi="Baskerville"/>
          <w:b/>
          <w:bCs/>
        </w:rPr>
        <w:lastRenderedPageBreak/>
        <w:t xml:space="preserve">You will have observed that I hold with the cynics </w:t>
      </w:r>
    </w:p>
    <w:p w14:paraId="7DA38ADD" w14:textId="77777777" w:rsidR="00F60141" w:rsidRPr="009E34F0" w:rsidRDefault="00F60141" w:rsidP="009E34F0">
      <w:pPr>
        <w:pStyle w:val="ListParagraph"/>
        <w:numPr>
          <w:ilvl w:val="1"/>
          <w:numId w:val="128"/>
        </w:numPr>
        <w:spacing w:line="276" w:lineRule="auto"/>
        <w:rPr>
          <w:rFonts w:ascii="Baskerville" w:hAnsi="Baskerville"/>
          <w:b/>
          <w:bCs/>
        </w:rPr>
      </w:pPr>
      <w:r w:rsidRPr="009E34F0">
        <w:rPr>
          <w:rFonts w:ascii="Baskerville" w:hAnsi="Baskerville"/>
        </w:rPr>
        <w:t>In essence the matter is this: legal usage of technical words has sinned, and still does, in two respects; it is involved in ambiguity of two kinds:</w:t>
      </w:r>
    </w:p>
    <w:p w14:paraId="06133900" w14:textId="77777777" w:rsidR="00F60141" w:rsidRPr="009E34F0" w:rsidRDefault="00F60141" w:rsidP="009E34F0">
      <w:pPr>
        <w:pStyle w:val="ListParagraph"/>
        <w:numPr>
          <w:ilvl w:val="2"/>
          <w:numId w:val="128"/>
        </w:numPr>
        <w:spacing w:line="276" w:lineRule="auto"/>
        <w:rPr>
          <w:rFonts w:ascii="Baskerville" w:hAnsi="Baskerville"/>
          <w:b/>
          <w:bCs/>
        </w:rPr>
      </w:pPr>
      <w:r w:rsidRPr="009E34F0">
        <w:rPr>
          <w:rFonts w:ascii="Baskerville" w:hAnsi="Baskerville"/>
          <w:i/>
          <w:iCs/>
        </w:rPr>
        <w:t>Ambiguous terms</w:t>
      </w:r>
      <w:r w:rsidRPr="009E34F0">
        <w:rPr>
          <w:rFonts w:ascii="Baskerville" w:hAnsi="Baskerville"/>
        </w:rPr>
        <w:t>; same term in several senses</w:t>
      </w:r>
    </w:p>
    <w:p w14:paraId="2A7E5A17" w14:textId="77777777" w:rsidR="00F60141" w:rsidRPr="009E34F0" w:rsidRDefault="00F60141" w:rsidP="009E34F0">
      <w:pPr>
        <w:pStyle w:val="ListParagraph"/>
        <w:numPr>
          <w:ilvl w:val="2"/>
          <w:numId w:val="128"/>
        </w:numPr>
        <w:spacing w:line="276" w:lineRule="auto"/>
        <w:rPr>
          <w:rFonts w:ascii="Baskerville" w:hAnsi="Baskerville"/>
          <w:b/>
          <w:bCs/>
        </w:rPr>
      </w:pPr>
      <w:r w:rsidRPr="009E34F0">
        <w:rPr>
          <w:rFonts w:ascii="Baskerville" w:hAnsi="Baskerville"/>
          <w:i/>
          <w:iCs/>
        </w:rPr>
        <w:t>Terms too broad</w:t>
      </w:r>
      <w:r w:rsidRPr="009E34F0">
        <w:rPr>
          <w:rFonts w:ascii="Baskerville" w:hAnsi="Baskerville"/>
        </w:rPr>
        <w:t>; each term comprises hosts of connotations</w:t>
      </w:r>
    </w:p>
    <w:p w14:paraId="4C52FAD3"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b/>
          <w:bCs/>
          <w:i/>
          <w:iCs/>
          <w:u w:val="single"/>
        </w:rPr>
        <w:t>Three of Hohfeld’s major groupings: right, privilege, duty</w:t>
      </w:r>
    </w:p>
    <w:p w14:paraId="266D3BA8"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rPr>
        <w:t xml:space="preserve">A man has a </w:t>
      </w:r>
      <w:r w:rsidRPr="009E34F0">
        <w:rPr>
          <w:rFonts w:ascii="Baskerville" w:hAnsi="Baskerville"/>
          <w:b/>
          <w:bCs/>
        </w:rPr>
        <w:t>right</w:t>
      </w:r>
      <w:r w:rsidRPr="009E34F0">
        <w:rPr>
          <w:rFonts w:ascii="Baskerville" w:hAnsi="Baskerville"/>
        </w:rPr>
        <w:t xml:space="preserve"> only in regard to another man</w:t>
      </w:r>
    </w:p>
    <w:p w14:paraId="47966F0D"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rPr>
        <w:t>The right is indeed the duty, a duty seen other end to</w:t>
      </w:r>
    </w:p>
    <w:p w14:paraId="712F2973"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rPr>
        <w:t xml:space="preserve">“Performance” of the so-called duty is to the cynic but </w:t>
      </w:r>
      <w:r w:rsidRPr="009E34F0">
        <w:rPr>
          <w:rFonts w:ascii="Baskerville" w:hAnsi="Baskerville"/>
          <w:i/>
          <w:iCs/>
        </w:rPr>
        <w:t>a certain line of action or abstention which will keep the court off the duty-bearer’s neck</w:t>
      </w:r>
      <w:r w:rsidRPr="009E34F0">
        <w:rPr>
          <w:rFonts w:ascii="Baskerville" w:hAnsi="Baskerville"/>
        </w:rPr>
        <w:t xml:space="preserve">. There is, to the cynic, no content to the </w:t>
      </w:r>
      <w:r w:rsidRPr="009E34F0">
        <w:rPr>
          <w:rFonts w:ascii="Baskerville" w:hAnsi="Baskerville"/>
          <w:i/>
          <w:iCs/>
        </w:rPr>
        <w:t>duty</w:t>
      </w:r>
      <w:r w:rsidRPr="009E34F0">
        <w:rPr>
          <w:rFonts w:ascii="Baskerville" w:hAnsi="Baskerville"/>
        </w:rPr>
        <w:t xml:space="preserve"> as such at all, nor any moral force. To him it is a matter of pure prediction about the court. </w:t>
      </w:r>
    </w:p>
    <w:p w14:paraId="395617EA"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rPr>
        <w:t xml:space="preserve">Measure of the duty, how hard will the court climb? How likely is the climbing? </w:t>
      </w:r>
    </w:p>
    <w:p w14:paraId="36E03EA8"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rPr>
        <w:t xml:space="preserve">A judgement for the </w:t>
      </w:r>
      <w:r w:rsidRPr="009E34F0">
        <w:rPr>
          <w:rFonts w:ascii="Baskerville" w:hAnsi="Baskerville"/>
          <w:i/>
          <w:iCs/>
        </w:rPr>
        <w:t>defendant</w:t>
      </w:r>
      <w:r w:rsidRPr="009E34F0">
        <w:rPr>
          <w:rFonts w:ascii="Baskerville" w:hAnsi="Baskerville"/>
        </w:rPr>
        <w:t xml:space="preserve"> is </w:t>
      </w:r>
      <w:r w:rsidRPr="009E34F0">
        <w:rPr>
          <w:rFonts w:ascii="Baskerville" w:hAnsi="Baskerville"/>
          <w:i/>
          <w:iCs/>
        </w:rPr>
        <w:t>ambiguous</w:t>
      </w:r>
      <w:r w:rsidRPr="009E34F0">
        <w:rPr>
          <w:rFonts w:ascii="Baskerville" w:hAnsi="Baskerville"/>
        </w:rPr>
        <w:t xml:space="preserve"> in regard to </w:t>
      </w:r>
      <w:r w:rsidRPr="009E34F0">
        <w:rPr>
          <w:rFonts w:ascii="Baskerville" w:hAnsi="Baskerville"/>
          <w:i/>
          <w:iCs/>
        </w:rPr>
        <w:t>duty</w:t>
      </w:r>
    </w:p>
    <w:p w14:paraId="53D073EB"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rPr>
        <w:t xml:space="preserve">And it becomes unnecessary to determine whether there was really </w:t>
      </w:r>
      <w:r w:rsidRPr="009E34F0">
        <w:rPr>
          <w:rFonts w:ascii="Baskerville" w:hAnsi="Baskerville"/>
          <w:i/>
          <w:iCs/>
        </w:rPr>
        <w:t>any duty on the defendant or not</w:t>
      </w:r>
      <w:r w:rsidRPr="009E34F0">
        <w:rPr>
          <w:rFonts w:ascii="Baskerville" w:hAnsi="Baskerville"/>
        </w:rPr>
        <w:t xml:space="preserve">. But a </w:t>
      </w:r>
      <w:r w:rsidRPr="009E34F0">
        <w:rPr>
          <w:rFonts w:ascii="Baskerville" w:hAnsi="Baskerville"/>
          <w:b/>
          <w:bCs/>
        </w:rPr>
        <w:t>judgement for the plaintiff always indicates a duty</w:t>
      </w:r>
      <w:r w:rsidRPr="009E34F0">
        <w:rPr>
          <w:rFonts w:ascii="Baskerville" w:hAnsi="Baskerville"/>
        </w:rPr>
        <w:t xml:space="preserve">. </w:t>
      </w:r>
    </w:p>
    <w:p w14:paraId="7EFBE3BF"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rPr>
        <w:t xml:space="preserve">Hohfled would remind you to always look for the </w:t>
      </w:r>
      <w:r w:rsidRPr="009E34F0">
        <w:rPr>
          <w:rFonts w:ascii="Baskerville" w:hAnsi="Baskerville"/>
          <w:i/>
          <w:iCs/>
        </w:rPr>
        <w:t>duty</w:t>
      </w:r>
      <w:r w:rsidRPr="009E34F0">
        <w:rPr>
          <w:rFonts w:ascii="Baskerville" w:hAnsi="Baskerville"/>
        </w:rPr>
        <w:t xml:space="preserve"> before you use the term </w:t>
      </w:r>
      <w:r w:rsidRPr="009E34F0">
        <w:rPr>
          <w:rFonts w:ascii="Baskerville" w:hAnsi="Baskerville"/>
          <w:i/>
          <w:iCs/>
        </w:rPr>
        <w:t>right</w:t>
      </w:r>
      <w:r w:rsidRPr="009E34F0">
        <w:rPr>
          <w:rFonts w:ascii="Baskerville" w:hAnsi="Baskerville"/>
        </w:rPr>
        <w:t>.</w:t>
      </w:r>
    </w:p>
    <w:p w14:paraId="205D0D60" w14:textId="77777777" w:rsidR="00F60141" w:rsidRPr="009E34F0" w:rsidRDefault="00F60141" w:rsidP="009E34F0">
      <w:pPr>
        <w:pStyle w:val="ListParagraph"/>
        <w:numPr>
          <w:ilvl w:val="2"/>
          <w:numId w:val="128"/>
        </w:numPr>
        <w:spacing w:line="276" w:lineRule="auto"/>
        <w:rPr>
          <w:rFonts w:ascii="Baskerville" w:hAnsi="Baskerville"/>
          <w:b/>
          <w:bCs/>
          <w:i/>
          <w:iCs/>
          <w:u w:val="single"/>
        </w:rPr>
      </w:pPr>
      <w:r w:rsidRPr="009E34F0">
        <w:rPr>
          <w:rFonts w:ascii="Baskerville" w:hAnsi="Baskerville"/>
          <w:b/>
          <w:bCs/>
        </w:rPr>
        <w:t>Right</w:t>
      </w:r>
    </w:p>
    <w:p w14:paraId="2CD6E070" w14:textId="77777777" w:rsidR="00F60141" w:rsidRPr="009E34F0" w:rsidRDefault="00F60141" w:rsidP="009E34F0">
      <w:pPr>
        <w:pStyle w:val="ListParagraph"/>
        <w:numPr>
          <w:ilvl w:val="2"/>
          <w:numId w:val="128"/>
        </w:numPr>
        <w:spacing w:line="276" w:lineRule="auto"/>
        <w:rPr>
          <w:rFonts w:ascii="Baskerville" w:hAnsi="Baskerville"/>
          <w:b/>
          <w:bCs/>
          <w:i/>
          <w:iCs/>
          <w:u w:val="single"/>
        </w:rPr>
      </w:pPr>
      <w:r w:rsidRPr="009E34F0">
        <w:rPr>
          <w:rFonts w:ascii="Baskerville" w:hAnsi="Baskerville"/>
        </w:rPr>
        <w:t xml:space="preserve">Second grouping: </w:t>
      </w:r>
      <w:r w:rsidRPr="009E34F0">
        <w:rPr>
          <w:rFonts w:ascii="Baskerville" w:hAnsi="Baskerville"/>
          <w:b/>
          <w:bCs/>
        </w:rPr>
        <w:t>privilege</w:t>
      </w:r>
    </w:p>
    <w:p w14:paraId="4A6CE3E1" w14:textId="77777777" w:rsidR="00F60141" w:rsidRPr="009E34F0" w:rsidRDefault="00F60141" w:rsidP="009E34F0">
      <w:pPr>
        <w:pStyle w:val="ListParagraph"/>
        <w:numPr>
          <w:ilvl w:val="3"/>
          <w:numId w:val="128"/>
        </w:numPr>
        <w:spacing w:line="276" w:lineRule="auto"/>
        <w:rPr>
          <w:rFonts w:ascii="Baskerville" w:hAnsi="Baskerville"/>
          <w:b/>
          <w:bCs/>
          <w:i/>
          <w:iCs/>
          <w:u w:val="single"/>
        </w:rPr>
      </w:pPr>
      <w:r w:rsidRPr="009E34F0">
        <w:rPr>
          <w:rFonts w:ascii="Baskerville" w:hAnsi="Baskerville"/>
          <w:i/>
          <w:iCs/>
        </w:rPr>
        <w:t>When I act, and be safe from courts, I have a privilege; no-kick</w:t>
      </w:r>
    </w:p>
    <w:p w14:paraId="4E6F1B9C" w14:textId="77777777" w:rsidR="00F60141" w:rsidRPr="009E34F0" w:rsidRDefault="00F60141" w:rsidP="009E34F0">
      <w:pPr>
        <w:pStyle w:val="ListParagraph"/>
        <w:numPr>
          <w:ilvl w:val="2"/>
          <w:numId w:val="128"/>
        </w:numPr>
        <w:spacing w:line="276" w:lineRule="auto"/>
        <w:rPr>
          <w:rFonts w:ascii="Baskerville" w:hAnsi="Baskerville"/>
          <w:b/>
          <w:bCs/>
          <w:i/>
          <w:iCs/>
          <w:u w:val="single"/>
        </w:rPr>
      </w:pPr>
      <w:r w:rsidRPr="009E34F0">
        <w:rPr>
          <w:rFonts w:ascii="Baskerville" w:hAnsi="Baskerville"/>
        </w:rPr>
        <w:t xml:space="preserve">Hohfeld’s third category of relations- </w:t>
      </w:r>
      <w:r w:rsidRPr="009E34F0">
        <w:rPr>
          <w:rFonts w:ascii="Baskerville" w:hAnsi="Baskerville"/>
          <w:b/>
          <w:bCs/>
        </w:rPr>
        <w:t xml:space="preserve">Power liability </w:t>
      </w:r>
    </w:p>
    <w:p w14:paraId="17830697" w14:textId="77777777" w:rsidR="00F60141" w:rsidRPr="009E34F0" w:rsidRDefault="00F60141" w:rsidP="009E34F0">
      <w:pPr>
        <w:pStyle w:val="ListParagraph"/>
        <w:numPr>
          <w:ilvl w:val="3"/>
          <w:numId w:val="128"/>
        </w:numPr>
        <w:spacing w:line="276" w:lineRule="auto"/>
        <w:rPr>
          <w:rFonts w:ascii="Baskerville" w:hAnsi="Baskerville"/>
          <w:b/>
          <w:bCs/>
          <w:i/>
          <w:iCs/>
          <w:u w:val="single"/>
        </w:rPr>
      </w:pPr>
      <w:r w:rsidRPr="009E34F0">
        <w:rPr>
          <w:rFonts w:ascii="Baskerville" w:hAnsi="Baskerville"/>
        </w:rPr>
        <w:t xml:space="preserve">Liability: that some act of one man, of his own motion, will change some legal relation of another; the man thus exposed is under a legal liability </w:t>
      </w:r>
    </w:p>
    <w:p w14:paraId="18A09D4F" w14:textId="77777777" w:rsidR="00F60141" w:rsidRPr="009E34F0" w:rsidRDefault="00F60141" w:rsidP="009E34F0">
      <w:pPr>
        <w:pStyle w:val="ListParagraph"/>
        <w:numPr>
          <w:ilvl w:val="3"/>
          <w:numId w:val="128"/>
        </w:numPr>
        <w:spacing w:line="276" w:lineRule="auto"/>
        <w:rPr>
          <w:rFonts w:ascii="Baskerville" w:hAnsi="Baskerville"/>
          <w:b/>
          <w:bCs/>
          <w:i/>
          <w:iCs/>
          <w:u w:val="single"/>
        </w:rPr>
      </w:pPr>
      <w:r w:rsidRPr="009E34F0">
        <w:rPr>
          <w:rFonts w:ascii="Baskerville" w:hAnsi="Baskerville"/>
        </w:rPr>
        <w:t xml:space="preserve">But in </w:t>
      </w:r>
      <w:r w:rsidRPr="009E34F0">
        <w:rPr>
          <w:rFonts w:ascii="Baskerville" w:hAnsi="Baskerville"/>
          <w:i/>
          <w:iCs/>
        </w:rPr>
        <w:t>each one</w:t>
      </w:r>
      <w:r w:rsidRPr="009E34F0">
        <w:rPr>
          <w:rFonts w:ascii="Baskerville" w:hAnsi="Baskerville"/>
        </w:rPr>
        <w:t xml:space="preserve"> of your cases, if you look closely, you will find the issue centering about some one of these Hohfeldian categories between two distinct people.</w:t>
      </w:r>
    </w:p>
    <w:p w14:paraId="64BF99FE" w14:textId="77777777" w:rsidR="00F60141" w:rsidRPr="009E34F0" w:rsidRDefault="00F60141" w:rsidP="009E34F0">
      <w:pPr>
        <w:pStyle w:val="ListParagraph"/>
        <w:numPr>
          <w:ilvl w:val="3"/>
          <w:numId w:val="128"/>
        </w:numPr>
        <w:spacing w:line="276" w:lineRule="auto"/>
        <w:rPr>
          <w:rFonts w:ascii="Baskerville" w:hAnsi="Baskerville"/>
          <w:b/>
          <w:bCs/>
          <w:i/>
          <w:iCs/>
          <w:u w:val="single"/>
        </w:rPr>
      </w:pPr>
      <w:r w:rsidRPr="009E34F0">
        <w:rPr>
          <w:rFonts w:ascii="Baskerville" w:hAnsi="Baskerville"/>
        </w:rPr>
        <w:t xml:space="preserve">Your terms are not ambiguous. Precisely, because your terms are very narrow. </w:t>
      </w:r>
    </w:p>
    <w:p w14:paraId="25838B41"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eastAsia="Times New Roman" w:hAnsi="Baskerville" w:cs="Times New Roman"/>
        </w:rPr>
        <w:t xml:space="preserve">Hofeld’s analysis of rights: “Legal usage of technical words has sinned, and does still, in two respects; it is involved in ambiguity of two kinds: multiple senses of the same term, and terms too broad to be precise in application to the details of single disputes.” </w:t>
      </w:r>
      <w:r w:rsidRPr="009E34F0">
        <w:rPr>
          <w:rFonts w:ascii="Baskerville" w:eastAsia="Times New Roman" w:hAnsi="Baskerville" w:cs="Times New Roman"/>
          <w:b/>
          <w:bCs/>
        </w:rPr>
        <w:t xml:space="preserve">The words used in the legal system lead to confusion because there are multiple definitions for the same term and the terms are too broad. </w:t>
      </w:r>
    </w:p>
    <w:p w14:paraId="4281F842" w14:textId="77777777" w:rsidR="00F60141" w:rsidRPr="009E34F0" w:rsidRDefault="00F60141" w:rsidP="009E34F0">
      <w:pPr>
        <w:pStyle w:val="ListParagraph"/>
        <w:numPr>
          <w:ilvl w:val="2"/>
          <w:numId w:val="128"/>
        </w:numPr>
        <w:spacing w:line="276" w:lineRule="auto"/>
        <w:rPr>
          <w:rFonts w:ascii="Baskerville" w:hAnsi="Baskerville"/>
          <w:b/>
          <w:bCs/>
          <w:i/>
          <w:iCs/>
          <w:u w:val="single"/>
        </w:rPr>
      </w:pPr>
      <w:r w:rsidRPr="009E34F0">
        <w:rPr>
          <w:rFonts w:ascii="Baskerville" w:eastAsia="Times New Roman" w:hAnsi="Baskerville" w:cs="Times New Roman"/>
        </w:rPr>
        <w:t xml:space="preserve">The right is only in regard to another person (A has a right that B shall do something); then, B has a duty. </w:t>
      </w:r>
      <w:r w:rsidRPr="009E34F0">
        <w:rPr>
          <w:rFonts w:ascii="Baskerville" w:eastAsia="Times New Roman" w:hAnsi="Baskerville" w:cs="Times New Roman"/>
          <w:b/>
          <w:bCs/>
        </w:rPr>
        <w:t xml:space="preserve">For somebody to have a right, someone else must have a duty. </w:t>
      </w:r>
    </w:p>
    <w:p w14:paraId="0F1DC5EF" w14:textId="77777777" w:rsidR="00F60141" w:rsidRPr="009E34F0" w:rsidRDefault="00F60141" w:rsidP="009E34F0">
      <w:pPr>
        <w:pStyle w:val="ListParagraph"/>
        <w:numPr>
          <w:ilvl w:val="2"/>
          <w:numId w:val="128"/>
        </w:numPr>
        <w:spacing w:line="276" w:lineRule="auto"/>
        <w:rPr>
          <w:rFonts w:ascii="Baskerville" w:hAnsi="Baskerville"/>
          <w:b/>
          <w:bCs/>
          <w:i/>
          <w:iCs/>
          <w:u w:val="single"/>
        </w:rPr>
      </w:pPr>
      <w:r w:rsidRPr="009E34F0">
        <w:rPr>
          <w:rFonts w:ascii="Baskerville" w:eastAsia="Times New Roman" w:hAnsi="Baskerville" w:cs="Times New Roman"/>
        </w:rPr>
        <w:t xml:space="preserve">Furthermore, he distinguished a right from a privilege: One has a privilege if when one acts, he or she is free from the courts. At the other end of a privilege is no-right. Power is when A can in some significant way change one B’s legal relations. The person whose legal relationship may be affected is said to be under a liability. </w:t>
      </w:r>
    </w:p>
    <w:p w14:paraId="043F2005" w14:textId="77777777" w:rsidR="00F60141" w:rsidRPr="009E34F0" w:rsidRDefault="00F60141" w:rsidP="009E34F0">
      <w:pPr>
        <w:pStyle w:val="ListParagraph"/>
        <w:numPr>
          <w:ilvl w:val="0"/>
          <w:numId w:val="128"/>
        </w:numPr>
        <w:spacing w:line="276" w:lineRule="auto"/>
        <w:rPr>
          <w:rFonts w:ascii="Baskerville" w:hAnsi="Baskerville"/>
          <w:b/>
          <w:bCs/>
          <w:i/>
          <w:iCs/>
          <w:u w:val="single"/>
        </w:rPr>
      </w:pPr>
      <w:r w:rsidRPr="009E34F0">
        <w:rPr>
          <w:rFonts w:ascii="Baskerville" w:hAnsi="Baskerville"/>
        </w:rPr>
        <w:t>Trial Courts? People?</w:t>
      </w:r>
    </w:p>
    <w:p w14:paraId="04BC0A28"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rPr>
        <w:t xml:space="preserve">You find me trying at great length to make you see what lies behind the case- </w:t>
      </w:r>
      <w:r w:rsidRPr="009E34F0">
        <w:rPr>
          <w:rFonts w:ascii="Baskerville" w:hAnsi="Baskerville"/>
          <w:i/>
          <w:iCs/>
        </w:rPr>
        <w:t xml:space="preserve">to make you understand the opinion in the appellate courts </w:t>
      </w:r>
    </w:p>
    <w:p w14:paraId="3CDE45B2"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rPr>
        <w:lastRenderedPageBreak/>
        <w:t xml:space="preserve">This moving mountain of the cases </w:t>
      </w:r>
      <w:r w:rsidRPr="009E34F0">
        <w:rPr>
          <w:rFonts w:ascii="Baskerville" w:hAnsi="Baskerville"/>
          <w:i/>
          <w:iCs/>
        </w:rPr>
        <w:t>un</w:t>
      </w:r>
      <w:r w:rsidRPr="009E34F0">
        <w:rPr>
          <w:rFonts w:ascii="Baskerville" w:hAnsi="Baskerville"/>
        </w:rPr>
        <w:t xml:space="preserve">appealed, is the impact of the officials on society – even within the realm of litigation. </w:t>
      </w:r>
    </w:p>
    <w:p w14:paraId="36249B1A"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i/>
          <w:iCs/>
        </w:rPr>
        <w:t>Convenient</w:t>
      </w:r>
      <w:r w:rsidRPr="009E34F0">
        <w:rPr>
          <w:rFonts w:ascii="Baskerville" w:hAnsi="Baskerville"/>
        </w:rPr>
        <w:t xml:space="preserve"> source of information lures. </w:t>
      </w:r>
    </w:p>
    <w:p w14:paraId="355EFB54" w14:textId="77777777" w:rsidR="00F60141" w:rsidRPr="009E34F0" w:rsidRDefault="00F60141" w:rsidP="009E34F0">
      <w:pPr>
        <w:pStyle w:val="ListParagraph"/>
        <w:numPr>
          <w:ilvl w:val="1"/>
          <w:numId w:val="128"/>
        </w:numPr>
        <w:spacing w:line="276" w:lineRule="auto"/>
        <w:rPr>
          <w:rFonts w:ascii="Baskerville" w:hAnsi="Baskerville"/>
          <w:b/>
          <w:bCs/>
          <w:i/>
          <w:iCs/>
          <w:u w:val="single"/>
        </w:rPr>
      </w:pPr>
      <w:r w:rsidRPr="009E34F0">
        <w:rPr>
          <w:rFonts w:ascii="Baskerville" w:hAnsi="Baskerville"/>
          <w:b/>
          <w:bCs/>
        </w:rPr>
        <w:t>Law is, to the community, what law does</w:t>
      </w:r>
      <w:r w:rsidRPr="009E34F0">
        <w:rPr>
          <w:rFonts w:ascii="Baskerville" w:hAnsi="Baskerville"/>
        </w:rPr>
        <w:t>. What picture of the doing can you find in all this study of appellate courts alone?</w:t>
      </w:r>
    </w:p>
    <w:p w14:paraId="17DC98EA" w14:textId="77777777" w:rsidR="00F60141" w:rsidRPr="009E34F0" w:rsidRDefault="00F60141" w:rsidP="009E34F0">
      <w:pPr>
        <w:spacing w:line="276" w:lineRule="auto"/>
        <w:rPr>
          <w:rFonts w:ascii="Baskerville" w:hAnsi="Baskerville"/>
        </w:rPr>
      </w:pPr>
      <w:r w:rsidRPr="009E34F0">
        <w:rPr>
          <w:rFonts w:ascii="Baskerville" w:hAnsi="Baskerville"/>
        </w:rPr>
        <w:t xml:space="preserve"> </w:t>
      </w:r>
    </w:p>
    <w:p w14:paraId="04E302DB" w14:textId="77777777" w:rsidR="00F60141" w:rsidRPr="009E34F0" w:rsidRDefault="00F60141" w:rsidP="009E34F0">
      <w:pPr>
        <w:spacing w:line="276" w:lineRule="auto"/>
        <w:rPr>
          <w:rFonts w:ascii="Baskerville" w:hAnsi="Baskerville"/>
          <w:sz w:val="28"/>
          <w:szCs w:val="28"/>
          <w:u w:val="single"/>
        </w:rPr>
      </w:pPr>
      <w:r w:rsidRPr="009E34F0">
        <w:rPr>
          <w:rFonts w:ascii="Baskerville" w:hAnsi="Baskerville"/>
          <w:sz w:val="28"/>
          <w:szCs w:val="28"/>
          <w:u w:val="single"/>
        </w:rPr>
        <w:t>CHAPTER VI: And Law School Offers What?</w:t>
      </w:r>
    </w:p>
    <w:p w14:paraId="13F147BB" w14:textId="77777777" w:rsidR="00F60141" w:rsidRPr="009E34F0" w:rsidRDefault="00F60141" w:rsidP="009E34F0">
      <w:pPr>
        <w:pStyle w:val="ListParagraph"/>
        <w:numPr>
          <w:ilvl w:val="0"/>
          <w:numId w:val="130"/>
        </w:numPr>
        <w:spacing w:line="276" w:lineRule="auto"/>
        <w:rPr>
          <w:rFonts w:ascii="Baskerville" w:hAnsi="Baskerville"/>
          <w:sz w:val="28"/>
          <w:szCs w:val="28"/>
          <w:u w:val="single"/>
        </w:rPr>
      </w:pPr>
      <w:r w:rsidRPr="009E34F0">
        <w:rPr>
          <w:rFonts w:ascii="Baskerville" w:hAnsi="Baskerville"/>
        </w:rPr>
        <w:t xml:space="preserve">LAW SCHOOL- </w:t>
      </w:r>
    </w:p>
    <w:p w14:paraId="2A597EF1" w14:textId="77777777" w:rsidR="00F60141" w:rsidRPr="009E34F0" w:rsidRDefault="00F60141" w:rsidP="009E34F0">
      <w:pPr>
        <w:pStyle w:val="ListParagraph"/>
        <w:numPr>
          <w:ilvl w:val="0"/>
          <w:numId w:val="130"/>
        </w:numPr>
        <w:spacing w:line="276" w:lineRule="auto"/>
        <w:ind w:left="1080"/>
        <w:rPr>
          <w:rFonts w:ascii="Baskerville" w:hAnsi="Baskerville"/>
          <w:sz w:val="28"/>
          <w:szCs w:val="28"/>
          <w:u w:val="single"/>
        </w:rPr>
      </w:pPr>
      <w:r w:rsidRPr="009E34F0">
        <w:rPr>
          <w:rFonts w:ascii="Baskerville" w:hAnsi="Baskerville"/>
        </w:rPr>
        <w:t>Is to equip you for the practice, the other to equip you for itself</w:t>
      </w:r>
    </w:p>
    <w:p w14:paraId="4667AB42" w14:textId="77777777" w:rsidR="00F60141" w:rsidRPr="009E34F0" w:rsidRDefault="00F60141" w:rsidP="009E34F0">
      <w:pPr>
        <w:pStyle w:val="ListParagraph"/>
        <w:numPr>
          <w:ilvl w:val="0"/>
          <w:numId w:val="129"/>
        </w:numPr>
        <w:spacing w:line="276" w:lineRule="auto"/>
        <w:ind w:left="1080"/>
        <w:rPr>
          <w:rFonts w:ascii="Baskerville" w:hAnsi="Baskerville"/>
        </w:rPr>
      </w:pPr>
      <w:r w:rsidRPr="009E34F0">
        <w:rPr>
          <w:rFonts w:ascii="Baskerville" w:hAnsi="Baskerville"/>
        </w:rPr>
        <w:t>The learning of our law entire, AS INFORMATION, hopeless</w:t>
      </w:r>
    </w:p>
    <w:p w14:paraId="1221D64D" w14:textId="77777777" w:rsidR="00F60141" w:rsidRPr="009E34F0" w:rsidRDefault="00F60141" w:rsidP="009E34F0">
      <w:pPr>
        <w:pStyle w:val="ListParagraph"/>
        <w:numPr>
          <w:ilvl w:val="0"/>
          <w:numId w:val="129"/>
        </w:numPr>
        <w:spacing w:line="276" w:lineRule="auto"/>
        <w:ind w:left="1080"/>
        <w:rPr>
          <w:rFonts w:ascii="Baskerville" w:hAnsi="Baskerville"/>
        </w:rPr>
      </w:pPr>
      <w:r w:rsidRPr="009E34F0">
        <w:rPr>
          <w:rFonts w:ascii="Baskerville" w:hAnsi="Baskerville"/>
          <w:i/>
          <w:iCs/>
        </w:rPr>
        <w:t>Some</w:t>
      </w:r>
      <w:r w:rsidRPr="009E34F0">
        <w:rPr>
          <w:rFonts w:ascii="Baskerville" w:hAnsi="Baskerville"/>
        </w:rPr>
        <w:t xml:space="preserve"> procedure, </w:t>
      </w:r>
      <w:r w:rsidRPr="009E34F0">
        <w:rPr>
          <w:rFonts w:ascii="Baskerville" w:hAnsi="Baskerville"/>
          <w:i/>
          <w:iCs/>
        </w:rPr>
        <w:t>some</w:t>
      </w:r>
      <w:r w:rsidRPr="009E34F0">
        <w:rPr>
          <w:rFonts w:ascii="Baskerville" w:hAnsi="Baskerville"/>
        </w:rPr>
        <w:t xml:space="preserve"> evidence</w:t>
      </w:r>
    </w:p>
    <w:p w14:paraId="3726FADA" w14:textId="77777777" w:rsidR="00F60141" w:rsidRPr="009E34F0" w:rsidRDefault="00F60141" w:rsidP="009E34F0">
      <w:pPr>
        <w:pStyle w:val="ListParagraph"/>
        <w:numPr>
          <w:ilvl w:val="0"/>
          <w:numId w:val="129"/>
        </w:numPr>
        <w:spacing w:line="276" w:lineRule="auto"/>
        <w:ind w:left="1080"/>
        <w:rPr>
          <w:rFonts w:ascii="Baskerville" w:hAnsi="Baskerville"/>
        </w:rPr>
      </w:pPr>
      <w:r w:rsidRPr="009E34F0">
        <w:rPr>
          <w:rFonts w:ascii="Baskerville" w:hAnsi="Baskerville"/>
        </w:rPr>
        <w:t>To size up a situation, to orient himself among the branches of the law</w:t>
      </w:r>
    </w:p>
    <w:p w14:paraId="6D723D7B" w14:textId="77777777" w:rsidR="00F60141" w:rsidRPr="009E34F0" w:rsidRDefault="00F60141" w:rsidP="009E34F0">
      <w:pPr>
        <w:pStyle w:val="ListParagraph"/>
        <w:numPr>
          <w:ilvl w:val="0"/>
          <w:numId w:val="129"/>
        </w:numPr>
        <w:spacing w:line="276" w:lineRule="auto"/>
        <w:ind w:left="1080"/>
        <w:rPr>
          <w:rFonts w:ascii="Baskerville" w:hAnsi="Baskerville"/>
        </w:rPr>
      </w:pPr>
      <w:r w:rsidRPr="009E34F0">
        <w:rPr>
          <w:rFonts w:ascii="Baskerville" w:hAnsi="Baskerville"/>
        </w:rPr>
        <w:t>Some contracts, some torts, some trusts, some corporations, some property, some equity</w:t>
      </w:r>
    </w:p>
    <w:p w14:paraId="52AD920A" w14:textId="77777777" w:rsidR="00F60141" w:rsidRPr="009E34F0" w:rsidRDefault="00F60141" w:rsidP="009E34F0">
      <w:pPr>
        <w:pStyle w:val="ListParagraph"/>
        <w:numPr>
          <w:ilvl w:val="0"/>
          <w:numId w:val="129"/>
        </w:numPr>
        <w:spacing w:line="276" w:lineRule="auto"/>
        <w:ind w:left="1080"/>
        <w:rPr>
          <w:rFonts w:ascii="Baskerville" w:hAnsi="Baskerville"/>
        </w:rPr>
      </w:pPr>
      <w:r w:rsidRPr="009E34F0">
        <w:rPr>
          <w:rFonts w:ascii="Baskerville" w:hAnsi="Baskerville"/>
        </w:rPr>
        <w:t xml:space="preserve">Your main job next year: </w:t>
      </w:r>
      <w:r w:rsidRPr="009E34F0">
        <w:rPr>
          <w:rFonts w:ascii="Baskerville" w:hAnsi="Baskerville"/>
          <w:b/>
          <w:bCs/>
        </w:rPr>
        <w:t>to find out how to know what you want in the way of law; to find out how to get it when you want it</w:t>
      </w:r>
    </w:p>
    <w:p w14:paraId="67C87B4C" w14:textId="77777777" w:rsidR="00F60141" w:rsidRPr="009E34F0" w:rsidRDefault="00F60141" w:rsidP="009E34F0">
      <w:pPr>
        <w:pStyle w:val="ListParagraph"/>
        <w:numPr>
          <w:ilvl w:val="0"/>
          <w:numId w:val="129"/>
        </w:numPr>
        <w:spacing w:line="276" w:lineRule="auto"/>
        <w:rPr>
          <w:rFonts w:ascii="Baskerville" w:hAnsi="Baskerville"/>
        </w:rPr>
      </w:pPr>
      <w:r w:rsidRPr="009E34F0">
        <w:rPr>
          <w:rFonts w:ascii="Baskerville" w:hAnsi="Baskerville"/>
        </w:rPr>
        <w:t>Next year and the year after: reading for yourselves, fitted to your needs</w:t>
      </w:r>
    </w:p>
    <w:p w14:paraId="112F0182" w14:textId="77777777" w:rsidR="00F60141" w:rsidRPr="009E34F0" w:rsidRDefault="00F60141" w:rsidP="009E34F0">
      <w:pPr>
        <w:pStyle w:val="ListParagraph"/>
        <w:numPr>
          <w:ilvl w:val="0"/>
          <w:numId w:val="129"/>
        </w:numPr>
        <w:spacing w:line="276" w:lineRule="auto"/>
        <w:rPr>
          <w:rFonts w:ascii="Baskerville" w:hAnsi="Baskerville"/>
        </w:rPr>
      </w:pPr>
      <w:r w:rsidRPr="009E34F0">
        <w:rPr>
          <w:rFonts w:ascii="Baskerville" w:hAnsi="Baskerville"/>
        </w:rPr>
        <w:t xml:space="preserve">It is never too early to start in on your notes and independent reading in this regard. </w:t>
      </w:r>
    </w:p>
    <w:p w14:paraId="5359851C" w14:textId="77777777" w:rsidR="00F60141" w:rsidRPr="009E34F0" w:rsidRDefault="00F60141" w:rsidP="009E34F0">
      <w:pPr>
        <w:pStyle w:val="ListParagraph"/>
        <w:numPr>
          <w:ilvl w:val="0"/>
          <w:numId w:val="129"/>
        </w:numPr>
        <w:spacing w:line="276" w:lineRule="auto"/>
        <w:rPr>
          <w:rFonts w:ascii="Baskerville" w:hAnsi="Baskerville"/>
        </w:rPr>
      </w:pPr>
      <w:r w:rsidRPr="009E34F0">
        <w:rPr>
          <w:rFonts w:ascii="Baskerville" w:hAnsi="Baskerville"/>
        </w:rPr>
        <w:t xml:space="preserve">Method: a growing body of clean-cut notes on your own local law. </w:t>
      </w:r>
    </w:p>
    <w:p w14:paraId="2C545572" w14:textId="77777777" w:rsidR="00F60141" w:rsidRPr="009E34F0" w:rsidRDefault="00F60141" w:rsidP="009E34F0">
      <w:pPr>
        <w:pStyle w:val="ListParagraph"/>
        <w:numPr>
          <w:ilvl w:val="0"/>
          <w:numId w:val="129"/>
        </w:numPr>
        <w:spacing w:line="276" w:lineRule="auto"/>
        <w:rPr>
          <w:rFonts w:ascii="Baskerville" w:hAnsi="Baskerville"/>
        </w:rPr>
      </w:pPr>
      <w:r w:rsidRPr="009E34F0">
        <w:rPr>
          <w:rFonts w:ascii="Baskerville" w:hAnsi="Baskerville"/>
        </w:rPr>
        <w:t>Text of your local statutes; what have the courts done with them?</w:t>
      </w:r>
    </w:p>
    <w:p w14:paraId="3A5EBAD3" w14:textId="77777777" w:rsidR="00F60141" w:rsidRPr="009E34F0" w:rsidRDefault="00F60141" w:rsidP="009E34F0">
      <w:pPr>
        <w:pStyle w:val="ListParagraph"/>
        <w:numPr>
          <w:ilvl w:val="0"/>
          <w:numId w:val="129"/>
        </w:numPr>
        <w:spacing w:line="276" w:lineRule="auto"/>
        <w:rPr>
          <w:rFonts w:ascii="Baskerville" w:hAnsi="Baskerville"/>
        </w:rPr>
      </w:pPr>
      <w:r w:rsidRPr="009E34F0">
        <w:rPr>
          <w:rFonts w:ascii="Baskerville" w:hAnsi="Baskerville"/>
        </w:rPr>
        <w:t xml:space="preserve">A </w:t>
      </w:r>
      <w:r w:rsidRPr="009E34F0">
        <w:rPr>
          <w:rFonts w:ascii="Baskerville" w:hAnsi="Baskerville"/>
          <w:i/>
          <w:iCs/>
        </w:rPr>
        <w:t>whole view</w:t>
      </w:r>
      <w:r w:rsidRPr="009E34F0">
        <w:rPr>
          <w:rFonts w:ascii="Baskerville" w:hAnsi="Baskerville"/>
        </w:rPr>
        <w:t xml:space="preserve"> of a subject comes </w:t>
      </w:r>
      <w:r w:rsidRPr="009E34F0">
        <w:rPr>
          <w:rFonts w:ascii="Baskerville" w:hAnsi="Baskerville"/>
          <w:i/>
          <w:iCs/>
        </w:rPr>
        <w:t>always better</w:t>
      </w:r>
      <w:r w:rsidRPr="009E34F0">
        <w:rPr>
          <w:rFonts w:ascii="Baskerville" w:hAnsi="Baskerville"/>
        </w:rPr>
        <w:t xml:space="preserve"> from a </w:t>
      </w:r>
      <w:r w:rsidRPr="009E34F0">
        <w:rPr>
          <w:rFonts w:ascii="Baskerville" w:hAnsi="Baskerville"/>
          <w:b/>
          <w:bCs/>
        </w:rPr>
        <w:t>book than from a course</w:t>
      </w:r>
    </w:p>
    <w:p w14:paraId="5F320445" w14:textId="77777777" w:rsidR="00F60141" w:rsidRPr="009E34F0" w:rsidRDefault="00F60141" w:rsidP="009E34F0">
      <w:pPr>
        <w:pStyle w:val="ListParagraph"/>
        <w:numPr>
          <w:ilvl w:val="0"/>
          <w:numId w:val="129"/>
        </w:numPr>
        <w:spacing w:line="276" w:lineRule="auto"/>
        <w:rPr>
          <w:rFonts w:ascii="Baskerville" w:hAnsi="Baskerville"/>
          <w:b/>
          <w:bCs/>
        </w:rPr>
      </w:pPr>
      <w:r w:rsidRPr="009E34F0">
        <w:rPr>
          <w:rFonts w:ascii="Baskerville" w:hAnsi="Baskerville"/>
          <w:b/>
          <w:bCs/>
        </w:rPr>
        <w:t xml:space="preserve">WE DO NOT TEACH- YOU LEARN. </w:t>
      </w:r>
    </w:p>
    <w:p w14:paraId="1CDAC02F" w14:textId="77777777" w:rsidR="00F60141" w:rsidRPr="009E34F0" w:rsidRDefault="00F60141" w:rsidP="009E34F0">
      <w:pPr>
        <w:pStyle w:val="ListParagraph"/>
        <w:numPr>
          <w:ilvl w:val="1"/>
          <w:numId w:val="129"/>
        </w:numPr>
        <w:spacing w:line="276" w:lineRule="auto"/>
        <w:rPr>
          <w:rFonts w:ascii="Baskerville" w:hAnsi="Baskerville"/>
        </w:rPr>
      </w:pPr>
      <w:r w:rsidRPr="009E34F0">
        <w:rPr>
          <w:rFonts w:ascii="Baskerville" w:hAnsi="Baskerville"/>
          <w:i/>
          <w:iCs/>
        </w:rPr>
        <w:t>If you learn, then we may be said to teach</w:t>
      </w:r>
      <w:r w:rsidRPr="009E34F0">
        <w:rPr>
          <w:rFonts w:ascii="Baskerville" w:hAnsi="Baskerville"/>
        </w:rPr>
        <w:t>;</w:t>
      </w:r>
    </w:p>
    <w:p w14:paraId="0F0B7AE2" w14:textId="77777777" w:rsidR="00F60141" w:rsidRPr="009E34F0" w:rsidRDefault="00F60141" w:rsidP="009E34F0">
      <w:pPr>
        <w:pStyle w:val="ListParagraph"/>
        <w:numPr>
          <w:ilvl w:val="1"/>
          <w:numId w:val="129"/>
        </w:numPr>
        <w:spacing w:line="276" w:lineRule="auto"/>
        <w:rPr>
          <w:rFonts w:ascii="Baskerville" w:hAnsi="Baskerville"/>
        </w:rPr>
      </w:pPr>
      <w:r w:rsidRPr="009E34F0">
        <w:rPr>
          <w:rFonts w:ascii="Baskerville" w:hAnsi="Baskerville"/>
          <w:i/>
          <w:iCs/>
        </w:rPr>
        <w:t>Groups</w:t>
      </w:r>
      <w:r w:rsidRPr="009E34F0">
        <w:rPr>
          <w:rFonts w:ascii="Baskerville" w:hAnsi="Baskerville"/>
        </w:rPr>
        <w:t xml:space="preserve"> of students lies your hope of education</w:t>
      </w:r>
    </w:p>
    <w:p w14:paraId="4675DF3B" w14:textId="77777777" w:rsidR="00F60141" w:rsidRPr="009E34F0" w:rsidRDefault="00F60141" w:rsidP="009E34F0">
      <w:pPr>
        <w:pStyle w:val="ListParagraph"/>
        <w:numPr>
          <w:ilvl w:val="1"/>
          <w:numId w:val="129"/>
        </w:numPr>
        <w:spacing w:line="276" w:lineRule="auto"/>
        <w:rPr>
          <w:rFonts w:ascii="Baskerville" w:hAnsi="Baskerville"/>
        </w:rPr>
      </w:pPr>
      <w:r w:rsidRPr="009E34F0">
        <w:rPr>
          <w:rFonts w:ascii="Baskerville" w:hAnsi="Baskerville"/>
          <w:b/>
          <w:bCs/>
        </w:rPr>
        <w:t>TEKEL</w:t>
      </w:r>
      <w:r w:rsidRPr="009E34F0">
        <w:rPr>
          <w:rFonts w:ascii="Baskerville" w:hAnsi="Baskerville"/>
        </w:rPr>
        <w:t>: thou art weighed in the balance, and found wanting</w:t>
      </w:r>
    </w:p>
    <w:p w14:paraId="3301BDF1" w14:textId="77777777" w:rsidR="00F60141" w:rsidRPr="009E34F0" w:rsidRDefault="00F60141" w:rsidP="009E34F0">
      <w:pPr>
        <w:pStyle w:val="ListParagraph"/>
        <w:numPr>
          <w:ilvl w:val="1"/>
          <w:numId w:val="129"/>
        </w:numPr>
        <w:spacing w:line="276" w:lineRule="auto"/>
        <w:rPr>
          <w:rFonts w:ascii="Baskerville" w:hAnsi="Baskerville"/>
        </w:rPr>
      </w:pPr>
      <w:r w:rsidRPr="009E34F0">
        <w:rPr>
          <w:rFonts w:ascii="Baskerville" w:hAnsi="Baskerville"/>
        </w:rPr>
        <w:t>As yet the proper slogan still is: Tekel!</w:t>
      </w:r>
    </w:p>
    <w:p w14:paraId="64E0826B" w14:textId="77777777" w:rsidR="00F60141" w:rsidRPr="009E34F0" w:rsidRDefault="00F60141" w:rsidP="009E34F0">
      <w:pPr>
        <w:pStyle w:val="ListParagraph"/>
        <w:numPr>
          <w:ilvl w:val="0"/>
          <w:numId w:val="129"/>
        </w:numPr>
        <w:spacing w:line="276" w:lineRule="auto"/>
        <w:rPr>
          <w:rFonts w:ascii="Baskerville" w:hAnsi="Baskerville"/>
          <w:b/>
          <w:bCs/>
        </w:rPr>
      </w:pPr>
      <w:r w:rsidRPr="009E34F0">
        <w:rPr>
          <w:rFonts w:ascii="Baskerville" w:hAnsi="Baskerville"/>
          <w:b/>
          <w:bCs/>
        </w:rPr>
        <w:t>Hunching power as to the outcome of a case, as to the way a court will jump.</w:t>
      </w:r>
    </w:p>
    <w:p w14:paraId="13F821BC" w14:textId="77777777" w:rsidR="00F60141" w:rsidRPr="009E34F0" w:rsidRDefault="00F60141" w:rsidP="009E34F0">
      <w:pPr>
        <w:pStyle w:val="ListParagraph"/>
        <w:numPr>
          <w:ilvl w:val="1"/>
          <w:numId w:val="129"/>
        </w:numPr>
        <w:spacing w:line="276" w:lineRule="auto"/>
        <w:rPr>
          <w:rFonts w:ascii="Baskerville" w:hAnsi="Baskerville"/>
        </w:rPr>
      </w:pPr>
      <w:r w:rsidRPr="009E34F0">
        <w:rPr>
          <w:rFonts w:ascii="Baskerville" w:hAnsi="Baskerville"/>
        </w:rPr>
        <w:t xml:space="preserve">What is important is their constant, careful reading – seeing and following and </w:t>
      </w:r>
      <w:r w:rsidRPr="009E34F0">
        <w:rPr>
          <w:rFonts w:ascii="Baskerville" w:hAnsi="Baskerville"/>
          <w:i/>
          <w:iCs/>
        </w:rPr>
        <w:t>understanding</w:t>
      </w:r>
      <w:r w:rsidRPr="009E34F0">
        <w:rPr>
          <w:rFonts w:ascii="Baskerville" w:hAnsi="Baskerville"/>
        </w:rPr>
        <w:t xml:space="preserve"> court’s reactions, over and over again. </w:t>
      </w:r>
      <w:r w:rsidRPr="009E34F0">
        <w:rPr>
          <w:rFonts w:ascii="Baskerville" w:hAnsi="Baskerville"/>
          <w:b/>
          <w:bCs/>
        </w:rPr>
        <w:t xml:space="preserve">Hunch first, before you meet the outcome. </w:t>
      </w:r>
    </w:p>
    <w:p w14:paraId="3132DB20" w14:textId="77777777" w:rsidR="00F60141" w:rsidRPr="009E34F0" w:rsidRDefault="00F60141" w:rsidP="009E34F0">
      <w:pPr>
        <w:pStyle w:val="ListParagraph"/>
        <w:numPr>
          <w:ilvl w:val="1"/>
          <w:numId w:val="129"/>
        </w:numPr>
        <w:spacing w:line="276" w:lineRule="auto"/>
        <w:rPr>
          <w:rFonts w:ascii="Baskerville" w:hAnsi="Baskerville"/>
        </w:rPr>
      </w:pPr>
      <w:r w:rsidRPr="009E34F0">
        <w:rPr>
          <w:rFonts w:ascii="Baskerville" w:hAnsi="Baskerville"/>
        </w:rPr>
        <w:t>An argument, begins with a conclusion</w:t>
      </w:r>
    </w:p>
    <w:p w14:paraId="070D2C73" w14:textId="77777777" w:rsidR="00F60141" w:rsidRPr="009E34F0" w:rsidRDefault="00F60141" w:rsidP="009E34F0">
      <w:pPr>
        <w:pStyle w:val="ListParagraph"/>
        <w:numPr>
          <w:ilvl w:val="0"/>
          <w:numId w:val="129"/>
        </w:numPr>
        <w:spacing w:line="276" w:lineRule="auto"/>
        <w:rPr>
          <w:rFonts w:ascii="Baskerville" w:hAnsi="Baskerville"/>
        </w:rPr>
      </w:pPr>
      <w:r w:rsidRPr="009E34F0">
        <w:rPr>
          <w:rFonts w:ascii="Baskerville" w:hAnsi="Baskerville"/>
        </w:rPr>
        <w:t xml:space="preserve">Acquire ability to think precisely, to analyze coldly, to work within a body of materials that is given, to see, and see only, and manipulate, the machinery of the law </w:t>
      </w:r>
    </w:p>
    <w:p w14:paraId="1F6EF8BE" w14:textId="77777777" w:rsidR="00F60141" w:rsidRPr="009E34F0" w:rsidRDefault="00F60141" w:rsidP="009E34F0">
      <w:pPr>
        <w:pStyle w:val="ListParagraph"/>
        <w:numPr>
          <w:ilvl w:val="1"/>
          <w:numId w:val="129"/>
        </w:numPr>
        <w:spacing w:line="276" w:lineRule="auto"/>
        <w:rPr>
          <w:rFonts w:ascii="Baskerville" w:hAnsi="Baskerville"/>
        </w:rPr>
      </w:pPr>
      <w:r w:rsidRPr="009E34F0">
        <w:rPr>
          <w:rFonts w:ascii="Baskerville" w:hAnsi="Baskerville"/>
        </w:rPr>
        <w:t xml:space="preserve">It is an almost impossible process to achieve the technique without sacrificing some humanity first. </w:t>
      </w:r>
    </w:p>
    <w:p w14:paraId="7F495701" w14:textId="77777777" w:rsidR="00F60141" w:rsidRPr="009E34F0" w:rsidRDefault="00F60141" w:rsidP="009E34F0">
      <w:pPr>
        <w:pStyle w:val="ListParagraph"/>
        <w:numPr>
          <w:ilvl w:val="0"/>
          <w:numId w:val="129"/>
        </w:numPr>
        <w:spacing w:line="276" w:lineRule="auto"/>
        <w:rPr>
          <w:rFonts w:ascii="Baskerville" w:hAnsi="Baskerville"/>
        </w:rPr>
      </w:pPr>
      <w:r w:rsidRPr="009E34F0">
        <w:rPr>
          <w:rFonts w:ascii="Baskerville" w:hAnsi="Baskerville"/>
        </w:rPr>
        <w:t>Procedure</w:t>
      </w:r>
    </w:p>
    <w:p w14:paraId="3B9BB43B" w14:textId="77777777" w:rsidR="00F60141" w:rsidRPr="009E34F0" w:rsidRDefault="00F60141" w:rsidP="009E34F0">
      <w:pPr>
        <w:pStyle w:val="ListParagraph"/>
        <w:numPr>
          <w:ilvl w:val="1"/>
          <w:numId w:val="129"/>
        </w:numPr>
        <w:spacing w:line="276" w:lineRule="auto"/>
        <w:rPr>
          <w:rFonts w:ascii="Baskerville" w:hAnsi="Baskerville"/>
        </w:rPr>
      </w:pPr>
      <w:r w:rsidRPr="009E34F0">
        <w:rPr>
          <w:rFonts w:ascii="Baskerville" w:hAnsi="Baskerville"/>
          <w:b/>
          <w:bCs/>
        </w:rPr>
        <w:t>Two things are clear as you move through the second year</w:t>
      </w:r>
      <w:r w:rsidRPr="009E34F0">
        <w:rPr>
          <w:rFonts w:ascii="Baskerville" w:hAnsi="Baskerville"/>
        </w:rPr>
        <w:t xml:space="preserve">. </w:t>
      </w:r>
      <w:r w:rsidRPr="009E34F0">
        <w:rPr>
          <w:rFonts w:ascii="Baskerville" w:hAnsi="Baskerville"/>
          <w:i/>
          <w:iCs/>
        </w:rPr>
        <w:t>One</w:t>
      </w:r>
      <w:r w:rsidRPr="009E34F0">
        <w:rPr>
          <w:rFonts w:ascii="Baskerville" w:hAnsi="Baskerville"/>
        </w:rPr>
        <w:t xml:space="preserve"> is that your </w:t>
      </w:r>
      <w:r w:rsidRPr="009E34F0">
        <w:rPr>
          <w:rFonts w:ascii="Baskerville" w:hAnsi="Baskerville"/>
          <w:i/>
          <w:iCs/>
        </w:rPr>
        <w:t>range of choice extends beyond what you can do in course</w:t>
      </w:r>
      <w:r w:rsidRPr="009E34F0">
        <w:rPr>
          <w:rFonts w:ascii="Baskerville" w:hAnsi="Baskerville"/>
        </w:rPr>
        <w:t xml:space="preserve">. The </w:t>
      </w:r>
      <w:r w:rsidRPr="009E34F0">
        <w:rPr>
          <w:rFonts w:ascii="Baskerville" w:hAnsi="Baskerville"/>
          <w:i/>
          <w:iCs/>
        </w:rPr>
        <w:t>other</w:t>
      </w:r>
      <w:r w:rsidRPr="009E34F0">
        <w:rPr>
          <w:rFonts w:ascii="Baskerville" w:hAnsi="Baskerville"/>
        </w:rPr>
        <w:t xml:space="preserve"> is that the </w:t>
      </w:r>
      <w:r w:rsidRPr="009E34F0">
        <w:rPr>
          <w:rFonts w:ascii="Baskerville" w:hAnsi="Baskerville"/>
          <w:i/>
          <w:iCs/>
        </w:rPr>
        <w:t>time has come and come with a vengeance for independent work outside of class.</w:t>
      </w:r>
      <w:r w:rsidRPr="009E34F0">
        <w:rPr>
          <w:rFonts w:ascii="Baskerville" w:hAnsi="Baskerville"/>
        </w:rPr>
        <w:t xml:space="preserve"> </w:t>
      </w:r>
    </w:p>
    <w:p w14:paraId="5F5E0071" w14:textId="77777777" w:rsidR="00F60141" w:rsidRPr="009E34F0" w:rsidRDefault="00F60141" w:rsidP="009E34F0">
      <w:pPr>
        <w:pStyle w:val="ListParagraph"/>
        <w:numPr>
          <w:ilvl w:val="0"/>
          <w:numId w:val="129"/>
        </w:numPr>
        <w:spacing w:line="276" w:lineRule="auto"/>
        <w:rPr>
          <w:rFonts w:ascii="Baskerville" w:hAnsi="Baskerville"/>
        </w:rPr>
      </w:pPr>
      <w:r w:rsidRPr="009E34F0">
        <w:rPr>
          <w:rFonts w:ascii="Baskerville" w:hAnsi="Baskerville"/>
        </w:rPr>
        <w:t>The thicket of thorns</w:t>
      </w:r>
    </w:p>
    <w:p w14:paraId="3443D40E" w14:textId="77777777" w:rsidR="00F60141" w:rsidRPr="009E34F0" w:rsidRDefault="00F60141" w:rsidP="009E34F0">
      <w:pPr>
        <w:pStyle w:val="ListParagraph"/>
        <w:numPr>
          <w:ilvl w:val="1"/>
          <w:numId w:val="129"/>
        </w:numPr>
        <w:spacing w:line="276" w:lineRule="auto"/>
        <w:rPr>
          <w:rFonts w:ascii="Baskerville" w:hAnsi="Baskerville"/>
          <w:b/>
          <w:bCs/>
        </w:rPr>
      </w:pPr>
      <w:r w:rsidRPr="009E34F0">
        <w:rPr>
          <w:rFonts w:ascii="Baskerville" w:hAnsi="Baskerville"/>
          <w:b/>
          <w:bCs/>
        </w:rPr>
        <w:t>No cure for law but more law</w:t>
      </w:r>
    </w:p>
    <w:p w14:paraId="292AF13B" w14:textId="77777777" w:rsidR="00F60141" w:rsidRPr="009E34F0" w:rsidRDefault="00F60141" w:rsidP="009E34F0">
      <w:pPr>
        <w:spacing w:line="276" w:lineRule="auto"/>
        <w:rPr>
          <w:rFonts w:ascii="Baskerville" w:hAnsi="Baskerville"/>
        </w:rPr>
      </w:pPr>
      <w:r w:rsidRPr="009E34F0">
        <w:rPr>
          <w:rFonts w:ascii="Baskerville" w:hAnsi="Baskerville"/>
        </w:rPr>
        <w:t xml:space="preserve"> </w:t>
      </w:r>
    </w:p>
    <w:p w14:paraId="6F753D98" w14:textId="77777777" w:rsidR="00F60141" w:rsidRPr="009E34F0" w:rsidRDefault="00F60141" w:rsidP="009E34F0">
      <w:pPr>
        <w:spacing w:line="276" w:lineRule="auto"/>
        <w:rPr>
          <w:rFonts w:ascii="Baskerville" w:hAnsi="Baskerville"/>
        </w:rPr>
      </w:pPr>
      <w:r w:rsidRPr="009E34F0">
        <w:rPr>
          <w:rFonts w:ascii="Baskerville" w:hAnsi="Baskerville"/>
        </w:rPr>
        <w:t xml:space="preserve"> </w:t>
      </w:r>
    </w:p>
    <w:p w14:paraId="7FC8F643" w14:textId="77777777" w:rsidR="00F60141" w:rsidRPr="009E34F0" w:rsidRDefault="00F60141" w:rsidP="009E34F0">
      <w:pPr>
        <w:spacing w:line="276" w:lineRule="auto"/>
        <w:rPr>
          <w:rFonts w:ascii="Baskerville" w:hAnsi="Baskerville"/>
          <w:sz w:val="28"/>
          <w:szCs w:val="28"/>
          <w:u w:val="single"/>
        </w:rPr>
      </w:pPr>
      <w:r w:rsidRPr="009E34F0">
        <w:rPr>
          <w:rFonts w:ascii="Baskerville" w:hAnsi="Baskerville"/>
          <w:sz w:val="28"/>
          <w:szCs w:val="28"/>
          <w:u w:val="single"/>
        </w:rPr>
        <w:lastRenderedPageBreak/>
        <w:t xml:space="preserve">CHAPTER VII: Law and Civilization </w:t>
      </w:r>
    </w:p>
    <w:p w14:paraId="5B9C66E4" w14:textId="77777777" w:rsidR="00F60141" w:rsidRPr="009E34F0" w:rsidRDefault="00F60141" w:rsidP="009E34F0">
      <w:pPr>
        <w:pStyle w:val="ListParagraph"/>
        <w:numPr>
          <w:ilvl w:val="0"/>
          <w:numId w:val="131"/>
        </w:numPr>
        <w:spacing w:line="276" w:lineRule="auto"/>
        <w:rPr>
          <w:rFonts w:ascii="Baskerville" w:hAnsi="Baskerville"/>
        </w:rPr>
      </w:pPr>
      <w:r w:rsidRPr="009E34F0">
        <w:rPr>
          <w:rFonts w:ascii="Baskerville" w:hAnsi="Baskerville"/>
        </w:rPr>
        <w:t>Law’s relation to civilization we must therefore watch law’s development in civilization</w:t>
      </w:r>
    </w:p>
    <w:p w14:paraId="1A243117"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b/>
          <w:bCs/>
        </w:rPr>
        <w:t xml:space="preserve">Law becomes for me a part of civilization </w:t>
      </w:r>
    </w:p>
    <w:p w14:paraId="797C0749"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It is a question of what role law plays in the same civilization of which law is itself one of the vital parts</w:t>
      </w:r>
    </w:p>
    <w:p w14:paraId="263063BF"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We distinguish first law from order</w:t>
      </w:r>
    </w:p>
    <w:p w14:paraId="296F6357"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 xml:space="preserve">A “group” becomes more a group and less an accidental accumulation of several individuals in one spot precisely as this </w:t>
      </w:r>
      <w:r w:rsidRPr="009E34F0">
        <w:rPr>
          <w:rFonts w:ascii="Baskerville" w:hAnsi="Baskerville"/>
          <w:i/>
          <w:iCs/>
        </w:rPr>
        <w:t>order</w:t>
      </w:r>
      <w:r w:rsidRPr="009E34F0">
        <w:rPr>
          <w:rFonts w:ascii="Baskerville" w:hAnsi="Baskerville"/>
        </w:rPr>
        <w:t xml:space="preserve"> becomes increasingly definite, increasingly certain, increasingly extensive. </w:t>
      </w:r>
    </w:p>
    <w:p w14:paraId="3142C8FD"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 xml:space="preserve">Disputes mean, precisely to the extent that they occur, </w:t>
      </w:r>
      <w:r w:rsidRPr="009E34F0">
        <w:rPr>
          <w:rFonts w:ascii="Baskerville" w:hAnsi="Baskerville"/>
          <w:b/>
          <w:bCs/>
        </w:rPr>
        <w:t>an absence of achieved order</w:t>
      </w:r>
      <w:r w:rsidRPr="009E34F0">
        <w:rPr>
          <w:rFonts w:ascii="Baskerville" w:hAnsi="Baskerville"/>
        </w:rPr>
        <w:t xml:space="preserve">. </w:t>
      </w:r>
    </w:p>
    <w:p w14:paraId="6A255737"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 xml:space="preserve">Order is a question of the existence of </w:t>
      </w:r>
      <w:r w:rsidRPr="009E34F0">
        <w:rPr>
          <w:rFonts w:ascii="Baskerville" w:hAnsi="Baskerville"/>
          <w:i/>
          <w:iCs/>
        </w:rPr>
        <w:t>ways or patterns</w:t>
      </w:r>
      <w:r w:rsidRPr="009E34F0">
        <w:rPr>
          <w:rFonts w:ascii="Baskerville" w:hAnsi="Baskerville"/>
        </w:rPr>
        <w:t xml:space="preserve"> of action among the members of the group, and of the </w:t>
      </w:r>
      <w:r w:rsidRPr="009E34F0">
        <w:rPr>
          <w:rFonts w:ascii="Baskerville" w:hAnsi="Baskerville"/>
          <w:i/>
          <w:iCs/>
        </w:rPr>
        <w:t>organization</w:t>
      </w:r>
      <w:r w:rsidRPr="009E34F0">
        <w:rPr>
          <w:rFonts w:ascii="Baskerville" w:hAnsi="Baskerville"/>
        </w:rPr>
        <w:t xml:space="preserve"> of those ways into the interlocking complex sets of ways we know as institutions. </w:t>
      </w:r>
    </w:p>
    <w:p w14:paraId="358FD9DC"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 xml:space="preserve">Order is a part of civilization, if only because civilization is a method of group life, and group life without order is inconceivable. </w:t>
      </w:r>
    </w:p>
    <w:p w14:paraId="6AA59094"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It is the presence of this free play in society which makes one great need for law. For in the realm of free play disputes arise.</w:t>
      </w:r>
    </w:p>
    <w:p w14:paraId="6CA87ECA"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b/>
          <w:bCs/>
        </w:rPr>
        <w:t xml:space="preserve">By and large, the basic order in our society, and for that matter in any society, is not produced by law. </w:t>
      </w:r>
    </w:p>
    <w:p w14:paraId="17150359"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 xml:space="preserve">The basic order grows, I repeat, </w:t>
      </w:r>
      <w:r w:rsidRPr="009E34F0">
        <w:rPr>
          <w:rFonts w:ascii="Baskerville" w:hAnsi="Baskerville"/>
          <w:b/>
          <w:bCs/>
        </w:rPr>
        <w:t xml:space="preserve">not from law, but (at least every generation) from the process of education. </w:t>
      </w:r>
    </w:p>
    <w:p w14:paraId="1C2E1978"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 xml:space="preserve">But how big a part education plays in producing </w:t>
      </w:r>
      <w:r w:rsidRPr="009E34F0">
        <w:rPr>
          <w:rFonts w:ascii="Baskerville" w:hAnsi="Baskerville"/>
          <w:i/>
          <w:iCs/>
        </w:rPr>
        <w:t>order</w:t>
      </w:r>
      <w:r w:rsidRPr="009E34F0">
        <w:rPr>
          <w:rFonts w:ascii="Baskerville" w:hAnsi="Baskerville"/>
        </w:rPr>
        <w:t xml:space="preserve"> in the group one can only realize by close observation of young children. </w:t>
      </w:r>
    </w:p>
    <w:p w14:paraId="2F93C38C" w14:textId="77777777" w:rsidR="00F60141" w:rsidRPr="009E34F0" w:rsidRDefault="00F60141" w:rsidP="009E34F0">
      <w:pPr>
        <w:pStyle w:val="ListParagraph"/>
        <w:numPr>
          <w:ilvl w:val="2"/>
          <w:numId w:val="131"/>
        </w:numPr>
        <w:spacing w:line="276" w:lineRule="auto"/>
        <w:rPr>
          <w:rFonts w:ascii="Baskerville" w:hAnsi="Baskerville"/>
          <w:b/>
          <w:bCs/>
        </w:rPr>
      </w:pPr>
      <w:r w:rsidRPr="009E34F0">
        <w:rPr>
          <w:rFonts w:ascii="Baskerville" w:hAnsi="Baskerville"/>
        </w:rPr>
        <w:t xml:space="preserve">The education, the learning goes on party by the child’s observation and imitation of what goes on around him; partly by the child’s observation and imitation of what goes on around him; party by way of careful and patient urging (learning to speak in the approved manner of his household); partly by an interminable series of checks (not always so patient) on the child’s experiment’s in action. </w:t>
      </w:r>
    </w:p>
    <w:p w14:paraId="52C1991E" w14:textId="77777777" w:rsidR="00F60141" w:rsidRPr="009E34F0" w:rsidRDefault="00F60141" w:rsidP="009E34F0">
      <w:pPr>
        <w:pStyle w:val="ListParagraph"/>
        <w:numPr>
          <w:ilvl w:val="2"/>
          <w:numId w:val="131"/>
        </w:numPr>
        <w:spacing w:line="276" w:lineRule="auto"/>
        <w:rPr>
          <w:rFonts w:ascii="Baskerville" w:hAnsi="Baskerville"/>
          <w:b/>
          <w:bCs/>
        </w:rPr>
      </w:pPr>
      <w:r w:rsidRPr="009E34F0">
        <w:rPr>
          <w:rFonts w:ascii="Baskerville" w:hAnsi="Baskerville"/>
        </w:rPr>
        <w:t xml:space="preserve">And it is the group-ways, the order of his group, which make for approval or for disapproval of his experiments in speaking or striking or manipulating. At the same time, he learns what he may expect, and what is expected of him. In a word, he becomes an ordered part of the order of his group. </w:t>
      </w:r>
    </w:p>
    <w:p w14:paraId="681BE3C5" w14:textId="77777777" w:rsidR="00F60141" w:rsidRPr="009E34F0" w:rsidRDefault="00F60141" w:rsidP="009E34F0">
      <w:pPr>
        <w:pStyle w:val="ListParagraph"/>
        <w:numPr>
          <w:ilvl w:val="2"/>
          <w:numId w:val="131"/>
        </w:numPr>
        <w:spacing w:line="276" w:lineRule="auto"/>
        <w:rPr>
          <w:rFonts w:ascii="Baskerville" w:hAnsi="Baskerville"/>
          <w:b/>
          <w:bCs/>
        </w:rPr>
      </w:pPr>
      <w:r w:rsidRPr="009E34F0">
        <w:rPr>
          <w:rFonts w:ascii="Baskerville" w:hAnsi="Baskerville"/>
        </w:rPr>
        <w:t xml:space="preserve">I conceive civilization as based upon the containing a wide core of established order (which we are the less conscious of because we breathe it like the air), and a much smaller field of relatively free play. </w:t>
      </w:r>
    </w:p>
    <w:p w14:paraId="10FDEE89" w14:textId="77777777" w:rsidR="00F60141" w:rsidRPr="009E34F0" w:rsidRDefault="00F60141" w:rsidP="009E34F0">
      <w:pPr>
        <w:pStyle w:val="ListParagraph"/>
        <w:numPr>
          <w:ilvl w:val="2"/>
          <w:numId w:val="131"/>
        </w:numPr>
        <w:spacing w:line="276" w:lineRule="auto"/>
        <w:rPr>
          <w:rFonts w:ascii="Baskerville" w:hAnsi="Baskerville"/>
          <w:b/>
          <w:bCs/>
        </w:rPr>
      </w:pPr>
      <w:r w:rsidRPr="009E34F0">
        <w:rPr>
          <w:rFonts w:ascii="Baskerville" w:hAnsi="Baskerville"/>
        </w:rPr>
        <w:t xml:space="preserve">In the field of free play disputes arise. </w:t>
      </w:r>
      <w:r w:rsidRPr="009E34F0">
        <w:rPr>
          <w:rFonts w:ascii="Baskerville" w:hAnsi="Baskerville"/>
          <w:b/>
          <w:bCs/>
        </w:rPr>
        <w:t>Law did not create the order, but law attempts to guarantee its continuance.</w:t>
      </w:r>
      <w:r w:rsidRPr="009E34F0">
        <w:rPr>
          <w:rFonts w:ascii="Baskerville" w:hAnsi="Baskerville"/>
        </w:rPr>
        <w:t xml:space="preserve"> Law does not create the sphere of free movement, nor control very much of it, but the office of law is to make sure as far as many be that the clashes of interest within that sphere run off without disturbing the great core of order.</w:t>
      </w:r>
    </w:p>
    <w:p w14:paraId="78B4BBCF"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 xml:space="preserve">Disputes between </w:t>
      </w:r>
      <w:r w:rsidRPr="009E34F0">
        <w:rPr>
          <w:rFonts w:ascii="Baskerville" w:hAnsi="Baskerville"/>
          <w:i/>
          <w:iCs/>
        </w:rPr>
        <w:t>single individuals</w:t>
      </w:r>
      <w:r w:rsidRPr="009E34F0">
        <w:rPr>
          <w:rFonts w:ascii="Baskerville" w:hAnsi="Baskerville"/>
        </w:rPr>
        <w:t xml:space="preserve"> and between organized corporations settle through the courts</w:t>
      </w:r>
    </w:p>
    <w:p w14:paraId="4895DD53"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lastRenderedPageBreak/>
        <w:t xml:space="preserve">Disputes between </w:t>
      </w:r>
      <w:r w:rsidRPr="009E34F0">
        <w:rPr>
          <w:rFonts w:ascii="Baskerville" w:hAnsi="Baskerville"/>
          <w:i/>
          <w:iCs/>
        </w:rPr>
        <w:t>wider, less organized groups</w:t>
      </w:r>
      <w:r w:rsidRPr="009E34F0">
        <w:rPr>
          <w:rFonts w:ascii="Baskerville" w:hAnsi="Baskerville"/>
        </w:rPr>
        <w:t xml:space="preserve"> of classes law is more likely to settle by sweeping regulation through the legislature</w:t>
      </w:r>
    </w:p>
    <w:p w14:paraId="38588CFF"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 xml:space="preserve">Before law, we find the blood feud. </w:t>
      </w:r>
    </w:p>
    <w:p w14:paraId="3825F64B"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b/>
          <w:bCs/>
        </w:rPr>
        <w:t>Law in its crudest form the cut along three lines</w:t>
      </w:r>
      <w:r w:rsidRPr="009E34F0">
        <w:rPr>
          <w:rFonts w:ascii="Baskerville" w:hAnsi="Baskerville"/>
        </w:rPr>
        <w:t xml:space="preserve">. </w:t>
      </w:r>
    </w:p>
    <w:p w14:paraId="2366650D" w14:textId="77777777" w:rsidR="00F60141" w:rsidRPr="009E34F0" w:rsidRDefault="00F60141" w:rsidP="009E34F0">
      <w:pPr>
        <w:pStyle w:val="ListParagraph"/>
        <w:numPr>
          <w:ilvl w:val="2"/>
          <w:numId w:val="131"/>
        </w:numPr>
        <w:spacing w:line="276" w:lineRule="auto"/>
        <w:rPr>
          <w:rFonts w:ascii="Baskerville" w:hAnsi="Baskerville"/>
          <w:b/>
          <w:bCs/>
        </w:rPr>
      </w:pPr>
      <w:r w:rsidRPr="009E34F0">
        <w:rPr>
          <w:rFonts w:ascii="Baskerville" w:hAnsi="Baskerville"/>
        </w:rPr>
        <w:t>One road is through regulation of the fighting</w:t>
      </w:r>
    </w:p>
    <w:p w14:paraId="2A3F7A57" w14:textId="77777777" w:rsidR="00F60141" w:rsidRPr="009E34F0" w:rsidRDefault="00F60141" w:rsidP="009E34F0">
      <w:pPr>
        <w:pStyle w:val="ListParagraph"/>
        <w:numPr>
          <w:ilvl w:val="2"/>
          <w:numId w:val="131"/>
        </w:numPr>
        <w:spacing w:line="276" w:lineRule="auto"/>
        <w:rPr>
          <w:rFonts w:ascii="Baskerville" w:hAnsi="Baskerville"/>
          <w:b/>
          <w:bCs/>
        </w:rPr>
      </w:pPr>
      <w:r w:rsidRPr="009E34F0">
        <w:rPr>
          <w:rFonts w:ascii="Baskerville" w:hAnsi="Baskerville"/>
        </w:rPr>
        <w:t xml:space="preserve"> A second angle of cutting into the same problem is to avoid continuance of the feud, by laying down a rule of like for like</w:t>
      </w:r>
    </w:p>
    <w:p w14:paraId="6045348B" w14:textId="77777777" w:rsidR="00F60141" w:rsidRPr="009E34F0" w:rsidRDefault="00F60141" w:rsidP="009E34F0">
      <w:pPr>
        <w:pStyle w:val="ListParagraph"/>
        <w:numPr>
          <w:ilvl w:val="2"/>
          <w:numId w:val="131"/>
        </w:numPr>
        <w:spacing w:line="276" w:lineRule="auto"/>
        <w:rPr>
          <w:rFonts w:ascii="Baskerville" w:hAnsi="Baskerville"/>
          <w:b/>
          <w:bCs/>
        </w:rPr>
      </w:pPr>
      <w:r w:rsidRPr="009E34F0">
        <w:rPr>
          <w:rFonts w:ascii="Baskerville" w:hAnsi="Baskerville"/>
        </w:rPr>
        <w:t xml:space="preserve">Still a third line into the problem is found in the practice of composition by buying off vengeance for a price, and on the other hand, of preventing war by insisting on acceptance of an offer of a price. </w:t>
      </w:r>
    </w:p>
    <w:p w14:paraId="59FDA9A3" w14:textId="77777777" w:rsidR="00F60141" w:rsidRPr="009E34F0" w:rsidRDefault="00F60141" w:rsidP="009E34F0">
      <w:pPr>
        <w:pStyle w:val="ListParagraph"/>
        <w:numPr>
          <w:ilvl w:val="3"/>
          <w:numId w:val="131"/>
        </w:numPr>
        <w:spacing w:line="276" w:lineRule="auto"/>
        <w:rPr>
          <w:rFonts w:ascii="Baskerville" w:hAnsi="Baskerville"/>
          <w:b/>
          <w:bCs/>
        </w:rPr>
      </w:pPr>
      <w:r w:rsidRPr="009E34F0">
        <w:rPr>
          <w:rFonts w:ascii="Baskerville" w:hAnsi="Baskerville"/>
        </w:rPr>
        <w:t xml:space="preserve">Modern and ancient, each painful partial solution make a little </w:t>
      </w:r>
      <w:r w:rsidRPr="009E34F0">
        <w:rPr>
          <w:rFonts w:ascii="Baskerville" w:hAnsi="Baskerville"/>
          <w:i/>
          <w:iCs/>
        </w:rPr>
        <w:t>broader</w:t>
      </w:r>
      <w:r w:rsidRPr="009E34F0">
        <w:rPr>
          <w:rFonts w:ascii="Baskerville" w:hAnsi="Baskerville"/>
        </w:rPr>
        <w:t xml:space="preserve">, a little </w:t>
      </w:r>
      <w:r w:rsidRPr="009E34F0">
        <w:rPr>
          <w:rFonts w:ascii="Baskerville" w:hAnsi="Baskerville"/>
          <w:i/>
          <w:iCs/>
        </w:rPr>
        <w:t>more secure</w:t>
      </w:r>
      <w:r w:rsidRPr="009E34F0">
        <w:rPr>
          <w:rFonts w:ascii="Baskerville" w:hAnsi="Baskerville"/>
        </w:rPr>
        <w:t>, the foundation on which all civilization has to rest. Always the same problem</w:t>
      </w:r>
      <w:r w:rsidRPr="009E34F0">
        <w:rPr>
          <w:rFonts w:ascii="Baskerville" w:hAnsi="Baskerville"/>
          <w:i/>
          <w:iCs/>
        </w:rPr>
        <w:t>: to find some means of adjusting disputes, some means of regulating the conflict of interests – without disturbing other people, without endangering the peace of the non-disputants, without threatening the strength of society or the solid core of order on which society must rest</w:t>
      </w:r>
      <w:r w:rsidRPr="009E34F0">
        <w:rPr>
          <w:rFonts w:ascii="Baskerville" w:hAnsi="Baskerville"/>
        </w:rPr>
        <w:t xml:space="preserve">. </w:t>
      </w:r>
      <w:r w:rsidRPr="009E34F0">
        <w:rPr>
          <w:rFonts w:ascii="Baskerville" w:hAnsi="Baskerville"/>
          <w:b/>
          <w:bCs/>
        </w:rPr>
        <w:t>For the fighting out of quarrels affects more than the participants.</w:t>
      </w:r>
      <w:r w:rsidRPr="009E34F0">
        <w:rPr>
          <w:rFonts w:ascii="Baskerville" w:hAnsi="Baskerville"/>
        </w:rPr>
        <w:t xml:space="preserve">  </w:t>
      </w:r>
    </w:p>
    <w:p w14:paraId="7361B6B1"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 xml:space="preserve">The regulation of business, in the enforcement of contracts, in the division of property, law plays a vital part in stiffening the order of society. </w:t>
      </w:r>
      <w:r w:rsidRPr="009E34F0">
        <w:rPr>
          <w:rFonts w:ascii="Baskerville" w:hAnsi="Baskerville"/>
          <w:i/>
          <w:iCs/>
        </w:rPr>
        <w:t xml:space="preserve">Peculiarly with property and contract we find this stiffening. </w:t>
      </w:r>
    </w:p>
    <w:p w14:paraId="06AA9466"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 xml:space="preserve">Civil law: creates out of itself, a host of devices for accomplishing one’s purposes. </w:t>
      </w:r>
    </w:p>
    <w:p w14:paraId="590BB657" w14:textId="77777777" w:rsidR="00F60141" w:rsidRPr="009E34F0" w:rsidRDefault="00F60141" w:rsidP="009E34F0">
      <w:pPr>
        <w:pStyle w:val="ListParagraph"/>
        <w:numPr>
          <w:ilvl w:val="2"/>
          <w:numId w:val="131"/>
        </w:numPr>
        <w:spacing w:line="276" w:lineRule="auto"/>
        <w:rPr>
          <w:rFonts w:ascii="Baskerville" w:hAnsi="Baskerville"/>
          <w:b/>
          <w:bCs/>
        </w:rPr>
      </w:pPr>
      <w:r w:rsidRPr="009E34F0">
        <w:rPr>
          <w:rFonts w:ascii="Baskerville" w:hAnsi="Baskerville"/>
          <w:i/>
          <w:iCs/>
        </w:rPr>
        <w:t>The civil law is full of these devices to make it easier for people to accomplish what they want in their relations with other people</w:t>
      </w:r>
      <w:r w:rsidRPr="009E34F0">
        <w:rPr>
          <w:rFonts w:ascii="Baskerville" w:hAnsi="Baskerville"/>
        </w:rPr>
        <w:t>; to make it easier for people to deal at long range, or over long time periods, and still have some moderate guaranty that the arrangements made will stand</w:t>
      </w:r>
    </w:p>
    <w:p w14:paraId="315F04AB"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 xml:space="preserve">Law is at any given time, taken in relation to the life of that time. </w:t>
      </w:r>
    </w:p>
    <w:p w14:paraId="2542DE87"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Settlement is needed; but fairness counts for more than speed.</w:t>
      </w:r>
    </w:p>
    <w:p w14:paraId="115FA2AF"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 xml:space="preserve">Courts calls for </w:t>
      </w:r>
      <w:r w:rsidRPr="009E34F0">
        <w:rPr>
          <w:rFonts w:ascii="Baskerville" w:hAnsi="Baskerville"/>
          <w:b/>
          <w:bCs/>
        </w:rPr>
        <w:t>conscious readjustment</w:t>
      </w:r>
      <w:r w:rsidRPr="009E34F0">
        <w:rPr>
          <w:rFonts w:ascii="Baskerville" w:hAnsi="Baskerville"/>
        </w:rPr>
        <w:t xml:space="preserve">: to diagnose the various purposes a given piece of machinery serves; to refine and specialize the machinery to accomplish each of them, to devise a sieve to throw each type of problem to its proper specialized machine. </w:t>
      </w:r>
    </w:p>
    <w:p w14:paraId="1CF0CB8C"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The legislature is not a thing which can be taken for granted; field of orderly adjustment</w:t>
      </w:r>
    </w:p>
    <w:p w14:paraId="5CBD87A2"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 xml:space="preserve">The shifting of readjustments in the order of society to the sphere of order and of peace means a tremendous alteration in civilization. It means the growth as part the great core of order in civilization, of machinery for working out the remodeling of the core itself. </w:t>
      </w:r>
    </w:p>
    <w:p w14:paraId="6E094085"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rPr>
        <w:t xml:space="preserve">Law’s part in the intellectual developments of our society. </w:t>
      </w:r>
    </w:p>
    <w:p w14:paraId="73FD1304"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b/>
          <w:bCs/>
        </w:rPr>
        <w:t>Forces men to generalizing about likeness and differences.</w:t>
      </w:r>
    </w:p>
    <w:p w14:paraId="4ECF8573"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i/>
          <w:iCs/>
        </w:rPr>
        <w:t>Law that we owe the concept of justice. Law as discipline may claim the concept</w:t>
      </w:r>
      <w:r w:rsidRPr="009E34F0">
        <w:rPr>
          <w:rFonts w:ascii="Baskerville" w:hAnsi="Baskerville"/>
        </w:rPr>
        <w:t xml:space="preserve">. </w:t>
      </w:r>
    </w:p>
    <w:p w14:paraId="0A3F7681" w14:textId="77777777" w:rsidR="00F60141" w:rsidRPr="009E34F0" w:rsidRDefault="00F60141" w:rsidP="009E34F0">
      <w:pPr>
        <w:pStyle w:val="ListParagraph"/>
        <w:numPr>
          <w:ilvl w:val="1"/>
          <w:numId w:val="131"/>
        </w:numPr>
        <w:spacing w:line="276" w:lineRule="auto"/>
        <w:rPr>
          <w:rFonts w:ascii="Baskerville" w:hAnsi="Baskerville"/>
          <w:b/>
          <w:bCs/>
        </w:rPr>
      </w:pPr>
      <w:r w:rsidRPr="009E34F0">
        <w:rPr>
          <w:rFonts w:ascii="Baskerville" w:hAnsi="Baskerville"/>
        </w:rPr>
        <w:t xml:space="preserve">As legislation offers the wherewithal for readjusting that same order which brought forth the device of legislation, so justice and the law. </w:t>
      </w:r>
    </w:p>
    <w:p w14:paraId="3FB1F1A7" w14:textId="77777777" w:rsidR="00F60141" w:rsidRPr="009E34F0" w:rsidRDefault="00F60141" w:rsidP="009E34F0">
      <w:pPr>
        <w:pStyle w:val="ListParagraph"/>
        <w:numPr>
          <w:ilvl w:val="0"/>
          <w:numId w:val="131"/>
        </w:numPr>
        <w:spacing w:line="276" w:lineRule="auto"/>
        <w:rPr>
          <w:rFonts w:ascii="Baskerville" w:hAnsi="Baskerville"/>
          <w:b/>
          <w:bCs/>
        </w:rPr>
      </w:pPr>
      <w:r w:rsidRPr="009E34F0">
        <w:rPr>
          <w:rFonts w:ascii="Baskerville" w:hAnsi="Baskerville"/>
          <w:b/>
          <w:bCs/>
        </w:rPr>
        <w:t>Idea of self-sanitation, the proof of its possibility, the provision and testing of machinery for its accomplishment: these may be not the least of law’s contributions.</w:t>
      </w:r>
    </w:p>
    <w:p w14:paraId="289075C0" w14:textId="77777777" w:rsidR="00F60141" w:rsidRPr="009E34F0" w:rsidRDefault="00F60141" w:rsidP="009E34F0">
      <w:pPr>
        <w:spacing w:line="276" w:lineRule="auto"/>
        <w:rPr>
          <w:rFonts w:ascii="Baskerville" w:hAnsi="Baskerville"/>
          <w:b/>
          <w:bCs/>
        </w:rPr>
      </w:pPr>
    </w:p>
    <w:p w14:paraId="490217AC" w14:textId="77777777" w:rsidR="00F60141" w:rsidRPr="009E34F0" w:rsidRDefault="00F60141" w:rsidP="009E34F0">
      <w:pPr>
        <w:spacing w:line="276" w:lineRule="auto"/>
        <w:rPr>
          <w:rFonts w:ascii="Baskerville" w:hAnsi="Baskerville"/>
          <w:sz w:val="28"/>
          <w:szCs w:val="28"/>
          <w:u w:val="single"/>
        </w:rPr>
      </w:pPr>
      <w:r w:rsidRPr="009E34F0">
        <w:rPr>
          <w:rFonts w:ascii="Baskerville" w:hAnsi="Baskerville"/>
          <w:sz w:val="28"/>
          <w:szCs w:val="28"/>
          <w:u w:val="single"/>
        </w:rPr>
        <w:lastRenderedPageBreak/>
        <w:t>CHAPTER VIII: BEYOND BREAD AND BUTTER</w:t>
      </w:r>
    </w:p>
    <w:p w14:paraId="705301EA" w14:textId="77777777" w:rsidR="00F60141" w:rsidRPr="009E34F0" w:rsidRDefault="00F60141" w:rsidP="009E34F0">
      <w:pPr>
        <w:pStyle w:val="ListParagraph"/>
        <w:numPr>
          <w:ilvl w:val="0"/>
          <w:numId w:val="132"/>
        </w:numPr>
        <w:spacing w:line="276" w:lineRule="auto"/>
        <w:rPr>
          <w:rFonts w:ascii="Baskerville" w:hAnsi="Baskerville"/>
        </w:rPr>
      </w:pPr>
      <w:r w:rsidRPr="009E34F0">
        <w:rPr>
          <w:rFonts w:ascii="Baskerville" w:hAnsi="Baskerville"/>
        </w:rPr>
        <w:t>What the law will offer you depends upon what you want out of life</w:t>
      </w:r>
    </w:p>
    <w:p w14:paraId="3B7D6572" w14:textId="77777777" w:rsidR="00F60141" w:rsidRPr="009E34F0" w:rsidRDefault="00F60141" w:rsidP="009E34F0">
      <w:pPr>
        <w:pStyle w:val="ListParagraph"/>
        <w:numPr>
          <w:ilvl w:val="1"/>
          <w:numId w:val="132"/>
        </w:numPr>
        <w:spacing w:line="276" w:lineRule="auto"/>
        <w:rPr>
          <w:rFonts w:ascii="Baskerville" w:hAnsi="Baskerville"/>
        </w:rPr>
      </w:pPr>
      <w:r w:rsidRPr="009E34F0">
        <w:rPr>
          <w:rFonts w:ascii="Baskerville" w:hAnsi="Baskerville"/>
        </w:rPr>
        <w:t>Those devoted to money and financial gains: they perceive money to be the meaning of success. These people should be careful with their children, for many times they are “married to their work” and hard handed, and single hearted (these people find their children grew up without them—make time for your family!)</w:t>
      </w:r>
    </w:p>
    <w:p w14:paraId="54A98E92" w14:textId="77777777" w:rsidR="00F60141" w:rsidRPr="009E34F0" w:rsidRDefault="00F60141" w:rsidP="009E34F0">
      <w:pPr>
        <w:pStyle w:val="ListParagraph"/>
        <w:numPr>
          <w:ilvl w:val="1"/>
          <w:numId w:val="132"/>
        </w:numPr>
        <w:spacing w:line="276" w:lineRule="auto"/>
        <w:rPr>
          <w:rFonts w:ascii="Baskerville" w:hAnsi="Baskerville"/>
        </w:rPr>
      </w:pPr>
      <w:r w:rsidRPr="009E34F0">
        <w:rPr>
          <w:rFonts w:ascii="Baskerville" w:hAnsi="Baskerville"/>
        </w:rPr>
        <w:t>Don’t lose yourself in the trees. You need money to survive but it should not be your only goal for it is not easily achieved.</w:t>
      </w:r>
    </w:p>
    <w:p w14:paraId="07CF4DCF" w14:textId="77777777" w:rsidR="00F60141" w:rsidRPr="009E34F0" w:rsidRDefault="00F60141" w:rsidP="009E34F0">
      <w:pPr>
        <w:pStyle w:val="ListParagraph"/>
        <w:numPr>
          <w:ilvl w:val="1"/>
          <w:numId w:val="132"/>
        </w:numPr>
        <w:spacing w:line="276" w:lineRule="auto"/>
        <w:rPr>
          <w:rFonts w:ascii="Baskerville" w:hAnsi="Baskerville"/>
        </w:rPr>
      </w:pPr>
      <w:r w:rsidRPr="009E34F0">
        <w:rPr>
          <w:rFonts w:ascii="Baskerville" w:hAnsi="Baskerville"/>
        </w:rPr>
        <w:t xml:space="preserve">The law may lead to “burnout” for some; and their money will be their only source of happiness or perhaps, a source of discomfort. </w:t>
      </w:r>
    </w:p>
    <w:p w14:paraId="36E8BEB7" w14:textId="77777777" w:rsidR="00F60141" w:rsidRPr="009E34F0" w:rsidRDefault="00F60141" w:rsidP="009E34F0">
      <w:pPr>
        <w:pStyle w:val="ListParagraph"/>
        <w:numPr>
          <w:ilvl w:val="0"/>
          <w:numId w:val="132"/>
        </w:numPr>
        <w:spacing w:line="276" w:lineRule="auto"/>
        <w:rPr>
          <w:rFonts w:ascii="Baskerville" w:hAnsi="Baskerville"/>
        </w:rPr>
      </w:pPr>
      <w:r w:rsidRPr="009E34F0">
        <w:rPr>
          <w:rFonts w:ascii="Baskerville" w:hAnsi="Baskerville"/>
        </w:rPr>
        <w:t xml:space="preserve">Read the law now and read it actively for one day you may become a good counselor </w:t>
      </w:r>
    </w:p>
    <w:p w14:paraId="19E93505" w14:textId="77777777" w:rsidR="00F60141" w:rsidRPr="009E34F0" w:rsidRDefault="00F60141" w:rsidP="009E34F0">
      <w:pPr>
        <w:pStyle w:val="NormalWeb"/>
        <w:spacing w:line="276" w:lineRule="auto"/>
        <w:rPr>
          <w:rFonts w:ascii="Baskerville" w:hAnsi="Baskerville"/>
          <w:sz w:val="28"/>
          <w:szCs w:val="28"/>
          <w:u w:val="single"/>
        </w:rPr>
      </w:pPr>
      <w:r w:rsidRPr="009E34F0">
        <w:rPr>
          <w:rFonts w:ascii="Baskerville" w:hAnsi="Baskerville"/>
          <w:sz w:val="28"/>
          <w:szCs w:val="28"/>
          <w:u w:val="single"/>
        </w:rPr>
        <w:t>CHAPTER IX: THE SECOND YEAR</w:t>
      </w:r>
    </w:p>
    <w:p w14:paraId="22A3BFAF" w14:textId="77777777" w:rsidR="00F60141" w:rsidRPr="009E34F0" w:rsidRDefault="00F60141" w:rsidP="009E34F0">
      <w:pPr>
        <w:pStyle w:val="NormalWeb"/>
        <w:numPr>
          <w:ilvl w:val="0"/>
          <w:numId w:val="133"/>
        </w:numPr>
        <w:spacing w:line="276" w:lineRule="auto"/>
        <w:rPr>
          <w:rFonts w:ascii="Baskerville" w:hAnsi="Baskerville"/>
        </w:rPr>
      </w:pPr>
      <w:r w:rsidRPr="009E34F0">
        <w:rPr>
          <w:rFonts w:ascii="Baskerville" w:hAnsi="Baskerville"/>
        </w:rPr>
        <w:t xml:space="preserve">It is a question of what the new first year class can expect from you; and it is your job to make those expectations real. </w:t>
      </w:r>
    </w:p>
    <w:p w14:paraId="7EFD5F42" w14:textId="77777777" w:rsidR="00F60141" w:rsidRPr="009E34F0" w:rsidRDefault="00F60141" w:rsidP="009E34F0">
      <w:pPr>
        <w:pStyle w:val="NormalWeb"/>
        <w:numPr>
          <w:ilvl w:val="1"/>
          <w:numId w:val="133"/>
        </w:numPr>
        <w:spacing w:line="276" w:lineRule="auto"/>
        <w:rPr>
          <w:rFonts w:ascii="Baskerville" w:hAnsi="Baskerville"/>
        </w:rPr>
      </w:pPr>
      <w:r w:rsidRPr="009E34F0">
        <w:rPr>
          <w:rFonts w:ascii="Baskerville" w:hAnsi="Baskerville"/>
        </w:rPr>
        <w:t>What you set about making clear to another man you will know vastly better yourself.</w:t>
      </w:r>
    </w:p>
    <w:p w14:paraId="593C5A24" w14:textId="77777777" w:rsidR="00F60141" w:rsidRPr="009E34F0" w:rsidRDefault="00F60141" w:rsidP="009E34F0">
      <w:pPr>
        <w:pStyle w:val="NormalWeb"/>
        <w:numPr>
          <w:ilvl w:val="1"/>
          <w:numId w:val="133"/>
        </w:numPr>
        <w:spacing w:line="276" w:lineRule="auto"/>
        <w:rPr>
          <w:rFonts w:ascii="Baskerville" w:hAnsi="Baskerville"/>
        </w:rPr>
      </w:pPr>
      <w:r w:rsidRPr="009E34F0">
        <w:rPr>
          <w:rFonts w:ascii="Baskerville" w:hAnsi="Baskerville"/>
        </w:rPr>
        <w:t xml:space="preserve">The first semester of the second year is a slough of despond and a swamp of disaster. </w:t>
      </w:r>
    </w:p>
    <w:p w14:paraId="7B5AF7F5" w14:textId="77777777" w:rsidR="00F60141" w:rsidRPr="009E34F0" w:rsidRDefault="00F60141" w:rsidP="009E34F0">
      <w:pPr>
        <w:pStyle w:val="NormalWeb"/>
        <w:numPr>
          <w:ilvl w:val="1"/>
          <w:numId w:val="133"/>
        </w:numPr>
        <w:spacing w:line="276" w:lineRule="auto"/>
        <w:rPr>
          <w:rFonts w:ascii="Baskerville" w:hAnsi="Baskerville"/>
        </w:rPr>
      </w:pPr>
      <w:r w:rsidRPr="009E34F0">
        <w:rPr>
          <w:rFonts w:ascii="Baskerville" w:hAnsi="Baskerville"/>
        </w:rPr>
        <w:t>Of all professions I am sure there is none of which responsibility is more strikingly characteristic than it is of the law.</w:t>
      </w:r>
    </w:p>
    <w:p w14:paraId="6BE76CE2" w14:textId="77777777" w:rsidR="00F60141" w:rsidRPr="009E34F0" w:rsidRDefault="00F60141" w:rsidP="009E34F0">
      <w:pPr>
        <w:pStyle w:val="NormalWeb"/>
        <w:numPr>
          <w:ilvl w:val="1"/>
          <w:numId w:val="133"/>
        </w:numPr>
        <w:spacing w:line="276" w:lineRule="auto"/>
        <w:rPr>
          <w:rFonts w:ascii="Baskerville" w:hAnsi="Baskerville"/>
          <w:b/>
          <w:bCs/>
        </w:rPr>
      </w:pPr>
      <w:r w:rsidRPr="009E34F0">
        <w:rPr>
          <w:rFonts w:ascii="Baskerville" w:hAnsi="Baskerville"/>
          <w:b/>
          <w:bCs/>
        </w:rPr>
        <w:t xml:space="preserve">There are things that every lawyer is sure to need but that case study does not offer </w:t>
      </w:r>
    </w:p>
    <w:p w14:paraId="2849161C" w14:textId="77777777" w:rsidR="00F60141" w:rsidRPr="009E34F0" w:rsidRDefault="00F60141" w:rsidP="009E34F0">
      <w:pPr>
        <w:pStyle w:val="NormalWeb"/>
        <w:numPr>
          <w:ilvl w:val="2"/>
          <w:numId w:val="133"/>
        </w:numPr>
        <w:spacing w:line="276" w:lineRule="auto"/>
        <w:rPr>
          <w:rFonts w:ascii="Baskerville" w:hAnsi="Baskerville"/>
          <w:b/>
          <w:bCs/>
        </w:rPr>
      </w:pPr>
      <w:r w:rsidRPr="009E34F0">
        <w:rPr>
          <w:rFonts w:ascii="Baskerville" w:hAnsi="Baskerville"/>
        </w:rPr>
        <w:t xml:space="preserve">Training in the </w:t>
      </w:r>
      <w:r w:rsidRPr="009E34F0">
        <w:rPr>
          <w:rFonts w:ascii="Baskerville" w:hAnsi="Baskerville"/>
          <w:i/>
          <w:iCs/>
        </w:rPr>
        <w:t>group-spirit</w:t>
      </w:r>
      <w:r w:rsidRPr="009E34F0">
        <w:rPr>
          <w:rFonts w:ascii="Baskerville" w:hAnsi="Baskerville"/>
        </w:rPr>
        <w:t xml:space="preserve">, the </w:t>
      </w:r>
      <w:r w:rsidRPr="009E34F0">
        <w:rPr>
          <w:rFonts w:ascii="Baskerville" w:hAnsi="Baskerville"/>
          <w:i/>
          <w:iCs/>
        </w:rPr>
        <w:t>group work</w:t>
      </w:r>
      <w:r w:rsidRPr="009E34F0">
        <w:rPr>
          <w:rFonts w:ascii="Baskerville" w:hAnsi="Baskerville"/>
        </w:rPr>
        <w:t xml:space="preserve">, the group-discussion, about law, about law school, about review problems, about class problems, which are the essence of the law review. </w:t>
      </w:r>
    </w:p>
    <w:p w14:paraId="16E1FB54" w14:textId="77777777" w:rsidR="00F60141" w:rsidRPr="009E34F0" w:rsidRDefault="00F60141" w:rsidP="009E34F0">
      <w:pPr>
        <w:pStyle w:val="NormalWeb"/>
        <w:numPr>
          <w:ilvl w:val="3"/>
          <w:numId w:val="133"/>
        </w:numPr>
        <w:spacing w:line="276" w:lineRule="auto"/>
        <w:rPr>
          <w:rFonts w:ascii="Baskerville" w:hAnsi="Baskerville"/>
          <w:b/>
          <w:bCs/>
        </w:rPr>
      </w:pPr>
      <w:r w:rsidRPr="009E34F0">
        <w:rPr>
          <w:rFonts w:ascii="Baskerville" w:hAnsi="Baskerville"/>
        </w:rPr>
        <w:t xml:space="preserve">Interchange of ideas, fertilization of ideas, self-clarification by an attempt to make clear to another, training by have a point and fighting it—set up your own machine and get together with the law and your peers. </w:t>
      </w:r>
    </w:p>
    <w:p w14:paraId="7673801B" w14:textId="77777777" w:rsidR="00F60141" w:rsidRPr="009E34F0" w:rsidRDefault="00F60141" w:rsidP="009E34F0">
      <w:pPr>
        <w:pStyle w:val="NormalWeb"/>
        <w:numPr>
          <w:ilvl w:val="2"/>
          <w:numId w:val="133"/>
        </w:numPr>
        <w:spacing w:line="276" w:lineRule="auto"/>
        <w:rPr>
          <w:rFonts w:ascii="Baskerville" w:hAnsi="Baskerville"/>
          <w:b/>
          <w:bCs/>
        </w:rPr>
      </w:pPr>
      <w:r w:rsidRPr="009E34F0">
        <w:rPr>
          <w:rFonts w:ascii="Baskerville" w:hAnsi="Baskerville"/>
          <w:i/>
          <w:iCs/>
        </w:rPr>
        <w:t>Research on one’s own</w:t>
      </w:r>
      <w:r w:rsidRPr="009E34F0">
        <w:rPr>
          <w:rFonts w:ascii="Baskerville" w:hAnsi="Baskerville"/>
        </w:rPr>
        <w:t xml:space="preserve">, diagnosis of a problem, sizing it up, to locate relevant materials, analyze it, reject the worse of what he finds in favor of the better (and that is hard, that scrapping of hard labor)—and then put it together again; criticize and rebuild. </w:t>
      </w:r>
    </w:p>
    <w:p w14:paraId="48068DA9" w14:textId="77777777" w:rsidR="00F60141" w:rsidRPr="009E34F0" w:rsidRDefault="00F60141" w:rsidP="009E34F0">
      <w:pPr>
        <w:pStyle w:val="NormalWeb"/>
        <w:numPr>
          <w:ilvl w:val="2"/>
          <w:numId w:val="133"/>
        </w:numPr>
        <w:spacing w:line="276" w:lineRule="auto"/>
        <w:rPr>
          <w:rFonts w:ascii="Baskerville" w:hAnsi="Baskerville"/>
          <w:b/>
          <w:bCs/>
        </w:rPr>
      </w:pPr>
      <w:r w:rsidRPr="009E34F0">
        <w:rPr>
          <w:rFonts w:ascii="Baskerville" w:hAnsi="Baskerville"/>
          <w:i/>
          <w:iCs/>
        </w:rPr>
        <w:t>Learn to write</w:t>
      </w:r>
      <w:r w:rsidRPr="009E34F0">
        <w:rPr>
          <w:rFonts w:ascii="Baskerville" w:hAnsi="Baskerville"/>
        </w:rPr>
        <w:t xml:space="preserve">—and you must write clearly and briefly </w:t>
      </w:r>
    </w:p>
    <w:p w14:paraId="3E755DFE" w14:textId="77777777" w:rsidR="00F60141" w:rsidRPr="009E34F0" w:rsidRDefault="00F60141" w:rsidP="009E34F0">
      <w:pPr>
        <w:pStyle w:val="NormalWeb"/>
        <w:numPr>
          <w:ilvl w:val="3"/>
          <w:numId w:val="133"/>
        </w:numPr>
        <w:spacing w:line="276" w:lineRule="auto"/>
        <w:rPr>
          <w:rFonts w:ascii="Baskerville" w:hAnsi="Baskerville"/>
          <w:b/>
          <w:bCs/>
        </w:rPr>
      </w:pPr>
      <w:r w:rsidRPr="009E34F0">
        <w:rPr>
          <w:rFonts w:ascii="Baskerville" w:hAnsi="Baskerville"/>
        </w:rPr>
        <w:t xml:space="preserve">Argumentative exposition is the most useful of the lawyer’s arts. The statement of a case, the arrangement of fact, the stress in presentation, </w:t>
      </w:r>
      <w:r w:rsidRPr="009E34F0">
        <w:rPr>
          <w:rFonts w:ascii="Baskerville" w:hAnsi="Baskerville"/>
          <w:i/>
          <w:iCs/>
        </w:rPr>
        <w:t>which argues without argument</w:t>
      </w:r>
      <w:r w:rsidRPr="009E34F0">
        <w:rPr>
          <w:rFonts w:ascii="Baskerville" w:hAnsi="Baskerville"/>
        </w:rPr>
        <w:t>, the desired conclusion.</w:t>
      </w:r>
    </w:p>
    <w:p w14:paraId="37A3ABB2" w14:textId="77777777" w:rsidR="00F60141" w:rsidRPr="009E34F0" w:rsidRDefault="00F60141" w:rsidP="009E34F0">
      <w:pPr>
        <w:pStyle w:val="NormalWeb"/>
        <w:numPr>
          <w:ilvl w:val="3"/>
          <w:numId w:val="133"/>
        </w:numPr>
        <w:spacing w:line="276" w:lineRule="auto"/>
        <w:rPr>
          <w:rFonts w:ascii="Baskerville" w:hAnsi="Baskerville"/>
          <w:b/>
          <w:bCs/>
        </w:rPr>
      </w:pPr>
      <w:r w:rsidRPr="009E34F0">
        <w:rPr>
          <w:rFonts w:ascii="Baskerville" w:hAnsi="Baskerville"/>
        </w:rPr>
        <w:t xml:space="preserve">Drafting is rarely done at all in schools </w:t>
      </w:r>
    </w:p>
    <w:p w14:paraId="1CFE9E03" w14:textId="77777777" w:rsidR="00F60141" w:rsidRPr="009E34F0" w:rsidRDefault="00F60141" w:rsidP="009E34F0">
      <w:pPr>
        <w:pStyle w:val="NormalWeb"/>
        <w:numPr>
          <w:ilvl w:val="0"/>
          <w:numId w:val="133"/>
        </w:numPr>
        <w:spacing w:line="276" w:lineRule="auto"/>
        <w:rPr>
          <w:rFonts w:ascii="Baskerville" w:hAnsi="Baskerville"/>
          <w:b/>
          <w:bCs/>
        </w:rPr>
      </w:pPr>
      <w:r w:rsidRPr="009E34F0">
        <w:rPr>
          <w:rFonts w:ascii="Baskerville" w:hAnsi="Baskerville"/>
        </w:rPr>
        <w:t>“IF VEGITATE YOU MUST, BE AN ASPIRING VEGITABLE. BE A BEAN, AND CLIMB”</w:t>
      </w:r>
    </w:p>
    <w:p w14:paraId="6F00A477" w14:textId="77777777" w:rsidR="00F60141" w:rsidRPr="009E34F0" w:rsidRDefault="00F60141" w:rsidP="009E34F0">
      <w:pPr>
        <w:pStyle w:val="NormalWeb"/>
        <w:spacing w:line="276" w:lineRule="auto"/>
        <w:rPr>
          <w:rFonts w:ascii="Baskerville" w:hAnsi="Baskerville"/>
        </w:rPr>
      </w:pPr>
    </w:p>
    <w:p w14:paraId="06B25F19" w14:textId="77777777" w:rsidR="00F60141" w:rsidRPr="009E34F0" w:rsidRDefault="00F60141" w:rsidP="009E34F0">
      <w:pPr>
        <w:pStyle w:val="NormalWeb"/>
        <w:spacing w:line="276" w:lineRule="auto"/>
        <w:rPr>
          <w:rFonts w:ascii="Baskerville" w:hAnsi="Baskerville"/>
          <w:b/>
          <w:bCs/>
          <w:sz w:val="28"/>
          <w:szCs w:val="28"/>
          <w:u w:val="single"/>
        </w:rPr>
      </w:pPr>
      <w:r w:rsidRPr="009E34F0">
        <w:rPr>
          <w:rFonts w:ascii="Baskerville" w:hAnsi="Baskerville"/>
          <w:sz w:val="28"/>
          <w:szCs w:val="28"/>
          <w:u w:val="single"/>
        </w:rPr>
        <w:t xml:space="preserve">CHAPTER X: BEFORE SUNRISE </w:t>
      </w:r>
    </w:p>
    <w:p w14:paraId="03F6EAEC" w14:textId="77777777" w:rsidR="00F60141" w:rsidRPr="009E34F0" w:rsidRDefault="00F60141" w:rsidP="009E34F0">
      <w:pPr>
        <w:pStyle w:val="NormalWeb"/>
        <w:numPr>
          <w:ilvl w:val="0"/>
          <w:numId w:val="134"/>
        </w:numPr>
        <w:spacing w:line="276" w:lineRule="auto"/>
        <w:rPr>
          <w:rFonts w:ascii="Baskerville" w:hAnsi="Baskerville"/>
          <w:b/>
          <w:bCs/>
        </w:rPr>
      </w:pPr>
      <w:r w:rsidRPr="009E34F0">
        <w:rPr>
          <w:rFonts w:ascii="Baskerville" w:hAnsi="Baskerville"/>
        </w:rPr>
        <w:lastRenderedPageBreak/>
        <w:t xml:space="preserve">Lawyers have never been liked. Laymen don’t get the intricacy of the art </w:t>
      </w:r>
    </w:p>
    <w:p w14:paraId="329F12FD" w14:textId="77777777" w:rsidR="00F60141" w:rsidRPr="009E34F0" w:rsidRDefault="00F60141" w:rsidP="009E34F0">
      <w:pPr>
        <w:pStyle w:val="NormalWeb"/>
        <w:numPr>
          <w:ilvl w:val="0"/>
          <w:numId w:val="134"/>
        </w:numPr>
        <w:spacing w:line="276" w:lineRule="auto"/>
        <w:rPr>
          <w:rFonts w:ascii="Baskerville" w:hAnsi="Baskerville"/>
          <w:b/>
          <w:bCs/>
        </w:rPr>
      </w:pPr>
      <w:r w:rsidRPr="009E34F0">
        <w:rPr>
          <w:rFonts w:ascii="Baskerville" w:hAnsi="Baskerville"/>
        </w:rPr>
        <w:t>This creates suspicion- 50% of cases are lost</w:t>
      </w:r>
    </w:p>
    <w:p w14:paraId="1BA830AE" w14:textId="77777777" w:rsidR="00F60141" w:rsidRPr="009E34F0" w:rsidRDefault="00F60141" w:rsidP="009E34F0">
      <w:pPr>
        <w:pStyle w:val="NormalWeb"/>
        <w:numPr>
          <w:ilvl w:val="0"/>
          <w:numId w:val="134"/>
        </w:numPr>
        <w:spacing w:line="276" w:lineRule="auto"/>
        <w:rPr>
          <w:rFonts w:ascii="Baskerville" w:hAnsi="Baskerville"/>
          <w:b/>
          <w:bCs/>
        </w:rPr>
      </w:pPr>
      <w:r w:rsidRPr="009E34F0">
        <w:rPr>
          <w:rFonts w:ascii="Baskerville" w:hAnsi="Baskerville"/>
        </w:rPr>
        <w:t>Law and the conditions/values mirror society</w:t>
      </w:r>
    </w:p>
    <w:p w14:paraId="1E60429A" w14:textId="77777777" w:rsidR="00F60141" w:rsidRPr="009E34F0" w:rsidRDefault="00F60141" w:rsidP="009E34F0">
      <w:pPr>
        <w:pStyle w:val="NormalWeb"/>
        <w:numPr>
          <w:ilvl w:val="0"/>
          <w:numId w:val="134"/>
        </w:numPr>
        <w:spacing w:line="276" w:lineRule="auto"/>
        <w:rPr>
          <w:rFonts w:ascii="Baskerville" w:hAnsi="Baskerville"/>
          <w:b/>
          <w:bCs/>
        </w:rPr>
      </w:pPr>
      <w:r w:rsidRPr="009E34F0">
        <w:rPr>
          <w:rFonts w:ascii="Baskerville" w:hAnsi="Baskerville"/>
          <w:b/>
          <w:bCs/>
        </w:rPr>
        <w:t>Privileged have an unfair advantage</w:t>
      </w:r>
      <w:r w:rsidRPr="009E34F0">
        <w:rPr>
          <w:rFonts w:ascii="Baskerville" w:hAnsi="Baskerville"/>
        </w:rPr>
        <w:t xml:space="preserve"> (society gives to those who have property)</w:t>
      </w:r>
    </w:p>
    <w:p w14:paraId="6DE7DB0B" w14:textId="77777777" w:rsidR="00F60141" w:rsidRPr="009E34F0" w:rsidRDefault="00F60141" w:rsidP="009E34F0">
      <w:pPr>
        <w:pStyle w:val="NormalWeb"/>
        <w:numPr>
          <w:ilvl w:val="0"/>
          <w:numId w:val="134"/>
        </w:numPr>
        <w:spacing w:line="276" w:lineRule="auto"/>
        <w:rPr>
          <w:rFonts w:ascii="Baskerville" w:hAnsi="Baskerville"/>
          <w:b/>
          <w:bCs/>
        </w:rPr>
      </w:pPr>
      <w:r w:rsidRPr="009E34F0">
        <w:rPr>
          <w:rFonts w:ascii="Baskerville" w:hAnsi="Baskerville"/>
        </w:rPr>
        <w:t xml:space="preserve">Law is a zero-sum game; </w:t>
      </w:r>
      <w:r w:rsidRPr="009E34F0">
        <w:rPr>
          <w:rFonts w:ascii="Baskerville" w:hAnsi="Baskerville"/>
          <w:b/>
          <w:bCs/>
        </w:rPr>
        <w:t>winner take all</w:t>
      </w:r>
    </w:p>
    <w:p w14:paraId="72CB31AD" w14:textId="77777777" w:rsidR="00F60141" w:rsidRPr="009E34F0" w:rsidRDefault="00F60141" w:rsidP="009E34F0">
      <w:pPr>
        <w:pStyle w:val="NormalWeb"/>
        <w:numPr>
          <w:ilvl w:val="0"/>
          <w:numId w:val="134"/>
        </w:numPr>
        <w:spacing w:line="276" w:lineRule="auto"/>
        <w:rPr>
          <w:rFonts w:ascii="Baskerville" w:hAnsi="Baskerville"/>
          <w:b/>
          <w:bCs/>
        </w:rPr>
      </w:pPr>
      <w:r w:rsidRPr="009E34F0">
        <w:rPr>
          <w:rFonts w:ascii="Baskerville" w:hAnsi="Baskerville"/>
          <w:i/>
          <w:iCs/>
        </w:rPr>
        <w:t>The law is society’s organ of woe when order is not working</w:t>
      </w:r>
      <w:r w:rsidRPr="009E34F0">
        <w:rPr>
          <w:rFonts w:ascii="Baskerville" w:hAnsi="Baskerville"/>
        </w:rPr>
        <w:t xml:space="preserve">—those who have money/wealth can hire better lawyers and win every case essentially. </w:t>
      </w:r>
    </w:p>
    <w:p w14:paraId="783D9D46" w14:textId="77777777" w:rsidR="00F60141" w:rsidRPr="009E34F0" w:rsidRDefault="00F60141" w:rsidP="009E34F0">
      <w:pPr>
        <w:pStyle w:val="NormalWeb"/>
        <w:spacing w:line="276" w:lineRule="auto"/>
        <w:rPr>
          <w:rFonts w:ascii="Baskerville" w:hAnsi="Baskerville"/>
          <w:sz w:val="28"/>
          <w:szCs w:val="28"/>
          <w:u w:val="single"/>
        </w:rPr>
      </w:pPr>
      <w:r w:rsidRPr="009E34F0">
        <w:rPr>
          <w:rFonts w:ascii="Baskerville" w:hAnsi="Baskerville"/>
          <w:sz w:val="28"/>
          <w:szCs w:val="28"/>
          <w:u w:val="single"/>
        </w:rPr>
        <w:t xml:space="preserve">AFTERWORD: </w:t>
      </w:r>
    </w:p>
    <w:p w14:paraId="6EC78821" w14:textId="77777777" w:rsidR="00F60141" w:rsidRPr="009E34F0" w:rsidRDefault="00F60141" w:rsidP="009E34F0">
      <w:pPr>
        <w:pStyle w:val="NormalWeb"/>
        <w:numPr>
          <w:ilvl w:val="0"/>
          <w:numId w:val="135"/>
        </w:numPr>
        <w:spacing w:line="276" w:lineRule="auto"/>
        <w:rPr>
          <w:rFonts w:ascii="Baskerville" w:hAnsi="Baskerville"/>
        </w:rPr>
      </w:pPr>
      <w:r w:rsidRPr="009E34F0">
        <w:rPr>
          <w:rFonts w:ascii="Baskerville" w:hAnsi="Baskerville"/>
        </w:rPr>
        <w:t xml:space="preserve">If the lectures were redone, their focus would shift materially off “the law” as lawyers understand it and </w:t>
      </w:r>
      <w:r w:rsidRPr="009E34F0">
        <w:rPr>
          <w:rFonts w:ascii="Baskerville" w:hAnsi="Baskerville"/>
          <w:b/>
          <w:bCs/>
        </w:rPr>
        <w:t>onto what the institutions of law-and-government is for, and what our own version of that institution is for</w:t>
      </w:r>
      <w:r w:rsidRPr="009E34F0">
        <w:rPr>
          <w:rFonts w:ascii="Baskerville" w:hAnsi="Baskerville"/>
        </w:rPr>
        <w:t xml:space="preserve">, which the various major crafts of law and the men of law play as their part in that institution </w:t>
      </w:r>
    </w:p>
    <w:p w14:paraId="77BE4402" w14:textId="77777777" w:rsidR="00F60141" w:rsidRPr="009E34F0" w:rsidRDefault="00F60141" w:rsidP="009E34F0">
      <w:pPr>
        <w:pStyle w:val="NormalWeb"/>
        <w:numPr>
          <w:ilvl w:val="0"/>
          <w:numId w:val="135"/>
        </w:numPr>
        <w:spacing w:line="276" w:lineRule="auto"/>
        <w:rPr>
          <w:rFonts w:ascii="Baskerville" w:hAnsi="Baskerville"/>
        </w:rPr>
      </w:pPr>
      <w:r w:rsidRPr="009E34F0">
        <w:rPr>
          <w:rFonts w:ascii="Baskerville" w:hAnsi="Baskerville"/>
        </w:rPr>
        <w:t>The law of leeways in our precedent is this, “</w:t>
      </w:r>
      <w:r w:rsidRPr="009E34F0">
        <w:rPr>
          <w:rFonts w:ascii="Baskerville" w:hAnsi="Baskerville"/>
          <w:i/>
          <w:iCs/>
        </w:rPr>
        <w:t>that an appellate court is free, without hesitation and without apology, to make any shift in content and direction of authorities which can be worked by the semi-automatic process by which authorities just take on new light, color, shape</w:t>
      </w:r>
      <w:r w:rsidRPr="009E34F0">
        <w:rPr>
          <w:rFonts w:ascii="Baskerville" w:hAnsi="Baskerville"/>
        </w:rPr>
        <w:t>—and working—as they are reviewed against fresh circumstances; but that conscious reshaping must so move as to hold the degree of movement down to the degree to which need truly presses.</w:t>
      </w:r>
    </w:p>
    <w:p w14:paraId="594401D4" w14:textId="77777777" w:rsidR="00F60141" w:rsidRPr="009E34F0" w:rsidRDefault="00F60141" w:rsidP="009E34F0">
      <w:pPr>
        <w:pStyle w:val="NormalWeb"/>
        <w:numPr>
          <w:ilvl w:val="0"/>
          <w:numId w:val="135"/>
        </w:numPr>
        <w:spacing w:line="276" w:lineRule="auto"/>
        <w:rPr>
          <w:rFonts w:ascii="Baskerville" w:hAnsi="Baskerville"/>
        </w:rPr>
      </w:pPr>
      <w:r w:rsidRPr="009E34F0">
        <w:rPr>
          <w:rFonts w:ascii="Baskerville" w:hAnsi="Baskerville"/>
        </w:rPr>
        <w:t>Period Styles of the law-crafts: Grand Tradition of the Common Law is our rightful heritage and needs complete and conscious recapture.</w:t>
      </w:r>
    </w:p>
    <w:p w14:paraId="2106FAA8" w14:textId="77777777" w:rsidR="00F60141" w:rsidRPr="009E34F0" w:rsidRDefault="00F60141" w:rsidP="009E34F0">
      <w:pPr>
        <w:pStyle w:val="NormalWeb"/>
        <w:numPr>
          <w:ilvl w:val="1"/>
          <w:numId w:val="135"/>
        </w:numPr>
        <w:spacing w:line="276" w:lineRule="auto"/>
        <w:rPr>
          <w:rFonts w:ascii="Baskerville" w:hAnsi="Baskerville"/>
        </w:rPr>
      </w:pPr>
      <w:r w:rsidRPr="009E34F0">
        <w:rPr>
          <w:rFonts w:ascii="Baskerville" w:hAnsi="Baskerville"/>
          <w:b/>
          <w:bCs/>
        </w:rPr>
        <w:t>Grand Style</w:t>
      </w:r>
      <w:r w:rsidRPr="009E34F0">
        <w:rPr>
          <w:rFonts w:ascii="Baskerville" w:hAnsi="Baskerville"/>
        </w:rPr>
        <w:t xml:space="preserve">: Precedents are welcome and very persuasive, but a precedent must be tested against </w:t>
      </w:r>
      <w:r w:rsidRPr="009E34F0">
        <w:rPr>
          <w:rFonts w:ascii="Baskerville" w:hAnsi="Baskerville"/>
          <w:b/>
          <w:bCs/>
        </w:rPr>
        <w:t>3 types of reason</w:t>
      </w:r>
      <w:r w:rsidRPr="009E34F0">
        <w:rPr>
          <w:rFonts w:ascii="Baskerville" w:hAnsi="Baskerville"/>
        </w:rPr>
        <w:t xml:space="preserve"> before it is accepted: </w:t>
      </w:r>
    </w:p>
    <w:p w14:paraId="23CAD44D" w14:textId="77777777" w:rsidR="00F60141" w:rsidRPr="009E34F0" w:rsidRDefault="00F60141" w:rsidP="009E34F0">
      <w:pPr>
        <w:pStyle w:val="NormalWeb"/>
        <w:numPr>
          <w:ilvl w:val="2"/>
          <w:numId w:val="135"/>
        </w:numPr>
        <w:spacing w:line="276" w:lineRule="auto"/>
        <w:rPr>
          <w:rFonts w:ascii="Baskerville" w:hAnsi="Baskerville"/>
        </w:rPr>
      </w:pPr>
      <w:r w:rsidRPr="009E34F0">
        <w:rPr>
          <w:rFonts w:ascii="Baskerville" w:hAnsi="Baskerville"/>
        </w:rPr>
        <w:t xml:space="preserve">the reputation of the opinion writing judge, </w:t>
      </w:r>
    </w:p>
    <w:p w14:paraId="373F5C93" w14:textId="77777777" w:rsidR="00F60141" w:rsidRPr="009E34F0" w:rsidRDefault="00F60141" w:rsidP="009E34F0">
      <w:pPr>
        <w:pStyle w:val="NormalWeb"/>
        <w:numPr>
          <w:ilvl w:val="2"/>
          <w:numId w:val="135"/>
        </w:numPr>
        <w:spacing w:line="276" w:lineRule="auto"/>
        <w:rPr>
          <w:rFonts w:ascii="Baskerville" w:hAnsi="Baskerville"/>
        </w:rPr>
      </w:pPr>
      <w:r w:rsidRPr="009E34F0">
        <w:rPr>
          <w:rFonts w:ascii="Baskerville" w:hAnsi="Baskerville"/>
        </w:rPr>
        <w:t xml:space="preserve">the principle is consulted to check upon the precedent (principle means a broad generalization which must yield patent sense as well as order); </w:t>
      </w:r>
    </w:p>
    <w:p w14:paraId="14CF3BA3" w14:textId="77777777" w:rsidR="00F60141" w:rsidRPr="009E34F0" w:rsidRDefault="00F60141" w:rsidP="009E34F0">
      <w:pPr>
        <w:pStyle w:val="NormalWeb"/>
        <w:numPr>
          <w:ilvl w:val="2"/>
          <w:numId w:val="135"/>
        </w:numPr>
        <w:spacing w:line="276" w:lineRule="auto"/>
        <w:rPr>
          <w:rFonts w:ascii="Baskerville" w:hAnsi="Baskerville"/>
        </w:rPr>
      </w:pPr>
      <w:r w:rsidRPr="009E34F0">
        <w:rPr>
          <w:rFonts w:ascii="Baskerville" w:hAnsi="Baskerville"/>
        </w:rPr>
        <w:t xml:space="preserve">and policy, in terms of prospective consequences of the rule under consideration. </w:t>
      </w:r>
    </w:p>
    <w:p w14:paraId="6D2F9396" w14:textId="77777777" w:rsidR="00F60141" w:rsidRPr="009E34F0" w:rsidRDefault="00F60141" w:rsidP="009E34F0">
      <w:pPr>
        <w:pStyle w:val="NormalWeb"/>
        <w:numPr>
          <w:ilvl w:val="3"/>
          <w:numId w:val="135"/>
        </w:numPr>
        <w:spacing w:line="276" w:lineRule="auto"/>
        <w:rPr>
          <w:rFonts w:ascii="Baskerville" w:hAnsi="Baskerville"/>
        </w:rPr>
      </w:pPr>
      <w:r w:rsidRPr="009E34F0">
        <w:rPr>
          <w:rFonts w:ascii="Baskerville" w:hAnsi="Baskerville"/>
        </w:rPr>
        <w:t xml:space="preserve">This style is an on-going renovation of doctrine; </w:t>
      </w:r>
      <w:r w:rsidRPr="009E34F0">
        <w:rPr>
          <w:rFonts w:ascii="Baskerville" w:hAnsi="Baskerville"/>
          <w:b/>
          <w:bCs/>
          <w:i/>
          <w:iCs/>
        </w:rPr>
        <w:t>this is the best style</w:t>
      </w:r>
      <w:r w:rsidRPr="009E34F0">
        <w:rPr>
          <w:rFonts w:ascii="Baskerville" w:hAnsi="Baskerville"/>
        </w:rPr>
        <w:t>.</w:t>
      </w:r>
    </w:p>
    <w:p w14:paraId="553DC43F" w14:textId="77777777" w:rsidR="00F60141" w:rsidRPr="009E34F0" w:rsidRDefault="00F60141" w:rsidP="009E34F0">
      <w:pPr>
        <w:pStyle w:val="NormalWeb"/>
        <w:numPr>
          <w:ilvl w:val="1"/>
          <w:numId w:val="135"/>
        </w:numPr>
        <w:spacing w:line="276" w:lineRule="auto"/>
        <w:rPr>
          <w:rFonts w:ascii="Baskerville" w:hAnsi="Baskerville"/>
        </w:rPr>
      </w:pPr>
      <w:r w:rsidRPr="009E34F0">
        <w:rPr>
          <w:rFonts w:ascii="Baskerville" w:hAnsi="Baskerville"/>
          <w:b/>
          <w:bCs/>
        </w:rPr>
        <w:t>The Formal Style</w:t>
      </w:r>
      <w:r w:rsidRPr="009E34F0">
        <w:rPr>
          <w:rFonts w:ascii="Baskerville" w:hAnsi="Baskerville"/>
        </w:rPr>
        <w:t xml:space="preserve">: The rules of law are to decide the cases; policy is for the legislature; no situation sense. </w:t>
      </w:r>
    </w:p>
    <w:p w14:paraId="12244AB1" w14:textId="77777777" w:rsidR="009B63C8" w:rsidRPr="009E34F0" w:rsidRDefault="009B63C8" w:rsidP="009E34F0">
      <w:pPr>
        <w:spacing w:line="276" w:lineRule="auto"/>
        <w:rPr>
          <w:rFonts w:ascii="Baskerville" w:hAnsi="Baskerville" w:cs="Calibri"/>
        </w:rPr>
      </w:pPr>
    </w:p>
    <w:p w14:paraId="42CAA20B" w14:textId="72B74693" w:rsidR="00EE4531" w:rsidRPr="009E34F0" w:rsidRDefault="00EE4531" w:rsidP="009E34F0">
      <w:pPr>
        <w:spacing w:line="276" w:lineRule="auto"/>
        <w:rPr>
          <w:rFonts w:ascii="Baskerville" w:hAnsi="Baskerville"/>
        </w:rPr>
      </w:pPr>
      <w:r w:rsidRPr="009E34F0">
        <w:rPr>
          <w:rFonts w:ascii="Baskerville" w:hAnsi="Baskerville"/>
        </w:rPr>
        <w:br w:type="page"/>
      </w:r>
    </w:p>
    <w:p w14:paraId="7C1B79A6" w14:textId="120EB9E5" w:rsidR="00EE4531" w:rsidRPr="009E34F0" w:rsidRDefault="00EE4531" w:rsidP="009E34F0">
      <w:pPr>
        <w:pStyle w:val="Heading1"/>
        <w:spacing w:line="276" w:lineRule="auto"/>
        <w:jc w:val="center"/>
        <w:rPr>
          <w:rFonts w:ascii="Baskerville" w:hAnsi="Baskerville"/>
        </w:rPr>
      </w:pPr>
      <w:bookmarkStart w:id="29" w:name="_Toc25508526"/>
      <w:r w:rsidRPr="009E34F0">
        <w:rPr>
          <w:rFonts w:ascii="Baskerville" w:hAnsi="Baskerville"/>
        </w:rPr>
        <w:lastRenderedPageBreak/>
        <w:t>THE LEVI BOOK</w:t>
      </w:r>
      <w:bookmarkEnd w:id="29"/>
    </w:p>
    <w:p w14:paraId="59FE4C06" w14:textId="0BB7671D" w:rsidR="000440D1" w:rsidRPr="009E34F0" w:rsidRDefault="000440D1" w:rsidP="009E34F0">
      <w:pPr>
        <w:spacing w:line="276" w:lineRule="auto"/>
        <w:rPr>
          <w:rFonts w:ascii="Baskerville" w:hAnsi="Baskerville"/>
        </w:rPr>
      </w:pPr>
    </w:p>
    <w:p w14:paraId="15FB6A5A" w14:textId="438E344F" w:rsidR="000440D1" w:rsidRPr="009E34F0" w:rsidRDefault="000440D1" w:rsidP="009E34F0">
      <w:pPr>
        <w:spacing w:line="276" w:lineRule="auto"/>
        <w:rPr>
          <w:rFonts w:ascii="Baskerville" w:hAnsi="Baskerville"/>
        </w:rPr>
      </w:pPr>
      <w:r w:rsidRPr="009E34F0">
        <w:rPr>
          <w:rFonts w:ascii="Baskerville" w:hAnsi="Baskerville"/>
        </w:rPr>
        <w:t>Chapter I</w:t>
      </w:r>
    </w:p>
    <w:p w14:paraId="34ED5F06" w14:textId="22C05B95" w:rsidR="000440D1" w:rsidRPr="009E34F0" w:rsidRDefault="000440D1" w:rsidP="009E34F0">
      <w:pPr>
        <w:pStyle w:val="ListParagraph"/>
        <w:numPr>
          <w:ilvl w:val="0"/>
          <w:numId w:val="10"/>
        </w:numPr>
        <w:spacing w:line="276" w:lineRule="auto"/>
        <w:rPr>
          <w:rFonts w:ascii="Baskerville" w:hAnsi="Baskerville"/>
        </w:rPr>
      </w:pPr>
      <w:r w:rsidRPr="009E34F0">
        <w:rPr>
          <w:rFonts w:ascii="Baskerville" w:hAnsi="Baskerville"/>
        </w:rPr>
        <w:t xml:space="preserve">in a sense legal rules are never clear, and society would be impossible if it were necessary for rules to be clear </w:t>
      </w:r>
    </w:p>
    <w:p w14:paraId="48861674" w14:textId="5C3FA809" w:rsidR="000440D1" w:rsidRPr="009E34F0" w:rsidRDefault="000440D1" w:rsidP="009E34F0">
      <w:pPr>
        <w:pStyle w:val="ListParagraph"/>
        <w:numPr>
          <w:ilvl w:val="0"/>
          <w:numId w:val="10"/>
        </w:numPr>
        <w:spacing w:line="276" w:lineRule="auto"/>
        <w:rPr>
          <w:rFonts w:ascii="Baskerville" w:hAnsi="Baskerville"/>
        </w:rPr>
      </w:pPr>
      <w:r w:rsidRPr="009E34F0">
        <w:rPr>
          <w:rFonts w:ascii="Baskerville" w:hAnsi="Baskerville"/>
        </w:rPr>
        <w:t xml:space="preserve">the basic pattern of legal reasoning is reasoning by example- from case to case </w:t>
      </w:r>
    </w:p>
    <w:p w14:paraId="111E37E4" w14:textId="7FD0FC27" w:rsidR="000440D1" w:rsidRPr="009E34F0" w:rsidRDefault="000440D1" w:rsidP="009E34F0">
      <w:pPr>
        <w:pStyle w:val="ListParagraph"/>
        <w:numPr>
          <w:ilvl w:val="1"/>
          <w:numId w:val="10"/>
        </w:numPr>
        <w:spacing w:line="276" w:lineRule="auto"/>
        <w:rPr>
          <w:rFonts w:ascii="Baskerville" w:hAnsi="Baskerville"/>
        </w:rPr>
      </w:pPr>
      <w:r w:rsidRPr="009E34F0">
        <w:rPr>
          <w:rFonts w:ascii="Baskerville" w:hAnsi="Baskerville"/>
        </w:rPr>
        <w:t xml:space="preserve">similarity is seen between cases, then rule of law inherent in the first case is announced, then rule of law is made applicable to the second case </w:t>
      </w:r>
    </w:p>
    <w:p w14:paraId="0F665709" w14:textId="0A2659B4" w:rsidR="000440D1" w:rsidRPr="009E34F0" w:rsidRDefault="000440D1" w:rsidP="009E34F0">
      <w:pPr>
        <w:pStyle w:val="ListParagraph"/>
        <w:numPr>
          <w:ilvl w:val="0"/>
          <w:numId w:val="10"/>
        </w:numPr>
        <w:spacing w:line="276" w:lineRule="auto"/>
        <w:rPr>
          <w:rFonts w:ascii="Baskerville" w:hAnsi="Baskerville"/>
        </w:rPr>
      </w:pPr>
      <w:r w:rsidRPr="009E34F0">
        <w:rPr>
          <w:rFonts w:ascii="Baskerville" w:hAnsi="Baskerville"/>
        </w:rPr>
        <w:t xml:space="preserve">where case law is considered and there is no statute, he is not bound by the statement of the rule of law made by the prior judge- statement is mere dictum </w:t>
      </w:r>
    </w:p>
    <w:p w14:paraId="7C4C162B" w14:textId="4C501EC7" w:rsidR="000440D1" w:rsidRPr="009E34F0" w:rsidRDefault="009D1AAA" w:rsidP="009E34F0">
      <w:pPr>
        <w:pStyle w:val="ListParagraph"/>
        <w:numPr>
          <w:ilvl w:val="0"/>
          <w:numId w:val="10"/>
        </w:numPr>
        <w:spacing w:line="276" w:lineRule="auto"/>
        <w:rPr>
          <w:rFonts w:ascii="Baskerville" w:hAnsi="Baskerville"/>
        </w:rPr>
      </w:pPr>
      <w:r w:rsidRPr="009E34F0">
        <w:rPr>
          <w:rFonts w:ascii="Baskerville" w:hAnsi="Baskerville"/>
        </w:rPr>
        <w:t xml:space="preserve">it is not what the prior judge intended that is of any importance; rather it is what the present judge thinks should be the determining classification </w:t>
      </w:r>
    </w:p>
    <w:p w14:paraId="38B9961B" w14:textId="478F2F9F" w:rsidR="009D1AAA" w:rsidRPr="009E34F0" w:rsidRDefault="009D1AAA" w:rsidP="009E34F0">
      <w:pPr>
        <w:pStyle w:val="ListParagraph"/>
        <w:numPr>
          <w:ilvl w:val="0"/>
          <w:numId w:val="10"/>
        </w:numPr>
        <w:spacing w:line="276" w:lineRule="auto"/>
        <w:rPr>
          <w:rFonts w:ascii="Baskerville" w:hAnsi="Baskerville"/>
        </w:rPr>
      </w:pPr>
      <w:r w:rsidRPr="009E34F0">
        <w:rPr>
          <w:rFonts w:ascii="Baskerville" w:hAnsi="Baskerville"/>
        </w:rPr>
        <w:t xml:space="preserve">kind of reasoning is one in which the classification changes as the classification is made </w:t>
      </w:r>
    </w:p>
    <w:p w14:paraId="5B22BF1A" w14:textId="144819E3" w:rsidR="009D1AAA" w:rsidRPr="009E34F0" w:rsidRDefault="009D1AAA" w:rsidP="009E34F0">
      <w:pPr>
        <w:pStyle w:val="ListParagraph"/>
        <w:numPr>
          <w:ilvl w:val="1"/>
          <w:numId w:val="10"/>
        </w:numPr>
        <w:spacing w:line="276" w:lineRule="auto"/>
        <w:rPr>
          <w:rFonts w:ascii="Baskerville" w:hAnsi="Baskerville"/>
        </w:rPr>
      </w:pPr>
      <w:r w:rsidRPr="009E34F0">
        <w:rPr>
          <w:rFonts w:ascii="Baskerville" w:hAnsi="Baskerville"/>
        </w:rPr>
        <w:t xml:space="preserve">the categories used in the legal process must be left ambiguous in order to permit the infusion of new ideas </w:t>
      </w:r>
    </w:p>
    <w:p w14:paraId="0A383EE4" w14:textId="3E6A0683" w:rsidR="009D1AAA" w:rsidRPr="009E34F0" w:rsidRDefault="009D1AAA" w:rsidP="009E34F0">
      <w:pPr>
        <w:pStyle w:val="ListParagraph"/>
        <w:numPr>
          <w:ilvl w:val="0"/>
          <w:numId w:val="10"/>
        </w:numPr>
        <w:spacing w:line="276" w:lineRule="auto"/>
        <w:rPr>
          <w:rFonts w:ascii="Baskerville" w:hAnsi="Baskerville"/>
        </w:rPr>
      </w:pPr>
      <w:r w:rsidRPr="009E34F0">
        <w:rPr>
          <w:rFonts w:ascii="Baskerville" w:hAnsi="Baskerville"/>
        </w:rPr>
        <w:t>the law forum requires the presentation of competing examples.</w:t>
      </w:r>
    </w:p>
    <w:p w14:paraId="2263A75D" w14:textId="74E50593" w:rsidR="009D1AAA" w:rsidRPr="009E34F0" w:rsidRDefault="009D1AAA" w:rsidP="009E34F0">
      <w:pPr>
        <w:pStyle w:val="ListParagraph"/>
        <w:numPr>
          <w:ilvl w:val="1"/>
          <w:numId w:val="10"/>
        </w:numPr>
        <w:spacing w:line="276" w:lineRule="auto"/>
        <w:rPr>
          <w:rFonts w:ascii="Baskerville" w:hAnsi="Baskerville"/>
        </w:rPr>
      </w:pPr>
      <w:r w:rsidRPr="009E34F0">
        <w:rPr>
          <w:rFonts w:ascii="Baskerville" w:hAnsi="Baskerville"/>
        </w:rPr>
        <w:t>It protects the parties and the community by making sure that the competing analogies are before the court</w:t>
      </w:r>
    </w:p>
    <w:p w14:paraId="1B103393" w14:textId="54AB30F7" w:rsidR="009D1AAA" w:rsidRPr="009E34F0" w:rsidRDefault="009D1AAA" w:rsidP="009E34F0">
      <w:pPr>
        <w:pStyle w:val="ListParagraph"/>
        <w:numPr>
          <w:ilvl w:val="1"/>
          <w:numId w:val="10"/>
        </w:numPr>
        <w:spacing w:line="276" w:lineRule="auto"/>
        <w:rPr>
          <w:rFonts w:ascii="Baskerville" w:hAnsi="Baskerville"/>
        </w:rPr>
      </w:pPr>
      <w:r w:rsidRPr="009E34F0">
        <w:rPr>
          <w:rFonts w:ascii="Baskerville" w:hAnsi="Baskerville"/>
        </w:rPr>
        <w:t xml:space="preserve">Thus, lawyers represent more than simply litigants </w:t>
      </w:r>
    </w:p>
    <w:p w14:paraId="468244CE" w14:textId="634DDD8D" w:rsidR="009D1AAA" w:rsidRPr="009E34F0" w:rsidRDefault="009D1AAA" w:rsidP="009E34F0">
      <w:pPr>
        <w:pStyle w:val="ListParagraph"/>
        <w:numPr>
          <w:ilvl w:val="0"/>
          <w:numId w:val="10"/>
        </w:numPr>
        <w:spacing w:line="276" w:lineRule="auto"/>
        <w:rPr>
          <w:rFonts w:ascii="Baskerville" w:hAnsi="Baskerville"/>
        </w:rPr>
      </w:pPr>
      <w:r w:rsidRPr="009E34F0">
        <w:rPr>
          <w:rFonts w:ascii="Baskerville" w:hAnsi="Baskerville"/>
        </w:rPr>
        <w:t>It is only folklore which holds that if a statute is clearly written, then it can be completely unambiguous and applied as intended to a specific case</w:t>
      </w:r>
    </w:p>
    <w:p w14:paraId="3D396687" w14:textId="5A7E1178" w:rsidR="009D1AAA" w:rsidRPr="009E34F0" w:rsidRDefault="009D1AAA" w:rsidP="009E34F0">
      <w:pPr>
        <w:pStyle w:val="ListParagraph"/>
        <w:numPr>
          <w:ilvl w:val="1"/>
          <w:numId w:val="10"/>
        </w:numPr>
        <w:spacing w:line="276" w:lineRule="auto"/>
        <w:rPr>
          <w:rFonts w:ascii="Baskerville" w:hAnsi="Baskerville"/>
        </w:rPr>
      </w:pPr>
      <w:r w:rsidRPr="009E34F0">
        <w:rPr>
          <w:rFonts w:ascii="Baskerville" w:hAnsi="Baskerville"/>
        </w:rPr>
        <w:t xml:space="preserve">What a court says is dictum, but what a legislature says is statute. </w:t>
      </w:r>
    </w:p>
    <w:p w14:paraId="31710CD9" w14:textId="2D15DD6D" w:rsidR="009D1AAA" w:rsidRPr="009E34F0" w:rsidRDefault="009D1AAA" w:rsidP="009E34F0">
      <w:pPr>
        <w:pStyle w:val="ListParagraph"/>
        <w:numPr>
          <w:ilvl w:val="1"/>
          <w:numId w:val="10"/>
        </w:numPr>
        <w:spacing w:line="276" w:lineRule="auto"/>
        <w:rPr>
          <w:rFonts w:ascii="Baskerville" w:hAnsi="Baskerville"/>
        </w:rPr>
      </w:pPr>
      <w:r w:rsidRPr="009E34F0">
        <w:rPr>
          <w:rFonts w:ascii="Baskerville" w:hAnsi="Baskerville"/>
        </w:rPr>
        <w:t xml:space="preserve">Interpretation of intention when dealing with a statute is the way of describing the attempt to compare cases on the basis of the standard thought to be common at the time the legislation was passed. </w:t>
      </w:r>
    </w:p>
    <w:p w14:paraId="3ADC6EC6" w14:textId="2287F820" w:rsidR="009D1AAA" w:rsidRPr="009E34F0" w:rsidRDefault="009D1AAA" w:rsidP="009E34F0">
      <w:pPr>
        <w:pStyle w:val="ListParagraph"/>
        <w:numPr>
          <w:ilvl w:val="0"/>
          <w:numId w:val="10"/>
        </w:numPr>
        <w:spacing w:line="276" w:lineRule="auto"/>
        <w:rPr>
          <w:rFonts w:ascii="Baskerville" w:hAnsi="Baskerville"/>
        </w:rPr>
      </w:pPr>
      <w:r w:rsidRPr="009E34F0">
        <w:rPr>
          <w:rFonts w:ascii="Baskerville" w:hAnsi="Baskerville"/>
        </w:rPr>
        <w:t xml:space="preserve">Under the US experience, the court has greater freedom than it has with the application of a statute or case law </w:t>
      </w:r>
    </w:p>
    <w:p w14:paraId="5546A64F" w14:textId="3E771D73" w:rsidR="009D1AAA" w:rsidRPr="009E34F0" w:rsidRDefault="009D1AAA" w:rsidP="009E34F0">
      <w:pPr>
        <w:pStyle w:val="ListParagraph"/>
        <w:numPr>
          <w:ilvl w:val="1"/>
          <w:numId w:val="10"/>
        </w:numPr>
        <w:spacing w:line="276" w:lineRule="auto"/>
        <w:rPr>
          <w:rFonts w:ascii="Baskerville" w:hAnsi="Baskerville"/>
        </w:rPr>
      </w:pPr>
      <w:r w:rsidRPr="009E34F0">
        <w:rPr>
          <w:rFonts w:ascii="Baskerville" w:hAnsi="Baskerville"/>
        </w:rPr>
        <w:t xml:space="preserve">The constitution sets up conflicting ideals of the community in certain ambiguous categories- categories have satellite concepts covering the areas of ambiguity </w:t>
      </w:r>
    </w:p>
    <w:p w14:paraId="47E1E217" w14:textId="04AF8B0B" w:rsidR="009D1AAA" w:rsidRPr="009E34F0" w:rsidRDefault="009D1AAA" w:rsidP="009E34F0">
      <w:pPr>
        <w:pStyle w:val="ListParagraph"/>
        <w:numPr>
          <w:ilvl w:val="2"/>
          <w:numId w:val="10"/>
        </w:numPr>
        <w:spacing w:line="276" w:lineRule="auto"/>
        <w:rPr>
          <w:rFonts w:ascii="Baskerville" w:hAnsi="Baskerville"/>
        </w:rPr>
      </w:pPr>
      <w:r w:rsidRPr="009E34F0">
        <w:rPr>
          <w:rFonts w:ascii="Baskerville" w:hAnsi="Baskerville"/>
        </w:rPr>
        <w:t>It is with a set of these satellite concepts that reasoning by example must work</w:t>
      </w:r>
    </w:p>
    <w:p w14:paraId="2F8E9216" w14:textId="519AE067" w:rsidR="00EE4531" w:rsidRPr="009E34F0" w:rsidRDefault="00DE290D" w:rsidP="009E34F0">
      <w:pPr>
        <w:spacing w:line="276" w:lineRule="auto"/>
        <w:rPr>
          <w:rFonts w:ascii="Baskerville" w:hAnsi="Baskerville"/>
        </w:rPr>
      </w:pPr>
      <w:r w:rsidRPr="009E34F0">
        <w:rPr>
          <w:rFonts w:ascii="Baskerville" w:hAnsi="Baskerville"/>
        </w:rPr>
        <w:t xml:space="preserve">Chapter II </w:t>
      </w:r>
    </w:p>
    <w:p w14:paraId="3D9FAD9A" w14:textId="6AB0CCCC" w:rsidR="00DE290D" w:rsidRPr="009E34F0" w:rsidRDefault="00DE290D" w:rsidP="009E34F0">
      <w:pPr>
        <w:pStyle w:val="ListParagraph"/>
        <w:numPr>
          <w:ilvl w:val="0"/>
          <w:numId w:val="11"/>
        </w:numPr>
        <w:spacing w:line="276" w:lineRule="auto"/>
        <w:rPr>
          <w:rFonts w:ascii="Baskerville" w:hAnsi="Baskerville"/>
        </w:rPr>
      </w:pPr>
      <w:r w:rsidRPr="009E34F0">
        <w:rPr>
          <w:rFonts w:ascii="Baskerville" w:hAnsi="Baskerville"/>
        </w:rPr>
        <w:t xml:space="preserve">The word starts out to free thought and ends by enslaving it </w:t>
      </w:r>
    </w:p>
    <w:p w14:paraId="1BAD9849" w14:textId="444558AB" w:rsidR="00DE290D" w:rsidRPr="009E34F0" w:rsidRDefault="00DE290D" w:rsidP="009E34F0">
      <w:pPr>
        <w:pStyle w:val="ListParagraph"/>
        <w:numPr>
          <w:ilvl w:val="0"/>
          <w:numId w:val="11"/>
        </w:numPr>
        <w:spacing w:line="276" w:lineRule="auto"/>
        <w:rPr>
          <w:rFonts w:ascii="Baskerville" w:hAnsi="Baskerville"/>
        </w:rPr>
      </w:pPr>
      <w:r w:rsidRPr="009E34F0">
        <w:rPr>
          <w:rFonts w:ascii="Baskerville" w:hAnsi="Baskerville"/>
        </w:rPr>
        <w:t>The first stage is the creation of the legal concept which is built up as cases are compared</w:t>
      </w:r>
    </w:p>
    <w:p w14:paraId="33676AFE" w14:textId="4C212BC6" w:rsidR="00DE290D" w:rsidRPr="009E34F0" w:rsidRDefault="00DE290D" w:rsidP="009E34F0">
      <w:pPr>
        <w:pStyle w:val="ListParagraph"/>
        <w:numPr>
          <w:ilvl w:val="0"/>
          <w:numId w:val="11"/>
        </w:numPr>
        <w:spacing w:line="276" w:lineRule="auto"/>
        <w:rPr>
          <w:rFonts w:ascii="Baskerville" w:hAnsi="Baskerville"/>
        </w:rPr>
      </w:pPr>
      <w:r w:rsidRPr="009E34F0">
        <w:rPr>
          <w:rFonts w:ascii="Baskerville" w:hAnsi="Baskerville"/>
        </w:rPr>
        <w:t xml:space="preserve">The second stage is the period when the concept is more or less fixed, although reasoning by example continues to classify items inside and out of the concept </w:t>
      </w:r>
    </w:p>
    <w:p w14:paraId="2F9939D3" w14:textId="79938BA0" w:rsidR="00DE290D" w:rsidRPr="009E34F0" w:rsidRDefault="00DE290D" w:rsidP="009E34F0">
      <w:pPr>
        <w:pStyle w:val="ListParagraph"/>
        <w:numPr>
          <w:ilvl w:val="0"/>
          <w:numId w:val="11"/>
        </w:numPr>
        <w:spacing w:line="276" w:lineRule="auto"/>
        <w:rPr>
          <w:rFonts w:ascii="Baskerville" w:hAnsi="Baskerville"/>
        </w:rPr>
      </w:pPr>
      <w:r w:rsidRPr="009E34F0">
        <w:rPr>
          <w:rFonts w:ascii="Baskerville" w:hAnsi="Baskerville"/>
        </w:rPr>
        <w:t>The third stage is the breakdown of the concept, as reasoning by example has moved so far ahead as to make it clear that the suggestive influence of the word is no longer desired</w:t>
      </w:r>
    </w:p>
    <w:p w14:paraId="2C607A74" w14:textId="40E174C3" w:rsidR="00DE290D" w:rsidRPr="009E34F0" w:rsidRDefault="00DE290D" w:rsidP="009E34F0">
      <w:pPr>
        <w:pStyle w:val="ListParagraph"/>
        <w:numPr>
          <w:ilvl w:val="0"/>
          <w:numId w:val="11"/>
        </w:numPr>
        <w:spacing w:line="276" w:lineRule="auto"/>
        <w:rPr>
          <w:rFonts w:ascii="Baskerville" w:hAnsi="Baskerville"/>
        </w:rPr>
      </w:pPr>
      <w:r w:rsidRPr="009E34F0">
        <w:rPr>
          <w:rFonts w:ascii="Baskerville" w:hAnsi="Baskerville"/>
        </w:rPr>
        <w:t xml:space="preserve">The process playing out in products liability cases- </w:t>
      </w:r>
    </w:p>
    <w:p w14:paraId="244932B6" w14:textId="1CDBFB2C" w:rsidR="00DE290D" w:rsidRPr="009E34F0" w:rsidRDefault="00DE290D" w:rsidP="009E34F0">
      <w:pPr>
        <w:pStyle w:val="ListParagraph"/>
        <w:numPr>
          <w:ilvl w:val="1"/>
          <w:numId w:val="11"/>
        </w:numPr>
        <w:spacing w:line="276" w:lineRule="auto"/>
        <w:rPr>
          <w:rFonts w:ascii="Baskerville" w:hAnsi="Baskerville"/>
        </w:rPr>
      </w:pPr>
      <w:r w:rsidRPr="009E34F0">
        <w:rPr>
          <w:rFonts w:ascii="Baskerville" w:hAnsi="Baskerville"/>
        </w:rPr>
        <w:t xml:space="preserve">The pattern begins with commodities mischievous through lack of care </w:t>
      </w:r>
    </w:p>
    <w:p w14:paraId="3E3F78AA" w14:textId="4669C011" w:rsidR="00DE290D" w:rsidRPr="009E34F0" w:rsidRDefault="00DE290D" w:rsidP="009E34F0">
      <w:pPr>
        <w:pStyle w:val="ListParagraph"/>
        <w:numPr>
          <w:ilvl w:val="1"/>
          <w:numId w:val="11"/>
        </w:numPr>
        <w:spacing w:line="276" w:lineRule="auto"/>
        <w:rPr>
          <w:rFonts w:ascii="Baskerville" w:hAnsi="Baskerville"/>
        </w:rPr>
      </w:pPr>
      <w:r w:rsidRPr="009E34F0">
        <w:rPr>
          <w:rFonts w:ascii="Baskerville" w:hAnsi="Baskerville"/>
        </w:rPr>
        <w:t xml:space="preserve">In Longmeid v. Holliday, the concept of things dangerous in themselves, twice urged before the court and rejected, finally won out </w:t>
      </w:r>
    </w:p>
    <w:p w14:paraId="61FA31AA" w14:textId="3739896C" w:rsidR="00DE290D" w:rsidRPr="009E34F0" w:rsidRDefault="00DE290D" w:rsidP="009E34F0">
      <w:pPr>
        <w:pStyle w:val="ListParagraph"/>
        <w:numPr>
          <w:ilvl w:val="2"/>
          <w:numId w:val="11"/>
        </w:numPr>
        <w:spacing w:line="276" w:lineRule="auto"/>
        <w:rPr>
          <w:rFonts w:ascii="Baskerville" w:hAnsi="Baskerville"/>
        </w:rPr>
      </w:pPr>
      <w:r w:rsidRPr="009E34F0">
        <w:rPr>
          <w:rFonts w:ascii="Baskerville" w:hAnsi="Baskerville"/>
        </w:rPr>
        <w:lastRenderedPageBreak/>
        <w:t>Thus the doctrine of distinction between things in their nature dangerous and those which become so by an unknown latent defect is announced as a way of explaining the difference between a loaded gun a defective lamp</w:t>
      </w:r>
    </w:p>
    <w:p w14:paraId="3559B965" w14:textId="774B97EB" w:rsidR="00DE290D" w:rsidRPr="009E34F0" w:rsidRDefault="00DE290D" w:rsidP="009E34F0">
      <w:pPr>
        <w:pStyle w:val="ListParagraph"/>
        <w:numPr>
          <w:ilvl w:val="1"/>
          <w:numId w:val="11"/>
        </w:numPr>
        <w:spacing w:line="276" w:lineRule="auto"/>
        <w:rPr>
          <w:rFonts w:ascii="Baskerville" w:hAnsi="Baskerville"/>
        </w:rPr>
      </w:pPr>
      <w:r w:rsidRPr="009E34F0">
        <w:rPr>
          <w:rFonts w:ascii="Baskerville" w:hAnsi="Baskerville"/>
        </w:rPr>
        <w:t xml:space="preserve">In 1852 Thomas v. Winchester produced the first application and restatement of the rule </w:t>
      </w:r>
    </w:p>
    <w:p w14:paraId="2A10095C" w14:textId="5092DF0D" w:rsidR="00DE290D" w:rsidRPr="009E34F0" w:rsidRDefault="00DE290D" w:rsidP="009E34F0">
      <w:pPr>
        <w:pStyle w:val="ListParagraph"/>
        <w:numPr>
          <w:ilvl w:val="2"/>
          <w:numId w:val="11"/>
        </w:numPr>
        <w:spacing w:line="276" w:lineRule="auto"/>
        <w:rPr>
          <w:rFonts w:ascii="Baskerville" w:hAnsi="Baskerville"/>
        </w:rPr>
      </w:pPr>
      <w:r w:rsidRPr="009E34F0">
        <w:rPr>
          <w:rFonts w:ascii="Baskerville" w:hAnsi="Baskerville"/>
        </w:rPr>
        <w:t xml:space="preserve">Chose to ignore the emphasis in the Langridge case on the purported fact that the seller there knew the gun was defective and lied </w:t>
      </w:r>
    </w:p>
    <w:p w14:paraId="2D83CA2B" w14:textId="1BDE34F9" w:rsidR="00DE290D" w:rsidRPr="009E34F0" w:rsidRDefault="00DE290D" w:rsidP="009E34F0">
      <w:pPr>
        <w:pStyle w:val="ListParagraph"/>
        <w:numPr>
          <w:ilvl w:val="1"/>
          <w:numId w:val="11"/>
        </w:numPr>
        <w:spacing w:line="276" w:lineRule="auto"/>
        <w:rPr>
          <w:rFonts w:ascii="Baskerville" w:hAnsi="Baskerville"/>
        </w:rPr>
      </w:pPr>
      <w:r w:rsidRPr="009E34F0">
        <w:rPr>
          <w:rFonts w:ascii="Baskerville" w:hAnsi="Baskerville"/>
        </w:rPr>
        <w:t xml:space="preserve">The majority in Heaven v. Pender agrees that liability for negligence follows when the instrument is dangerous or when the instrument is in such a condition as to cause danger </w:t>
      </w:r>
    </w:p>
    <w:p w14:paraId="36A2ED2E" w14:textId="2DA61173" w:rsidR="00DE290D" w:rsidRPr="009E34F0" w:rsidRDefault="00DE290D" w:rsidP="009E34F0">
      <w:pPr>
        <w:pStyle w:val="ListParagraph"/>
        <w:numPr>
          <w:ilvl w:val="2"/>
          <w:numId w:val="11"/>
        </w:numPr>
        <w:spacing w:line="276" w:lineRule="auto"/>
        <w:rPr>
          <w:rFonts w:ascii="Baskerville" w:hAnsi="Baskerville"/>
        </w:rPr>
      </w:pPr>
      <w:r w:rsidRPr="009E34F0">
        <w:rPr>
          <w:rFonts w:ascii="Baskerville" w:hAnsi="Baskerville"/>
        </w:rPr>
        <w:t xml:space="preserve">The categories by now were fairly well occupied </w:t>
      </w:r>
    </w:p>
    <w:p w14:paraId="56F8235F" w14:textId="76057654" w:rsidR="00DE290D" w:rsidRPr="009E34F0" w:rsidRDefault="00DE290D" w:rsidP="009E34F0">
      <w:pPr>
        <w:pStyle w:val="ListParagraph"/>
        <w:numPr>
          <w:ilvl w:val="1"/>
          <w:numId w:val="11"/>
        </w:numPr>
        <w:spacing w:line="276" w:lineRule="auto"/>
        <w:rPr>
          <w:rFonts w:ascii="Baskerville" w:hAnsi="Baskerville"/>
        </w:rPr>
      </w:pPr>
      <w:r w:rsidRPr="009E34F0">
        <w:rPr>
          <w:rFonts w:ascii="Baskerville" w:hAnsi="Baskerville"/>
        </w:rPr>
        <w:t xml:space="preserve">The period between Longmeid and Winchester may be thought to come to an end in 1915 with its application by a federal court </w:t>
      </w:r>
    </w:p>
    <w:p w14:paraId="4A997C6F" w14:textId="57C49C77" w:rsidR="00DE290D" w:rsidRPr="009E34F0" w:rsidRDefault="00DE290D" w:rsidP="009E34F0">
      <w:pPr>
        <w:pStyle w:val="ListParagraph"/>
        <w:numPr>
          <w:ilvl w:val="1"/>
          <w:numId w:val="11"/>
        </w:numPr>
        <w:spacing w:line="276" w:lineRule="auto"/>
        <w:rPr>
          <w:rFonts w:ascii="Baskerville" w:hAnsi="Baskerville"/>
        </w:rPr>
      </w:pPr>
      <w:r w:rsidRPr="009E34F0">
        <w:rPr>
          <w:rFonts w:ascii="Baskerville" w:hAnsi="Baskerville"/>
        </w:rPr>
        <w:t xml:space="preserve">MacPherson v. Buick starts third phase of the life of the dangerous instrument case. </w:t>
      </w:r>
    </w:p>
    <w:p w14:paraId="2CB36D47" w14:textId="7B793096" w:rsidR="00DE290D" w:rsidRPr="009E34F0" w:rsidRDefault="00DE290D" w:rsidP="009E34F0">
      <w:pPr>
        <w:pStyle w:val="ListParagraph"/>
        <w:numPr>
          <w:ilvl w:val="2"/>
          <w:numId w:val="11"/>
        </w:numPr>
        <w:spacing w:line="276" w:lineRule="auto"/>
        <w:rPr>
          <w:rFonts w:ascii="Baskerville" w:hAnsi="Baskerville"/>
        </w:rPr>
      </w:pPr>
      <w:r w:rsidRPr="009E34F0">
        <w:rPr>
          <w:rFonts w:ascii="Baskerville" w:hAnsi="Baskerville"/>
        </w:rPr>
        <w:t>Renamed and enlarged the danger category</w:t>
      </w:r>
    </w:p>
    <w:p w14:paraId="7349D7BC" w14:textId="3314B84B" w:rsidR="00DE290D" w:rsidRPr="009E34F0" w:rsidRDefault="00DE290D" w:rsidP="009E34F0">
      <w:pPr>
        <w:pStyle w:val="ListParagraph"/>
        <w:numPr>
          <w:ilvl w:val="2"/>
          <w:numId w:val="11"/>
        </w:numPr>
        <w:spacing w:line="276" w:lineRule="auto"/>
        <w:rPr>
          <w:rFonts w:ascii="Baskerville" w:hAnsi="Baskerville"/>
        </w:rPr>
      </w:pPr>
      <w:r w:rsidRPr="009E34F0">
        <w:rPr>
          <w:rFonts w:ascii="Baskerville" w:hAnsi="Baskerville"/>
        </w:rPr>
        <w:t xml:space="preserve">Thought to have brought the law into line with “social considerations” </w:t>
      </w:r>
    </w:p>
    <w:p w14:paraId="3CEED862" w14:textId="231D3D1E" w:rsidR="00DE290D" w:rsidRPr="009E34F0" w:rsidRDefault="00DE290D" w:rsidP="009E34F0">
      <w:pPr>
        <w:pStyle w:val="ListParagraph"/>
        <w:numPr>
          <w:ilvl w:val="2"/>
          <w:numId w:val="11"/>
        </w:numPr>
        <w:spacing w:line="276" w:lineRule="auto"/>
        <w:rPr>
          <w:rFonts w:ascii="Baskerville" w:hAnsi="Baskerville"/>
        </w:rPr>
      </w:pPr>
      <w:r w:rsidRPr="009E34F0">
        <w:rPr>
          <w:rFonts w:ascii="Baskerville" w:hAnsi="Baskerville"/>
        </w:rPr>
        <w:t xml:space="preserve">HOWEVER, a new freedom follows from it- the exception of liability in favor for negligence where the instrument is probably dangerous- exception now seems to have the same certainty the rule once had </w:t>
      </w:r>
    </w:p>
    <w:p w14:paraId="33BE72FA" w14:textId="791EA0CA" w:rsidR="00A00D5F" w:rsidRPr="009E34F0" w:rsidRDefault="00A00D5F" w:rsidP="009E34F0">
      <w:pPr>
        <w:spacing w:line="276" w:lineRule="auto"/>
        <w:rPr>
          <w:rFonts w:ascii="Baskerville" w:hAnsi="Baskerville"/>
        </w:rPr>
      </w:pPr>
      <w:r w:rsidRPr="009E34F0">
        <w:rPr>
          <w:rFonts w:ascii="Baskerville" w:hAnsi="Baskerville"/>
        </w:rPr>
        <w:t>Chapter III</w:t>
      </w:r>
    </w:p>
    <w:p w14:paraId="270B5301" w14:textId="2E6E5613" w:rsidR="00A00D5F" w:rsidRPr="009E34F0" w:rsidRDefault="00A00D5F" w:rsidP="009E34F0">
      <w:pPr>
        <w:pStyle w:val="ListParagraph"/>
        <w:numPr>
          <w:ilvl w:val="0"/>
          <w:numId w:val="12"/>
        </w:numPr>
        <w:spacing w:line="276" w:lineRule="auto"/>
        <w:rPr>
          <w:rFonts w:ascii="Baskerville" w:hAnsi="Baskerville"/>
        </w:rPr>
      </w:pPr>
      <w:r w:rsidRPr="009E34F0">
        <w:rPr>
          <w:rFonts w:ascii="Baskerville" w:hAnsi="Baskerville"/>
        </w:rPr>
        <w:t>With case law, the concepts can be created out of particular instances</w:t>
      </w:r>
    </w:p>
    <w:p w14:paraId="59E8E56D" w14:textId="0620FE80" w:rsidR="00A00D5F" w:rsidRPr="009E34F0" w:rsidRDefault="00A00D5F" w:rsidP="009E34F0">
      <w:pPr>
        <w:pStyle w:val="ListParagraph"/>
        <w:numPr>
          <w:ilvl w:val="1"/>
          <w:numId w:val="12"/>
        </w:numPr>
        <w:spacing w:line="276" w:lineRule="auto"/>
        <w:rPr>
          <w:rFonts w:ascii="Baskerville" w:hAnsi="Baskerville"/>
        </w:rPr>
      </w:pPr>
      <w:r w:rsidRPr="009E34F0">
        <w:rPr>
          <w:rFonts w:ascii="Baskerville" w:hAnsi="Baskerville"/>
        </w:rPr>
        <w:t xml:space="preserve">Not inductive, but the direction seems to be from particular to general </w:t>
      </w:r>
    </w:p>
    <w:p w14:paraId="3AD03769" w14:textId="7F92FC47" w:rsidR="0068522E" w:rsidRPr="009E34F0" w:rsidRDefault="0068522E" w:rsidP="009E34F0">
      <w:pPr>
        <w:pStyle w:val="ListParagraph"/>
        <w:numPr>
          <w:ilvl w:val="0"/>
          <w:numId w:val="12"/>
        </w:numPr>
        <w:spacing w:line="276" w:lineRule="auto"/>
        <w:rPr>
          <w:rFonts w:ascii="Baskerville" w:hAnsi="Baskerville"/>
        </w:rPr>
      </w:pPr>
      <w:r w:rsidRPr="009E34F0">
        <w:rPr>
          <w:rFonts w:ascii="Baskerville" w:hAnsi="Baskerville"/>
        </w:rPr>
        <w:t>The application of statute seems to be much different</w:t>
      </w:r>
    </w:p>
    <w:p w14:paraId="44E51E63" w14:textId="34F6C71B" w:rsidR="0068522E" w:rsidRPr="009E34F0" w:rsidRDefault="0068522E" w:rsidP="009E34F0">
      <w:pPr>
        <w:pStyle w:val="ListParagraph"/>
        <w:numPr>
          <w:ilvl w:val="1"/>
          <w:numId w:val="12"/>
        </w:numPr>
        <w:spacing w:line="276" w:lineRule="auto"/>
        <w:rPr>
          <w:rFonts w:ascii="Baskerville" w:hAnsi="Baskerville"/>
        </w:rPr>
      </w:pPr>
      <w:r w:rsidRPr="009E34F0">
        <w:rPr>
          <w:rFonts w:ascii="Baskerville" w:hAnsi="Baskerville"/>
        </w:rPr>
        <w:t xml:space="preserve">The words are given </w:t>
      </w:r>
    </w:p>
    <w:p w14:paraId="7A41221C" w14:textId="01FC3384" w:rsidR="0068522E" w:rsidRPr="009E34F0" w:rsidRDefault="0068522E" w:rsidP="009E34F0">
      <w:pPr>
        <w:pStyle w:val="ListParagraph"/>
        <w:numPr>
          <w:ilvl w:val="0"/>
          <w:numId w:val="12"/>
        </w:numPr>
        <w:spacing w:line="276" w:lineRule="auto"/>
        <w:rPr>
          <w:rFonts w:ascii="Baskerville" w:hAnsi="Baskerville"/>
        </w:rPr>
      </w:pPr>
      <w:r w:rsidRPr="009E34F0">
        <w:rPr>
          <w:rFonts w:ascii="Baskerville" w:hAnsi="Baskerville"/>
        </w:rPr>
        <w:t xml:space="preserve">The difference is seen immediately when it is realized the words of a statute are not dictum- spoken in general terms. </w:t>
      </w:r>
    </w:p>
    <w:p w14:paraId="4350F2D8" w14:textId="7912AFE1" w:rsidR="0068522E" w:rsidRPr="009E34F0" w:rsidRDefault="00715075" w:rsidP="009E34F0">
      <w:pPr>
        <w:pStyle w:val="ListParagraph"/>
        <w:numPr>
          <w:ilvl w:val="1"/>
          <w:numId w:val="12"/>
        </w:numPr>
        <w:spacing w:line="276" w:lineRule="auto"/>
        <w:rPr>
          <w:rFonts w:ascii="Baskerville" w:hAnsi="Baskerville"/>
        </w:rPr>
      </w:pPr>
      <w:r w:rsidRPr="009E34F0">
        <w:rPr>
          <w:rFonts w:ascii="Baskerville" w:hAnsi="Baskerville"/>
        </w:rPr>
        <w:t xml:space="preserve">They are words which tell one how to operate a given classification system </w:t>
      </w:r>
    </w:p>
    <w:p w14:paraId="5CF253DB" w14:textId="00806BD1" w:rsidR="00715075" w:rsidRPr="009E34F0" w:rsidRDefault="00715075" w:rsidP="009E34F0">
      <w:pPr>
        <w:pStyle w:val="ListParagraph"/>
        <w:numPr>
          <w:ilvl w:val="1"/>
          <w:numId w:val="12"/>
        </w:numPr>
        <w:spacing w:line="276" w:lineRule="auto"/>
        <w:rPr>
          <w:rFonts w:ascii="Baskerville" w:hAnsi="Baskerville"/>
        </w:rPr>
      </w:pPr>
      <w:r w:rsidRPr="009E34F0">
        <w:rPr>
          <w:rFonts w:ascii="Baskerville" w:hAnsi="Baskerville"/>
        </w:rPr>
        <w:t xml:space="preserve">Thus, in the application of the statute, the intent of the legislature seems important. </w:t>
      </w:r>
    </w:p>
    <w:p w14:paraId="59B4EC45" w14:textId="38923CB3" w:rsidR="00715075" w:rsidRPr="009E34F0" w:rsidRDefault="00715075" w:rsidP="009E34F0">
      <w:pPr>
        <w:pStyle w:val="ListParagraph"/>
        <w:numPr>
          <w:ilvl w:val="0"/>
          <w:numId w:val="12"/>
        </w:numPr>
        <w:spacing w:line="276" w:lineRule="auto"/>
        <w:rPr>
          <w:rFonts w:ascii="Baskerville" w:hAnsi="Baskerville"/>
        </w:rPr>
      </w:pPr>
      <w:r w:rsidRPr="009E34F0">
        <w:rPr>
          <w:rFonts w:ascii="Baskerville" w:hAnsi="Baskerville"/>
        </w:rPr>
        <w:t xml:space="preserve">Where case law is considered, there is a conscious realignment of cases; the problem is not the intention of the prior judge </w:t>
      </w:r>
    </w:p>
    <w:p w14:paraId="5D2F76EB" w14:textId="2D528373" w:rsidR="00715075" w:rsidRPr="009E34F0" w:rsidRDefault="00715075" w:rsidP="009E34F0">
      <w:pPr>
        <w:pStyle w:val="ListParagraph"/>
        <w:numPr>
          <w:ilvl w:val="1"/>
          <w:numId w:val="12"/>
        </w:numPr>
        <w:spacing w:line="276" w:lineRule="auto"/>
        <w:rPr>
          <w:rFonts w:ascii="Baskerville" w:hAnsi="Baskerville"/>
        </w:rPr>
      </w:pPr>
      <w:r w:rsidRPr="009E34F0">
        <w:rPr>
          <w:rFonts w:ascii="Baskerville" w:hAnsi="Baskerville"/>
        </w:rPr>
        <w:t>But with a statute, the reference is to the kind of things intended by the legislature</w:t>
      </w:r>
    </w:p>
    <w:p w14:paraId="5189ABB7" w14:textId="30E98502" w:rsidR="00715075" w:rsidRPr="009E34F0" w:rsidRDefault="00715075" w:rsidP="009E34F0">
      <w:pPr>
        <w:pStyle w:val="ListParagraph"/>
        <w:numPr>
          <w:ilvl w:val="1"/>
          <w:numId w:val="12"/>
        </w:numPr>
        <w:spacing w:line="276" w:lineRule="auto"/>
        <w:rPr>
          <w:rFonts w:ascii="Baskerville" w:hAnsi="Baskerville"/>
        </w:rPr>
      </w:pPr>
      <w:r w:rsidRPr="009E34F0">
        <w:rPr>
          <w:rFonts w:ascii="Baskerville" w:hAnsi="Baskerville"/>
        </w:rPr>
        <w:t xml:space="preserve">The difficulty is what the legislature intended is ambiguous </w:t>
      </w:r>
    </w:p>
    <w:p w14:paraId="09A06AAE" w14:textId="64ACD4A5" w:rsidR="00715075" w:rsidRPr="009E34F0" w:rsidRDefault="00715075" w:rsidP="009E34F0">
      <w:pPr>
        <w:pStyle w:val="ListParagraph"/>
        <w:numPr>
          <w:ilvl w:val="2"/>
          <w:numId w:val="12"/>
        </w:numPr>
        <w:spacing w:line="276" w:lineRule="auto"/>
        <w:rPr>
          <w:rFonts w:ascii="Baskerville" w:hAnsi="Baskerville"/>
        </w:rPr>
      </w:pPr>
      <w:r w:rsidRPr="009E34F0">
        <w:rPr>
          <w:rFonts w:ascii="Baskerville" w:hAnsi="Baskerville"/>
        </w:rPr>
        <w:t xml:space="preserve">This is not because they are incompetent- but because it is adversarial and they are trying to prevent something from happening but they will be talking about different things </w:t>
      </w:r>
    </w:p>
    <w:p w14:paraId="5566A604" w14:textId="4E384912" w:rsidR="00715075" w:rsidRPr="009E34F0" w:rsidRDefault="00715075" w:rsidP="009E34F0">
      <w:pPr>
        <w:pStyle w:val="ListParagraph"/>
        <w:numPr>
          <w:ilvl w:val="0"/>
          <w:numId w:val="12"/>
        </w:numPr>
        <w:spacing w:line="276" w:lineRule="auto"/>
        <w:rPr>
          <w:rFonts w:ascii="Baskerville" w:hAnsi="Baskerville"/>
        </w:rPr>
      </w:pPr>
      <w:r w:rsidRPr="009E34F0">
        <w:rPr>
          <w:rFonts w:ascii="Baskerville" w:hAnsi="Baskerville"/>
        </w:rPr>
        <w:t xml:space="preserve">Where legislative interpretation is concerned, then, it appears that legal reasoning does attempt to fix the meaning of the word </w:t>
      </w:r>
    </w:p>
    <w:p w14:paraId="605816C5" w14:textId="7C8AAE02" w:rsidR="00715075" w:rsidRPr="009E34F0" w:rsidRDefault="00715075" w:rsidP="009E34F0">
      <w:pPr>
        <w:pStyle w:val="ListParagraph"/>
        <w:numPr>
          <w:ilvl w:val="1"/>
          <w:numId w:val="12"/>
        </w:numPr>
        <w:spacing w:line="276" w:lineRule="auto"/>
        <w:rPr>
          <w:rFonts w:ascii="Baskerville" w:hAnsi="Baskerville"/>
        </w:rPr>
      </w:pPr>
      <w:r w:rsidRPr="009E34F0">
        <w:rPr>
          <w:rFonts w:ascii="Baskerville" w:hAnsi="Baskerville"/>
        </w:rPr>
        <w:t xml:space="preserve">Its meaning is made clear as examples are seen, but the reference is fixed. </w:t>
      </w:r>
    </w:p>
    <w:p w14:paraId="6F42719E" w14:textId="693C06EB" w:rsidR="00715075" w:rsidRPr="009E34F0" w:rsidRDefault="00715075" w:rsidP="009E34F0">
      <w:pPr>
        <w:pStyle w:val="ListParagraph"/>
        <w:numPr>
          <w:ilvl w:val="0"/>
          <w:numId w:val="12"/>
        </w:numPr>
        <w:spacing w:line="276" w:lineRule="auto"/>
        <w:rPr>
          <w:rFonts w:ascii="Baskerville" w:hAnsi="Baskerville"/>
        </w:rPr>
      </w:pPr>
      <w:r w:rsidRPr="009E34F0">
        <w:rPr>
          <w:rFonts w:ascii="Baskerville" w:hAnsi="Baskerville"/>
        </w:rPr>
        <w:t xml:space="preserve">The Mann Act is a good example- </w:t>
      </w:r>
      <w:r w:rsidR="00A51428" w:rsidRPr="009E34F0">
        <w:rPr>
          <w:rFonts w:ascii="Baskerville" w:hAnsi="Baskerville"/>
        </w:rPr>
        <w:t>was written to stop prostitution. Was then extended to punish the people who were prostitutes</w:t>
      </w:r>
    </w:p>
    <w:p w14:paraId="3EE253E4" w14:textId="66634258" w:rsidR="00A51428" w:rsidRPr="009E34F0" w:rsidRDefault="00A51428" w:rsidP="009E34F0">
      <w:pPr>
        <w:pStyle w:val="ListParagraph"/>
        <w:numPr>
          <w:ilvl w:val="1"/>
          <w:numId w:val="12"/>
        </w:numPr>
        <w:spacing w:line="276" w:lineRule="auto"/>
        <w:rPr>
          <w:rFonts w:ascii="Baskerville" w:hAnsi="Baskerville"/>
        </w:rPr>
      </w:pPr>
      <w:r w:rsidRPr="009E34F0">
        <w:rPr>
          <w:rFonts w:ascii="Baskerville" w:hAnsi="Baskerville"/>
        </w:rPr>
        <w:t xml:space="preserve">Shows the ambiguity of legislative intent </w:t>
      </w:r>
    </w:p>
    <w:p w14:paraId="08F50935" w14:textId="438FC3F5" w:rsidR="00A51428" w:rsidRPr="009E34F0" w:rsidRDefault="00A51428" w:rsidP="009E34F0">
      <w:pPr>
        <w:pStyle w:val="ListParagraph"/>
        <w:numPr>
          <w:ilvl w:val="1"/>
          <w:numId w:val="12"/>
        </w:numPr>
        <w:spacing w:line="276" w:lineRule="auto"/>
        <w:rPr>
          <w:rFonts w:ascii="Baskerville" w:hAnsi="Baskerville"/>
        </w:rPr>
      </w:pPr>
      <w:r w:rsidRPr="009E34F0">
        <w:rPr>
          <w:rFonts w:ascii="Baskerville" w:hAnsi="Baskerville"/>
        </w:rPr>
        <w:t>The ambiguity is partially resolved by a decisive interpretation given to the act in the Caminetti case</w:t>
      </w:r>
    </w:p>
    <w:p w14:paraId="7D5D6C13" w14:textId="7326D504" w:rsidR="00A51428" w:rsidRPr="009E34F0" w:rsidRDefault="00A51428" w:rsidP="009E34F0">
      <w:pPr>
        <w:pStyle w:val="ListParagraph"/>
        <w:numPr>
          <w:ilvl w:val="2"/>
          <w:numId w:val="12"/>
        </w:numPr>
        <w:spacing w:line="276" w:lineRule="auto"/>
        <w:rPr>
          <w:rFonts w:ascii="Baskerville" w:hAnsi="Baskerville"/>
        </w:rPr>
      </w:pPr>
      <w:r w:rsidRPr="009E34F0">
        <w:rPr>
          <w:rFonts w:ascii="Baskerville" w:hAnsi="Baskerville"/>
        </w:rPr>
        <w:t xml:space="preserve">NOT MERE DICTUM. They gave direction to the act. The direction has been followed. </w:t>
      </w:r>
    </w:p>
    <w:p w14:paraId="71673E13" w14:textId="17C7AE83" w:rsidR="00A51428" w:rsidRPr="009E34F0" w:rsidRDefault="00A51428" w:rsidP="009E34F0">
      <w:pPr>
        <w:pStyle w:val="ListParagraph"/>
        <w:numPr>
          <w:ilvl w:val="0"/>
          <w:numId w:val="12"/>
        </w:numPr>
        <w:spacing w:line="276" w:lineRule="auto"/>
        <w:rPr>
          <w:rFonts w:ascii="Baskerville" w:hAnsi="Baskerville"/>
        </w:rPr>
      </w:pPr>
      <w:r w:rsidRPr="009E34F0">
        <w:rPr>
          <w:rFonts w:ascii="Baskerville" w:hAnsi="Baskerville"/>
        </w:rPr>
        <w:lastRenderedPageBreak/>
        <w:t xml:space="preserve">Thus, the restriction placed upon the court to realign cases sets legislative interpretation apart from the development of case law </w:t>
      </w:r>
    </w:p>
    <w:p w14:paraId="627E8931" w14:textId="33BEEB40" w:rsidR="00A51428" w:rsidRPr="009E34F0" w:rsidRDefault="00A51428" w:rsidP="009E34F0">
      <w:pPr>
        <w:pStyle w:val="ListParagraph"/>
        <w:numPr>
          <w:ilvl w:val="0"/>
          <w:numId w:val="12"/>
        </w:numPr>
        <w:spacing w:line="276" w:lineRule="auto"/>
        <w:rPr>
          <w:rFonts w:ascii="Baskerville" w:hAnsi="Baskerville"/>
        </w:rPr>
      </w:pPr>
      <w:r w:rsidRPr="009E34F0">
        <w:rPr>
          <w:rFonts w:ascii="Baskerville" w:hAnsi="Baskerville"/>
        </w:rPr>
        <w:t>To say that the matter must be one which involves the constitution before the court may reverse the interpretation of legislation places the responsibility where it belongs</w:t>
      </w:r>
    </w:p>
    <w:p w14:paraId="3E53B51E" w14:textId="354B8AC6" w:rsidR="00A51428" w:rsidRPr="009E34F0" w:rsidRDefault="00A51428" w:rsidP="009E34F0">
      <w:pPr>
        <w:pStyle w:val="ListParagraph"/>
        <w:numPr>
          <w:ilvl w:val="1"/>
          <w:numId w:val="12"/>
        </w:numPr>
        <w:spacing w:line="276" w:lineRule="auto"/>
        <w:rPr>
          <w:rFonts w:ascii="Baskerville" w:hAnsi="Baskerville"/>
        </w:rPr>
      </w:pPr>
      <w:r w:rsidRPr="009E34F0">
        <w:rPr>
          <w:rFonts w:ascii="Baskerville" w:hAnsi="Baskerville"/>
        </w:rPr>
        <w:t xml:space="preserve">But… it still leaves open the path for judicial action if the matter is thought vital. </w:t>
      </w:r>
    </w:p>
    <w:p w14:paraId="69C5BD13" w14:textId="2E17AB11" w:rsidR="00A51428" w:rsidRPr="009E34F0" w:rsidRDefault="00A51428" w:rsidP="009E34F0">
      <w:pPr>
        <w:spacing w:line="276" w:lineRule="auto"/>
        <w:rPr>
          <w:rFonts w:ascii="Baskerville" w:hAnsi="Baskerville"/>
        </w:rPr>
      </w:pPr>
      <w:r w:rsidRPr="009E34F0">
        <w:rPr>
          <w:rFonts w:ascii="Baskerville" w:hAnsi="Baskerville"/>
        </w:rPr>
        <w:t xml:space="preserve">Chapter IV </w:t>
      </w:r>
    </w:p>
    <w:p w14:paraId="5D0A7C8C" w14:textId="3FADE96B" w:rsidR="00A51428" w:rsidRPr="009E34F0" w:rsidRDefault="00A51428" w:rsidP="009E34F0">
      <w:pPr>
        <w:pStyle w:val="ListParagraph"/>
        <w:numPr>
          <w:ilvl w:val="0"/>
          <w:numId w:val="13"/>
        </w:numPr>
        <w:spacing w:line="276" w:lineRule="auto"/>
        <w:rPr>
          <w:rFonts w:ascii="Baskerville" w:hAnsi="Baskerville"/>
        </w:rPr>
      </w:pPr>
      <w:r w:rsidRPr="009E34F0">
        <w:rPr>
          <w:rFonts w:ascii="Baskerville" w:hAnsi="Baskerville"/>
        </w:rPr>
        <w:t xml:space="preserve">While the court neither approves nor condemns statutes, in its exercise of judgment it does have to determine whether there is any connection between what has been done and </w:t>
      </w:r>
      <w:r w:rsidR="00750B84" w:rsidRPr="009E34F0">
        <w:rPr>
          <w:rFonts w:ascii="Baskerville" w:hAnsi="Baskerville"/>
        </w:rPr>
        <w:t>one of the great ideals embodied in the Constitution</w:t>
      </w:r>
    </w:p>
    <w:p w14:paraId="0DE092E1" w14:textId="504F35D6" w:rsidR="00750B84" w:rsidRPr="009E34F0" w:rsidRDefault="00750B84" w:rsidP="009E34F0">
      <w:pPr>
        <w:pStyle w:val="ListParagraph"/>
        <w:numPr>
          <w:ilvl w:val="0"/>
          <w:numId w:val="13"/>
        </w:numPr>
        <w:spacing w:line="276" w:lineRule="auto"/>
        <w:rPr>
          <w:rFonts w:ascii="Baskerville" w:hAnsi="Baskerville"/>
        </w:rPr>
      </w:pPr>
      <w:r w:rsidRPr="009E34F0">
        <w:rPr>
          <w:rFonts w:ascii="Baskerville" w:hAnsi="Baskerville"/>
        </w:rPr>
        <w:t xml:space="preserve">In addition to the power to hold legislative acts invalid, a written constitution confers another power- the power to disregard cases </w:t>
      </w:r>
    </w:p>
    <w:p w14:paraId="09D13DF8" w14:textId="1ADB6720" w:rsidR="00750B84" w:rsidRPr="009E34F0" w:rsidRDefault="00750B84" w:rsidP="009E34F0">
      <w:pPr>
        <w:pStyle w:val="ListParagraph"/>
        <w:numPr>
          <w:ilvl w:val="0"/>
          <w:numId w:val="13"/>
        </w:numPr>
        <w:spacing w:line="276" w:lineRule="auto"/>
        <w:rPr>
          <w:rFonts w:ascii="Baskerville" w:hAnsi="Baskerville"/>
        </w:rPr>
      </w:pPr>
      <w:r w:rsidRPr="009E34F0">
        <w:rPr>
          <w:rFonts w:ascii="Baskerville" w:hAnsi="Baskerville"/>
        </w:rPr>
        <w:t>The words of the Constitution are ambiguous</w:t>
      </w:r>
    </w:p>
    <w:p w14:paraId="6E0FEE72" w14:textId="4911B5CA" w:rsidR="00750B84" w:rsidRPr="009E34F0" w:rsidRDefault="00750B84" w:rsidP="009E34F0">
      <w:pPr>
        <w:pStyle w:val="ListParagraph"/>
        <w:numPr>
          <w:ilvl w:val="1"/>
          <w:numId w:val="13"/>
        </w:numPr>
        <w:spacing w:line="276" w:lineRule="auto"/>
        <w:rPr>
          <w:rFonts w:ascii="Baskerville" w:hAnsi="Baskerville"/>
        </w:rPr>
      </w:pPr>
      <w:r w:rsidRPr="009E34F0">
        <w:rPr>
          <w:rFonts w:ascii="Baskerville" w:hAnsi="Baskerville"/>
        </w:rPr>
        <w:t xml:space="preserve">So… the Court cannot say what they mean for certain </w:t>
      </w:r>
    </w:p>
    <w:p w14:paraId="4777E445" w14:textId="250CE49E" w:rsidR="00750B84" w:rsidRPr="009E34F0" w:rsidRDefault="00750B84" w:rsidP="009E34F0">
      <w:pPr>
        <w:pStyle w:val="ListParagraph"/>
        <w:numPr>
          <w:ilvl w:val="1"/>
          <w:numId w:val="13"/>
        </w:numPr>
        <w:spacing w:line="276" w:lineRule="auto"/>
        <w:rPr>
          <w:rFonts w:ascii="Baskerville" w:hAnsi="Baskerville"/>
        </w:rPr>
      </w:pPr>
      <w:r w:rsidRPr="009E34F0">
        <w:rPr>
          <w:rFonts w:ascii="Baskerville" w:hAnsi="Baskerville"/>
        </w:rPr>
        <w:t xml:space="preserve">An appeal can always be made back to the Constitution </w:t>
      </w:r>
    </w:p>
    <w:p w14:paraId="7AAB3791" w14:textId="776E0FE0" w:rsidR="00750B84" w:rsidRPr="009E34F0" w:rsidRDefault="00750B84" w:rsidP="009E34F0">
      <w:pPr>
        <w:pStyle w:val="ListParagraph"/>
        <w:numPr>
          <w:ilvl w:val="0"/>
          <w:numId w:val="13"/>
        </w:numPr>
        <w:spacing w:line="276" w:lineRule="auto"/>
        <w:rPr>
          <w:rFonts w:ascii="Baskerville" w:hAnsi="Baskerville"/>
        </w:rPr>
      </w:pPr>
      <w:r w:rsidRPr="009E34F0">
        <w:rPr>
          <w:rFonts w:ascii="Baskerville" w:hAnsi="Baskerville"/>
        </w:rPr>
        <w:t>A written constitution must be enormously ambiguous in its general provisions</w:t>
      </w:r>
    </w:p>
    <w:p w14:paraId="5464022E" w14:textId="2837E3C6" w:rsidR="00750B84" w:rsidRPr="009E34F0" w:rsidRDefault="00750B84" w:rsidP="009E34F0">
      <w:pPr>
        <w:pStyle w:val="ListParagraph"/>
        <w:numPr>
          <w:ilvl w:val="1"/>
          <w:numId w:val="13"/>
        </w:numPr>
        <w:spacing w:line="276" w:lineRule="auto"/>
        <w:rPr>
          <w:rFonts w:ascii="Baskerville" w:hAnsi="Baskerville"/>
        </w:rPr>
      </w:pPr>
      <w:r w:rsidRPr="009E34F0">
        <w:rPr>
          <w:rFonts w:ascii="Baskerville" w:hAnsi="Baskerville"/>
        </w:rPr>
        <w:t>If there has been an incorrect interpretation of the words, an amendment would come close to repeating the same words. What is desired is a different emphasis, not different language</w:t>
      </w:r>
    </w:p>
    <w:p w14:paraId="0329E28C" w14:textId="5F3FB45C" w:rsidR="00750B84" w:rsidRPr="009E34F0" w:rsidRDefault="00750B84" w:rsidP="009E34F0">
      <w:pPr>
        <w:pStyle w:val="ListParagraph"/>
        <w:numPr>
          <w:ilvl w:val="1"/>
          <w:numId w:val="13"/>
        </w:numPr>
        <w:spacing w:line="276" w:lineRule="auto"/>
        <w:rPr>
          <w:rFonts w:ascii="Baskerville" w:hAnsi="Baskerville"/>
        </w:rPr>
      </w:pPr>
      <w:r w:rsidRPr="009E34F0">
        <w:rPr>
          <w:rFonts w:ascii="Baskerville" w:hAnsi="Baskerville"/>
        </w:rPr>
        <w:t xml:space="preserve">What is required is a different interpretation rather than a different amendment </w:t>
      </w:r>
    </w:p>
    <w:p w14:paraId="29F71A4B" w14:textId="193011F0" w:rsidR="00750B84" w:rsidRPr="009E34F0" w:rsidRDefault="00750B84" w:rsidP="009E34F0">
      <w:pPr>
        <w:pStyle w:val="ListParagraph"/>
        <w:numPr>
          <w:ilvl w:val="0"/>
          <w:numId w:val="13"/>
        </w:numPr>
        <w:spacing w:line="276" w:lineRule="auto"/>
        <w:rPr>
          <w:rFonts w:ascii="Baskerville" w:hAnsi="Baskerville"/>
        </w:rPr>
      </w:pPr>
      <w:r w:rsidRPr="009E34F0">
        <w:rPr>
          <w:rFonts w:ascii="Baskerville" w:hAnsi="Baskerville"/>
        </w:rPr>
        <w:t xml:space="preserve">Thus, constitutional interpretation cannot be as consistent as case-law development or the application of statutes </w:t>
      </w:r>
    </w:p>
    <w:p w14:paraId="642CD7F6" w14:textId="2219E802" w:rsidR="00750B84" w:rsidRPr="009E34F0" w:rsidRDefault="00750B84" w:rsidP="009E34F0">
      <w:pPr>
        <w:pStyle w:val="ListParagraph"/>
        <w:numPr>
          <w:ilvl w:val="1"/>
          <w:numId w:val="13"/>
        </w:numPr>
        <w:spacing w:line="276" w:lineRule="auto"/>
        <w:rPr>
          <w:rFonts w:ascii="Baskerville" w:hAnsi="Baskerville"/>
        </w:rPr>
      </w:pPr>
      <w:r w:rsidRPr="009E34F0">
        <w:rPr>
          <w:rFonts w:ascii="Baskerville" w:hAnsi="Baskerville"/>
        </w:rPr>
        <w:t xml:space="preserve">Proceeds in shifts, and sometimes shifts in the wrong direction </w:t>
      </w:r>
    </w:p>
    <w:p w14:paraId="56E64D4C" w14:textId="4D31ED91" w:rsidR="00750B84" w:rsidRPr="009E34F0" w:rsidRDefault="00750B84" w:rsidP="009E34F0">
      <w:pPr>
        <w:pStyle w:val="ListParagraph"/>
        <w:numPr>
          <w:ilvl w:val="0"/>
          <w:numId w:val="13"/>
        </w:numPr>
        <w:spacing w:line="276" w:lineRule="auto"/>
        <w:rPr>
          <w:rFonts w:ascii="Baskerville" w:hAnsi="Baskerville"/>
        </w:rPr>
      </w:pPr>
      <w:r w:rsidRPr="009E34F0">
        <w:rPr>
          <w:rFonts w:ascii="Baskerville" w:hAnsi="Baskerville"/>
        </w:rPr>
        <w:t xml:space="preserve">Launches into a long thing about the commerce clause- how it was originally interpreted in Gibbons v. Ogden and where it is now. </w:t>
      </w:r>
    </w:p>
    <w:p w14:paraId="0F73A653" w14:textId="5BDE82EA" w:rsidR="00750B84" w:rsidRPr="009E34F0" w:rsidRDefault="00750B84" w:rsidP="009E34F0">
      <w:pPr>
        <w:spacing w:line="276" w:lineRule="auto"/>
        <w:rPr>
          <w:rFonts w:ascii="Baskerville" w:hAnsi="Baskerville"/>
        </w:rPr>
      </w:pPr>
      <w:r w:rsidRPr="009E34F0">
        <w:rPr>
          <w:rFonts w:ascii="Baskerville" w:hAnsi="Baskerville"/>
        </w:rPr>
        <w:t>Chapter V</w:t>
      </w:r>
    </w:p>
    <w:p w14:paraId="02513449" w14:textId="723E72E0" w:rsidR="00750B84" w:rsidRPr="009E34F0" w:rsidRDefault="00750B84" w:rsidP="009E34F0">
      <w:pPr>
        <w:pStyle w:val="ListParagraph"/>
        <w:numPr>
          <w:ilvl w:val="0"/>
          <w:numId w:val="14"/>
        </w:numPr>
        <w:spacing w:line="276" w:lineRule="auto"/>
        <w:rPr>
          <w:rFonts w:ascii="Baskerville" w:hAnsi="Baskerville"/>
        </w:rPr>
      </w:pPr>
      <w:r w:rsidRPr="009E34F0">
        <w:rPr>
          <w:rFonts w:ascii="Baskerville" w:hAnsi="Baskerville"/>
        </w:rPr>
        <w:t xml:space="preserve">Examples which have been used to illustrate the course of legal reasoning in case law, statutory, and constitutional interpretation are related </w:t>
      </w:r>
    </w:p>
    <w:p w14:paraId="60C9E88B" w14:textId="77BBB83E" w:rsidR="00750B84" w:rsidRPr="009E34F0" w:rsidRDefault="00750B84" w:rsidP="009E34F0">
      <w:pPr>
        <w:pStyle w:val="ListParagraph"/>
        <w:numPr>
          <w:ilvl w:val="1"/>
          <w:numId w:val="14"/>
        </w:numPr>
        <w:spacing w:line="276" w:lineRule="auto"/>
        <w:rPr>
          <w:rFonts w:ascii="Baskerville" w:hAnsi="Baskerville"/>
        </w:rPr>
      </w:pPr>
      <w:r w:rsidRPr="009E34F0">
        <w:rPr>
          <w:rFonts w:ascii="Baskerville" w:hAnsi="Baskerville"/>
        </w:rPr>
        <w:t xml:space="preserve">the category of things dangerous in themselves from the field of case law and the concepts of commodities evil from the field of constitutional law are similar </w:t>
      </w:r>
    </w:p>
    <w:p w14:paraId="77982CFD" w14:textId="438FA655" w:rsidR="00750B84" w:rsidRPr="009E34F0" w:rsidRDefault="00750B84" w:rsidP="009E34F0">
      <w:pPr>
        <w:pStyle w:val="ListParagraph"/>
        <w:numPr>
          <w:ilvl w:val="2"/>
          <w:numId w:val="14"/>
        </w:numPr>
        <w:spacing w:line="276" w:lineRule="auto"/>
        <w:rPr>
          <w:rFonts w:ascii="Baskerville" w:hAnsi="Baskerville"/>
        </w:rPr>
      </w:pPr>
      <w:r w:rsidRPr="009E34F0">
        <w:rPr>
          <w:rFonts w:ascii="Baskerville" w:hAnsi="Baskerville"/>
        </w:rPr>
        <w:t>white slavery can be included</w:t>
      </w:r>
    </w:p>
    <w:p w14:paraId="78ECDB59" w14:textId="7D69155F" w:rsidR="00750B84" w:rsidRPr="009E34F0" w:rsidRDefault="00750B84" w:rsidP="009E34F0">
      <w:pPr>
        <w:pStyle w:val="ListParagraph"/>
        <w:numPr>
          <w:ilvl w:val="2"/>
          <w:numId w:val="14"/>
        </w:numPr>
        <w:spacing w:line="276" w:lineRule="auto"/>
        <w:rPr>
          <w:rFonts w:ascii="Baskerville" w:hAnsi="Baskerville"/>
        </w:rPr>
      </w:pPr>
      <w:r w:rsidRPr="009E34F0">
        <w:rPr>
          <w:rFonts w:ascii="Baskerville" w:hAnsi="Baskerville"/>
        </w:rPr>
        <w:t xml:space="preserve">expansion through reasoning by example until previous innocuous items are included </w:t>
      </w:r>
    </w:p>
    <w:p w14:paraId="4365CDC1" w14:textId="5C091F28" w:rsidR="00750B84" w:rsidRPr="009E34F0" w:rsidRDefault="00750B84" w:rsidP="009E34F0">
      <w:pPr>
        <w:pStyle w:val="ListParagraph"/>
        <w:numPr>
          <w:ilvl w:val="1"/>
          <w:numId w:val="14"/>
        </w:numPr>
        <w:spacing w:line="276" w:lineRule="auto"/>
        <w:rPr>
          <w:rFonts w:ascii="Baskerville" w:hAnsi="Baskerville"/>
        </w:rPr>
      </w:pPr>
      <w:r w:rsidRPr="009E34F0">
        <w:rPr>
          <w:rFonts w:ascii="Baskerville" w:hAnsi="Baskerville"/>
        </w:rPr>
        <w:t>growth is a reflection of a period in which increasing governmental control and responsibility for the individual were thought to be proper</w:t>
      </w:r>
    </w:p>
    <w:p w14:paraId="64FD2F4D" w14:textId="456DB6EA" w:rsidR="00750B84" w:rsidRPr="009E34F0" w:rsidRDefault="00750B84" w:rsidP="009E34F0">
      <w:pPr>
        <w:pStyle w:val="ListParagraph"/>
        <w:numPr>
          <w:ilvl w:val="1"/>
          <w:numId w:val="14"/>
        </w:numPr>
        <w:spacing w:line="276" w:lineRule="auto"/>
        <w:rPr>
          <w:rFonts w:ascii="Baskerville" w:hAnsi="Baskerville"/>
        </w:rPr>
      </w:pPr>
      <w:r w:rsidRPr="009E34F0">
        <w:rPr>
          <w:rFonts w:ascii="Baskerville" w:hAnsi="Baskerville"/>
        </w:rPr>
        <w:t>social theory explains the view of the change of society over time</w:t>
      </w:r>
    </w:p>
    <w:p w14:paraId="1D0F112B" w14:textId="6DBFD61F" w:rsidR="00750B84" w:rsidRPr="009E34F0" w:rsidRDefault="00750B84" w:rsidP="009E34F0">
      <w:pPr>
        <w:pStyle w:val="ListParagraph"/>
        <w:numPr>
          <w:ilvl w:val="0"/>
          <w:numId w:val="14"/>
        </w:numPr>
        <w:spacing w:line="276" w:lineRule="auto"/>
        <w:rPr>
          <w:rFonts w:ascii="Baskerville" w:hAnsi="Baskerville"/>
        </w:rPr>
      </w:pPr>
      <w:r w:rsidRPr="009E34F0">
        <w:rPr>
          <w:rFonts w:ascii="Baskerville" w:hAnsi="Baskerville"/>
        </w:rPr>
        <w:t xml:space="preserve">legal theories are not an exact reflection of social theories. Distinctions between issues start to fall away as time progresses </w:t>
      </w:r>
    </w:p>
    <w:p w14:paraId="72E48090" w14:textId="328B6E34" w:rsidR="00750B84" w:rsidRPr="009E34F0" w:rsidRDefault="00750B84" w:rsidP="009E34F0">
      <w:pPr>
        <w:pStyle w:val="ListParagraph"/>
        <w:numPr>
          <w:ilvl w:val="0"/>
          <w:numId w:val="14"/>
        </w:numPr>
        <w:spacing w:line="276" w:lineRule="auto"/>
        <w:rPr>
          <w:rFonts w:ascii="Baskerville" w:hAnsi="Baskerville"/>
        </w:rPr>
      </w:pPr>
      <w:r w:rsidRPr="009E34F0">
        <w:rPr>
          <w:rFonts w:ascii="Baskerville" w:hAnsi="Baskerville"/>
        </w:rPr>
        <w:t xml:space="preserve">emphasis should be on the process—the contrast between logic and the legal method is a disservice to both </w:t>
      </w:r>
    </w:p>
    <w:p w14:paraId="2A0F9E07" w14:textId="507D50AA" w:rsidR="00145305" w:rsidRPr="009E34F0" w:rsidRDefault="00145305" w:rsidP="009E34F0">
      <w:pPr>
        <w:pStyle w:val="ListParagraph"/>
        <w:numPr>
          <w:ilvl w:val="0"/>
          <w:numId w:val="14"/>
        </w:numPr>
        <w:spacing w:line="276" w:lineRule="auto"/>
        <w:rPr>
          <w:rFonts w:ascii="Baskerville" w:hAnsi="Baskerville"/>
        </w:rPr>
      </w:pPr>
      <w:r w:rsidRPr="009E34F0">
        <w:rPr>
          <w:rFonts w:ascii="Baskerville" w:hAnsi="Baskerville"/>
        </w:rPr>
        <w:t xml:space="preserve">logical reasoning has a logic of its own- structure fits it to give meaning to ambiguity and test constantly whether society has come to see new differences or similarities </w:t>
      </w:r>
    </w:p>
    <w:p w14:paraId="728C73DA" w14:textId="1E689F62" w:rsidR="00145305" w:rsidRPr="009E34F0" w:rsidRDefault="00145305" w:rsidP="009E34F0">
      <w:pPr>
        <w:pStyle w:val="ListParagraph"/>
        <w:numPr>
          <w:ilvl w:val="0"/>
          <w:numId w:val="14"/>
        </w:numPr>
        <w:spacing w:line="276" w:lineRule="auto"/>
        <w:rPr>
          <w:rFonts w:ascii="Baskerville" w:hAnsi="Baskerville"/>
        </w:rPr>
      </w:pPr>
      <w:r w:rsidRPr="009E34F0">
        <w:rPr>
          <w:rFonts w:ascii="Baskerville" w:hAnsi="Baskerville"/>
        </w:rPr>
        <w:t>the words change to receive the content which the community gives to them</w:t>
      </w:r>
    </w:p>
    <w:p w14:paraId="042E93F0" w14:textId="34D7251A" w:rsidR="004E25AD" w:rsidRPr="009E34F0" w:rsidRDefault="004E25AD" w:rsidP="009E34F0">
      <w:pPr>
        <w:spacing w:line="276" w:lineRule="auto"/>
        <w:rPr>
          <w:rFonts w:ascii="Baskerville" w:hAnsi="Baskerville"/>
        </w:rPr>
      </w:pPr>
      <w:r w:rsidRPr="009E34F0">
        <w:rPr>
          <w:rFonts w:ascii="Baskerville" w:hAnsi="Baskerville"/>
        </w:rPr>
        <w:br w:type="page"/>
      </w:r>
    </w:p>
    <w:tbl>
      <w:tblPr>
        <w:tblpPr w:leftFromText="180" w:rightFromText="180" w:vertAnchor="page" w:horzAnchor="margin" w:tblpY="1424"/>
        <w:tblW w:w="0" w:type="auto"/>
        <w:shd w:val="clear" w:color="auto" w:fill="FFFFFF"/>
        <w:tblLayout w:type="fixed"/>
        <w:tblLook w:val="0000" w:firstRow="0" w:lastRow="0" w:firstColumn="0" w:lastColumn="0" w:noHBand="0" w:noVBand="0"/>
      </w:tblPr>
      <w:tblGrid>
        <w:gridCol w:w="2335"/>
        <w:gridCol w:w="2335"/>
        <w:gridCol w:w="2335"/>
        <w:gridCol w:w="2335"/>
      </w:tblGrid>
      <w:tr w:rsidR="00E277C8" w:rsidRPr="009E34F0" w14:paraId="5A576DE0" w14:textId="77777777" w:rsidTr="00E277C8">
        <w:trPr>
          <w:cantSplit/>
          <w:trHeight w:val="220"/>
          <w:tblHeader/>
        </w:trPr>
        <w:tc>
          <w:tcPr>
            <w:tcW w:w="2335"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33B83DB2" w14:textId="77777777" w:rsidR="00E277C8" w:rsidRPr="009E34F0" w:rsidRDefault="00E277C8" w:rsidP="009E34F0">
            <w:pPr>
              <w:spacing w:line="276" w:lineRule="auto"/>
              <w:rPr>
                <w:rFonts w:ascii="Baskerville" w:hAnsi="Baskerville"/>
                <w:b/>
                <w:sz w:val="18"/>
                <w:szCs w:val="18"/>
              </w:rPr>
            </w:pPr>
            <w:r w:rsidRPr="009E34F0">
              <w:rPr>
                <w:rFonts w:ascii="Baskerville" w:hAnsi="Baskerville"/>
                <w:b/>
                <w:sz w:val="18"/>
                <w:szCs w:val="18"/>
              </w:rPr>
              <w:lastRenderedPageBreak/>
              <w:t>Socrates</w:t>
            </w:r>
          </w:p>
        </w:tc>
        <w:tc>
          <w:tcPr>
            <w:tcW w:w="2335"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3E2396A1" w14:textId="77777777" w:rsidR="00E277C8" w:rsidRPr="009E34F0" w:rsidRDefault="00E277C8" w:rsidP="009E34F0">
            <w:pPr>
              <w:spacing w:line="276" w:lineRule="auto"/>
              <w:rPr>
                <w:rFonts w:ascii="Baskerville" w:hAnsi="Baskerville"/>
                <w:b/>
                <w:sz w:val="18"/>
                <w:szCs w:val="18"/>
              </w:rPr>
            </w:pPr>
            <w:r w:rsidRPr="009E34F0">
              <w:rPr>
                <w:rFonts w:ascii="Baskerville" w:hAnsi="Baskerville"/>
                <w:b/>
                <w:sz w:val="18"/>
                <w:szCs w:val="18"/>
              </w:rPr>
              <w:t>Gorgias</w:t>
            </w:r>
          </w:p>
        </w:tc>
        <w:tc>
          <w:tcPr>
            <w:tcW w:w="2335"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76566478" w14:textId="77777777" w:rsidR="00E277C8" w:rsidRPr="009E34F0" w:rsidRDefault="00E277C8" w:rsidP="009E34F0">
            <w:pPr>
              <w:spacing w:line="276" w:lineRule="auto"/>
              <w:rPr>
                <w:rFonts w:ascii="Baskerville" w:hAnsi="Baskerville"/>
                <w:b/>
                <w:sz w:val="18"/>
                <w:szCs w:val="18"/>
              </w:rPr>
            </w:pPr>
            <w:r w:rsidRPr="009E34F0">
              <w:rPr>
                <w:rFonts w:ascii="Baskerville" w:hAnsi="Baskerville"/>
                <w:b/>
                <w:sz w:val="18"/>
                <w:szCs w:val="18"/>
              </w:rPr>
              <w:t>Polus</w:t>
            </w:r>
          </w:p>
        </w:tc>
        <w:tc>
          <w:tcPr>
            <w:tcW w:w="2335"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6B594275" w14:textId="77777777" w:rsidR="00E277C8" w:rsidRPr="009E34F0" w:rsidRDefault="00E277C8" w:rsidP="009E34F0">
            <w:pPr>
              <w:spacing w:line="276" w:lineRule="auto"/>
              <w:rPr>
                <w:rFonts w:ascii="Baskerville" w:hAnsi="Baskerville"/>
                <w:b/>
                <w:sz w:val="18"/>
                <w:szCs w:val="18"/>
              </w:rPr>
            </w:pPr>
            <w:r w:rsidRPr="009E34F0">
              <w:rPr>
                <w:rFonts w:ascii="Baskerville" w:hAnsi="Baskerville"/>
                <w:b/>
                <w:sz w:val="18"/>
                <w:szCs w:val="18"/>
              </w:rPr>
              <w:t>Callicles</w:t>
            </w:r>
          </w:p>
        </w:tc>
      </w:tr>
      <w:tr w:rsidR="00E277C8" w:rsidRPr="009E34F0" w14:paraId="4E80AD6E" w14:textId="77777777" w:rsidTr="00E277C8">
        <w:trPr>
          <w:cantSplit/>
          <w:trHeight w:val="114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1F0F74" w14:textId="77777777" w:rsidR="00E277C8" w:rsidRPr="009E34F0" w:rsidRDefault="00E277C8" w:rsidP="009E34F0">
            <w:pPr>
              <w:numPr>
                <w:ilvl w:val="0"/>
                <w:numId w:val="40"/>
              </w:numPr>
              <w:spacing w:line="276" w:lineRule="auto"/>
              <w:rPr>
                <w:rFonts w:ascii="Baskerville" w:hAnsi="Baskerville"/>
                <w:sz w:val="18"/>
                <w:szCs w:val="18"/>
              </w:rPr>
            </w:pPr>
            <w:r w:rsidRPr="009E34F0">
              <w:rPr>
                <w:rFonts w:ascii="Baskerville" w:hAnsi="Baskerville"/>
                <w:sz w:val="18"/>
                <w:szCs w:val="18"/>
              </w:rPr>
              <w:t>Moral Position: Better to suffer evil than to do evil; don’t harm others; better to be punished on earth than to suffer in the afterlife.</w:t>
            </w:r>
          </w:p>
          <w:p w14:paraId="2DA0B041" w14:textId="77777777" w:rsidR="00E277C8" w:rsidRPr="009E34F0" w:rsidRDefault="00E277C8" w:rsidP="009E34F0">
            <w:pPr>
              <w:numPr>
                <w:ilvl w:val="0"/>
                <w:numId w:val="40"/>
              </w:numPr>
              <w:spacing w:line="276" w:lineRule="auto"/>
              <w:rPr>
                <w:rFonts w:ascii="Baskerville" w:hAnsi="Baskerville"/>
                <w:sz w:val="18"/>
                <w:szCs w:val="18"/>
              </w:rPr>
            </w:pPr>
            <w:r w:rsidRPr="009E34F0">
              <w:rPr>
                <w:rFonts w:ascii="Baskerville" w:hAnsi="Baskerville"/>
                <w:sz w:val="18"/>
                <w:szCs w:val="18"/>
              </w:rPr>
              <w:t>Does not think there is any substantive (knowledge) basis to Gorgias’ rhetoric &amp; thus rhetoric is immoral; persuasion w/o knowledge is immoral.</w:t>
            </w:r>
          </w:p>
          <w:p w14:paraId="089682A9" w14:textId="77777777" w:rsidR="00E277C8" w:rsidRPr="009E34F0" w:rsidRDefault="00E277C8" w:rsidP="009E34F0">
            <w:pPr>
              <w:numPr>
                <w:ilvl w:val="0"/>
                <w:numId w:val="40"/>
              </w:numPr>
              <w:spacing w:line="276" w:lineRule="auto"/>
              <w:rPr>
                <w:rFonts w:ascii="Baskerville" w:hAnsi="Baskerville"/>
                <w:sz w:val="18"/>
                <w:szCs w:val="18"/>
              </w:rPr>
            </w:pPr>
            <w:r w:rsidRPr="009E34F0">
              <w:rPr>
                <w:rFonts w:ascii="Baskerville" w:hAnsi="Baskerville"/>
                <w:sz w:val="18"/>
                <w:szCs w:val="18"/>
              </w:rPr>
              <w:t xml:space="preserve">Although he may not defend himself at trial, the cost of losing his life is better than living in immoral society </w:t>
            </w:r>
          </w:p>
          <w:p w14:paraId="111F4718" w14:textId="77777777" w:rsidR="00E277C8" w:rsidRPr="009E34F0" w:rsidRDefault="00E277C8" w:rsidP="009E34F0">
            <w:pPr>
              <w:numPr>
                <w:ilvl w:val="0"/>
                <w:numId w:val="40"/>
              </w:numPr>
              <w:spacing w:line="276" w:lineRule="auto"/>
              <w:rPr>
                <w:rFonts w:ascii="Baskerville" w:hAnsi="Baskerville"/>
                <w:sz w:val="18"/>
                <w:szCs w:val="18"/>
              </w:rPr>
            </w:pPr>
            <w:r w:rsidRPr="009E34F0">
              <w:rPr>
                <w:rFonts w:ascii="Baskerville" w:hAnsi="Baskerville"/>
                <w:sz w:val="18"/>
                <w:szCs w:val="18"/>
              </w:rPr>
              <w:t>The others? They will be defenseless in the afterlife.</w:t>
            </w:r>
          </w:p>
          <w:p w14:paraId="77F711F2" w14:textId="77777777" w:rsidR="00E277C8" w:rsidRPr="009E34F0" w:rsidRDefault="00E277C8" w:rsidP="009E34F0">
            <w:pPr>
              <w:numPr>
                <w:ilvl w:val="0"/>
                <w:numId w:val="40"/>
              </w:numPr>
              <w:spacing w:line="276" w:lineRule="auto"/>
              <w:rPr>
                <w:rFonts w:ascii="Baskerville" w:hAnsi="Baskerville"/>
                <w:sz w:val="18"/>
                <w:szCs w:val="18"/>
              </w:rPr>
            </w:pPr>
            <w:r w:rsidRPr="009E34F0">
              <w:rPr>
                <w:rFonts w:ascii="Baskerville" w:hAnsi="Baskerville"/>
                <w:sz w:val="18"/>
                <w:szCs w:val="18"/>
              </w:rPr>
              <w:t>Thinks he can convince you of the rightness of his approach, and if he can improve your moral life, then the methods are worthy.</w:t>
            </w:r>
          </w:p>
          <w:p w14:paraId="5C7873E3" w14:textId="77777777" w:rsidR="00E277C8" w:rsidRPr="009E34F0" w:rsidRDefault="00E277C8" w:rsidP="009E34F0">
            <w:pPr>
              <w:numPr>
                <w:ilvl w:val="0"/>
                <w:numId w:val="40"/>
              </w:numPr>
              <w:spacing w:line="276" w:lineRule="auto"/>
              <w:rPr>
                <w:rFonts w:ascii="Baskerville" w:hAnsi="Baskerville"/>
                <w:sz w:val="18"/>
                <w:szCs w:val="18"/>
              </w:rPr>
            </w:pPr>
            <w:r w:rsidRPr="009E34F0">
              <w:rPr>
                <w:rFonts w:ascii="Baskerville" w:hAnsi="Baskerville"/>
                <w:sz w:val="18"/>
                <w:szCs w:val="18"/>
              </w:rPr>
              <w:t>Main argument: he claims that while Callicles thinks only a person who gets what they want is right and moral, when the time comes to die, Callicles is going to hell because he hasn’t developed the skill of morality necessary in heaven. That’s why you have to live a moral life.</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02B8CA"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Claims he can teach anyone to be persuasive</w:t>
            </w:r>
          </w:p>
          <w:p w14:paraId="4777D162"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Says oratory is most morally acceptable profession, but does not claim to make everyone moral by his speeches</w:t>
            </w:r>
          </w:p>
          <w:p w14:paraId="5AA878B0"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Socrates says that a student can use rhetoric taught by Gorgias to do something immoral</w:t>
            </w:r>
          </w:p>
          <w:p w14:paraId="0C2ADAD9"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 xml:space="preserve">Socrates treats Gorgias with respect and sees him as a contemporary, not as a younger student </w:t>
            </w:r>
          </w:p>
          <w:p w14:paraId="631A6151"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Socrates thinks Gorgias’ life as an orator is a waste</w:t>
            </w:r>
          </w:p>
          <w:p w14:paraId="061439E5"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Gorgias becomes 1-dimensional and doesn’t appear to have the ability to engage in good, persuasive discussion with Socrates.</w:t>
            </w:r>
          </w:p>
          <w:p w14:paraId="50FDB505"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Gorgias agrees later with Socrates that maybe morals should be taught before oratory.</w:t>
            </w:r>
          </w:p>
          <w:p w14:paraId="30166ED0"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Gorgias is convinced he should be teaching people between right and wrong.</w:t>
            </w:r>
          </w:p>
          <w:p w14:paraId="67A5EDEA"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 xml:space="preserve">Gorgias is a respectable guy, society treats him with respect because they see what he does (oratory) as respectable. </w:t>
            </w:r>
          </w:p>
          <w:p w14:paraId="63A5075E" w14:textId="77777777" w:rsidR="00E277C8" w:rsidRPr="009E34F0" w:rsidRDefault="00E277C8" w:rsidP="009E34F0">
            <w:pPr>
              <w:numPr>
                <w:ilvl w:val="0"/>
                <w:numId w:val="41"/>
              </w:numPr>
              <w:spacing w:line="276" w:lineRule="auto"/>
              <w:rPr>
                <w:rFonts w:ascii="Baskerville" w:hAnsi="Baskerville"/>
                <w:sz w:val="18"/>
                <w:szCs w:val="18"/>
              </w:rPr>
            </w:pPr>
            <w:r w:rsidRPr="009E34F0">
              <w:rPr>
                <w:rFonts w:ascii="Baskerville" w:hAnsi="Baskerville"/>
                <w:sz w:val="18"/>
                <w:szCs w:val="18"/>
              </w:rPr>
              <w:t>Socrates questions Gorgias’ existence as a human being, says what he’s done his whole life has been wasted.</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18876D" w14:textId="77777777" w:rsidR="00E277C8" w:rsidRPr="009E34F0" w:rsidRDefault="00E277C8" w:rsidP="009E34F0">
            <w:pPr>
              <w:numPr>
                <w:ilvl w:val="0"/>
                <w:numId w:val="42"/>
              </w:numPr>
              <w:spacing w:line="276" w:lineRule="auto"/>
              <w:rPr>
                <w:rFonts w:ascii="Baskerville" w:hAnsi="Baskerville"/>
                <w:sz w:val="18"/>
                <w:szCs w:val="18"/>
              </w:rPr>
            </w:pPr>
            <w:r w:rsidRPr="009E34F0">
              <w:rPr>
                <w:rFonts w:ascii="Baskerville" w:hAnsi="Baskerville"/>
                <w:sz w:val="18"/>
                <w:szCs w:val="18"/>
              </w:rPr>
              <w:t>In argument w/ Polus, Socrates says that only life worth living is that of philosopher</w:t>
            </w:r>
          </w:p>
          <w:p w14:paraId="4110381D" w14:textId="77777777" w:rsidR="00E277C8" w:rsidRPr="009E34F0" w:rsidRDefault="00E277C8" w:rsidP="009E34F0">
            <w:pPr>
              <w:numPr>
                <w:ilvl w:val="0"/>
                <w:numId w:val="42"/>
              </w:numPr>
              <w:spacing w:line="276" w:lineRule="auto"/>
              <w:rPr>
                <w:rFonts w:ascii="Baskerville" w:hAnsi="Baskerville"/>
                <w:sz w:val="18"/>
                <w:szCs w:val="18"/>
              </w:rPr>
            </w:pPr>
            <w:r w:rsidRPr="009E34F0">
              <w:rPr>
                <w:rFonts w:ascii="Baskerville" w:hAnsi="Baskerville"/>
                <w:sz w:val="18"/>
                <w:szCs w:val="18"/>
              </w:rPr>
              <w:t>Socrates does not say what is morally good, but brings up afterlife as reason to want to be good</w:t>
            </w:r>
          </w:p>
          <w:p w14:paraId="2645905F" w14:textId="77777777" w:rsidR="00E277C8" w:rsidRPr="009E34F0" w:rsidRDefault="00E277C8" w:rsidP="009E34F0">
            <w:pPr>
              <w:numPr>
                <w:ilvl w:val="0"/>
                <w:numId w:val="42"/>
              </w:numPr>
              <w:spacing w:line="276" w:lineRule="auto"/>
              <w:rPr>
                <w:rFonts w:ascii="Baskerville" w:hAnsi="Baskerville"/>
                <w:sz w:val="18"/>
                <w:szCs w:val="18"/>
              </w:rPr>
            </w:pPr>
            <w:r w:rsidRPr="009E34F0">
              <w:rPr>
                <w:rFonts w:ascii="Baskerville" w:hAnsi="Baskerville"/>
                <w:sz w:val="18"/>
                <w:szCs w:val="18"/>
              </w:rPr>
              <w:t>Socrates says dictators are not powerful because their evil ways are not punished and they are therefore suffering more than anyone else in the afterlife; thinks that true  power is the ability to push people to do what is right so they can be moral</w:t>
            </w:r>
          </w:p>
          <w:p w14:paraId="55C04C33" w14:textId="77777777" w:rsidR="00E277C8" w:rsidRPr="009E34F0" w:rsidRDefault="00E277C8" w:rsidP="009E34F0">
            <w:pPr>
              <w:numPr>
                <w:ilvl w:val="0"/>
                <w:numId w:val="42"/>
              </w:numPr>
              <w:spacing w:line="276" w:lineRule="auto"/>
              <w:rPr>
                <w:rFonts w:ascii="Baskerville" w:hAnsi="Baskerville"/>
                <w:sz w:val="18"/>
                <w:szCs w:val="18"/>
              </w:rPr>
            </w:pPr>
            <w:r w:rsidRPr="009E34F0">
              <w:rPr>
                <w:rFonts w:ascii="Baskerville" w:hAnsi="Baskerville"/>
                <w:sz w:val="18"/>
                <w:szCs w:val="18"/>
              </w:rPr>
              <w:t>Polus thinks dictators can do what they want.</w:t>
            </w:r>
          </w:p>
          <w:p w14:paraId="4D382980" w14:textId="77777777" w:rsidR="00E277C8" w:rsidRPr="009E34F0" w:rsidRDefault="00E277C8" w:rsidP="009E34F0">
            <w:pPr>
              <w:numPr>
                <w:ilvl w:val="0"/>
                <w:numId w:val="42"/>
              </w:numPr>
              <w:spacing w:line="276" w:lineRule="auto"/>
              <w:rPr>
                <w:rFonts w:ascii="Baskerville" w:hAnsi="Baskerville"/>
                <w:sz w:val="18"/>
                <w:szCs w:val="18"/>
              </w:rPr>
            </w:pPr>
            <w:r w:rsidRPr="009E34F0">
              <w:rPr>
                <w:rFonts w:ascii="Baskerville" w:hAnsi="Baskerville"/>
                <w:sz w:val="18"/>
                <w:szCs w:val="18"/>
              </w:rPr>
              <w:t>Socrates attacks Polus more than he does Gorgias</w:t>
            </w:r>
          </w:p>
          <w:p w14:paraId="7E9CFFB1" w14:textId="77777777" w:rsidR="00E277C8" w:rsidRPr="009E34F0" w:rsidRDefault="00E277C8" w:rsidP="009E34F0">
            <w:pPr>
              <w:numPr>
                <w:ilvl w:val="0"/>
                <w:numId w:val="42"/>
              </w:numPr>
              <w:spacing w:line="276" w:lineRule="auto"/>
              <w:rPr>
                <w:rFonts w:ascii="Baskerville" w:hAnsi="Baskerville"/>
                <w:sz w:val="18"/>
                <w:szCs w:val="18"/>
              </w:rPr>
            </w:pPr>
            <w:r w:rsidRPr="009E34F0">
              <w:rPr>
                <w:rFonts w:ascii="Baskerville" w:hAnsi="Baskerville"/>
                <w:sz w:val="18"/>
                <w:szCs w:val="18"/>
              </w:rPr>
              <w:t>Socrates says who do you think you are, you are even lower than Gorgias (his disciple)&amp; challenges him to discuss his beliefs.</w:t>
            </w:r>
          </w:p>
          <w:p w14:paraId="680A3497" w14:textId="77777777" w:rsidR="00E277C8" w:rsidRPr="009E34F0" w:rsidRDefault="00E277C8" w:rsidP="009E34F0">
            <w:pPr>
              <w:numPr>
                <w:ilvl w:val="0"/>
                <w:numId w:val="42"/>
              </w:numPr>
              <w:spacing w:line="276" w:lineRule="auto"/>
              <w:rPr>
                <w:rFonts w:ascii="Baskerville" w:hAnsi="Baskerville"/>
                <w:sz w:val="18"/>
                <w:szCs w:val="18"/>
              </w:rPr>
            </w:pPr>
            <w:r w:rsidRPr="009E34F0">
              <w:rPr>
                <w:rFonts w:ascii="Baskerville" w:hAnsi="Baskerville"/>
                <w:sz w:val="18"/>
                <w:szCs w:val="18"/>
              </w:rPr>
              <w:t>He thinks Socrates’ thesis is ridiculous—no one would rather suffer wrong than do wrong, in fact, anyone would rather be a dictator than be punished by one.</w:t>
            </w:r>
          </w:p>
          <w:p w14:paraId="6A907878" w14:textId="77777777" w:rsidR="00E277C8" w:rsidRPr="009E34F0" w:rsidRDefault="00E277C8" w:rsidP="009E34F0">
            <w:pPr>
              <w:numPr>
                <w:ilvl w:val="0"/>
                <w:numId w:val="42"/>
              </w:numPr>
              <w:spacing w:line="276" w:lineRule="auto"/>
              <w:rPr>
                <w:rFonts w:ascii="Baskerville" w:hAnsi="Baskerville"/>
                <w:sz w:val="18"/>
                <w:szCs w:val="18"/>
              </w:rPr>
            </w:pPr>
            <w:r w:rsidRPr="009E34F0">
              <w:rPr>
                <w:rFonts w:ascii="Baskerville" w:hAnsi="Baskerville"/>
                <w:sz w:val="18"/>
                <w:szCs w:val="18"/>
              </w:rPr>
              <w:t>Socrates beats him in the argument, makes Polus stop arguing</w:t>
            </w:r>
          </w:p>
          <w:p w14:paraId="436A77D9" w14:textId="77777777" w:rsidR="00E277C8" w:rsidRPr="009E34F0" w:rsidRDefault="00E277C8" w:rsidP="009E34F0">
            <w:pPr>
              <w:numPr>
                <w:ilvl w:val="0"/>
                <w:numId w:val="42"/>
              </w:numPr>
              <w:spacing w:line="276" w:lineRule="auto"/>
              <w:rPr>
                <w:rFonts w:ascii="Baskerville" w:hAnsi="Baskerville"/>
                <w:sz w:val="18"/>
                <w:szCs w:val="18"/>
              </w:rPr>
            </w:pPr>
            <w:r w:rsidRPr="009E34F0">
              <w:rPr>
                <w:rFonts w:ascii="Baskerville" w:hAnsi="Baskerville"/>
                <w:sz w:val="18"/>
                <w:szCs w:val="18"/>
              </w:rPr>
              <w:t>He didn’t agree with Socrates, but he can’t win the argument.</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849B05"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 xml:space="preserve">Socrates indicates that he thinks Callicles is only worthy opponent </w:t>
            </w:r>
          </w:p>
          <w:p w14:paraId="083BEAD5" w14:textId="77777777" w:rsidR="00E277C8" w:rsidRPr="009E34F0" w:rsidRDefault="00E277C8" w:rsidP="009E34F0">
            <w:pPr>
              <w:numPr>
                <w:ilvl w:val="0"/>
                <w:numId w:val="43"/>
              </w:numPr>
              <w:spacing w:line="276" w:lineRule="auto"/>
              <w:rPr>
                <w:rFonts w:ascii="Baskerville" w:hAnsi="Baskerville"/>
                <w:b/>
                <w:sz w:val="18"/>
                <w:szCs w:val="18"/>
              </w:rPr>
            </w:pPr>
            <w:r w:rsidRPr="009E34F0">
              <w:rPr>
                <w:rFonts w:ascii="Baskerville" w:hAnsi="Baskerville"/>
                <w:sz w:val="18"/>
                <w:szCs w:val="18"/>
              </w:rPr>
              <w:t xml:space="preserve">Callicles moral stance: </w:t>
            </w:r>
            <w:r w:rsidRPr="009E34F0">
              <w:rPr>
                <w:rFonts w:ascii="Baskerville" w:hAnsi="Baskerville"/>
                <w:b/>
                <w:sz w:val="18"/>
                <w:szCs w:val="18"/>
              </w:rPr>
              <w:t xml:space="preserve">Might makes right </w:t>
            </w:r>
          </w:p>
          <w:p w14:paraId="7DACA2F3"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The powerful do what they want; conventional laws of morality are created by the weak to stop the strong</w:t>
            </w:r>
          </w:p>
          <w:p w14:paraId="62F43F9C"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Morality is the law of nature where the strong rule over the weak</w:t>
            </w:r>
          </w:p>
          <w:p w14:paraId="4F391CE9"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Callicles does not respect Gorgias who only teaches &amp; does not practice.</w:t>
            </w:r>
          </w:p>
          <w:p w14:paraId="5D16FD4B"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Does not respect Polus because he only follows</w:t>
            </w:r>
          </w:p>
          <w:p w14:paraId="5600209A"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 xml:space="preserve">Criticizes Socrates for pursuing philosophy instead of pursuing being rich, prestigious and powerful. </w:t>
            </w:r>
          </w:p>
          <w:p w14:paraId="5DEFA589"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Callicles belief: Law of Nature, might makes right, one should do whatever they can to get what they want. Those who can get most of what they want have might.</w:t>
            </w:r>
          </w:p>
          <w:p w14:paraId="4DAE60B2"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Thinks laws of nature are the laws of morality</w:t>
            </w:r>
          </w:p>
          <w:p w14:paraId="35C06408"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Tells Socrates he’s wasted his life; Philosophy is good when you’re young, but when you get older, you should put it away and go after what you want.</w:t>
            </w:r>
          </w:p>
          <w:p w14:paraId="30CA58CE"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Tells Socrates he doesn’t have the skills one needs to protect themselves. If he were ever to go on trial, he wouldn’t be able to defend himself in a court of law as a man of action would</w:t>
            </w:r>
          </w:p>
          <w:p w14:paraId="5DBD9EC4" w14:textId="77777777" w:rsidR="00E277C8" w:rsidRPr="009E34F0" w:rsidRDefault="00E277C8" w:rsidP="009E34F0">
            <w:pPr>
              <w:numPr>
                <w:ilvl w:val="0"/>
                <w:numId w:val="43"/>
              </w:numPr>
              <w:spacing w:line="276" w:lineRule="auto"/>
              <w:rPr>
                <w:rFonts w:ascii="Baskerville" w:hAnsi="Baskerville"/>
                <w:sz w:val="18"/>
                <w:szCs w:val="18"/>
              </w:rPr>
            </w:pPr>
            <w:r w:rsidRPr="009E34F0">
              <w:rPr>
                <w:rFonts w:ascii="Baskerville" w:hAnsi="Baskerville"/>
                <w:sz w:val="18"/>
                <w:szCs w:val="18"/>
              </w:rPr>
              <w:t>He admires politicians, people with wealth and power.</w:t>
            </w:r>
          </w:p>
        </w:tc>
      </w:tr>
    </w:tbl>
    <w:p w14:paraId="3CB73501" w14:textId="7EA14D6F" w:rsidR="00A51428" w:rsidRPr="009E34F0" w:rsidRDefault="004E25AD" w:rsidP="009E34F0">
      <w:pPr>
        <w:pStyle w:val="Heading1"/>
        <w:spacing w:line="276" w:lineRule="auto"/>
        <w:jc w:val="center"/>
        <w:rPr>
          <w:rFonts w:ascii="Baskerville" w:hAnsi="Baskerville"/>
        </w:rPr>
      </w:pPr>
      <w:bookmarkStart w:id="30" w:name="_Toc25508527"/>
      <w:r w:rsidRPr="009E34F0">
        <w:rPr>
          <w:rFonts w:ascii="Baskerville" w:hAnsi="Baskerville"/>
        </w:rPr>
        <w:t>GORGIAS</w:t>
      </w:r>
      <w:bookmarkEnd w:id="30"/>
      <w:r w:rsidRPr="009E34F0">
        <w:rPr>
          <w:rFonts w:ascii="Baskerville" w:hAnsi="Baskerville"/>
        </w:rPr>
        <w:t xml:space="preserve"> </w:t>
      </w:r>
    </w:p>
    <w:p w14:paraId="0340F686" w14:textId="77777777" w:rsidR="00E277C8" w:rsidRPr="009E34F0" w:rsidRDefault="00E277C8" w:rsidP="009E34F0">
      <w:pPr>
        <w:spacing w:line="276" w:lineRule="auto"/>
        <w:rPr>
          <w:rFonts w:ascii="Baskerville" w:hAnsi="Baskerville"/>
          <w:b/>
          <w:sz w:val="20"/>
          <w:szCs w:val="20"/>
        </w:rPr>
      </w:pPr>
    </w:p>
    <w:p w14:paraId="5ED51A87" w14:textId="77777777" w:rsidR="00E277C8" w:rsidRPr="009E34F0" w:rsidRDefault="00E277C8" w:rsidP="009E34F0">
      <w:pPr>
        <w:spacing w:line="276" w:lineRule="auto"/>
        <w:rPr>
          <w:rFonts w:ascii="Baskerville" w:hAnsi="Baskerville"/>
          <w:b/>
          <w:sz w:val="20"/>
          <w:szCs w:val="20"/>
        </w:rPr>
      </w:pPr>
    </w:p>
    <w:p w14:paraId="0F551647" w14:textId="77777777" w:rsidR="00E277C8" w:rsidRPr="009E34F0" w:rsidRDefault="00E277C8" w:rsidP="009E34F0">
      <w:pPr>
        <w:spacing w:line="276" w:lineRule="auto"/>
        <w:rPr>
          <w:rFonts w:ascii="Baskerville" w:hAnsi="Baskerville"/>
          <w:b/>
          <w:sz w:val="20"/>
          <w:szCs w:val="20"/>
        </w:rPr>
      </w:pPr>
    </w:p>
    <w:p w14:paraId="2D2399C7" w14:textId="77777777" w:rsidR="00E277C8" w:rsidRPr="009E34F0" w:rsidRDefault="00E277C8" w:rsidP="009E34F0">
      <w:pPr>
        <w:spacing w:line="276" w:lineRule="auto"/>
        <w:rPr>
          <w:rFonts w:ascii="Baskerville" w:hAnsi="Baskerville"/>
          <w:b/>
          <w:sz w:val="20"/>
          <w:szCs w:val="20"/>
        </w:rPr>
      </w:pPr>
    </w:p>
    <w:p w14:paraId="2B08F4CE" w14:textId="77777777" w:rsidR="00E277C8" w:rsidRPr="009E34F0" w:rsidRDefault="00E277C8" w:rsidP="009E34F0">
      <w:pPr>
        <w:spacing w:line="276" w:lineRule="auto"/>
        <w:rPr>
          <w:rFonts w:ascii="Baskerville" w:hAnsi="Baskerville"/>
          <w:b/>
          <w:sz w:val="20"/>
          <w:szCs w:val="20"/>
        </w:rPr>
      </w:pPr>
    </w:p>
    <w:p w14:paraId="699B297C" w14:textId="77777777" w:rsidR="00E277C8" w:rsidRPr="009E34F0" w:rsidRDefault="00E277C8" w:rsidP="009E34F0">
      <w:pPr>
        <w:spacing w:line="276" w:lineRule="auto"/>
        <w:rPr>
          <w:rFonts w:ascii="Baskerville" w:hAnsi="Baskerville"/>
          <w:b/>
          <w:sz w:val="20"/>
          <w:szCs w:val="20"/>
        </w:rPr>
      </w:pPr>
    </w:p>
    <w:p w14:paraId="2FC3B49A" w14:textId="77777777" w:rsidR="00E277C8" w:rsidRPr="009E34F0" w:rsidRDefault="00E277C8" w:rsidP="009E34F0">
      <w:pPr>
        <w:spacing w:line="276" w:lineRule="auto"/>
        <w:rPr>
          <w:rFonts w:ascii="Baskerville" w:hAnsi="Baskerville"/>
          <w:b/>
          <w:sz w:val="20"/>
          <w:szCs w:val="20"/>
        </w:rPr>
      </w:pPr>
    </w:p>
    <w:p w14:paraId="145CEFEC" w14:textId="77777777" w:rsidR="00E277C8" w:rsidRPr="009E34F0" w:rsidRDefault="00E277C8" w:rsidP="009E34F0">
      <w:pPr>
        <w:spacing w:line="276" w:lineRule="auto"/>
        <w:rPr>
          <w:rFonts w:ascii="Baskerville" w:hAnsi="Baskerville"/>
          <w:b/>
          <w:sz w:val="20"/>
          <w:szCs w:val="20"/>
        </w:rPr>
      </w:pPr>
    </w:p>
    <w:p w14:paraId="083B2735" w14:textId="77777777" w:rsidR="00E277C8" w:rsidRPr="009E34F0" w:rsidRDefault="00E277C8" w:rsidP="009E34F0">
      <w:pPr>
        <w:spacing w:line="276" w:lineRule="auto"/>
        <w:rPr>
          <w:rFonts w:ascii="Baskerville" w:hAnsi="Baskerville"/>
          <w:b/>
          <w:sz w:val="20"/>
          <w:szCs w:val="20"/>
        </w:rPr>
      </w:pPr>
    </w:p>
    <w:p w14:paraId="3B574076" w14:textId="77777777" w:rsidR="00E277C8" w:rsidRPr="009E34F0" w:rsidRDefault="00E277C8" w:rsidP="009E34F0">
      <w:pPr>
        <w:spacing w:line="276" w:lineRule="auto"/>
        <w:rPr>
          <w:rFonts w:ascii="Baskerville" w:hAnsi="Baskerville"/>
          <w:b/>
          <w:sz w:val="20"/>
          <w:szCs w:val="20"/>
        </w:rPr>
      </w:pPr>
    </w:p>
    <w:p w14:paraId="40026FFC" w14:textId="77777777" w:rsidR="00E277C8" w:rsidRPr="009E34F0" w:rsidRDefault="00E277C8" w:rsidP="009E34F0">
      <w:pPr>
        <w:spacing w:line="276" w:lineRule="auto"/>
        <w:rPr>
          <w:rFonts w:ascii="Baskerville" w:hAnsi="Baskerville"/>
          <w:b/>
          <w:sz w:val="20"/>
          <w:szCs w:val="20"/>
        </w:rPr>
      </w:pPr>
    </w:p>
    <w:p w14:paraId="5F806DF0" w14:textId="77777777" w:rsidR="00E277C8" w:rsidRPr="009E34F0" w:rsidRDefault="00E277C8" w:rsidP="009E34F0">
      <w:pPr>
        <w:spacing w:line="276" w:lineRule="auto"/>
        <w:rPr>
          <w:rFonts w:ascii="Baskerville" w:hAnsi="Baskerville"/>
          <w:b/>
          <w:sz w:val="20"/>
          <w:szCs w:val="20"/>
        </w:rPr>
      </w:pPr>
    </w:p>
    <w:p w14:paraId="59B9C4BD" w14:textId="77777777" w:rsidR="00E277C8" w:rsidRPr="009E34F0" w:rsidRDefault="00E277C8" w:rsidP="009E34F0">
      <w:pPr>
        <w:spacing w:line="276" w:lineRule="auto"/>
        <w:rPr>
          <w:rFonts w:ascii="Baskerville" w:hAnsi="Baskerville"/>
          <w:b/>
          <w:sz w:val="20"/>
          <w:szCs w:val="20"/>
        </w:rPr>
      </w:pPr>
    </w:p>
    <w:p w14:paraId="6E78CEA3" w14:textId="77777777" w:rsidR="00E277C8" w:rsidRPr="009E34F0" w:rsidRDefault="00E277C8" w:rsidP="009E34F0">
      <w:pPr>
        <w:spacing w:line="276" w:lineRule="auto"/>
        <w:rPr>
          <w:rFonts w:ascii="Baskerville" w:hAnsi="Baskerville"/>
          <w:b/>
          <w:sz w:val="20"/>
          <w:szCs w:val="20"/>
        </w:rPr>
      </w:pPr>
    </w:p>
    <w:p w14:paraId="23F01BC3" w14:textId="77777777" w:rsidR="00E277C8" w:rsidRPr="009E34F0" w:rsidRDefault="00E277C8" w:rsidP="009E34F0">
      <w:pPr>
        <w:spacing w:line="276" w:lineRule="auto"/>
        <w:rPr>
          <w:rFonts w:ascii="Baskerville" w:hAnsi="Baskerville"/>
          <w:b/>
          <w:sz w:val="20"/>
          <w:szCs w:val="20"/>
        </w:rPr>
      </w:pPr>
    </w:p>
    <w:p w14:paraId="558A64AC" w14:textId="77777777" w:rsidR="00E277C8" w:rsidRPr="009E34F0" w:rsidRDefault="00E277C8" w:rsidP="009E34F0">
      <w:pPr>
        <w:spacing w:line="276" w:lineRule="auto"/>
        <w:rPr>
          <w:rFonts w:ascii="Baskerville" w:hAnsi="Baskerville"/>
          <w:b/>
          <w:sz w:val="20"/>
          <w:szCs w:val="20"/>
        </w:rPr>
      </w:pPr>
    </w:p>
    <w:p w14:paraId="24B44D75" w14:textId="77777777" w:rsidR="00E277C8" w:rsidRPr="009E34F0" w:rsidRDefault="00E277C8" w:rsidP="009E34F0">
      <w:pPr>
        <w:spacing w:line="276" w:lineRule="auto"/>
        <w:rPr>
          <w:rFonts w:ascii="Baskerville" w:hAnsi="Baskerville"/>
          <w:b/>
          <w:sz w:val="20"/>
          <w:szCs w:val="20"/>
        </w:rPr>
      </w:pPr>
    </w:p>
    <w:p w14:paraId="55395D42" w14:textId="77777777" w:rsidR="00E277C8" w:rsidRPr="009E34F0" w:rsidRDefault="00E277C8" w:rsidP="009E34F0">
      <w:pPr>
        <w:spacing w:line="276" w:lineRule="auto"/>
        <w:rPr>
          <w:rFonts w:ascii="Baskerville" w:hAnsi="Baskerville"/>
          <w:b/>
          <w:sz w:val="20"/>
          <w:szCs w:val="20"/>
        </w:rPr>
      </w:pPr>
    </w:p>
    <w:p w14:paraId="7977AE5C" w14:textId="77777777" w:rsidR="00E277C8" w:rsidRPr="009E34F0" w:rsidRDefault="00E277C8" w:rsidP="009E34F0">
      <w:pPr>
        <w:spacing w:line="276" w:lineRule="auto"/>
        <w:rPr>
          <w:rFonts w:ascii="Baskerville" w:hAnsi="Baskerville"/>
          <w:b/>
          <w:sz w:val="20"/>
          <w:szCs w:val="20"/>
        </w:rPr>
      </w:pPr>
    </w:p>
    <w:p w14:paraId="7BE0FAE6" w14:textId="77777777" w:rsidR="00E277C8" w:rsidRPr="009E34F0" w:rsidRDefault="00E277C8" w:rsidP="009E34F0">
      <w:pPr>
        <w:spacing w:line="276" w:lineRule="auto"/>
        <w:rPr>
          <w:rFonts w:ascii="Baskerville" w:hAnsi="Baskerville"/>
          <w:b/>
          <w:sz w:val="20"/>
          <w:szCs w:val="20"/>
        </w:rPr>
      </w:pPr>
    </w:p>
    <w:p w14:paraId="67937CE1" w14:textId="77777777" w:rsidR="00E277C8" w:rsidRPr="009E34F0" w:rsidRDefault="00E277C8" w:rsidP="009E34F0">
      <w:pPr>
        <w:spacing w:line="276" w:lineRule="auto"/>
        <w:rPr>
          <w:rFonts w:ascii="Baskerville" w:hAnsi="Baskerville"/>
          <w:b/>
          <w:sz w:val="20"/>
          <w:szCs w:val="20"/>
        </w:rPr>
      </w:pPr>
    </w:p>
    <w:p w14:paraId="20C912ED" w14:textId="77777777" w:rsidR="00E277C8" w:rsidRPr="009E34F0" w:rsidRDefault="00E277C8" w:rsidP="009E34F0">
      <w:pPr>
        <w:spacing w:line="276" w:lineRule="auto"/>
        <w:rPr>
          <w:rFonts w:ascii="Baskerville" w:hAnsi="Baskerville"/>
          <w:b/>
          <w:sz w:val="20"/>
          <w:szCs w:val="20"/>
        </w:rPr>
      </w:pPr>
    </w:p>
    <w:p w14:paraId="44331C78" w14:textId="77777777" w:rsidR="00E277C8" w:rsidRPr="009E34F0" w:rsidRDefault="00E277C8" w:rsidP="009E34F0">
      <w:pPr>
        <w:spacing w:line="276" w:lineRule="auto"/>
        <w:rPr>
          <w:rFonts w:ascii="Baskerville" w:hAnsi="Baskerville"/>
          <w:b/>
          <w:sz w:val="20"/>
          <w:szCs w:val="20"/>
        </w:rPr>
      </w:pPr>
    </w:p>
    <w:p w14:paraId="331DE39F" w14:textId="77777777" w:rsidR="00E277C8" w:rsidRPr="009E34F0" w:rsidRDefault="00E277C8" w:rsidP="009E34F0">
      <w:pPr>
        <w:spacing w:line="276" w:lineRule="auto"/>
        <w:rPr>
          <w:rFonts w:ascii="Baskerville" w:hAnsi="Baskerville"/>
          <w:b/>
          <w:sz w:val="20"/>
          <w:szCs w:val="20"/>
        </w:rPr>
      </w:pPr>
    </w:p>
    <w:p w14:paraId="76199D4F" w14:textId="77777777" w:rsidR="00E277C8" w:rsidRPr="009E34F0" w:rsidRDefault="00E277C8" w:rsidP="009E34F0">
      <w:pPr>
        <w:spacing w:line="276" w:lineRule="auto"/>
        <w:rPr>
          <w:rFonts w:ascii="Baskerville" w:hAnsi="Baskerville"/>
          <w:b/>
          <w:sz w:val="20"/>
          <w:szCs w:val="20"/>
        </w:rPr>
      </w:pPr>
    </w:p>
    <w:p w14:paraId="66E7CAB8" w14:textId="77777777" w:rsidR="00E277C8" w:rsidRPr="009E34F0" w:rsidRDefault="00E277C8" w:rsidP="009E34F0">
      <w:pPr>
        <w:spacing w:line="276" w:lineRule="auto"/>
        <w:rPr>
          <w:rFonts w:ascii="Baskerville" w:hAnsi="Baskerville"/>
          <w:b/>
          <w:sz w:val="20"/>
          <w:szCs w:val="20"/>
        </w:rPr>
      </w:pPr>
    </w:p>
    <w:p w14:paraId="1BDB374A" w14:textId="77777777" w:rsidR="00E277C8" w:rsidRPr="009E34F0" w:rsidRDefault="00E277C8" w:rsidP="009E34F0">
      <w:pPr>
        <w:spacing w:line="276" w:lineRule="auto"/>
        <w:rPr>
          <w:rFonts w:ascii="Baskerville" w:hAnsi="Baskerville"/>
          <w:b/>
          <w:sz w:val="20"/>
          <w:szCs w:val="20"/>
        </w:rPr>
      </w:pPr>
    </w:p>
    <w:p w14:paraId="3E931CA2" w14:textId="77777777" w:rsidR="00E277C8" w:rsidRPr="009E34F0" w:rsidRDefault="00E277C8" w:rsidP="009E34F0">
      <w:pPr>
        <w:spacing w:line="276" w:lineRule="auto"/>
        <w:rPr>
          <w:rFonts w:ascii="Baskerville" w:hAnsi="Baskerville"/>
          <w:b/>
          <w:sz w:val="20"/>
          <w:szCs w:val="20"/>
        </w:rPr>
      </w:pPr>
    </w:p>
    <w:p w14:paraId="190FF0D1" w14:textId="77777777" w:rsidR="00E277C8" w:rsidRPr="009E34F0" w:rsidRDefault="00E277C8" w:rsidP="009E34F0">
      <w:pPr>
        <w:spacing w:line="276" w:lineRule="auto"/>
        <w:rPr>
          <w:rFonts w:ascii="Baskerville" w:hAnsi="Baskerville"/>
          <w:b/>
          <w:sz w:val="20"/>
          <w:szCs w:val="20"/>
        </w:rPr>
      </w:pPr>
    </w:p>
    <w:p w14:paraId="043825D8" w14:textId="77777777" w:rsidR="00E277C8" w:rsidRPr="009E34F0" w:rsidRDefault="00E277C8" w:rsidP="009E34F0">
      <w:pPr>
        <w:spacing w:line="276" w:lineRule="auto"/>
        <w:rPr>
          <w:rFonts w:ascii="Baskerville" w:hAnsi="Baskerville"/>
          <w:b/>
          <w:sz w:val="20"/>
          <w:szCs w:val="20"/>
        </w:rPr>
      </w:pPr>
    </w:p>
    <w:p w14:paraId="0A14A8BC" w14:textId="77777777" w:rsidR="00E277C8" w:rsidRPr="009E34F0" w:rsidRDefault="00E277C8" w:rsidP="009E34F0">
      <w:pPr>
        <w:spacing w:line="276" w:lineRule="auto"/>
        <w:rPr>
          <w:rFonts w:ascii="Baskerville" w:hAnsi="Baskerville"/>
          <w:b/>
          <w:sz w:val="20"/>
          <w:szCs w:val="20"/>
        </w:rPr>
      </w:pPr>
    </w:p>
    <w:p w14:paraId="0E1254F3" w14:textId="77777777" w:rsidR="00E277C8" w:rsidRPr="009E34F0" w:rsidRDefault="00E277C8" w:rsidP="009E34F0">
      <w:pPr>
        <w:spacing w:line="276" w:lineRule="auto"/>
        <w:rPr>
          <w:rFonts w:ascii="Baskerville" w:hAnsi="Baskerville"/>
          <w:b/>
          <w:sz w:val="20"/>
          <w:szCs w:val="20"/>
        </w:rPr>
      </w:pPr>
    </w:p>
    <w:p w14:paraId="04C3114B" w14:textId="77777777" w:rsidR="00E277C8" w:rsidRPr="009E34F0" w:rsidRDefault="00E277C8" w:rsidP="009E34F0">
      <w:pPr>
        <w:spacing w:line="276" w:lineRule="auto"/>
        <w:rPr>
          <w:rFonts w:ascii="Baskerville" w:hAnsi="Baskerville"/>
          <w:b/>
          <w:sz w:val="20"/>
          <w:szCs w:val="20"/>
        </w:rPr>
      </w:pPr>
    </w:p>
    <w:p w14:paraId="6E58A916" w14:textId="77777777" w:rsidR="00E277C8" w:rsidRPr="009E34F0" w:rsidRDefault="00E277C8" w:rsidP="009E34F0">
      <w:pPr>
        <w:spacing w:line="276" w:lineRule="auto"/>
        <w:rPr>
          <w:rFonts w:ascii="Baskerville" w:hAnsi="Baskerville"/>
          <w:b/>
          <w:sz w:val="20"/>
          <w:szCs w:val="20"/>
        </w:rPr>
      </w:pPr>
    </w:p>
    <w:p w14:paraId="509A79ED" w14:textId="4A7B116F" w:rsidR="004E25AD" w:rsidRPr="009E34F0" w:rsidRDefault="004E25AD" w:rsidP="009E34F0">
      <w:pPr>
        <w:spacing w:line="276" w:lineRule="auto"/>
        <w:rPr>
          <w:rFonts w:ascii="Baskerville" w:hAnsi="Baskerville"/>
          <w:b/>
          <w:sz w:val="20"/>
          <w:szCs w:val="20"/>
        </w:rPr>
      </w:pPr>
      <w:r w:rsidRPr="009E34F0">
        <w:rPr>
          <w:rFonts w:ascii="Baskerville" w:hAnsi="Baskerville"/>
          <w:b/>
          <w:sz w:val="20"/>
          <w:szCs w:val="20"/>
        </w:rPr>
        <w:lastRenderedPageBreak/>
        <w:t xml:space="preserve">Major theme: </w:t>
      </w:r>
      <w:r w:rsidRPr="009E34F0">
        <w:rPr>
          <w:rFonts w:ascii="Baskerville" w:hAnsi="Baskerville"/>
          <w:sz w:val="20"/>
          <w:szCs w:val="20"/>
        </w:rPr>
        <w:t>Criticism of rhetoricians and Athenian society. It is a self-promoting argument that he (Socrates) is the only person who practices a moral way of living life—through philosophy.</w:t>
      </w:r>
    </w:p>
    <w:p w14:paraId="514448F8" w14:textId="77777777" w:rsidR="004E25AD" w:rsidRPr="009E34F0" w:rsidRDefault="004E25AD" w:rsidP="009E34F0">
      <w:pPr>
        <w:spacing w:line="276" w:lineRule="auto"/>
        <w:rPr>
          <w:rFonts w:ascii="Baskerville" w:hAnsi="Baskerville"/>
          <w:sz w:val="20"/>
          <w:szCs w:val="20"/>
        </w:rPr>
      </w:pPr>
      <w:r w:rsidRPr="009E34F0">
        <w:rPr>
          <w:rFonts w:ascii="Baskerville" w:hAnsi="Baskerville"/>
          <w:b/>
          <w:sz w:val="20"/>
          <w:szCs w:val="20"/>
        </w:rPr>
        <w:t xml:space="preserve">Thesis: </w:t>
      </w:r>
      <w:r w:rsidRPr="009E34F0">
        <w:rPr>
          <w:rFonts w:ascii="Baskerville" w:hAnsi="Baskerville"/>
          <w:sz w:val="20"/>
          <w:szCs w:val="20"/>
        </w:rPr>
        <w:t xml:space="preserve"> It is better to suffer wrong than to do wrong. The supreme object of a person is find out what is right and do it, no matter what the cost.</w:t>
      </w:r>
    </w:p>
    <w:p w14:paraId="19E3423C" w14:textId="77777777" w:rsidR="0022727D" w:rsidRPr="009E34F0" w:rsidRDefault="0022727D" w:rsidP="009E34F0">
      <w:pPr>
        <w:spacing w:line="276" w:lineRule="auto"/>
        <w:rPr>
          <w:rFonts w:ascii="Baskerville" w:hAnsi="Baskerville"/>
          <w:b/>
          <w:u w:val="single"/>
        </w:rPr>
      </w:pPr>
    </w:p>
    <w:p w14:paraId="3CA4C16B" w14:textId="471C0B1D" w:rsidR="004F3010" w:rsidRPr="009E34F0" w:rsidRDefault="004F3010" w:rsidP="009E34F0">
      <w:pPr>
        <w:spacing w:line="276" w:lineRule="auto"/>
        <w:rPr>
          <w:rFonts w:ascii="Baskerville" w:hAnsi="Baskerville"/>
          <w:b/>
          <w:u w:val="single"/>
        </w:rPr>
      </w:pPr>
      <w:r w:rsidRPr="009E34F0">
        <w:rPr>
          <w:rFonts w:ascii="Baskerville" w:hAnsi="Baskerville"/>
          <w:b/>
          <w:u w:val="single"/>
        </w:rPr>
        <w:t>Tie This Into Being a Lawyer:</w:t>
      </w:r>
    </w:p>
    <w:p w14:paraId="179D0555" w14:textId="77777777" w:rsidR="004F3010" w:rsidRPr="009E34F0" w:rsidRDefault="004F3010" w:rsidP="009E34F0">
      <w:pPr>
        <w:spacing w:line="276" w:lineRule="auto"/>
        <w:rPr>
          <w:rFonts w:ascii="Baskerville" w:hAnsi="Baskerville"/>
          <w:b/>
          <w:u w:val="single"/>
        </w:rPr>
      </w:pPr>
    </w:p>
    <w:p w14:paraId="7DE25116" w14:textId="77777777" w:rsidR="004F3010" w:rsidRPr="009E34F0" w:rsidRDefault="004F3010" w:rsidP="009E34F0">
      <w:pPr>
        <w:spacing w:line="276" w:lineRule="auto"/>
        <w:rPr>
          <w:rFonts w:ascii="Baskerville" w:hAnsi="Baskerville"/>
        </w:rPr>
      </w:pPr>
      <w:r w:rsidRPr="009E34F0">
        <w:rPr>
          <w:rFonts w:ascii="Baskerville" w:hAnsi="Baskerville"/>
        </w:rPr>
        <w:t>1) Effective methods to persuade others/ get what you want:</w:t>
      </w:r>
    </w:p>
    <w:p w14:paraId="6E4DB692" w14:textId="77777777" w:rsidR="004F3010" w:rsidRPr="009E34F0" w:rsidRDefault="004F3010" w:rsidP="009E34F0">
      <w:pPr>
        <w:numPr>
          <w:ilvl w:val="0"/>
          <w:numId w:val="44"/>
        </w:numPr>
        <w:spacing w:line="276" w:lineRule="auto"/>
        <w:rPr>
          <w:rFonts w:ascii="Baskerville" w:hAnsi="Baskerville"/>
        </w:rPr>
      </w:pPr>
      <w:r w:rsidRPr="009E34F0">
        <w:rPr>
          <w:rFonts w:ascii="Baskerville" w:hAnsi="Baskerville"/>
        </w:rPr>
        <w:t>Was Socrates successful in convincing his audience?</w:t>
      </w:r>
    </w:p>
    <w:p w14:paraId="3661E95D" w14:textId="77777777" w:rsidR="004F3010" w:rsidRPr="009E34F0" w:rsidRDefault="004F3010" w:rsidP="009E34F0">
      <w:pPr>
        <w:numPr>
          <w:ilvl w:val="1"/>
          <w:numId w:val="44"/>
        </w:numPr>
        <w:spacing w:line="276" w:lineRule="auto"/>
        <w:rPr>
          <w:rFonts w:ascii="Baskerville" w:hAnsi="Baskerville"/>
        </w:rPr>
      </w:pPr>
      <w:r w:rsidRPr="009E34F0">
        <w:rPr>
          <w:rFonts w:ascii="Baskerville" w:hAnsi="Baskerville"/>
        </w:rPr>
        <w:t>Did he make people want to change their views and morality?</w:t>
      </w:r>
    </w:p>
    <w:p w14:paraId="65426508" w14:textId="77777777" w:rsidR="004F3010" w:rsidRPr="009E34F0" w:rsidRDefault="004F3010" w:rsidP="009E34F0">
      <w:pPr>
        <w:numPr>
          <w:ilvl w:val="1"/>
          <w:numId w:val="44"/>
        </w:numPr>
        <w:spacing w:line="276" w:lineRule="auto"/>
        <w:rPr>
          <w:rFonts w:ascii="Baskerville" w:hAnsi="Baskerville"/>
        </w:rPr>
      </w:pPr>
      <w:r w:rsidRPr="009E34F0">
        <w:rPr>
          <w:rFonts w:ascii="Baskerville" w:hAnsi="Baskerville"/>
        </w:rPr>
        <w:t>OR did he make people dig their heels in and say Gorgias was right all along?</w:t>
      </w:r>
    </w:p>
    <w:p w14:paraId="3F2AD25A" w14:textId="77777777" w:rsidR="004F3010" w:rsidRPr="009E34F0" w:rsidRDefault="004F3010" w:rsidP="009E34F0">
      <w:pPr>
        <w:numPr>
          <w:ilvl w:val="0"/>
          <w:numId w:val="44"/>
        </w:numPr>
        <w:spacing w:line="276" w:lineRule="auto"/>
        <w:rPr>
          <w:rFonts w:ascii="Baskerville" w:hAnsi="Baskerville"/>
        </w:rPr>
      </w:pPr>
      <w:r w:rsidRPr="009E34F0">
        <w:rPr>
          <w:rFonts w:ascii="Baskerville" w:hAnsi="Baskerville"/>
        </w:rPr>
        <w:t>Was Socrates’ method effective??</w:t>
      </w:r>
    </w:p>
    <w:p w14:paraId="68D4967E" w14:textId="77777777" w:rsidR="004F3010" w:rsidRPr="009E34F0" w:rsidRDefault="004F3010" w:rsidP="009E34F0">
      <w:pPr>
        <w:numPr>
          <w:ilvl w:val="1"/>
          <w:numId w:val="44"/>
        </w:numPr>
        <w:spacing w:line="276" w:lineRule="auto"/>
        <w:rPr>
          <w:rFonts w:ascii="Baskerville" w:hAnsi="Baskerville"/>
        </w:rPr>
      </w:pPr>
      <w:r w:rsidRPr="009E34F0">
        <w:rPr>
          <w:rFonts w:ascii="Baskerville" w:hAnsi="Baskerville"/>
        </w:rPr>
        <w:t>You need to be skilled at negotiating to successfully persuade people/ get what you want</w:t>
      </w:r>
    </w:p>
    <w:p w14:paraId="3E9E4AC5" w14:textId="77777777" w:rsidR="004F3010" w:rsidRPr="009E34F0" w:rsidRDefault="004F3010" w:rsidP="009E34F0">
      <w:pPr>
        <w:numPr>
          <w:ilvl w:val="2"/>
          <w:numId w:val="44"/>
        </w:numPr>
        <w:spacing w:line="276" w:lineRule="auto"/>
        <w:rPr>
          <w:rFonts w:ascii="Baskerville" w:hAnsi="Baskerville"/>
        </w:rPr>
      </w:pPr>
      <w:r w:rsidRPr="009E34F0">
        <w:rPr>
          <w:rFonts w:ascii="Baskerville" w:hAnsi="Baskerville"/>
        </w:rPr>
        <w:t>Socrates didn’t do this well. He was too arrogant; believed he above all others was right</w:t>
      </w:r>
    </w:p>
    <w:p w14:paraId="59A75017" w14:textId="77777777" w:rsidR="004F3010" w:rsidRPr="009E34F0" w:rsidRDefault="004F3010" w:rsidP="009E34F0">
      <w:pPr>
        <w:numPr>
          <w:ilvl w:val="2"/>
          <w:numId w:val="44"/>
        </w:numPr>
        <w:spacing w:line="276" w:lineRule="auto"/>
        <w:rPr>
          <w:rFonts w:ascii="Baskerville" w:hAnsi="Baskerville"/>
        </w:rPr>
      </w:pPr>
      <w:r w:rsidRPr="009E34F0">
        <w:rPr>
          <w:rFonts w:ascii="Baskerville" w:hAnsi="Baskerville"/>
        </w:rPr>
        <w:t>You can’t take everything from someone. If they have nothing left, they will not agree or adjust their views</w:t>
      </w:r>
    </w:p>
    <w:p w14:paraId="02B86B1C" w14:textId="77777777" w:rsidR="004F3010" w:rsidRPr="009E34F0" w:rsidRDefault="004F3010" w:rsidP="009E34F0">
      <w:pPr>
        <w:numPr>
          <w:ilvl w:val="2"/>
          <w:numId w:val="44"/>
        </w:numPr>
        <w:spacing w:line="276" w:lineRule="auto"/>
        <w:rPr>
          <w:rFonts w:ascii="Baskerville" w:hAnsi="Baskerville"/>
        </w:rPr>
      </w:pPr>
      <w:r w:rsidRPr="009E34F0">
        <w:rPr>
          <w:rFonts w:ascii="Baskerville" w:hAnsi="Baskerville"/>
        </w:rPr>
        <w:t>Need to give and take—sacrifice certain things to gain others</w:t>
      </w:r>
    </w:p>
    <w:p w14:paraId="77F1C219" w14:textId="77777777" w:rsidR="004F3010" w:rsidRPr="009E34F0" w:rsidRDefault="004F3010" w:rsidP="009E34F0">
      <w:pPr>
        <w:numPr>
          <w:ilvl w:val="2"/>
          <w:numId w:val="44"/>
        </w:numPr>
        <w:spacing w:line="276" w:lineRule="auto"/>
        <w:rPr>
          <w:rFonts w:ascii="Baskerville" w:hAnsi="Baskerville"/>
        </w:rPr>
      </w:pPr>
      <w:r w:rsidRPr="009E34F0">
        <w:rPr>
          <w:rFonts w:ascii="Baskerville" w:hAnsi="Baskerville"/>
        </w:rPr>
        <w:t>Socrates took it all; made people feel embarrassed and defiant</w:t>
      </w:r>
    </w:p>
    <w:p w14:paraId="10B02A61" w14:textId="77777777" w:rsidR="004F3010" w:rsidRPr="009E34F0" w:rsidRDefault="004F3010" w:rsidP="009E34F0">
      <w:pPr>
        <w:numPr>
          <w:ilvl w:val="1"/>
          <w:numId w:val="44"/>
        </w:numPr>
        <w:spacing w:line="276" w:lineRule="auto"/>
        <w:rPr>
          <w:rFonts w:ascii="Baskerville" w:hAnsi="Baskerville"/>
        </w:rPr>
      </w:pPr>
      <w:r w:rsidRPr="009E34F0">
        <w:rPr>
          <w:rFonts w:ascii="Baskerville" w:hAnsi="Baskerville"/>
        </w:rPr>
        <w:t xml:space="preserve">You need to treat people with respect, even when your views differ; lawyering is about relationships </w:t>
      </w:r>
    </w:p>
    <w:p w14:paraId="51568801" w14:textId="77777777" w:rsidR="004F3010" w:rsidRPr="009E34F0" w:rsidRDefault="004F3010" w:rsidP="009E34F0">
      <w:pPr>
        <w:spacing w:line="276" w:lineRule="auto"/>
        <w:rPr>
          <w:rFonts w:ascii="Baskerville" w:hAnsi="Baskerville"/>
        </w:rPr>
      </w:pPr>
      <w:r w:rsidRPr="009E34F0">
        <w:rPr>
          <w:rFonts w:ascii="Baskerville" w:hAnsi="Baskerville"/>
        </w:rPr>
        <w:t>2) Morality</w:t>
      </w:r>
    </w:p>
    <w:p w14:paraId="7FAC741D" w14:textId="77777777" w:rsidR="004F3010" w:rsidRPr="009E34F0" w:rsidRDefault="004F3010" w:rsidP="009E34F0">
      <w:pPr>
        <w:numPr>
          <w:ilvl w:val="0"/>
          <w:numId w:val="44"/>
        </w:numPr>
        <w:spacing w:line="276" w:lineRule="auto"/>
        <w:rPr>
          <w:rFonts w:ascii="Baskerville" w:hAnsi="Baskerville"/>
        </w:rPr>
      </w:pPr>
      <w:r w:rsidRPr="009E34F0">
        <w:rPr>
          <w:rFonts w:ascii="Baskerville" w:hAnsi="Baskerville"/>
        </w:rPr>
        <w:t>How do you know what is moral as a lawyer?</w:t>
      </w:r>
    </w:p>
    <w:p w14:paraId="15EF7001" w14:textId="77777777" w:rsidR="004F3010" w:rsidRPr="009E34F0" w:rsidRDefault="004F3010" w:rsidP="009E34F0">
      <w:pPr>
        <w:numPr>
          <w:ilvl w:val="1"/>
          <w:numId w:val="44"/>
        </w:numPr>
        <w:spacing w:line="276" w:lineRule="auto"/>
        <w:rPr>
          <w:rFonts w:ascii="Baskerville" w:hAnsi="Baskerville"/>
        </w:rPr>
      </w:pPr>
      <w:r w:rsidRPr="009E34F0">
        <w:rPr>
          <w:rFonts w:ascii="Baskerville" w:hAnsi="Baskerville"/>
        </w:rPr>
        <w:t>Look at society: norms, religious beliefs, society constructs</w:t>
      </w:r>
    </w:p>
    <w:p w14:paraId="1DA88665" w14:textId="77777777" w:rsidR="004F3010" w:rsidRPr="009E34F0" w:rsidRDefault="004F3010" w:rsidP="009E34F0">
      <w:pPr>
        <w:numPr>
          <w:ilvl w:val="1"/>
          <w:numId w:val="44"/>
        </w:numPr>
        <w:spacing w:line="276" w:lineRule="auto"/>
        <w:rPr>
          <w:rFonts w:ascii="Baskerville" w:hAnsi="Baskerville"/>
        </w:rPr>
      </w:pPr>
      <w:r w:rsidRPr="009E34F0">
        <w:rPr>
          <w:rFonts w:ascii="Baskerville" w:hAnsi="Baskerville"/>
        </w:rPr>
        <w:t>Look to yourself</w:t>
      </w:r>
    </w:p>
    <w:p w14:paraId="653894B9" w14:textId="77777777" w:rsidR="004F3010" w:rsidRPr="009E34F0" w:rsidRDefault="004F3010" w:rsidP="009E34F0">
      <w:pPr>
        <w:numPr>
          <w:ilvl w:val="2"/>
          <w:numId w:val="44"/>
        </w:numPr>
        <w:spacing w:line="276" w:lineRule="auto"/>
        <w:rPr>
          <w:rFonts w:ascii="Baskerville" w:hAnsi="Baskerville"/>
        </w:rPr>
      </w:pPr>
      <w:r w:rsidRPr="009E34F0">
        <w:rPr>
          <w:rFonts w:ascii="Baskerville" w:hAnsi="Baskerville"/>
        </w:rPr>
        <w:t>Moral circumstances may arise that confuse you</w:t>
      </w:r>
    </w:p>
    <w:p w14:paraId="46AE7AB6" w14:textId="77777777" w:rsidR="004F3010" w:rsidRPr="009E34F0" w:rsidRDefault="004F3010" w:rsidP="009E34F0">
      <w:pPr>
        <w:numPr>
          <w:ilvl w:val="2"/>
          <w:numId w:val="44"/>
        </w:numPr>
        <w:spacing w:line="276" w:lineRule="auto"/>
        <w:rPr>
          <w:rFonts w:ascii="Baskerville" w:hAnsi="Baskerville"/>
        </w:rPr>
      </w:pPr>
      <w:r w:rsidRPr="009E34F0">
        <w:rPr>
          <w:rFonts w:ascii="Baskerville" w:hAnsi="Baskerville"/>
        </w:rPr>
        <w:t>You need to decide what you believe in/ stand by</w:t>
      </w:r>
    </w:p>
    <w:p w14:paraId="2EA67B79" w14:textId="77777777" w:rsidR="004F3010" w:rsidRPr="009E34F0" w:rsidRDefault="004F3010" w:rsidP="009E34F0">
      <w:pPr>
        <w:numPr>
          <w:ilvl w:val="2"/>
          <w:numId w:val="44"/>
        </w:numPr>
        <w:spacing w:line="276" w:lineRule="auto"/>
        <w:rPr>
          <w:rFonts w:ascii="Baskerville" w:hAnsi="Baskerville"/>
        </w:rPr>
      </w:pPr>
      <w:r w:rsidRPr="009E34F0">
        <w:rPr>
          <w:rFonts w:ascii="Baskerville" w:hAnsi="Baskerville"/>
        </w:rPr>
        <w:t>This could differ from others’ moral beliefs—that’s ok!</w:t>
      </w:r>
    </w:p>
    <w:p w14:paraId="43DBA540" w14:textId="77777777" w:rsidR="004F3010" w:rsidRPr="009E34F0" w:rsidRDefault="004F3010" w:rsidP="009E34F0">
      <w:pPr>
        <w:numPr>
          <w:ilvl w:val="2"/>
          <w:numId w:val="44"/>
        </w:numPr>
        <w:spacing w:line="276" w:lineRule="auto"/>
        <w:rPr>
          <w:rFonts w:ascii="Baskerville" w:hAnsi="Baskerville"/>
        </w:rPr>
      </w:pPr>
      <w:r w:rsidRPr="009E34F0">
        <w:rPr>
          <w:rFonts w:ascii="Baskerville" w:hAnsi="Baskerville"/>
        </w:rPr>
        <w:t>What you believe is moral &amp; what someone else believes is moral might be different.</w:t>
      </w:r>
    </w:p>
    <w:p w14:paraId="775989B8" w14:textId="77777777" w:rsidR="004E25AD" w:rsidRPr="009E34F0" w:rsidRDefault="004E25AD" w:rsidP="009E34F0">
      <w:pPr>
        <w:spacing w:line="276" w:lineRule="auto"/>
        <w:rPr>
          <w:rFonts w:ascii="Baskerville" w:hAnsi="Baskerville"/>
        </w:rPr>
      </w:pPr>
    </w:p>
    <w:p w14:paraId="6F9A1451" w14:textId="77777777" w:rsidR="004E25AD" w:rsidRPr="009E34F0" w:rsidRDefault="004E25AD" w:rsidP="009E34F0">
      <w:pPr>
        <w:spacing w:line="276" w:lineRule="auto"/>
        <w:rPr>
          <w:rFonts w:ascii="Baskerville" w:hAnsi="Baskerville"/>
        </w:rPr>
      </w:pPr>
    </w:p>
    <w:tbl>
      <w:tblPr>
        <w:tblStyle w:val="TableGrid"/>
        <w:tblpPr w:leftFromText="180" w:rightFromText="180" w:horzAnchor="page" w:tblpXSpec="center" w:tblpY="440"/>
        <w:tblW w:w="11424" w:type="dxa"/>
        <w:tblLook w:val="04A0" w:firstRow="1" w:lastRow="0" w:firstColumn="1" w:lastColumn="0" w:noHBand="0" w:noVBand="1"/>
      </w:tblPr>
      <w:tblGrid>
        <w:gridCol w:w="1206"/>
        <w:gridCol w:w="2573"/>
        <w:gridCol w:w="2440"/>
        <w:gridCol w:w="2683"/>
        <w:gridCol w:w="2522"/>
      </w:tblGrid>
      <w:tr w:rsidR="004E25AD" w:rsidRPr="009E34F0" w14:paraId="303D5320" w14:textId="77777777" w:rsidTr="004E25AD">
        <w:trPr>
          <w:trHeight w:val="248"/>
        </w:trPr>
        <w:tc>
          <w:tcPr>
            <w:tcW w:w="1108" w:type="dxa"/>
          </w:tcPr>
          <w:p w14:paraId="721ABC2A"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b/>
                <w:sz w:val="18"/>
                <w:szCs w:val="18"/>
              </w:rPr>
              <w:lastRenderedPageBreak/>
              <w:t>Characters</w:t>
            </w:r>
          </w:p>
        </w:tc>
        <w:tc>
          <w:tcPr>
            <w:tcW w:w="2598" w:type="dxa"/>
          </w:tcPr>
          <w:p w14:paraId="06B18E8C"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b/>
                <w:sz w:val="18"/>
                <w:szCs w:val="18"/>
              </w:rPr>
              <w:t>SOCRATES</w:t>
            </w:r>
          </w:p>
        </w:tc>
        <w:tc>
          <w:tcPr>
            <w:tcW w:w="2460" w:type="dxa"/>
          </w:tcPr>
          <w:p w14:paraId="64B64AED"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b/>
                <w:sz w:val="18"/>
                <w:szCs w:val="18"/>
              </w:rPr>
              <w:t>GORGIAS</w:t>
            </w:r>
          </w:p>
        </w:tc>
        <w:tc>
          <w:tcPr>
            <w:tcW w:w="2712" w:type="dxa"/>
          </w:tcPr>
          <w:p w14:paraId="40655D89"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b/>
                <w:sz w:val="18"/>
                <w:szCs w:val="18"/>
              </w:rPr>
              <w:t>POLUS</w:t>
            </w:r>
          </w:p>
        </w:tc>
        <w:tc>
          <w:tcPr>
            <w:tcW w:w="2546" w:type="dxa"/>
          </w:tcPr>
          <w:p w14:paraId="0BC218C7"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b/>
                <w:sz w:val="18"/>
                <w:szCs w:val="18"/>
              </w:rPr>
              <w:t>CALLICLES</w:t>
            </w:r>
          </w:p>
        </w:tc>
      </w:tr>
      <w:tr w:rsidR="004E25AD" w:rsidRPr="009E34F0" w14:paraId="3D710C81" w14:textId="77777777" w:rsidTr="004E25AD">
        <w:trPr>
          <w:trHeight w:val="100"/>
        </w:trPr>
        <w:tc>
          <w:tcPr>
            <w:tcW w:w="1108" w:type="dxa"/>
            <w:vAlign w:val="center"/>
          </w:tcPr>
          <w:p w14:paraId="3BAABB62"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b/>
                <w:sz w:val="18"/>
                <w:szCs w:val="18"/>
              </w:rPr>
              <w:t>Occupation</w:t>
            </w:r>
          </w:p>
        </w:tc>
        <w:tc>
          <w:tcPr>
            <w:tcW w:w="2598" w:type="dxa"/>
          </w:tcPr>
          <w:p w14:paraId="1FE36064"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Philosopher; Antithesis of Gorgias</w:t>
            </w:r>
          </w:p>
        </w:tc>
        <w:tc>
          <w:tcPr>
            <w:tcW w:w="2460" w:type="dxa"/>
          </w:tcPr>
          <w:p w14:paraId="70F5A23C"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Orator/teacher</w:t>
            </w:r>
          </w:p>
        </w:tc>
        <w:tc>
          <w:tcPr>
            <w:tcW w:w="2712" w:type="dxa"/>
          </w:tcPr>
          <w:p w14:paraId="1A5DC3B2"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Student / True believer of Gorgias</w:t>
            </w:r>
          </w:p>
        </w:tc>
        <w:tc>
          <w:tcPr>
            <w:tcW w:w="2546" w:type="dxa"/>
          </w:tcPr>
          <w:p w14:paraId="1A294CB9"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Young, ambitious, aggressive, rich politician</w:t>
            </w:r>
          </w:p>
        </w:tc>
      </w:tr>
      <w:tr w:rsidR="004E25AD" w:rsidRPr="009E34F0" w14:paraId="337319E5" w14:textId="77777777" w:rsidTr="004E25AD">
        <w:trPr>
          <w:trHeight w:val="343"/>
        </w:trPr>
        <w:tc>
          <w:tcPr>
            <w:tcW w:w="1108" w:type="dxa"/>
            <w:vAlign w:val="center"/>
          </w:tcPr>
          <w:p w14:paraId="34F98CA7"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b/>
                <w:sz w:val="18"/>
                <w:szCs w:val="18"/>
              </w:rPr>
              <w:t>Key Belief</w:t>
            </w:r>
          </w:p>
        </w:tc>
        <w:tc>
          <w:tcPr>
            <w:tcW w:w="2598" w:type="dxa"/>
          </w:tcPr>
          <w:p w14:paraId="6495A9B3"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1) Better to do right than do wrong</w:t>
            </w:r>
          </w:p>
          <w:p w14:paraId="5C9C195C"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2) Better to suffer for wrongdoing than to go unpunished for wrongdoing</w:t>
            </w:r>
          </w:p>
          <w:p w14:paraId="6B85B663"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xml:space="preserve">3) It is moral to push you to your limit/ embarrass you/ question your beliefs; </w:t>
            </w:r>
          </w:p>
          <w:p w14:paraId="03B2D740" w14:textId="77777777" w:rsidR="004E25AD" w:rsidRPr="009E34F0" w:rsidRDefault="004E25AD" w:rsidP="009E34F0">
            <w:pPr>
              <w:spacing w:line="276" w:lineRule="auto"/>
              <w:rPr>
                <w:rFonts w:ascii="Baskerville" w:hAnsi="Baskerville"/>
                <w:sz w:val="18"/>
                <w:szCs w:val="18"/>
              </w:rPr>
            </w:pPr>
            <w:r w:rsidRPr="009E34F0">
              <w:rPr>
                <w:rFonts w:ascii="Baskerville" w:hAnsi="Baskerville"/>
                <w:b/>
                <w:sz w:val="18"/>
                <w:szCs w:val="18"/>
              </w:rPr>
              <w:t xml:space="preserve">Socratic method: </w:t>
            </w:r>
            <w:r w:rsidRPr="009E34F0">
              <w:rPr>
                <w:rFonts w:ascii="Baskerville" w:hAnsi="Baskerville"/>
                <w:sz w:val="18"/>
                <w:szCs w:val="18"/>
              </w:rPr>
              <w:t>method is to win the argument to convince people there’s no substance to your argument</w:t>
            </w:r>
          </w:p>
        </w:tc>
        <w:tc>
          <w:tcPr>
            <w:tcW w:w="2460" w:type="dxa"/>
          </w:tcPr>
          <w:p w14:paraId="7EF85949" w14:textId="77777777" w:rsidR="004E25AD" w:rsidRPr="009E34F0" w:rsidRDefault="004E25AD" w:rsidP="009E34F0">
            <w:pPr>
              <w:spacing w:line="276" w:lineRule="auto"/>
              <w:jc w:val="center"/>
              <w:rPr>
                <w:rFonts w:ascii="Baskerville" w:hAnsi="Baskerville"/>
                <w:sz w:val="18"/>
                <w:szCs w:val="18"/>
              </w:rPr>
            </w:pPr>
          </w:p>
          <w:p w14:paraId="188637B7" w14:textId="77777777" w:rsidR="004E25AD" w:rsidRPr="009E34F0" w:rsidRDefault="004E25AD" w:rsidP="009E34F0">
            <w:pPr>
              <w:spacing w:line="276" w:lineRule="auto"/>
              <w:jc w:val="center"/>
              <w:rPr>
                <w:rFonts w:ascii="Baskerville" w:hAnsi="Baskerville"/>
                <w:sz w:val="18"/>
                <w:szCs w:val="18"/>
              </w:rPr>
            </w:pPr>
          </w:p>
          <w:p w14:paraId="7014140F" w14:textId="77777777" w:rsidR="004E25AD" w:rsidRPr="009E34F0" w:rsidRDefault="004E25AD" w:rsidP="009E34F0">
            <w:pPr>
              <w:spacing w:line="276" w:lineRule="auto"/>
              <w:jc w:val="center"/>
              <w:rPr>
                <w:rFonts w:ascii="Baskerville" w:hAnsi="Baskerville"/>
                <w:sz w:val="18"/>
                <w:szCs w:val="18"/>
              </w:rPr>
            </w:pPr>
          </w:p>
          <w:p w14:paraId="4D528693"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Persuasion is more important than knowledge.</w:t>
            </w:r>
          </w:p>
          <w:p w14:paraId="72018A71"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Don’t need to really know the law; only have to be able to persuade others well enough in the law</w:t>
            </w:r>
          </w:p>
        </w:tc>
        <w:tc>
          <w:tcPr>
            <w:tcW w:w="2712" w:type="dxa"/>
          </w:tcPr>
          <w:p w14:paraId="40291779" w14:textId="77777777" w:rsidR="004E25AD" w:rsidRPr="009E34F0" w:rsidRDefault="004E25AD" w:rsidP="009E34F0">
            <w:pPr>
              <w:spacing w:line="276" w:lineRule="auto"/>
              <w:jc w:val="center"/>
              <w:rPr>
                <w:rFonts w:ascii="Baskerville" w:hAnsi="Baskerville"/>
                <w:sz w:val="18"/>
                <w:szCs w:val="18"/>
              </w:rPr>
            </w:pPr>
          </w:p>
          <w:p w14:paraId="037651B4" w14:textId="77777777" w:rsidR="004E25AD" w:rsidRPr="009E34F0" w:rsidRDefault="004E25AD" w:rsidP="009E34F0">
            <w:pPr>
              <w:spacing w:line="276" w:lineRule="auto"/>
              <w:jc w:val="center"/>
              <w:rPr>
                <w:rFonts w:ascii="Baskerville" w:hAnsi="Baskerville"/>
                <w:sz w:val="18"/>
                <w:szCs w:val="18"/>
              </w:rPr>
            </w:pPr>
          </w:p>
          <w:p w14:paraId="6D292A93" w14:textId="77777777" w:rsidR="004E25AD" w:rsidRPr="009E34F0" w:rsidRDefault="004E25AD" w:rsidP="009E34F0">
            <w:pPr>
              <w:spacing w:line="276" w:lineRule="auto"/>
              <w:jc w:val="center"/>
              <w:rPr>
                <w:rFonts w:ascii="Baskerville" w:hAnsi="Baskerville"/>
                <w:sz w:val="18"/>
                <w:szCs w:val="18"/>
              </w:rPr>
            </w:pPr>
          </w:p>
          <w:p w14:paraId="5F532E7B" w14:textId="77777777" w:rsidR="004E25AD" w:rsidRPr="009E34F0" w:rsidRDefault="004E25AD" w:rsidP="009E34F0">
            <w:pPr>
              <w:spacing w:line="276" w:lineRule="auto"/>
              <w:jc w:val="center"/>
              <w:rPr>
                <w:rFonts w:ascii="Baskerville" w:hAnsi="Baskerville"/>
                <w:sz w:val="18"/>
                <w:szCs w:val="18"/>
              </w:rPr>
            </w:pPr>
          </w:p>
          <w:p w14:paraId="152AFFE0"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Power of oratory; true believer of Gorgias and Gorgias’ teachings</w:t>
            </w:r>
          </w:p>
        </w:tc>
        <w:tc>
          <w:tcPr>
            <w:tcW w:w="2546" w:type="dxa"/>
          </w:tcPr>
          <w:p w14:paraId="2DA6EA06" w14:textId="77777777" w:rsidR="004E25AD" w:rsidRPr="009E34F0" w:rsidRDefault="004E25AD" w:rsidP="009E34F0">
            <w:pPr>
              <w:spacing w:line="276" w:lineRule="auto"/>
              <w:jc w:val="center"/>
              <w:rPr>
                <w:rFonts w:ascii="Baskerville" w:hAnsi="Baskerville"/>
                <w:sz w:val="18"/>
                <w:szCs w:val="18"/>
              </w:rPr>
            </w:pPr>
          </w:p>
          <w:p w14:paraId="776CC41D" w14:textId="77777777" w:rsidR="004E25AD" w:rsidRPr="009E34F0" w:rsidRDefault="004E25AD" w:rsidP="009E34F0">
            <w:pPr>
              <w:spacing w:line="276" w:lineRule="auto"/>
              <w:rPr>
                <w:rFonts w:ascii="Baskerville" w:hAnsi="Baskerville"/>
                <w:sz w:val="18"/>
                <w:szCs w:val="18"/>
              </w:rPr>
            </w:pPr>
          </w:p>
          <w:p w14:paraId="22AC87DF" w14:textId="77777777" w:rsidR="004E25AD" w:rsidRPr="009E34F0" w:rsidRDefault="004E25AD" w:rsidP="009E34F0">
            <w:pPr>
              <w:spacing w:line="276" w:lineRule="auto"/>
              <w:jc w:val="center"/>
              <w:rPr>
                <w:rFonts w:ascii="Baskerville" w:hAnsi="Baskerville"/>
                <w:sz w:val="18"/>
                <w:szCs w:val="18"/>
              </w:rPr>
            </w:pPr>
          </w:p>
          <w:p w14:paraId="4FE528E3"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By nature, might makes right</w:t>
            </w:r>
          </w:p>
          <w:p w14:paraId="255E731E"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(Need a person of worth w/ good political skills who can run society)</w:t>
            </w:r>
          </w:p>
        </w:tc>
      </w:tr>
      <w:tr w:rsidR="004E25AD" w:rsidRPr="009E34F0" w14:paraId="4466051A" w14:textId="77777777" w:rsidTr="004E25AD">
        <w:trPr>
          <w:trHeight w:val="422"/>
        </w:trPr>
        <w:tc>
          <w:tcPr>
            <w:tcW w:w="1108" w:type="dxa"/>
            <w:vAlign w:val="center"/>
          </w:tcPr>
          <w:p w14:paraId="61B5316B"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b/>
                <w:sz w:val="18"/>
                <w:szCs w:val="18"/>
              </w:rPr>
              <w:t>Role of Morality in Oratory (Law)</w:t>
            </w:r>
          </w:p>
        </w:tc>
        <w:tc>
          <w:tcPr>
            <w:tcW w:w="2598" w:type="dxa"/>
          </w:tcPr>
          <w:p w14:paraId="7F35BDCB" w14:textId="77777777" w:rsidR="004E25AD" w:rsidRPr="009E34F0" w:rsidRDefault="004E25AD" w:rsidP="009E34F0">
            <w:pPr>
              <w:spacing w:line="276" w:lineRule="auto"/>
              <w:jc w:val="center"/>
              <w:rPr>
                <w:rFonts w:ascii="Baskerville" w:hAnsi="Baskerville"/>
                <w:sz w:val="18"/>
                <w:szCs w:val="18"/>
              </w:rPr>
            </w:pPr>
          </w:p>
          <w:p w14:paraId="4BBF127A"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Need a moral basis for argument</w:t>
            </w:r>
          </w:p>
          <w:p w14:paraId="7C34A45D"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Virtue and absolute morality</w:t>
            </w:r>
          </w:p>
          <w:p w14:paraId="0A928005" w14:textId="77777777" w:rsidR="004E25AD" w:rsidRPr="009E34F0" w:rsidRDefault="004E25AD" w:rsidP="009E34F0">
            <w:pPr>
              <w:spacing w:line="276" w:lineRule="auto"/>
              <w:jc w:val="center"/>
              <w:rPr>
                <w:rFonts w:ascii="Baskerville" w:hAnsi="Baskerville"/>
                <w:sz w:val="18"/>
                <w:szCs w:val="18"/>
              </w:rPr>
            </w:pPr>
          </w:p>
        </w:tc>
        <w:tc>
          <w:tcPr>
            <w:tcW w:w="2460" w:type="dxa"/>
          </w:tcPr>
          <w:p w14:paraId="3145F996" w14:textId="77777777" w:rsidR="004E25AD" w:rsidRPr="009E34F0" w:rsidRDefault="004E25AD" w:rsidP="009E34F0">
            <w:pPr>
              <w:spacing w:line="276" w:lineRule="auto"/>
              <w:jc w:val="center"/>
              <w:rPr>
                <w:rFonts w:ascii="Baskerville" w:hAnsi="Baskerville"/>
                <w:sz w:val="18"/>
                <w:szCs w:val="18"/>
              </w:rPr>
            </w:pPr>
          </w:p>
          <w:p w14:paraId="6484CB0D"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Persuasion is more important than morality or true knowledge of the subject</w:t>
            </w:r>
          </w:p>
        </w:tc>
        <w:tc>
          <w:tcPr>
            <w:tcW w:w="2712" w:type="dxa"/>
          </w:tcPr>
          <w:p w14:paraId="556EB093" w14:textId="77777777" w:rsidR="004E25AD" w:rsidRPr="009E34F0" w:rsidRDefault="004E25AD" w:rsidP="009E34F0">
            <w:pPr>
              <w:spacing w:line="276" w:lineRule="auto"/>
              <w:jc w:val="center"/>
              <w:rPr>
                <w:rFonts w:ascii="Baskerville" w:hAnsi="Baskerville"/>
                <w:sz w:val="18"/>
                <w:szCs w:val="18"/>
              </w:rPr>
            </w:pPr>
          </w:p>
          <w:p w14:paraId="1278E51A"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Can’t make good/bad distinction, but believes in art of persuasion</w:t>
            </w:r>
          </w:p>
        </w:tc>
        <w:tc>
          <w:tcPr>
            <w:tcW w:w="2546" w:type="dxa"/>
          </w:tcPr>
          <w:p w14:paraId="42F9C6ED" w14:textId="77777777" w:rsidR="004E25AD" w:rsidRPr="009E34F0" w:rsidRDefault="004E25AD" w:rsidP="009E34F0">
            <w:pPr>
              <w:spacing w:line="276" w:lineRule="auto"/>
              <w:jc w:val="center"/>
              <w:rPr>
                <w:rFonts w:ascii="Baskerville" w:hAnsi="Baskerville"/>
                <w:sz w:val="18"/>
                <w:szCs w:val="18"/>
              </w:rPr>
            </w:pPr>
          </w:p>
          <w:p w14:paraId="03513995"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Pure philosophy after a certain age is a waste of time; takes a more realistic view of the role of power &amp; politics in decision making</w:t>
            </w:r>
          </w:p>
          <w:p w14:paraId="5E1AC78B" w14:textId="77777777" w:rsidR="004E25AD" w:rsidRPr="009E34F0" w:rsidRDefault="004E25AD" w:rsidP="009E34F0">
            <w:pPr>
              <w:spacing w:line="276" w:lineRule="auto"/>
              <w:jc w:val="center"/>
              <w:rPr>
                <w:rFonts w:ascii="Baskerville" w:hAnsi="Baskerville"/>
                <w:sz w:val="18"/>
                <w:szCs w:val="18"/>
              </w:rPr>
            </w:pPr>
          </w:p>
        </w:tc>
      </w:tr>
      <w:tr w:rsidR="004E25AD" w:rsidRPr="009E34F0" w14:paraId="325A1E3F" w14:textId="77777777" w:rsidTr="004E25AD">
        <w:trPr>
          <w:trHeight w:val="343"/>
        </w:trPr>
        <w:tc>
          <w:tcPr>
            <w:tcW w:w="1108" w:type="dxa"/>
            <w:vAlign w:val="center"/>
          </w:tcPr>
          <w:p w14:paraId="18DE8C9E"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b/>
                <w:sz w:val="18"/>
                <w:szCs w:val="18"/>
              </w:rPr>
              <w:t>Legal Education</w:t>
            </w:r>
          </w:p>
        </w:tc>
        <w:tc>
          <w:tcPr>
            <w:tcW w:w="2598" w:type="dxa"/>
          </w:tcPr>
          <w:p w14:paraId="2CC53888" w14:textId="77777777" w:rsidR="004E25AD" w:rsidRPr="009E34F0" w:rsidRDefault="004E25AD" w:rsidP="009E34F0">
            <w:pPr>
              <w:spacing w:line="276" w:lineRule="auto"/>
              <w:jc w:val="center"/>
              <w:rPr>
                <w:rFonts w:ascii="Baskerville" w:hAnsi="Baskerville"/>
                <w:sz w:val="18"/>
                <w:szCs w:val="18"/>
              </w:rPr>
            </w:pPr>
          </w:p>
          <w:p w14:paraId="2516768D"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Need to teach morality</w:t>
            </w:r>
          </w:p>
        </w:tc>
        <w:tc>
          <w:tcPr>
            <w:tcW w:w="2460" w:type="dxa"/>
          </w:tcPr>
          <w:p w14:paraId="69CEBB17"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Morality doesn’t matter in teaching (but Socrates convinces him otherwise by the end)</w:t>
            </w:r>
          </w:p>
        </w:tc>
        <w:tc>
          <w:tcPr>
            <w:tcW w:w="2712" w:type="dxa"/>
          </w:tcPr>
          <w:p w14:paraId="3AEC4037" w14:textId="77777777" w:rsidR="004E25AD" w:rsidRPr="009E34F0" w:rsidRDefault="004E25AD" w:rsidP="009E34F0">
            <w:pPr>
              <w:spacing w:line="276" w:lineRule="auto"/>
              <w:jc w:val="center"/>
              <w:rPr>
                <w:rFonts w:ascii="Baskerville" w:hAnsi="Baskerville"/>
                <w:sz w:val="18"/>
                <w:szCs w:val="18"/>
              </w:rPr>
            </w:pPr>
          </w:p>
          <w:p w14:paraId="1468562D" w14:textId="77777777" w:rsidR="004E25AD" w:rsidRPr="009E34F0" w:rsidRDefault="004E25AD" w:rsidP="009E34F0">
            <w:pPr>
              <w:spacing w:line="276" w:lineRule="auto"/>
              <w:jc w:val="center"/>
              <w:rPr>
                <w:rFonts w:ascii="Baskerville" w:hAnsi="Baskerville"/>
                <w:sz w:val="18"/>
                <w:szCs w:val="18"/>
              </w:rPr>
            </w:pPr>
          </w:p>
          <w:p w14:paraId="01BEA7CF"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N/A</w:t>
            </w:r>
          </w:p>
        </w:tc>
        <w:tc>
          <w:tcPr>
            <w:tcW w:w="2546" w:type="dxa"/>
          </w:tcPr>
          <w:p w14:paraId="0A38712A"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All other laws of man are just conventions to stop powerful people like Callicles to get what he wants</w:t>
            </w:r>
          </w:p>
        </w:tc>
      </w:tr>
      <w:tr w:rsidR="004E25AD" w:rsidRPr="009E34F0" w14:paraId="306CA303" w14:textId="77777777" w:rsidTr="004E25AD">
        <w:trPr>
          <w:trHeight w:val="1429"/>
        </w:trPr>
        <w:tc>
          <w:tcPr>
            <w:tcW w:w="1108" w:type="dxa"/>
            <w:vAlign w:val="center"/>
          </w:tcPr>
          <w:p w14:paraId="46471405"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b/>
                <w:sz w:val="18"/>
                <w:szCs w:val="18"/>
              </w:rPr>
              <w:t>Law and Institutions</w:t>
            </w:r>
          </w:p>
        </w:tc>
        <w:tc>
          <w:tcPr>
            <w:tcW w:w="2598" w:type="dxa"/>
          </w:tcPr>
          <w:p w14:paraId="2FD7D6CD" w14:textId="77777777" w:rsidR="004E25AD" w:rsidRPr="009E34F0" w:rsidRDefault="004E25AD" w:rsidP="009E34F0">
            <w:pPr>
              <w:spacing w:line="276" w:lineRule="auto"/>
              <w:jc w:val="center"/>
              <w:rPr>
                <w:rFonts w:ascii="Baskerville" w:hAnsi="Baskerville"/>
                <w:sz w:val="18"/>
                <w:szCs w:val="18"/>
              </w:rPr>
            </w:pPr>
          </w:p>
          <w:p w14:paraId="06584381"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sz w:val="18"/>
                <w:szCs w:val="18"/>
              </w:rPr>
              <w:t>It is good to be punished for your faults, should know you have done wrong. To not be punished is worse- more miserable if you escape punishment</w:t>
            </w:r>
          </w:p>
          <w:p w14:paraId="032254DA" w14:textId="77777777" w:rsidR="004E25AD" w:rsidRPr="009E34F0" w:rsidRDefault="004E25AD" w:rsidP="009E34F0">
            <w:pPr>
              <w:spacing w:line="276" w:lineRule="auto"/>
              <w:jc w:val="center"/>
              <w:rPr>
                <w:rFonts w:ascii="Baskerville" w:hAnsi="Baskerville"/>
                <w:sz w:val="18"/>
                <w:szCs w:val="18"/>
              </w:rPr>
            </w:pPr>
          </w:p>
        </w:tc>
        <w:tc>
          <w:tcPr>
            <w:tcW w:w="2460" w:type="dxa"/>
          </w:tcPr>
          <w:p w14:paraId="571DF062" w14:textId="77777777" w:rsidR="004E25AD" w:rsidRPr="009E34F0" w:rsidRDefault="004E25AD" w:rsidP="009E34F0">
            <w:pPr>
              <w:spacing w:line="276" w:lineRule="auto"/>
              <w:jc w:val="center"/>
              <w:rPr>
                <w:rFonts w:ascii="Baskerville" w:hAnsi="Baskerville"/>
                <w:sz w:val="18"/>
                <w:szCs w:val="18"/>
              </w:rPr>
            </w:pPr>
          </w:p>
          <w:p w14:paraId="329BBA7E" w14:textId="77777777" w:rsidR="004E25AD" w:rsidRPr="009E34F0" w:rsidRDefault="004E25AD" w:rsidP="009E34F0">
            <w:pPr>
              <w:spacing w:line="276" w:lineRule="auto"/>
              <w:jc w:val="center"/>
              <w:rPr>
                <w:rFonts w:ascii="Baskerville" w:hAnsi="Baskerville"/>
                <w:sz w:val="18"/>
                <w:szCs w:val="18"/>
              </w:rPr>
            </w:pPr>
          </w:p>
          <w:p w14:paraId="1B4E4AEB"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N/A</w:t>
            </w:r>
          </w:p>
        </w:tc>
        <w:tc>
          <w:tcPr>
            <w:tcW w:w="2712" w:type="dxa"/>
          </w:tcPr>
          <w:p w14:paraId="259CD65D" w14:textId="77777777" w:rsidR="004E25AD" w:rsidRPr="009E34F0" w:rsidRDefault="004E25AD" w:rsidP="009E34F0">
            <w:pPr>
              <w:spacing w:line="276" w:lineRule="auto"/>
              <w:jc w:val="center"/>
              <w:rPr>
                <w:rFonts w:ascii="Baskerville" w:hAnsi="Baskerville"/>
                <w:sz w:val="18"/>
                <w:szCs w:val="18"/>
              </w:rPr>
            </w:pPr>
          </w:p>
          <w:p w14:paraId="0CD88215" w14:textId="77777777" w:rsidR="004E25AD" w:rsidRPr="009E34F0" w:rsidRDefault="004E25AD" w:rsidP="009E34F0">
            <w:pPr>
              <w:spacing w:line="276" w:lineRule="auto"/>
              <w:jc w:val="center"/>
              <w:rPr>
                <w:rFonts w:ascii="Baskerville" w:hAnsi="Baskerville"/>
                <w:sz w:val="18"/>
                <w:szCs w:val="18"/>
              </w:rPr>
            </w:pPr>
          </w:p>
          <w:p w14:paraId="6903205D"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Dictators can do what they want; Dictators are better off because they can do and get whatever they want</w:t>
            </w:r>
          </w:p>
          <w:p w14:paraId="37FD8D97" w14:textId="77777777" w:rsidR="004E25AD" w:rsidRPr="009E34F0" w:rsidRDefault="004E25AD" w:rsidP="009E34F0">
            <w:pPr>
              <w:spacing w:line="276" w:lineRule="auto"/>
              <w:jc w:val="center"/>
              <w:rPr>
                <w:rFonts w:ascii="Baskerville" w:hAnsi="Baskerville"/>
                <w:sz w:val="18"/>
                <w:szCs w:val="18"/>
              </w:rPr>
            </w:pPr>
          </w:p>
          <w:p w14:paraId="152DB2B9" w14:textId="77777777" w:rsidR="004E25AD" w:rsidRPr="009E34F0" w:rsidRDefault="004E25AD" w:rsidP="009E34F0">
            <w:pPr>
              <w:spacing w:line="276" w:lineRule="auto"/>
              <w:jc w:val="center"/>
              <w:rPr>
                <w:rFonts w:ascii="Baskerville" w:hAnsi="Baskerville"/>
                <w:sz w:val="18"/>
                <w:szCs w:val="18"/>
              </w:rPr>
            </w:pPr>
          </w:p>
        </w:tc>
        <w:tc>
          <w:tcPr>
            <w:tcW w:w="2546" w:type="dxa"/>
          </w:tcPr>
          <w:p w14:paraId="152E2705" w14:textId="77777777" w:rsidR="004E25AD" w:rsidRPr="009E34F0" w:rsidRDefault="004E25AD" w:rsidP="009E34F0">
            <w:pPr>
              <w:spacing w:line="276" w:lineRule="auto"/>
              <w:jc w:val="center"/>
              <w:rPr>
                <w:rFonts w:ascii="Baskerville" w:hAnsi="Baskerville"/>
                <w:sz w:val="18"/>
                <w:szCs w:val="18"/>
              </w:rPr>
            </w:pPr>
          </w:p>
          <w:p w14:paraId="269BAD0E" w14:textId="77777777" w:rsidR="004E25AD" w:rsidRPr="009E34F0" w:rsidRDefault="004E25AD" w:rsidP="009E34F0">
            <w:pPr>
              <w:spacing w:line="276" w:lineRule="auto"/>
              <w:jc w:val="center"/>
              <w:rPr>
                <w:rFonts w:ascii="Baskerville" w:hAnsi="Baskerville"/>
                <w:sz w:val="18"/>
                <w:szCs w:val="18"/>
              </w:rPr>
            </w:pPr>
          </w:p>
          <w:p w14:paraId="3D4ABB71" w14:textId="77777777" w:rsidR="004E25AD" w:rsidRPr="009E34F0" w:rsidRDefault="004E25AD" w:rsidP="009E34F0">
            <w:pPr>
              <w:spacing w:line="276" w:lineRule="auto"/>
              <w:jc w:val="center"/>
              <w:rPr>
                <w:rFonts w:ascii="Baskerville" w:hAnsi="Baskerville"/>
                <w:sz w:val="18"/>
                <w:szCs w:val="18"/>
              </w:rPr>
            </w:pPr>
            <w:r w:rsidRPr="009E34F0">
              <w:rPr>
                <w:rFonts w:ascii="Baskerville" w:hAnsi="Baskerville"/>
                <w:sz w:val="18"/>
                <w:szCs w:val="18"/>
              </w:rPr>
              <w:t>Might is right, power and politics as most important</w:t>
            </w:r>
          </w:p>
          <w:p w14:paraId="7705B138" w14:textId="77777777" w:rsidR="004E25AD" w:rsidRPr="009E34F0" w:rsidRDefault="004E25AD" w:rsidP="009E34F0">
            <w:pPr>
              <w:spacing w:line="276" w:lineRule="auto"/>
              <w:jc w:val="center"/>
              <w:rPr>
                <w:rFonts w:ascii="Baskerville" w:hAnsi="Baskerville"/>
                <w:sz w:val="18"/>
                <w:szCs w:val="18"/>
              </w:rPr>
            </w:pPr>
          </w:p>
        </w:tc>
      </w:tr>
      <w:tr w:rsidR="004E25AD" w:rsidRPr="009E34F0" w14:paraId="7A92C6FA" w14:textId="77777777" w:rsidTr="004E25AD">
        <w:trPr>
          <w:trHeight w:val="1429"/>
        </w:trPr>
        <w:tc>
          <w:tcPr>
            <w:tcW w:w="1108" w:type="dxa"/>
            <w:vAlign w:val="center"/>
          </w:tcPr>
          <w:p w14:paraId="52B672B2" w14:textId="77777777" w:rsidR="004E25AD" w:rsidRPr="009E34F0" w:rsidRDefault="004E25AD" w:rsidP="009E34F0">
            <w:pPr>
              <w:spacing w:line="276" w:lineRule="auto"/>
              <w:jc w:val="center"/>
              <w:rPr>
                <w:rFonts w:ascii="Baskerville" w:hAnsi="Baskerville"/>
                <w:b/>
                <w:sz w:val="18"/>
                <w:szCs w:val="18"/>
              </w:rPr>
            </w:pPr>
            <w:r w:rsidRPr="009E34F0">
              <w:rPr>
                <w:rFonts w:ascii="Baskerville" w:hAnsi="Baskerville"/>
                <w:b/>
                <w:sz w:val="18"/>
                <w:szCs w:val="18"/>
              </w:rPr>
              <w:t>Notes</w:t>
            </w:r>
          </w:p>
        </w:tc>
        <w:tc>
          <w:tcPr>
            <w:tcW w:w="2598" w:type="dxa"/>
          </w:tcPr>
          <w:p w14:paraId="3C5AF0E1"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*Better to do good than do bad &amp; better to be punished for doing bad than not be punished</w:t>
            </w:r>
          </w:p>
          <w:p w14:paraId="07D7B5E4" w14:textId="77777777" w:rsidR="004E25AD" w:rsidRPr="009E34F0" w:rsidRDefault="004E25AD" w:rsidP="009E34F0">
            <w:pPr>
              <w:spacing w:line="276" w:lineRule="auto"/>
              <w:rPr>
                <w:rFonts w:ascii="Baskerville" w:hAnsi="Baskerville"/>
                <w:b/>
                <w:sz w:val="18"/>
                <w:szCs w:val="18"/>
              </w:rPr>
            </w:pPr>
            <w:r w:rsidRPr="009E34F0">
              <w:rPr>
                <w:rFonts w:ascii="Baskerville" w:hAnsi="Baskerville"/>
                <w:b/>
                <w:sz w:val="18"/>
                <w:szCs w:val="18"/>
              </w:rPr>
              <w:t>Why?</w:t>
            </w:r>
          </w:p>
          <w:p w14:paraId="7969B09C"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w:t>
            </w:r>
            <w:r w:rsidRPr="009E34F0">
              <w:rPr>
                <w:rFonts w:ascii="Baskerville" w:hAnsi="Baskerville"/>
                <w:b/>
                <w:sz w:val="18"/>
                <w:szCs w:val="18"/>
              </w:rPr>
              <w:t>Afterlife:</w:t>
            </w:r>
            <w:r w:rsidRPr="009E34F0">
              <w:rPr>
                <w:rFonts w:ascii="Baskerville" w:hAnsi="Baskerville"/>
                <w:sz w:val="18"/>
                <w:szCs w:val="18"/>
              </w:rPr>
              <w:t xml:space="preserve"> your soul will be tarnished when you’re tried by naked jurists and you’re naked; judges won’t know your position in life, only what you did; when judges decide your fate, you’ll be on an express elevator to hell not heaven</w:t>
            </w:r>
          </w:p>
          <w:p w14:paraId="66A94722" w14:textId="77777777" w:rsidR="004E25AD" w:rsidRPr="009E34F0" w:rsidRDefault="004E25AD" w:rsidP="009E34F0">
            <w:pPr>
              <w:spacing w:line="276" w:lineRule="auto"/>
              <w:rPr>
                <w:rFonts w:ascii="Baskerville" w:hAnsi="Baskerville"/>
                <w:b/>
                <w:sz w:val="18"/>
                <w:szCs w:val="18"/>
              </w:rPr>
            </w:pPr>
            <w:r w:rsidRPr="009E34F0">
              <w:rPr>
                <w:rFonts w:ascii="Baskerville" w:hAnsi="Baskerville"/>
                <w:b/>
                <w:sz w:val="18"/>
                <w:szCs w:val="18"/>
              </w:rPr>
              <w:t>Socrates has to employ the afterlife to justify his claims</w:t>
            </w:r>
          </w:p>
        </w:tc>
        <w:tc>
          <w:tcPr>
            <w:tcW w:w="2460" w:type="dxa"/>
          </w:tcPr>
          <w:p w14:paraId="071AC3F0"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Socrates treated Gorgias with lots of deference &amp; respect</w:t>
            </w:r>
          </w:p>
          <w:p w14:paraId="28DB86D6" w14:textId="77777777" w:rsidR="004E25AD" w:rsidRPr="009E34F0" w:rsidRDefault="004E25AD" w:rsidP="009E34F0">
            <w:pPr>
              <w:spacing w:line="276" w:lineRule="auto"/>
              <w:rPr>
                <w:rFonts w:ascii="Baskerville" w:hAnsi="Baskerville"/>
                <w:b/>
                <w:sz w:val="18"/>
                <w:szCs w:val="18"/>
              </w:rPr>
            </w:pPr>
            <w:r w:rsidRPr="009E34F0">
              <w:rPr>
                <w:rFonts w:ascii="Baskerville" w:hAnsi="Baskerville"/>
                <w:b/>
                <w:sz w:val="18"/>
                <w:szCs w:val="18"/>
              </w:rPr>
              <w:t>Why?</w:t>
            </w:r>
          </w:p>
          <w:p w14:paraId="08D07F83" w14:textId="77777777" w:rsidR="004E25AD" w:rsidRPr="009E34F0" w:rsidRDefault="004E25AD" w:rsidP="009E34F0">
            <w:pPr>
              <w:spacing w:line="276" w:lineRule="auto"/>
              <w:rPr>
                <w:rFonts w:ascii="Baskerville" w:hAnsi="Baskerville"/>
                <w:b/>
                <w:sz w:val="18"/>
                <w:szCs w:val="18"/>
              </w:rPr>
            </w:pPr>
            <w:r w:rsidRPr="009E34F0">
              <w:rPr>
                <w:rFonts w:ascii="Baskerville" w:hAnsi="Baskerville"/>
                <w:sz w:val="18"/>
                <w:szCs w:val="18"/>
              </w:rPr>
              <w:t>* Gorgias was seen as a great figure in society; could teach people the skill of rhetoric; many wealthy people paid for his classes</w:t>
            </w:r>
          </w:p>
          <w:p w14:paraId="41B867CE"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If Socrates wants to convince others that the only way to live is to avoid wrongdoing, he has to respect Gorgias; people won’t listen to him otherwise</w:t>
            </w:r>
          </w:p>
        </w:tc>
        <w:tc>
          <w:tcPr>
            <w:tcW w:w="2712" w:type="dxa"/>
          </w:tcPr>
          <w:p w14:paraId="5A7331E9"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Socrates treats Polus w/ much less respect than he did with Gorgias</w:t>
            </w:r>
          </w:p>
          <w:p w14:paraId="104E9CF3" w14:textId="77777777" w:rsidR="004E25AD" w:rsidRPr="009E34F0" w:rsidRDefault="004E25AD" w:rsidP="009E34F0">
            <w:pPr>
              <w:spacing w:line="276" w:lineRule="auto"/>
              <w:rPr>
                <w:rFonts w:ascii="Baskerville" w:hAnsi="Baskerville"/>
                <w:b/>
                <w:sz w:val="18"/>
                <w:szCs w:val="18"/>
              </w:rPr>
            </w:pPr>
            <w:r w:rsidRPr="009E34F0">
              <w:rPr>
                <w:rFonts w:ascii="Baskerville" w:hAnsi="Baskerville"/>
                <w:b/>
                <w:sz w:val="18"/>
                <w:szCs w:val="18"/>
              </w:rPr>
              <w:t>Why?</w:t>
            </w:r>
          </w:p>
          <w:p w14:paraId="32E7DFEF"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*Socrates thinks Polus didn’t give Socrates the respect he was due; Polus was disrespectful to Socrates and so Socrates was disrespectful back</w:t>
            </w:r>
          </w:p>
          <w:p w14:paraId="04869C82"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*Drafter of a treatise on rhetoric; his career depends on oratory</w:t>
            </w:r>
          </w:p>
          <w:p w14:paraId="3B2EE20C"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xml:space="preserve">* Socrates says he wouldn’t want to be a dictator—he would be worse off if he could get everything he wanted </w:t>
            </w:r>
          </w:p>
          <w:p w14:paraId="10A2B064" w14:textId="77777777" w:rsidR="004E25AD" w:rsidRPr="009E34F0" w:rsidRDefault="004E25AD" w:rsidP="009E34F0">
            <w:pPr>
              <w:spacing w:line="276" w:lineRule="auto"/>
              <w:rPr>
                <w:rFonts w:ascii="Baskerville" w:hAnsi="Baskerville"/>
                <w:b/>
                <w:sz w:val="18"/>
                <w:szCs w:val="18"/>
              </w:rPr>
            </w:pPr>
            <w:r w:rsidRPr="009E34F0">
              <w:rPr>
                <w:rFonts w:ascii="Baskerville" w:hAnsi="Baskerville"/>
                <w:b/>
                <w:sz w:val="18"/>
                <w:szCs w:val="18"/>
              </w:rPr>
              <w:t>Why?</w:t>
            </w:r>
          </w:p>
          <w:p w14:paraId="4C55B17D"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Because if you do &amp; get everything you want, you’ll be doing evil acts w/o being punished for it</w:t>
            </w:r>
          </w:p>
          <w:p w14:paraId="0E86D4FD"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lastRenderedPageBreak/>
              <w:t xml:space="preserve">* Need to be punished for your sins now; otherwise you’ll be punished for them in the afterlife </w:t>
            </w:r>
          </w:p>
          <w:p w14:paraId="65A5B9CF" w14:textId="77777777" w:rsidR="004E25AD" w:rsidRPr="009E34F0" w:rsidRDefault="004E25AD" w:rsidP="009E34F0">
            <w:pPr>
              <w:spacing w:line="276" w:lineRule="auto"/>
              <w:rPr>
                <w:rFonts w:ascii="Baskerville" w:hAnsi="Baskerville"/>
                <w:sz w:val="18"/>
                <w:szCs w:val="18"/>
              </w:rPr>
            </w:pPr>
          </w:p>
        </w:tc>
        <w:tc>
          <w:tcPr>
            <w:tcW w:w="2546" w:type="dxa"/>
          </w:tcPr>
          <w:p w14:paraId="21D63A7B"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lastRenderedPageBreak/>
              <w:t>* Ultimate answers are in the debate b/w Calicles &amp; Socrates</w:t>
            </w:r>
          </w:p>
          <w:p w14:paraId="328E32F6"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Calicles says Socrates has wasted his life w/ philosophy</w:t>
            </w:r>
          </w:p>
          <w:p w14:paraId="1445DCA3"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*Philosophy is for children up to a certain age; then you need to start looking at things that count, such as:</w:t>
            </w:r>
          </w:p>
          <w:p w14:paraId="572E27D0"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1) Material resources</w:t>
            </w:r>
          </w:p>
          <w:p w14:paraId="20BA4529"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2) Power to run society</w:t>
            </w:r>
          </w:p>
          <w:p w14:paraId="24FBED45"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3) Ability to get what you want</w:t>
            </w:r>
          </w:p>
          <w:p w14:paraId="6FCA2C75"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But Socrates says Calicles is wasting his life</w:t>
            </w:r>
          </w:p>
          <w:p w14:paraId="3A186DC7"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Socrates says society is horrible; it’s better to avoid doing wrong to others and it’s better to be punished if you do wrong</w:t>
            </w:r>
          </w:p>
          <w:p w14:paraId="56384D13"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To convince Calicles, Socrates has to create myth of the afterlife</w:t>
            </w:r>
          </w:p>
          <w:p w14:paraId="48F1AD51" w14:textId="77777777" w:rsidR="004E25AD" w:rsidRPr="009E34F0" w:rsidRDefault="004E25AD" w:rsidP="009E34F0">
            <w:pPr>
              <w:spacing w:line="276" w:lineRule="auto"/>
              <w:jc w:val="center"/>
              <w:rPr>
                <w:rFonts w:ascii="Baskerville" w:hAnsi="Baskerville"/>
                <w:sz w:val="18"/>
                <w:szCs w:val="18"/>
              </w:rPr>
            </w:pPr>
          </w:p>
        </w:tc>
      </w:tr>
    </w:tbl>
    <w:p w14:paraId="14DCB50F" w14:textId="77777777" w:rsidR="004E25AD" w:rsidRPr="009E34F0" w:rsidRDefault="004E25AD" w:rsidP="009E34F0">
      <w:pPr>
        <w:spacing w:line="276" w:lineRule="auto"/>
        <w:rPr>
          <w:rFonts w:ascii="Baskerville" w:hAnsi="Baskerville"/>
        </w:rPr>
      </w:pPr>
    </w:p>
    <w:p w14:paraId="79BD211E" w14:textId="77777777" w:rsidR="00D11577" w:rsidRPr="009E34F0" w:rsidRDefault="00D11577" w:rsidP="009E34F0">
      <w:pPr>
        <w:pStyle w:val="ListParagraph"/>
        <w:numPr>
          <w:ilvl w:val="0"/>
          <w:numId w:val="44"/>
        </w:numPr>
        <w:spacing w:line="276" w:lineRule="auto"/>
        <w:rPr>
          <w:rFonts w:ascii="Baskerville" w:hAnsi="Baskerville"/>
        </w:rPr>
      </w:pPr>
      <w:r w:rsidRPr="009E34F0">
        <w:rPr>
          <w:rFonts w:ascii="Baskerville" w:hAnsi="Baskerville"/>
        </w:rPr>
        <w:t xml:space="preserve">Who is the bad guy? </w:t>
      </w:r>
    </w:p>
    <w:p w14:paraId="67AC6ACA"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Socrates was put to death for being annoying </w:t>
      </w:r>
    </w:p>
    <w:p w14:paraId="5C89C0FD" w14:textId="77777777" w:rsidR="00D11577" w:rsidRPr="009E34F0" w:rsidRDefault="00D11577" w:rsidP="009E34F0">
      <w:pPr>
        <w:pStyle w:val="ListParagraph"/>
        <w:numPr>
          <w:ilvl w:val="0"/>
          <w:numId w:val="44"/>
        </w:numPr>
        <w:spacing w:line="276" w:lineRule="auto"/>
        <w:rPr>
          <w:rFonts w:ascii="Baskerville" w:hAnsi="Baskerville"/>
        </w:rPr>
      </w:pPr>
      <w:r w:rsidRPr="009E34F0">
        <w:rPr>
          <w:rFonts w:ascii="Baskerville" w:hAnsi="Baskerville"/>
        </w:rPr>
        <w:t xml:space="preserve">Gorgias is trying to teach people how to win any argument through oral advocacy </w:t>
      </w:r>
    </w:p>
    <w:p w14:paraId="2BBDA28C"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He is going to teach people how to be righter than people who actually know their shit </w:t>
      </w:r>
    </w:p>
    <w:p w14:paraId="25119945"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He does not care what the consequences of this are. </w:t>
      </w:r>
    </w:p>
    <w:p w14:paraId="2F31BFB0"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Socrates says that this is not right because he does not care what the consequences are</w:t>
      </w:r>
    </w:p>
    <w:p w14:paraId="229391B0" w14:textId="77777777" w:rsidR="00D11577" w:rsidRPr="009E34F0" w:rsidRDefault="00D11577" w:rsidP="009E34F0">
      <w:pPr>
        <w:pStyle w:val="ListParagraph"/>
        <w:numPr>
          <w:ilvl w:val="2"/>
          <w:numId w:val="44"/>
        </w:numPr>
        <w:spacing w:line="276" w:lineRule="auto"/>
        <w:rPr>
          <w:rFonts w:ascii="Baskerville" w:hAnsi="Baskerville"/>
        </w:rPr>
      </w:pPr>
      <w:r w:rsidRPr="009E34F0">
        <w:rPr>
          <w:rFonts w:ascii="Baskerville" w:hAnsi="Baskerville"/>
        </w:rPr>
        <w:t>Starts asking the guy questions to pull out his moral compass</w:t>
      </w:r>
    </w:p>
    <w:p w14:paraId="1248E31C" w14:textId="77777777" w:rsidR="00D11577" w:rsidRPr="009E34F0" w:rsidRDefault="00D11577" w:rsidP="009E34F0">
      <w:pPr>
        <w:pStyle w:val="ListParagraph"/>
        <w:numPr>
          <w:ilvl w:val="2"/>
          <w:numId w:val="44"/>
        </w:numPr>
        <w:spacing w:line="276" w:lineRule="auto"/>
        <w:rPr>
          <w:rFonts w:ascii="Baskerville" w:hAnsi="Baskerville"/>
        </w:rPr>
      </w:pPr>
      <w:r w:rsidRPr="009E34F0">
        <w:rPr>
          <w:rFonts w:ascii="Baskerville" w:hAnsi="Baskerville"/>
        </w:rPr>
        <w:t>Sort of gets there- gets Gorgias to admit that there is probably a responsibility to be somewhat careful with this ability</w:t>
      </w:r>
    </w:p>
    <w:p w14:paraId="113D584E" w14:textId="77777777" w:rsidR="00D11577" w:rsidRPr="009E34F0" w:rsidRDefault="00D11577" w:rsidP="009E34F0">
      <w:pPr>
        <w:pStyle w:val="ListParagraph"/>
        <w:numPr>
          <w:ilvl w:val="2"/>
          <w:numId w:val="44"/>
        </w:numPr>
        <w:spacing w:line="276" w:lineRule="auto"/>
        <w:rPr>
          <w:rFonts w:ascii="Baskerville" w:hAnsi="Baskerville"/>
        </w:rPr>
      </w:pPr>
      <w:r w:rsidRPr="009E34F0">
        <w:rPr>
          <w:rFonts w:ascii="Baskerville" w:hAnsi="Baskerville"/>
        </w:rPr>
        <w:t>Seems to get Gorgias to say exactly what Socrates thinks</w:t>
      </w:r>
    </w:p>
    <w:p w14:paraId="79716579" w14:textId="77777777" w:rsidR="00D11577" w:rsidRPr="009E34F0" w:rsidRDefault="00D11577" w:rsidP="009E34F0">
      <w:pPr>
        <w:pStyle w:val="ListParagraph"/>
        <w:numPr>
          <w:ilvl w:val="0"/>
          <w:numId w:val="44"/>
        </w:numPr>
        <w:spacing w:line="276" w:lineRule="auto"/>
        <w:rPr>
          <w:rFonts w:ascii="Baskerville" w:hAnsi="Baskerville"/>
        </w:rPr>
      </w:pPr>
      <w:r w:rsidRPr="009E34F0">
        <w:rPr>
          <w:rFonts w:ascii="Baskerville" w:hAnsi="Baskerville"/>
        </w:rPr>
        <w:t xml:space="preserve">Polis comes up to try to defend Gorgias and goes back to saying that we don’t need to be moral </w:t>
      </w:r>
    </w:p>
    <w:p w14:paraId="0E4EDB8E"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If Gorgias is unethical, then Polis is one of the worst people of all time. </w:t>
      </w:r>
    </w:p>
    <w:p w14:paraId="02498F29"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He does not give a shit </w:t>
      </w:r>
    </w:p>
    <w:p w14:paraId="5B05D0B0"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Socrates asks him if he would rather get tortured or be torturing someone? </w:t>
      </w:r>
    </w:p>
    <w:p w14:paraId="0923E402" w14:textId="77777777" w:rsidR="00D11577" w:rsidRPr="009E34F0" w:rsidRDefault="00D11577" w:rsidP="009E34F0">
      <w:pPr>
        <w:pStyle w:val="ListParagraph"/>
        <w:numPr>
          <w:ilvl w:val="2"/>
          <w:numId w:val="44"/>
        </w:numPr>
        <w:spacing w:line="276" w:lineRule="auto"/>
        <w:rPr>
          <w:rFonts w:ascii="Baskerville" w:hAnsi="Baskerville"/>
        </w:rPr>
      </w:pPr>
      <w:r w:rsidRPr="009E34F0">
        <w:rPr>
          <w:rFonts w:ascii="Baskerville" w:hAnsi="Baskerville"/>
        </w:rPr>
        <w:t xml:space="preserve">Polis says obviously torturing someone else. </w:t>
      </w:r>
    </w:p>
    <w:p w14:paraId="40EED2B4" w14:textId="77777777" w:rsidR="00D11577" w:rsidRPr="009E34F0" w:rsidRDefault="00D11577" w:rsidP="009E34F0">
      <w:pPr>
        <w:pStyle w:val="ListParagraph"/>
        <w:numPr>
          <w:ilvl w:val="2"/>
          <w:numId w:val="44"/>
        </w:numPr>
        <w:spacing w:line="276" w:lineRule="auto"/>
        <w:rPr>
          <w:rFonts w:ascii="Baskerville" w:hAnsi="Baskerville"/>
        </w:rPr>
      </w:pPr>
      <w:r w:rsidRPr="009E34F0">
        <w:rPr>
          <w:rFonts w:ascii="Baskerville" w:hAnsi="Baskerville"/>
        </w:rPr>
        <w:t>Socrates says that is the difference between injury to your body and then injury to your spirit. The physical injury is much preferred.</w:t>
      </w:r>
    </w:p>
    <w:p w14:paraId="25162327" w14:textId="77777777" w:rsidR="00D11577" w:rsidRPr="009E34F0" w:rsidRDefault="00D11577" w:rsidP="009E34F0">
      <w:pPr>
        <w:pStyle w:val="ListParagraph"/>
        <w:numPr>
          <w:ilvl w:val="0"/>
          <w:numId w:val="44"/>
        </w:numPr>
        <w:spacing w:line="276" w:lineRule="auto"/>
        <w:rPr>
          <w:rFonts w:ascii="Baskerville" w:hAnsi="Baskerville"/>
        </w:rPr>
      </w:pPr>
      <w:r w:rsidRPr="009E34F0">
        <w:rPr>
          <w:rFonts w:ascii="Baskerville" w:hAnsi="Baskerville"/>
        </w:rPr>
        <w:t>Callicles takes the position that he has been successful and has cool things, so he is moral.</w:t>
      </w:r>
    </w:p>
    <w:p w14:paraId="5D4F47E3"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Thinks he is going to get good judgement because he has been successful. </w:t>
      </w:r>
    </w:p>
    <w:p w14:paraId="4585BC8F"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Seems to think that might makes right. Since he is powerful and important, so when he dies, he will be judged a moral person. </w:t>
      </w:r>
    </w:p>
    <w:p w14:paraId="369FA5C6"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Can’t understand that what you have is different from who you are. </w:t>
      </w:r>
    </w:p>
    <w:p w14:paraId="25A75F05" w14:textId="77777777" w:rsidR="00D11577" w:rsidRPr="009E34F0" w:rsidRDefault="00D11577" w:rsidP="009E34F0">
      <w:pPr>
        <w:pStyle w:val="ListParagraph"/>
        <w:numPr>
          <w:ilvl w:val="0"/>
          <w:numId w:val="44"/>
        </w:numPr>
        <w:spacing w:line="276" w:lineRule="auto"/>
        <w:rPr>
          <w:rFonts w:ascii="Baskerville" w:hAnsi="Baskerville"/>
        </w:rPr>
      </w:pPr>
      <w:r w:rsidRPr="009E34F0">
        <w:rPr>
          <w:rFonts w:ascii="Baskerville" w:hAnsi="Baskerville"/>
        </w:rPr>
        <w:t xml:space="preserve">Socrates makes them seem ridiculous, but these ideas are not that out of line with what people think today. </w:t>
      </w:r>
    </w:p>
    <w:p w14:paraId="20F4FE3D" w14:textId="77777777" w:rsidR="00D11577" w:rsidRPr="009E34F0" w:rsidRDefault="00D11577" w:rsidP="009E34F0">
      <w:pPr>
        <w:pStyle w:val="ListParagraph"/>
        <w:numPr>
          <w:ilvl w:val="0"/>
          <w:numId w:val="44"/>
        </w:numPr>
        <w:spacing w:line="276" w:lineRule="auto"/>
        <w:rPr>
          <w:rFonts w:ascii="Baskerville" w:hAnsi="Baskerville"/>
        </w:rPr>
      </w:pPr>
      <w:r w:rsidRPr="009E34F0">
        <w:rPr>
          <w:rFonts w:ascii="Baskerville" w:hAnsi="Baskerville"/>
        </w:rPr>
        <w:t xml:space="preserve">The question that emerges is “is it okay to do something just because you can?” </w:t>
      </w:r>
    </w:p>
    <w:p w14:paraId="71CA1F35"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Becomes a very natural book to read before you start law school </w:t>
      </w:r>
    </w:p>
    <w:p w14:paraId="721C252B" w14:textId="77777777" w:rsidR="00D11577" w:rsidRPr="009E34F0" w:rsidRDefault="00D11577" w:rsidP="009E34F0">
      <w:pPr>
        <w:pStyle w:val="ListParagraph"/>
        <w:numPr>
          <w:ilvl w:val="1"/>
          <w:numId w:val="44"/>
        </w:numPr>
        <w:spacing w:line="276" w:lineRule="auto"/>
        <w:rPr>
          <w:rFonts w:ascii="Baskerville" w:hAnsi="Baskerville"/>
        </w:rPr>
      </w:pPr>
      <w:r w:rsidRPr="009E34F0">
        <w:rPr>
          <w:rFonts w:ascii="Baskerville" w:hAnsi="Baskerville"/>
        </w:rPr>
        <w:t xml:space="preserve">If you are going to be someone who pushes the limits of the law, then you need to go about it in the right way because you are going to have a lot of societal power. </w:t>
      </w:r>
    </w:p>
    <w:p w14:paraId="57CDA364" w14:textId="07022586" w:rsidR="00EE4531" w:rsidRPr="009E34F0" w:rsidRDefault="00EE4531" w:rsidP="009E34F0">
      <w:pPr>
        <w:pStyle w:val="ListParagraph"/>
        <w:numPr>
          <w:ilvl w:val="0"/>
          <w:numId w:val="44"/>
        </w:numPr>
        <w:spacing w:line="276" w:lineRule="auto"/>
        <w:rPr>
          <w:rFonts w:ascii="Baskerville" w:hAnsi="Baskerville"/>
        </w:rPr>
      </w:pPr>
      <w:r w:rsidRPr="009E34F0">
        <w:rPr>
          <w:rFonts w:ascii="Baskerville" w:hAnsi="Baskerville"/>
        </w:rPr>
        <w:br w:type="page"/>
      </w:r>
    </w:p>
    <w:p w14:paraId="24019B73" w14:textId="0DD9E7F8" w:rsidR="00667AE0" w:rsidRPr="009E34F0" w:rsidRDefault="00667AE0" w:rsidP="009E34F0">
      <w:pPr>
        <w:pStyle w:val="Heading1"/>
        <w:spacing w:line="276" w:lineRule="auto"/>
        <w:jc w:val="center"/>
        <w:rPr>
          <w:rFonts w:ascii="Baskerville" w:hAnsi="Baskerville"/>
        </w:rPr>
      </w:pPr>
      <w:bookmarkStart w:id="31" w:name="_Toc25508528"/>
      <w:r w:rsidRPr="009E34F0">
        <w:rPr>
          <w:rFonts w:ascii="Baskerville" w:hAnsi="Baskerville"/>
        </w:rPr>
        <w:lastRenderedPageBreak/>
        <w:t>PHILOSOPHER CHART</w:t>
      </w:r>
      <w:bookmarkEnd w:id="31"/>
    </w:p>
    <w:p w14:paraId="7BA4CD96" w14:textId="77777777" w:rsidR="00667AE0" w:rsidRPr="009E34F0" w:rsidRDefault="00667AE0" w:rsidP="009E34F0">
      <w:pPr>
        <w:spacing w:line="276" w:lineRule="auto"/>
        <w:rPr>
          <w:rFonts w:ascii="Baskerville" w:hAnsi="Baskerville"/>
        </w:rPr>
      </w:pPr>
    </w:p>
    <w:tbl>
      <w:tblPr>
        <w:tblW w:w="10620" w:type="dxa"/>
        <w:tblInd w:w="-365" w:type="dxa"/>
        <w:tblCellMar>
          <w:top w:w="15" w:type="dxa"/>
          <w:left w:w="15" w:type="dxa"/>
          <w:bottom w:w="15" w:type="dxa"/>
          <w:right w:w="15" w:type="dxa"/>
        </w:tblCellMar>
        <w:tblLook w:val="04A0" w:firstRow="1" w:lastRow="0" w:firstColumn="1" w:lastColumn="0" w:noHBand="0" w:noVBand="1"/>
      </w:tblPr>
      <w:tblGrid>
        <w:gridCol w:w="1361"/>
        <w:gridCol w:w="1934"/>
        <w:gridCol w:w="2315"/>
        <w:gridCol w:w="1443"/>
        <w:gridCol w:w="1516"/>
        <w:gridCol w:w="2051"/>
      </w:tblGrid>
      <w:tr w:rsidR="004F3010" w:rsidRPr="009E34F0" w14:paraId="7095BDE1" w14:textId="77777777" w:rsidTr="004F3010">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29F16" w14:textId="77777777" w:rsidR="00667AE0" w:rsidRPr="009E34F0" w:rsidRDefault="00667AE0" w:rsidP="009E34F0">
            <w:pPr>
              <w:spacing w:line="276" w:lineRule="auto"/>
              <w:rPr>
                <w:rFonts w:ascii="Baskerville" w:hAnsi="Baskerville"/>
                <w:sz w:val="20"/>
                <w:szCs w:val="20"/>
              </w:rPr>
            </w:pP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E0EAB"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Levi</w:t>
            </w:r>
          </w:p>
        </w:tc>
        <w:tc>
          <w:tcPr>
            <w:tcW w:w="2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5A3BD"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Llewellyn</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77FE6"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Breitel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2664E"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Michael </w:t>
            </w:r>
          </w:p>
        </w:tc>
        <w:tc>
          <w:tcPr>
            <w:tcW w:w="20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BB0AC"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Stotz</w:t>
            </w:r>
          </w:p>
        </w:tc>
      </w:tr>
      <w:tr w:rsidR="004F3010" w:rsidRPr="009E34F0" w14:paraId="4DCE130F" w14:textId="77777777" w:rsidTr="004F3010">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24345"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Lawyers </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B8282"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Need to emphasize similarities &amp; differences </w:t>
            </w:r>
          </w:p>
          <w:p w14:paraId="7DCAAA43" w14:textId="77777777" w:rsidR="00667AE0" w:rsidRPr="009E34F0" w:rsidRDefault="00667AE0" w:rsidP="009E34F0">
            <w:pPr>
              <w:spacing w:line="276" w:lineRule="auto"/>
              <w:rPr>
                <w:rFonts w:ascii="Baskerville" w:hAnsi="Baskerville"/>
                <w:sz w:val="20"/>
                <w:szCs w:val="20"/>
              </w:rPr>
            </w:pPr>
          </w:p>
        </w:tc>
        <w:tc>
          <w:tcPr>
            <w:tcW w:w="2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2C1E7"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Present facts most favorable to client; use rules and precedent to help predict what judges will do in future cases</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5949C"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Courage is a characteristic of an ethical and good lawyer. Lawyers are meant to inform the courts. </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2E868"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Must have profound understanding of law as a political instrumentality; must be prudent and just man to work for the good of clients and society </w:t>
            </w:r>
          </w:p>
        </w:tc>
        <w:tc>
          <w:tcPr>
            <w:tcW w:w="20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ABF6A"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Should do well and good, must no substantive and procedural law</w:t>
            </w:r>
          </w:p>
        </w:tc>
      </w:tr>
      <w:tr w:rsidR="004F3010" w:rsidRPr="009E34F0" w14:paraId="57F24941" w14:textId="77777777" w:rsidTr="004F3010">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E0036"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Judges</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B08B0"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Impossible to be impartial; need lawyers arguments; bound by precedent, statute, and constitution;</w:t>
            </w:r>
          </w:p>
          <w:p w14:paraId="4928FF29"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Have the doctrine of dictum that allows him to make is own decision</w:t>
            </w:r>
          </w:p>
          <w:p w14:paraId="44D19CB7" w14:textId="77777777" w:rsidR="00667AE0" w:rsidRPr="009E34F0" w:rsidRDefault="00667AE0" w:rsidP="009E34F0">
            <w:pPr>
              <w:spacing w:line="276" w:lineRule="auto"/>
              <w:rPr>
                <w:rFonts w:ascii="Baskerville" w:hAnsi="Baskerville"/>
                <w:sz w:val="20"/>
                <w:szCs w:val="20"/>
              </w:rPr>
            </w:pPr>
          </w:p>
        </w:tc>
        <w:tc>
          <w:tcPr>
            <w:tcW w:w="2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5E3A2"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How disputes are settled depend on judges interpretations; judges are like umpires.</w:t>
            </w:r>
          </w:p>
          <w:p w14:paraId="1DAA9ED0"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Judges still human and are lawyers too: prone to twist analogies,/rules/instances to his conclusion; to disregard the implications which do not bear directly on his case</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B46B0"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Goal of judge is to be detached but still concerned; the advocated in a judge is never completely gone; may still be biased; Judge can’t be passive if one lawyer is clearly inferior. Judges are umpires. </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39F76" w14:textId="77777777" w:rsidR="00667AE0" w:rsidRPr="009E34F0" w:rsidRDefault="00667AE0" w:rsidP="009E34F0">
            <w:pPr>
              <w:spacing w:line="276" w:lineRule="auto"/>
              <w:rPr>
                <w:rFonts w:ascii="Baskerville" w:hAnsi="Baskerville"/>
                <w:sz w:val="20"/>
                <w:szCs w:val="20"/>
              </w:rPr>
            </w:pPr>
          </w:p>
        </w:tc>
        <w:tc>
          <w:tcPr>
            <w:tcW w:w="20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93D52"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Check and balance system: Social values control the situation; when judge enters court he becomes part of it.</w:t>
            </w:r>
          </w:p>
        </w:tc>
      </w:tr>
      <w:tr w:rsidR="004F3010" w:rsidRPr="009E34F0" w14:paraId="0F57C8ED" w14:textId="77777777" w:rsidTr="004F3010">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133FC"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Legal Education</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3F735" w14:textId="77777777" w:rsidR="00667AE0" w:rsidRPr="009E34F0" w:rsidRDefault="00667AE0" w:rsidP="009E34F0">
            <w:pPr>
              <w:spacing w:line="276" w:lineRule="auto"/>
              <w:rPr>
                <w:rFonts w:ascii="Baskerville" w:hAnsi="Baskerville"/>
                <w:sz w:val="20"/>
                <w:szCs w:val="20"/>
              </w:rPr>
            </w:pPr>
          </w:p>
        </w:tc>
        <w:tc>
          <w:tcPr>
            <w:tcW w:w="2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F699E"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Law is liberal art – not exact science</w:t>
            </w:r>
          </w:p>
          <w:p w14:paraId="3C53C989"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Learn technical proficiency, intellect, spirituality</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75F6A" w14:textId="77777777" w:rsidR="00667AE0" w:rsidRPr="009E34F0" w:rsidRDefault="00667AE0" w:rsidP="009E34F0">
            <w:pPr>
              <w:spacing w:line="276" w:lineRule="auto"/>
              <w:rPr>
                <w:rFonts w:ascii="Baskerville" w:hAnsi="Baskerville"/>
                <w:sz w:val="20"/>
                <w:szCs w:val="20"/>
              </w:rPr>
            </w:pP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44CC3"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Ultimate end of legal edu ought to be the good artist in law; must be moral/practical not just intellectual </w:t>
            </w:r>
          </w:p>
        </w:tc>
        <w:tc>
          <w:tcPr>
            <w:tcW w:w="20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9402"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Doesn’t teach enough craft </w:t>
            </w:r>
          </w:p>
        </w:tc>
      </w:tr>
      <w:tr w:rsidR="004F3010" w:rsidRPr="009E34F0" w14:paraId="2ECFA411" w14:textId="77777777" w:rsidTr="004F3010">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3E86A"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Precedent</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80CD1"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Constitution: most ambiguous, can’t be changed by case law</w:t>
            </w:r>
          </w:p>
          <w:p w14:paraId="2AD06D64"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Statutes: some manipulation (separation of powers)</w:t>
            </w:r>
          </w:p>
          <w:p w14:paraId="19016966"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Case Law: extremely manipulative and fact specific </w:t>
            </w:r>
          </w:p>
        </w:tc>
        <w:tc>
          <w:tcPr>
            <w:tcW w:w="2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54040"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True Rule: Cases true rule meaning depends on their social setting </w:t>
            </w:r>
          </w:p>
          <w:p w14:paraId="23EEBB0E" w14:textId="77777777" w:rsidR="00667AE0" w:rsidRPr="009E34F0" w:rsidRDefault="00667AE0" w:rsidP="009E34F0">
            <w:pPr>
              <w:spacing w:line="276" w:lineRule="auto"/>
              <w:rPr>
                <w:rFonts w:ascii="Baskerville" w:hAnsi="Baskerville"/>
                <w:sz w:val="20"/>
                <w:szCs w:val="20"/>
              </w:rPr>
            </w:pPr>
          </w:p>
          <w:p w14:paraId="188ADFD4"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A case, standing alone, gives no guidance; have to know which facts have been deemed relevant</w:t>
            </w:r>
          </w:p>
          <w:p w14:paraId="22B99665" w14:textId="77777777" w:rsidR="00667AE0" w:rsidRPr="009E34F0" w:rsidRDefault="00667AE0" w:rsidP="009E34F0">
            <w:pPr>
              <w:spacing w:line="276" w:lineRule="auto"/>
              <w:rPr>
                <w:rFonts w:ascii="Baskerville" w:hAnsi="Baskerville"/>
                <w:sz w:val="20"/>
                <w:szCs w:val="20"/>
              </w:rPr>
            </w:pP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B5404"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Stare Decisis doesn’t prevent judge from making own conclusions. Precedent is mindless bureaucracy; it crushes justice.</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3078D"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Procedural rules are intended to protect litigants against selfishness, stupidity, and incompetency </w:t>
            </w:r>
          </w:p>
        </w:tc>
        <w:tc>
          <w:tcPr>
            <w:tcW w:w="20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58DDB"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Broad and narrow holdings to fit facts. </w:t>
            </w:r>
          </w:p>
          <w:p w14:paraId="64BFD808"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Don’t know holding until next court interprets </w:t>
            </w:r>
          </w:p>
        </w:tc>
      </w:tr>
      <w:tr w:rsidR="004F3010" w:rsidRPr="009E34F0" w14:paraId="47A6334D" w14:textId="77777777" w:rsidTr="004F3010">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5EEFF"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Law and Institutions </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EB023"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Law must remain ambiguous to allow for outside </w:t>
            </w:r>
            <w:r w:rsidRPr="009E34F0">
              <w:rPr>
                <w:rFonts w:ascii="Baskerville" w:hAnsi="Baskerville"/>
                <w:sz w:val="20"/>
                <w:szCs w:val="20"/>
              </w:rPr>
              <w:lastRenderedPageBreak/>
              <w:t xml:space="preserve">inferences; law expresses ideals of society </w:t>
            </w:r>
          </w:p>
        </w:tc>
        <w:tc>
          <w:tcPr>
            <w:tcW w:w="2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8002A"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lastRenderedPageBreak/>
              <w:t xml:space="preserve">Legislation is tool of social readjustment; reasonable man rules our legal </w:t>
            </w:r>
            <w:r w:rsidRPr="009E34F0">
              <w:rPr>
                <w:rFonts w:ascii="Baskerville" w:hAnsi="Baskerville"/>
                <w:sz w:val="20"/>
                <w:szCs w:val="20"/>
              </w:rPr>
              <w:lastRenderedPageBreak/>
              <w:t xml:space="preserve">theory; society creates order and law maintains it </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B0FBF" w14:textId="77777777" w:rsidR="00667AE0" w:rsidRPr="009E34F0" w:rsidRDefault="00667AE0" w:rsidP="009E34F0">
            <w:pPr>
              <w:spacing w:line="276" w:lineRule="auto"/>
              <w:rPr>
                <w:rFonts w:ascii="Baskerville" w:hAnsi="Baskerville"/>
                <w:sz w:val="20"/>
                <w:szCs w:val="20"/>
              </w:rPr>
            </w:pP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7C69C" w14:textId="77777777" w:rsidR="00667AE0" w:rsidRPr="009E34F0" w:rsidRDefault="00667AE0" w:rsidP="009E34F0">
            <w:pPr>
              <w:spacing w:line="276" w:lineRule="auto"/>
              <w:rPr>
                <w:rFonts w:ascii="Baskerville" w:hAnsi="Baskerville"/>
                <w:sz w:val="20"/>
                <w:szCs w:val="20"/>
              </w:rPr>
            </w:pPr>
          </w:p>
        </w:tc>
        <w:tc>
          <w:tcPr>
            <w:tcW w:w="20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B3FAB" w14:textId="77777777" w:rsidR="00667AE0" w:rsidRPr="009E34F0" w:rsidRDefault="00667AE0" w:rsidP="009E34F0">
            <w:pPr>
              <w:spacing w:line="276" w:lineRule="auto"/>
              <w:rPr>
                <w:rFonts w:ascii="Baskerville" w:hAnsi="Baskerville"/>
                <w:sz w:val="20"/>
                <w:szCs w:val="20"/>
              </w:rPr>
            </w:pPr>
            <w:r w:rsidRPr="009E34F0">
              <w:rPr>
                <w:rFonts w:ascii="Baskerville" w:hAnsi="Baskerville"/>
                <w:sz w:val="20"/>
                <w:szCs w:val="20"/>
              </w:rPr>
              <w:t xml:space="preserve">Law reflects cultural and moral perception </w:t>
            </w:r>
            <w:r w:rsidRPr="009E34F0">
              <w:rPr>
                <w:rFonts w:ascii="Baskerville" w:hAnsi="Baskerville"/>
                <w:sz w:val="20"/>
                <w:szCs w:val="20"/>
              </w:rPr>
              <w:lastRenderedPageBreak/>
              <w:t>of society (doesn’t change it)</w:t>
            </w:r>
          </w:p>
        </w:tc>
      </w:tr>
    </w:tbl>
    <w:p w14:paraId="23BC2979" w14:textId="322BEE68" w:rsidR="00667AE0" w:rsidRPr="009E34F0" w:rsidRDefault="00667AE0" w:rsidP="009E34F0">
      <w:pPr>
        <w:spacing w:line="276" w:lineRule="auto"/>
        <w:rPr>
          <w:rFonts w:ascii="Baskerville" w:hAnsi="Baskerville"/>
        </w:rPr>
      </w:pPr>
    </w:p>
    <w:p w14:paraId="19262580" w14:textId="77777777" w:rsidR="00E44FA4" w:rsidRPr="009E34F0" w:rsidRDefault="00E44FA4" w:rsidP="009E34F0">
      <w:pPr>
        <w:spacing w:line="276" w:lineRule="auto"/>
        <w:rPr>
          <w:rFonts w:ascii="Baskerville" w:hAnsi="Baskerville"/>
        </w:rPr>
      </w:pPr>
    </w:p>
    <w:p w14:paraId="363A1DEE" w14:textId="77777777" w:rsidR="00E44FA4" w:rsidRPr="009E34F0" w:rsidRDefault="00E44FA4" w:rsidP="009E34F0">
      <w:pPr>
        <w:spacing w:line="276" w:lineRule="auto"/>
        <w:rPr>
          <w:rFonts w:ascii="Baskerville" w:hAnsi="Baskerville"/>
        </w:rPr>
      </w:pPr>
    </w:p>
    <w:p w14:paraId="4CD2FAB9" w14:textId="77777777" w:rsidR="00E44FA4" w:rsidRPr="009E34F0" w:rsidRDefault="00E44FA4" w:rsidP="009E34F0">
      <w:pPr>
        <w:spacing w:line="276" w:lineRule="auto"/>
        <w:rPr>
          <w:rFonts w:ascii="Baskerville" w:hAnsi="Baskerville"/>
        </w:rPr>
      </w:pPr>
    </w:p>
    <w:p w14:paraId="190FCC73" w14:textId="77777777" w:rsidR="00E44FA4" w:rsidRPr="009E34F0" w:rsidRDefault="00E44FA4" w:rsidP="009E34F0">
      <w:pPr>
        <w:spacing w:line="276" w:lineRule="auto"/>
        <w:rPr>
          <w:rFonts w:ascii="Baskerville" w:hAnsi="Baskerville"/>
        </w:rPr>
      </w:pPr>
    </w:p>
    <w:p w14:paraId="7087D8E3" w14:textId="77777777" w:rsidR="00E44FA4" w:rsidRPr="009E34F0" w:rsidRDefault="00E44FA4" w:rsidP="009E34F0">
      <w:pPr>
        <w:spacing w:line="276" w:lineRule="auto"/>
        <w:rPr>
          <w:rFonts w:ascii="Baskerville" w:hAnsi="Baskerville"/>
        </w:rPr>
      </w:pPr>
    </w:p>
    <w:p w14:paraId="41C88B51" w14:textId="77777777" w:rsidR="00E44FA4" w:rsidRPr="009E34F0" w:rsidRDefault="00E44FA4" w:rsidP="009E34F0">
      <w:pPr>
        <w:spacing w:line="276" w:lineRule="auto"/>
        <w:rPr>
          <w:rFonts w:ascii="Baskerville" w:hAnsi="Baskerville"/>
        </w:rPr>
      </w:pPr>
    </w:p>
    <w:p w14:paraId="14C417BF" w14:textId="77777777" w:rsidR="00E44FA4" w:rsidRPr="009E34F0" w:rsidRDefault="00E44FA4" w:rsidP="009E34F0">
      <w:pPr>
        <w:spacing w:line="276" w:lineRule="auto"/>
        <w:rPr>
          <w:rFonts w:ascii="Baskerville" w:hAnsi="Baskerville"/>
        </w:rPr>
      </w:pPr>
    </w:p>
    <w:p w14:paraId="58649C69" w14:textId="77777777" w:rsidR="00E44FA4" w:rsidRPr="009E34F0" w:rsidRDefault="00E44FA4" w:rsidP="009E34F0">
      <w:pPr>
        <w:spacing w:line="276" w:lineRule="auto"/>
        <w:rPr>
          <w:rFonts w:ascii="Baskerville" w:hAnsi="Baskerville"/>
        </w:rPr>
      </w:pPr>
    </w:p>
    <w:p w14:paraId="4821AC96" w14:textId="77777777" w:rsidR="00E44FA4" w:rsidRPr="009E34F0" w:rsidRDefault="00E44FA4" w:rsidP="009E34F0">
      <w:pPr>
        <w:spacing w:line="276" w:lineRule="auto"/>
        <w:rPr>
          <w:rFonts w:ascii="Baskerville" w:hAnsi="Baskerville"/>
        </w:rPr>
      </w:pPr>
    </w:p>
    <w:p w14:paraId="06439088" w14:textId="77777777" w:rsidR="00E44FA4" w:rsidRPr="009E34F0" w:rsidRDefault="00E44FA4" w:rsidP="009E34F0">
      <w:pPr>
        <w:spacing w:line="276" w:lineRule="auto"/>
        <w:rPr>
          <w:rFonts w:ascii="Baskerville" w:hAnsi="Baskerville"/>
        </w:rPr>
      </w:pPr>
    </w:p>
    <w:p w14:paraId="1B112914" w14:textId="77777777" w:rsidR="00E44FA4" w:rsidRPr="009E34F0" w:rsidRDefault="00E44FA4" w:rsidP="009E34F0">
      <w:pPr>
        <w:spacing w:line="276" w:lineRule="auto"/>
        <w:rPr>
          <w:rFonts w:ascii="Baskerville" w:hAnsi="Baskerville"/>
        </w:rPr>
      </w:pPr>
    </w:p>
    <w:p w14:paraId="4948EBB3" w14:textId="77777777" w:rsidR="00E44FA4" w:rsidRPr="009E34F0" w:rsidRDefault="00E44FA4" w:rsidP="009E34F0">
      <w:pPr>
        <w:spacing w:line="276" w:lineRule="auto"/>
        <w:rPr>
          <w:rFonts w:ascii="Baskerville" w:hAnsi="Baskerville"/>
        </w:rPr>
      </w:pPr>
    </w:p>
    <w:p w14:paraId="3D4D36BC" w14:textId="77777777" w:rsidR="0022727D" w:rsidRPr="009E34F0" w:rsidRDefault="00E44FA4" w:rsidP="009E34F0">
      <w:pPr>
        <w:spacing w:line="276" w:lineRule="auto"/>
        <w:rPr>
          <w:rFonts w:ascii="Baskerville" w:hAnsi="Baskerville"/>
        </w:rPr>
      </w:pPr>
      <w:r w:rsidRPr="009E34F0">
        <w:rPr>
          <w:rFonts w:ascii="Baskerville" w:hAnsi="Baskerville"/>
          <w:b/>
          <w:noProof/>
          <w:sz w:val="20"/>
          <w:szCs w:val="20"/>
        </w:rPr>
        <w:lastRenderedPageBreak/>
        <w:drawing>
          <wp:anchor distT="0" distB="0" distL="114300" distR="114300" simplePos="0" relativeHeight="251658240" behindDoc="1" locked="0" layoutInCell="1" allowOverlap="1" wp14:anchorId="13297AF1" wp14:editId="70109744">
            <wp:simplePos x="0" y="0"/>
            <wp:positionH relativeFrom="column">
              <wp:posOffset>633730</wp:posOffset>
            </wp:positionH>
            <wp:positionV relativeFrom="paragraph">
              <wp:posOffset>-673100</wp:posOffset>
            </wp:positionV>
            <wp:extent cx="4587240" cy="5943600"/>
            <wp:effectExtent l="0" t="5080" r="5080" b="5080"/>
            <wp:wrapSquare wrapText="bothSides"/>
            <wp:docPr id="34" name="Picture 34"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587240" cy="5943600"/>
                    </a:xfrm>
                    <a:prstGeom prst="rect">
                      <a:avLst/>
                    </a:prstGeom>
                  </pic:spPr>
                </pic:pic>
              </a:graphicData>
            </a:graphic>
            <wp14:sizeRelH relativeFrom="page">
              <wp14:pctWidth>0</wp14:pctWidth>
            </wp14:sizeRelH>
            <wp14:sizeRelV relativeFrom="page">
              <wp14:pctHeight>0</wp14:pctHeight>
            </wp14:sizeRelV>
          </wp:anchor>
        </w:drawing>
      </w:r>
      <w:r w:rsidRPr="009E34F0">
        <w:rPr>
          <w:rFonts w:ascii="Baskerville" w:hAnsi="Baskerville"/>
          <w:b/>
          <w:noProof/>
          <w:sz w:val="20"/>
          <w:szCs w:val="20"/>
        </w:rPr>
        <w:drawing>
          <wp:inline distT="0" distB="0" distL="0" distR="0" wp14:anchorId="34E6D755" wp14:editId="16DF9A31">
            <wp:extent cx="4587240" cy="5943600"/>
            <wp:effectExtent l="0" t="5080" r="5080" b="5080"/>
            <wp:docPr id="35" name="Picture 35"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4587240" cy="5943600"/>
                    </a:xfrm>
                    <a:prstGeom prst="rect">
                      <a:avLst/>
                    </a:prstGeom>
                  </pic:spPr>
                </pic:pic>
              </a:graphicData>
            </a:graphic>
          </wp:inline>
        </w:drawing>
      </w:r>
    </w:p>
    <w:tbl>
      <w:tblPr>
        <w:tblStyle w:val="TableGrid"/>
        <w:tblpPr w:leftFromText="180" w:rightFromText="180" w:horzAnchor="page" w:tblpXSpec="center" w:tblpY="440"/>
        <w:tblW w:w="11424" w:type="dxa"/>
        <w:tblLook w:val="04A0" w:firstRow="1" w:lastRow="0" w:firstColumn="1" w:lastColumn="0" w:noHBand="0" w:noVBand="1"/>
      </w:tblPr>
      <w:tblGrid>
        <w:gridCol w:w="1206"/>
        <w:gridCol w:w="2573"/>
        <w:gridCol w:w="2440"/>
        <w:gridCol w:w="2683"/>
        <w:gridCol w:w="2522"/>
      </w:tblGrid>
      <w:tr w:rsidR="0022727D" w:rsidRPr="009E34F0" w14:paraId="69AD347C" w14:textId="77777777" w:rsidTr="001D440D">
        <w:trPr>
          <w:trHeight w:val="248"/>
        </w:trPr>
        <w:tc>
          <w:tcPr>
            <w:tcW w:w="1108" w:type="dxa"/>
          </w:tcPr>
          <w:p w14:paraId="70E45219"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lastRenderedPageBreak/>
              <w:t>Characters</w:t>
            </w:r>
          </w:p>
        </w:tc>
        <w:tc>
          <w:tcPr>
            <w:tcW w:w="2598" w:type="dxa"/>
          </w:tcPr>
          <w:p w14:paraId="022E8B03"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b/>
                <w:sz w:val="18"/>
                <w:szCs w:val="18"/>
              </w:rPr>
              <w:t>SOCRATES</w:t>
            </w:r>
          </w:p>
        </w:tc>
        <w:tc>
          <w:tcPr>
            <w:tcW w:w="2460" w:type="dxa"/>
          </w:tcPr>
          <w:p w14:paraId="4E97A45E"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b/>
                <w:sz w:val="18"/>
                <w:szCs w:val="18"/>
              </w:rPr>
              <w:t>GORGIAS</w:t>
            </w:r>
          </w:p>
        </w:tc>
        <w:tc>
          <w:tcPr>
            <w:tcW w:w="2712" w:type="dxa"/>
          </w:tcPr>
          <w:p w14:paraId="2A897F6C"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t>POLUS</w:t>
            </w:r>
          </w:p>
        </w:tc>
        <w:tc>
          <w:tcPr>
            <w:tcW w:w="2546" w:type="dxa"/>
          </w:tcPr>
          <w:p w14:paraId="77EA1179"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t>CALLICLES</w:t>
            </w:r>
          </w:p>
        </w:tc>
      </w:tr>
      <w:tr w:rsidR="0022727D" w:rsidRPr="009E34F0" w14:paraId="39E91F2B" w14:textId="77777777" w:rsidTr="001D440D">
        <w:trPr>
          <w:trHeight w:val="100"/>
        </w:trPr>
        <w:tc>
          <w:tcPr>
            <w:tcW w:w="1108" w:type="dxa"/>
            <w:vAlign w:val="center"/>
          </w:tcPr>
          <w:p w14:paraId="34C357AF"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t>Occupation</w:t>
            </w:r>
          </w:p>
        </w:tc>
        <w:tc>
          <w:tcPr>
            <w:tcW w:w="2598" w:type="dxa"/>
          </w:tcPr>
          <w:p w14:paraId="450797DC"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Philosopher; Antithesis of Gorgias</w:t>
            </w:r>
          </w:p>
        </w:tc>
        <w:tc>
          <w:tcPr>
            <w:tcW w:w="2460" w:type="dxa"/>
          </w:tcPr>
          <w:p w14:paraId="4F59B11B"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Orator/teacher</w:t>
            </w:r>
          </w:p>
        </w:tc>
        <w:tc>
          <w:tcPr>
            <w:tcW w:w="2712" w:type="dxa"/>
          </w:tcPr>
          <w:p w14:paraId="3EEC3F03"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Student / True believer of Gorgias</w:t>
            </w:r>
          </w:p>
        </w:tc>
        <w:tc>
          <w:tcPr>
            <w:tcW w:w="2546" w:type="dxa"/>
          </w:tcPr>
          <w:p w14:paraId="083A26A4"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Young, ambitious, aggressive, rich politician</w:t>
            </w:r>
          </w:p>
        </w:tc>
      </w:tr>
      <w:tr w:rsidR="0022727D" w:rsidRPr="009E34F0" w14:paraId="6C20E262" w14:textId="77777777" w:rsidTr="001D440D">
        <w:trPr>
          <w:trHeight w:val="343"/>
        </w:trPr>
        <w:tc>
          <w:tcPr>
            <w:tcW w:w="1108" w:type="dxa"/>
            <w:vAlign w:val="center"/>
          </w:tcPr>
          <w:p w14:paraId="3F5D9A4D"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t>Key Belief</w:t>
            </w:r>
          </w:p>
        </w:tc>
        <w:tc>
          <w:tcPr>
            <w:tcW w:w="2598" w:type="dxa"/>
          </w:tcPr>
          <w:p w14:paraId="04F5421C"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1) Better to do right than do wrong</w:t>
            </w:r>
          </w:p>
          <w:p w14:paraId="4FF5E03F"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2) Better to suffer for wrongdoing than to go unpunished for wrongdoing</w:t>
            </w:r>
          </w:p>
          <w:p w14:paraId="26A8B3F2"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3) It is moral to push you to your limit/ embarrass you/ question your beliefs; </w:t>
            </w:r>
          </w:p>
          <w:p w14:paraId="310C0356"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 xml:space="preserve">Socratic method: </w:t>
            </w:r>
            <w:r w:rsidRPr="009E34F0">
              <w:rPr>
                <w:rFonts w:ascii="Baskerville" w:hAnsi="Baskerville"/>
                <w:sz w:val="18"/>
                <w:szCs w:val="18"/>
              </w:rPr>
              <w:t>method is to win the argument to convince people there’s no substance to your argument</w:t>
            </w:r>
          </w:p>
        </w:tc>
        <w:tc>
          <w:tcPr>
            <w:tcW w:w="2460" w:type="dxa"/>
          </w:tcPr>
          <w:p w14:paraId="34E8CB77" w14:textId="77777777" w:rsidR="0022727D" w:rsidRPr="009E34F0" w:rsidRDefault="0022727D" w:rsidP="009E34F0">
            <w:pPr>
              <w:spacing w:line="276" w:lineRule="auto"/>
              <w:jc w:val="center"/>
              <w:rPr>
                <w:rFonts w:ascii="Baskerville" w:hAnsi="Baskerville"/>
                <w:sz w:val="18"/>
                <w:szCs w:val="18"/>
              </w:rPr>
            </w:pPr>
          </w:p>
          <w:p w14:paraId="61D26A2C" w14:textId="77777777" w:rsidR="0022727D" w:rsidRPr="009E34F0" w:rsidRDefault="0022727D" w:rsidP="009E34F0">
            <w:pPr>
              <w:spacing w:line="276" w:lineRule="auto"/>
              <w:jc w:val="center"/>
              <w:rPr>
                <w:rFonts w:ascii="Baskerville" w:hAnsi="Baskerville"/>
                <w:sz w:val="18"/>
                <w:szCs w:val="18"/>
              </w:rPr>
            </w:pPr>
          </w:p>
          <w:p w14:paraId="604000EF" w14:textId="77777777" w:rsidR="0022727D" w:rsidRPr="009E34F0" w:rsidRDefault="0022727D" w:rsidP="009E34F0">
            <w:pPr>
              <w:spacing w:line="276" w:lineRule="auto"/>
              <w:jc w:val="center"/>
              <w:rPr>
                <w:rFonts w:ascii="Baskerville" w:hAnsi="Baskerville"/>
                <w:sz w:val="18"/>
                <w:szCs w:val="18"/>
              </w:rPr>
            </w:pPr>
          </w:p>
          <w:p w14:paraId="1270C0B2"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Persuasion is more important than knowledge.</w:t>
            </w:r>
          </w:p>
          <w:p w14:paraId="0A9D2769"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Don’t need to really know the law; only have to be able to persuade others well enough in the law</w:t>
            </w:r>
          </w:p>
        </w:tc>
        <w:tc>
          <w:tcPr>
            <w:tcW w:w="2712" w:type="dxa"/>
          </w:tcPr>
          <w:p w14:paraId="49FDAA34" w14:textId="77777777" w:rsidR="0022727D" w:rsidRPr="009E34F0" w:rsidRDefault="0022727D" w:rsidP="009E34F0">
            <w:pPr>
              <w:spacing w:line="276" w:lineRule="auto"/>
              <w:jc w:val="center"/>
              <w:rPr>
                <w:rFonts w:ascii="Baskerville" w:hAnsi="Baskerville"/>
                <w:sz w:val="18"/>
                <w:szCs w:val="18"/>
              </w:rPr>
            </w:pPr>
          </w:p>
          <w:p w14:paraId="23777C89" w14:textId="77777777" w:rsidR="0022727D" w:rsidRPr="009E34F0" w:rsidRDefault="0022727D" w:rsidP="009E34F0">
            <w:pPr>
              <w:spacing w:line="276" w:lineRule="auto"/>
              <w:jc w:val="center"/>
              <w:rPr>
                <w:rFonts w:ascii="Baskerville" w:hAnsi="Baskerville"/>
                <w:sz w:val="18"/>
                <w:szCs w:val="18"/>
              </w:rPr>
            </w:pPr>
          </w:p>
          <w:p w14:paraId="39F15FF9" w14:textId="77777777" w:rsidR="0022727D" w:rsidRPr="009E34F0" w:rsidRDefault="0022727D" w:rsidP="009E34F0">
            <w:pPr>
              <w:spacing w:line="276" w:lineRule="auto"/>
              <w:jc w:val="center"/>
              <w:rPr>
                <w:rFonts w:ascii="Baskerville" w:hAnsi="Baskerville"/>
                <w:sz w:val="18"/>
                <w:szCs w:val="18"/>
              </w:rPr>
            </w:pPr>
          </w:p>
          <w:p w14:paraId="7BFBA2E1" w14:textId="77777777" w:rsidR="0022727D" w:rsidRPr="009E34F0" w:rsidRDefault="0022727D" w:rsidP="009E34F0">
            <w:pPr>
              <w:spacing w:line="276" w:lineRule="auto"/>
              <w:jc w:val="center"/>
              <w:rPr>
                <w:rFonts w:ascii="Baskerville" w:hAnsi="Baskerville"/>
                <w:sz w:val="18"/>
                <w:szCs w:val="18"/>
              </w:rPr>
            </w:pPr>
          </w:p>
          <w:p w14:paraId="7FA48041"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Power of oratory; true believer of Gorgias and Gorgias’ teachings</w:t>
            </w:r>
          </w:p>
        </w:tc>
        <w:tc>
          <w:tcPr>
            <w:tcW w:w="2546" w:type="dxa"/>
          </w:tcPr>
          <w:p w14:paraId="64D93AD1" w14:textId="77777777" w:rsidR="0022727D" w:rsidRPr="009E34F0" w:rsidRDefault="0022727D" w:rsidP="009E34F0">
            <w:pPr>
              <w:spacing w:line="276" w:lineRule="auto"/>
              <w:jc w:val="center"/>
              <w:rPr>
                <w:rFonts w:ascii="Baskerville" w:hAnsi="Baskerville"/>
                <w:sz w:val="18"/>
                <w:szCs w:val="18"/>
              </w:rPr>
            </w:pPr>
          </w:p>
          <w:p w14:paraId="7CB251D8" w14:textId="77777777" w:rsidR="0022727D" w:rsidRPr="009E34F0" w:rsidRDefault="0022727D" w:rsidP="009E34F0">
            <w:pPr>
              <w:spacing w:line="276" w:lineRule="auto"/>
              <w:rPr>
                <w:rFonts w:ascii="Baskerville" w:hAnsi="Baskerville"/>
                <w:sz w:val="18"/>
                <w:szCs w:val="18"/>
              </w:rPr>
            </w:pPr>
          </w:p>
          <w:p w14:paraId="5FFAB737" w14:textId="77777777" w:rsidR="0022727D" w:rsidRPr="009E34F0" w:rsidRDefault="0022727D" w:rsidP="009E34F0">
            <w:pPr>
              <w:spacing w:line="276" w:lineRule="auto"/>
              <w:jc w:val="center"/>
              <w:rPr>
                <w:rFonts w:ascii="Baskerville" w:hAnsi="Baskerville"/>
                <w:sz w:val="18"/>
                <w:szCs w:val="18"/>
              </w:rPr>
            </w:pPr>
          </w:p>
          <w:p w14:paraId="30539A9D"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By nature, might makes right</w:t>
            </w:r>
          </w:p>
          <w:p w14:paraId="125F4684"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(Need a person of worth w/ good political skills who can run society)</w:t>
            </w:r>
          </w:p>
        </w:tc>
      </w:tr>
      <w:tr w:rsidR="0022727D" w:rsidRPr="009E34F0" w14:paraId="33984999" w14:textId="77777777" w:rsidTr="001D440D">
        <w:trPr>
          <w:trHeight w:val="422"/>
        </w:trPr>
        <w:tc>
          <w:tcPr>
            <w:tcW w:w="1108" w:type="dxa"/>
            <w:vAlign w:val="center"/>
          </w:tcPr>
          <w:p w14:paraId="4499BECA"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t>Role of Morality in Oratory (Law)</w:t>
            </w:r>
          </w:p>
        </w:tc>
        <w:tc>
          <w:tcPr>
            <w:tcW w:w="2598" w:type="dxa"/>
          </w:tcPr>
          <w:p w14:paraId="59392884" w14:textId="77777777" w:rsidR="0022727D" w:rsidRPr="009E34F0" w:rsidRDefault="0022727D" w:rsidP="009E34F0">
            <w:pPr>
              <w:spacing w:line="276" w:lineRule="auto"/>
              <w:jc w:val="center"/>
              <w:rPr>
                <w:rFonts w:ascii="Baskerville" w:hAnsi="Baskerville"/>
                <w:sz w:val="18"/>
                <w:szCs w:val="18"/>
              </w:rPr>
            </w:pPr>
          </w:p>
          <w:p w14:paraId="00D447B1"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Need a moral basis for argument</w:t>
            </w:r>
          </w:p>
          <w:p w14:paraId="6ACF0ED1"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Virtue and absolute morality</w:t>
            </w:r>
          </w:p>
          <w:p w14:paraId="247846A3" w14:textId="77777777" w:rsidR="0022727D" w:rsidRPr="009E34F0" w:rsidRDefault="0022727D" w:rsidP="009E34F0">
            <w:pPr>
              <w:spacing w:line="276" w:lineRule="auto"/>
              <w:jc w:val="center"/>
              <w:rPr>
                <w:rFonts w:ascii="Baskerville" w:hAnsi="Baskerville"/>
                <w:sz w:val="18"/>
                <w:szCs w:val="18"/>
              </w:rPr>
            </w:pPr>
          </w:p>
        </w:tc>
        <w:tc>
          <w:tcPr>
            <w:tcW w:w="2460" w:type="dxa"/>
          </w:tcPr>
          <w:p w14:paraId="353AB102" w14:textId="77777777" w:rsidR="0022727D" w:rsidRPr="009E34F0" w:rsidRDefault="0022727D" w:rsidP="009E34F0">
            <w:pPr>
              <w:spacing w:line="276" w:lineRule="auto"/>
              <w:jc w:val="center"/>
              <w:rPr>
                <w:rFonts w:ascii="Baskerville" w:hAnsi="Baskerville"/>
                <w:sz w:val="18"/>
                <w:szCs w:val="18"/>
              </w:rPr>
            </w:pPr>
          </w:p>
          <w:p w14:paraId="27A572BE"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Persuasion is more important than morality or true knowledge of the subject</w:t>
            </w:r>
          </w:p>
        </w:tc>
        <w:tc>
          <w:tcPr>
            <w:tcW w:w="2712" w:type="dxa"/>
          </w:tcPr>
          <w:p w14:paraId="112FB4C6" w14:textId="77777777" w:rsidR="0022727D" w:rsidRPr="009E34F0" w:rsidRDefault="0022727D" w:rsidP="009E34F0">
            <w:pPr>
              <w:spacing w:line="276" w:lineRule="auto"/>
              <w:jc w:val="center"/>
              <w:rPr>
                <w:rFonts w:ascii="Baskerville" w:hAnsi="Baskerville"/>
                <w:sz w:val="18"/>
                <w:szCs w:val="18"/>
              </w:rPr>
            </w:pPr>
          </w:p>
          <w:p w14:paraId="6E36C9EC"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Can’t make good/bad distinction, but believes in art of persuasion</w:t>
            </w:r>
          </w:p>
        </w:tc>
        <w:tc>
          <w:tcPr>
            <w:tcW w:w="2546" w:type="dxa"/>
          </w:tcPr>
          <w:p w14:paraId="46ED5334" w14:textId="77777777" w:rsidR="0022727D" w:rsidRPr="009E34F0" w:rsidRDefault="0022727D" w:rsidP="009E34F0">
            <w:pPr>
              <w:spacing w:line="276" w:lineRule="auto"/>
              <w:jc w:val="center"/>
              <w:rPr>
                <w:rFonts w:ascii="Baskerville" w:hAnsi="Baskerville"/>
                <w:sz w:val="18"/>
                <w:szCs w:val="18"/>
              </w:rPr>
            </w:pPr>
          </w:p>
          <w:p w14:paraId="199DBE18"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Pure philosophy after a certain age is a waste of time; takes a more realistic view of the role of power &amp; politics in decision making</w:t>
            </w:r>
          </w:p>
          <w:p w14:paraId="53926E24" w14:textId="77777777" w:rsidR="0022727D" w:rsidRPr="009E34F0" w:rsidRDefault="0022727D" w:rsidP="009E34F0">
            <w:pPr>
              <w:spacing w:line="276" w:lineRule="auto"/>
              <w:jc w:val="center"/>
              <w:rPr>
                <w:rFonts w:ascii="Baskerville" w:hAnsi="Baskerville"/>
                <w:sz w:val="18"/>
                <w:szCs w:val="18"/>
              </w:rPr>
            </w:pPr>
          </w:p>
        </w:tc>
      </w:tr>
      <w:tr w:rsidR="0022727D" w:rsidRPr="009E34F0" w14:paraId="2C41E6CB" w14:textId="77777777" w:rsidTr="001D440D">
        <w:trPr>
          <w:trHeight w:val="343"/>
        </w:trPr>
        <w:tc>
          <w:tcPr>
            <w:tcW w:w="1108" w:type="dxa"/>
            <w:vAlign w:val="center"/>
          </w:tcPr>
          <w:p w14:paraId="744C4959"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t>Legal Education</w:t>
            </w:r>
          </w:p>
        </w:tc>
        <w:tc>
          <w:tcPr>
            <w:tcW w:w="2598" w:type="dxa"/>
          </w:tcPr>
          <w:p w14:paraId="2DA6C236" w14:textId="77777777" w:rsidR="0022727D" w:rsidRPr="009E34F0" w:rsidRDefault="0022727D" w:rsidP="009E34F0">
            <w:pPr>
              <w:spacing w:line="276" w:lineRule="auto"/>
              <w:jc w:val="center"/>
              <w:rPr>
                <w:rFonts w:ascii="Baskerville" w:hAnsi="Baskerville"/>
                <w:sz w:val="18"/>
                <w:szCs w:val="18"/>
              </w:rPr>
            </w:pPr>
          </w:p>
          <w:p w14:paraId="7175543A"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Need to teach morality</w:t>
            </w:r>
          </w:p>
        </w:tc>
        <w:tc>
          <w:tcPr>
            <w:tcW w:w="2460" w:type="dxa"/>
          </w:tcPr>
          <w:p w14:paraId="3D2D2144"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Morality doesn’t matter in teaching (but Socrates convinces him otherwise by the end)</w:t>
            </w:r>
          </w:p>
        </w:tc>
        <w:tc>
          <w:tcPr>
            <w:tcW w:w="2712" w:type="dxa"/>
          </w:tcPr>
          <w:p w14:paraId="076212A3" w14:textId="77777777" w:rsidR="0022727D" w:rsidRPr="009E34F0" w:rsidRDefault="0022727D" w:rsidP="009E34F0">
            <w:pPr>
              <w:spacing w:line="276" w:lineRule="auto"/>
              <w:jc w:val="center"/>
              <w:rPr>
                <w:rFonts w:ascii="Baskerville" w:hAnsi="Baskerville"/>
                <w:sz w:val="18"/>
                <w:szCs w:val="18"/>
              </w:rPr>
            </w:pPr>
          </w:p>
          <w:p w14:paraId="58719E07" w14:textId="77777777" w:rsidR="0022727D" w:rsidRPr="009E34F0" w:rsidRDefault="0022727D" w:rsidP="009E34F0">
            <w:pPr>
              <w:spacing w:line="276" w:lineRule="auto"/>
              <w:jc w:val="center"/>
              <w:rPr>
                <w:rFonts w:ascii="Baskerville" w:hAnsi="Baskerville"/>
                <w:sz w:val="18"/>
                <w:szCs w:val="18"/>
              </w:rPr>
            </w:pPr>
          </w:p>
          <w:p w14:paraId="19C84FD5"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N/A</w:t>
            </w:r>
          </w:p>
        </w:tc>
        <w:tc>
          <w:tcPr>
            <w:tcW w:w="2546" w:type="dxa"/>
          </w:tcPr>
          <w:p w14:paraId="34AB5753"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All other laws of man are just conventions to stop powerful people like Callicles to get what he wants</w:t>
            </w:r>
          </w:p>
        </w:tc>
      </w:tr>
      <w:tr w:rsidR="0022727D" w:rsidRPr="009E34F0" w14:paraId="42C19665" w14:textId="77777777" w:rsidTr="001D440D">
        <w:trPr>
          <w:trHeight w:val="1429"/>
        </w:trPr>
        <w:tc>
          <w:tcPr>
            <w:tcW w:w="1108" w:type="dxa"/>
            <w:vAlign w:val="center"/>
          </w:tcPr>
          <w:p w14:paraId="773FB2D7"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t>Law and Institutions</w:t>
            </w:r>
          </w:p>
        </w:tc>
        <w:tc>
          <w:tcPr>
            <w:tcW w:w="2598" w:type="dxa"/>
          </w:tcPr>
          <w:p w14:paraId="61BCCBAD" w14:textId="77777777" w:rsidR="0022727D" w:rsidRPr="009E34F0" w:rsidRDefault="0022727D" w:rsidP="009E34F0">
            <w:pPr>
              <w:spacing w:line="276" w:lineRule="auto"/>
              <w:jc w:val="center"/>
              <w:rPr>
                <w:rFonts w:ascii="Baskerville" w:hAnsi="Baskerville"/>
                <w:sz w:val="18"/>
                <w:szCs w:val="18"/>
              </w:rPr>
            </w:pPr>
          </w:p>
          <w:p w14:paraId="22DEA981"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sz w:val="18"/>
                <w:szCs w:val="18"/>
              </w:rPr>
              <w:t>It is good to be punished for your faults, should know you have done wrong. To not be punished is worse- more miserable if you escape punishment</w:t>
            </w:r>
          </w:p>
          <w:p w14:paraId="531984CA" w14:textId="77777777" w:rsidR="0022727D" w:rsidRPr="009E34F0" w:rsidRDefault="0022727D" w:rsidP="009E34F0">
            <w:pPr>
              <w:spacing w:line="276" w:lineRule="auto"/>
              <w:jc w:val="center"/>
              <w:rPr>
                <w:rFonts w:ascii="Baskerville" w:hAnsi="Baskerville"/>
                <w:sz w:val="18"/>
                <w:szCs w:val="18"/>
              </w:rPr>
            </w:pPr>
          </w:p>
        </w:tc>
        <w:tc>
          <w:tcPr>
            <w:tcW w:w="2460" w:type="dxa"/>
          </w:tcPr>
          <w:p w14:paraId="15082BCD" w14:textId="77777777" w:rsidR="0022727D" w:rsidRPr="009E34F0" w:rsidRDefault="0022727D" w:rsidP="009E34F0">
            <w:pPr>
              <w:spacing w:line="276" w:lineRule="auto"/>
              <w:jc w:val="center"/>
              <w:rPr>
                <w:rFonts w:ascii="Baskerville" w:hAnsi="Baskerville"/>
                <w:sz w:val="18"/>
                <w:szCs w:val="18"/>
              </w:rPr>
            </w:pPr>
          </w:p>
          <w:p w14:paraId="758518F5" w14:textId="77777777" w:rsidR="0022727D" w:rsidRPr="009E34F0" w:rsidRDefault="0022727D" w:rsidP="009E34F0">
            <w:pPr>
              <w:spacing w:line="276" w:lineRule="auto"/>
              <w:jc w:val="center"/>
              <w:rPr>
                <w:rFonts w:ascii="Baskerville" w:hAnsi="Baskerville"/>
                <w:sz w:val="18"/>
                <w:szCs w:val="18"/>
              </w:rPr>
            </w:pPr>
          </w:p>
          <w:p w14:paraId="0E1B65C5"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N/A</w:t>
            </w:r>
          </w:p>
        </w:tc>
        <w:tc>
          <w:tcPr>
            <w:tcW w:w="2712" w:type="dxa"/>
          </w:tcPr>
          <w:p w14:paraId="4C1BE64C" w14:textId="77777777" w:rsidR="0022727D" w:rsidRPr="009E34F0" w:rsidRDefault="0022727D" w:rsidP="009E34F0">
            <w:pPr>
              <w:spacing w:line="276" w:lineRule="auto"/>
              <w:jc w:val="center"/>
              <w:rPr>
                <w:rFonts w:ascii="Baskerville" w:hAnsi="Baskerville"/>
                <w:sz w:val="18"/>
                <w:szCs w:val="18"/>
              </w:rPr>
            </w:pPr>
          </w:p>
          <w:p w14:paraId="655EC022" w14:textId="77777777" w:rsidR="0022727D" w:rsidRPr="009E34F0" w:rsidRDefault="0022727D" w:rsidP="009E34F0">
            <w:pPr>
              <w:spacing w:line="276" w:lineRule="auto"/>
              <w:jc w:val="center"/>
              <w:rPr>
                <w:rFonts w:ascii="Baskerville" w:hAnsi="Baskerville"/>
                <w:sz w:val="18"/>
                <w:szCs w:val="18"/>
              </w:rPr>
            </w:pPr>
          </w:p>
          <w:p w14:paraId="7EFDBFF9"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Dictators can do what they want; Dictators are better off because they can do and get whatever they want</w:t>
            </w:r>
          </w:p>
          <w:p w14:paraId="67BABBAD" w14:textId="77777777" w:rsidR="0022727D" w:rsidRPr="009E34F0" w:rsidRDefault="0022727D" w:rsidP="009E34F0">
            <w:pPr>
              <w:spacing w:line="276" w:lineRule="auto"/>
              <w:jc w:val="center"/>
              <w:rPr>
                <w:rFonts w:ascii="Baskerville" w:hAnsi="Baskerville"/>
                <w:sz w:val="18"/>
                <w:szCs w:val="18"/>
              </w:rPr>
            </w:pPr>
          </w:p>
          <w:p w14:paraId="01BEBE62" w14:textId="77777777" w:rsidR="0022727D" w:rsidRPr="009E34F0" w:rsidRDefault="0022727D" w:rsidP="009E34F0">
            <w:pPr>
              <w:spacing w:line="276" w:lineRule="auto"/>
              <w:jc w:val="center"/>
              <w:rPr>
                <w:rFonts w:ascii="Baskerville" w:hAnsi="Baskerville"/>
                <w:sz w:val="18"/>
                <w:szCs w:val="18"/>
              </w:rPr>
            </w:pPr>
          </w:p>
        </w:tc>
        <w:tc>
          <w:tcPr>
            <w:tcW w:w="2546" w:type="dxa"/>
          </w:tcPr>
          <w:p w14:paraId="0D9A639C" w14:textId="77777777" w:rsidR="0022727D" w:rsidRPr="009E34F0" w:rsidRDefault="0022727D" w:rsidP="009E34F0">
            <w:pPr>
              <w:spacing w:line="276" w:lineRule="auto"/>
              <w:jc w:val="center"/>
              <w:rPr>
                <w:rFonts w:ascii="Baskerville" w:hAnsi="Baskerville"/>
                <w:sz w:val="18"/>
                <w:szCs w:val="18"/>
              </w:rPr>
            </w:pPr>
          </w:p>
          <w:p w14:paraId="76EC1F61" w14:textId="77777777" w:rsidR="0022727D" w:rsidRPr="009E34F0" w:rsidRDefault="0022727D" w:rsidP="009E34F0">
            <w:pPr>
              <w:spacing w:line="276" w:lineRule="auto"/>
              <w:jc w:val="center"/>
              <w:rPr>
                <w:rFonts w:ascii="Baskerville" w:hAnsi="Baskerville"/>
                <w:sz w:val="18"/>
                <w:szCs w:val="18"/>
              </w:rPr>
            </w:pPr>
          </w:p>
          <w:p w14:paraId="5B7CB68F" w14:textId="77777777" w:rsidR="0022727D" w:rsidRPr="009E34F0" w:rsidRDefault="0022727D" w:rsidP="009E34F0">
            <w:pPr>
              <w:spacing w:line="276" w:lineRule="auto"/>
              <w:jc w:val="center"/>
              <w:rPr>
                <w:rFonts w:ascii="Baskerville" w:hAnsi="Baskerville"/>
                <w:sz w:val="18"/>
                <w:szCs w:val="18"/>
              </w:rPr>
            </w:pPr>
            <w:r w:rsidRPr="009E34F0">
              <w:rPr>
                <w:rFonts w:ascii="Baskerville" w:hAnsi="Baskerville"/>
                <w:sz w:val="18"/>
                <w:szCs w:val="18"/>
              </w:rPr>
              <w:t>Might is right, power and politics as most important</w:t>
            </w:r>
          </w:p>
          <w:p w14:paraId="5A74828F" w14:textId="77777777" w:rsidR="0022727D" w:rsidRPr="009E34F0" w:rsidRDefault="0022727D" w:rsidP="009E34F0">
            <w:pPr>
              <w:spacing w:line="276" w:lineRule="auto"/>
              <w:jc w:val="center"/>
              <w:rPr>
                <w:rFonts w:ascii="Baskerville" w:hAnsi="Baskerville"/>
                <w:sz w:val="18"/>
                <w:szCs w:val="18"/>
              </w:rPr>
            </w:pPr>
          </w:p>
        </w:tc>
      </w:tr>
      <w:tr w:rsidR="0022727D" w:rsidRPr="009E34F0" w14:paraId="7F6BE9E1" w14:textId="77777777" w:rsidTr="001D440D">
        <w:trPr>
          <w:trHeight w:val="1429"/>
        </w:trPr>
        <w:tc>
          <w:tcPr>
            <w:tcW w:w="1108" w:type="dxa"/>
            <w:vAlign w:val="center"/>
          </w:tcPr>
          <w:p w14:paraId="17B3707E"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t>Notes</w:t>
            </w:r>
          </w:p>
        </w:tc>
        <w:tc>
          <w:tcPr>
            <w:tcW w:w="2598" w:type="dxa"/>
          </w:tcPr>
          <w:p w14:paraId="59EF5668"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*Better to do good than do bad &amp; better to be punished for doing bad than not be punished</w:t>
            </w:r>
          </w:p>
          <w:p w14:paraId="4DD2BC4E"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Why?</w:t>
            </w:r>
          </w:p>
          <w:p w14:paraId="288EE516"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w:t>
            </w:r>
            <w:r w:rsidRPr="009E34F0">
              <w:rPr>
                <w:rFonts w:ascii="Baskerville" w:hAnsi="Baskerville"/>
                <w:b/>
                <w:sz w:val="18"/>
                <w:szCs w:val="18"/>
              </w:rPr>
              <w:t>Afterlife:</w:t>
            </w:r>
            <w:r w:rsidRPr="009E34F0">
              <w:rPr>
                <w:rFonts w:ascii="Baskerville" w:hAnsi="Baskerville"/>
                <w:sz w:val="18"/>
                <w:szCs w:val="18"/>
              </w:rPr>
              <w:t xml:space="preserve"> your soul will be tarnished when you’re tried by naked jurists and you’re naked; judges won’t know your position in life, only what you did; when judges decide your fate, you’ll be on an express elevator to hell not heaven</w:t>
            </w:r>
          </w:p>
          <w:p w14:paraId="0CF75449"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Socrates has to employ the afterlife to justify his claims</w:t>
            </w:r>
          </w:p>
        </w:tc>
        <w:tc>
          <w:tcPr>
            <w:tcW w:w="2460" w:type="dxa"/>
          </w:tcPr>
          <w:p w14:paraId="07693F74"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Socrates treated Gorgias with lots of deference &amp; respect</w:t>
            </w:r>
          </w:p>
          <w:p w14:paraId="6BB3EAD4"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Why?</w:t>
            </w:r>
          </w:p>
          <w:p w14:paraId="7044AEDD"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sz w:val="18"/>
                <w:szCs w:val="18"/>
              </w:rPr>
              <w:t>* Gorgias was seen as a great figure in society; could teach people the skill of rhetoric; many wealthy people paid for his classes</w:t>
            </w:r>
          </w:p>
          <w:p w14:paraId="15F54B33"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If Socrates wants to convince others that the only way to live is to avoid wrongdoing, he has to respect Gorgias; people won’t listen to him otherwise</w:t>
            </w:r>
          </w:p>
        </w:tc>
        <w:tc>
          <w:tcPr>
            <w:tcW w:w="2712" w:type="dxa"/>
          </w:tcPr>
          <w:p w14:paraId="7E52A131"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Socrates treats Polus w/ much less respect than he did with Gorgias</w:t>
            </w:r>
          </w:p>
          <w:p w14:paraId="42FEC172"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Why?</w:t>
            </w:r>
          </w:p>
          <w:p w14:paraId="42501AF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*Socrates thinks Polus didn’t give Socrates the respect he was due; Polus was disrespectful to Socrates and so Socrates was disrespectful back</w:t>
            </w:r>
          </w:p>
          <w:p w14:paraId="162651F1"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*Drafter of a treatise on rhetoric; his career depends on oratory</w:t>
            </w:r>
          </w:p>
          <w:p w14:paraId="57223B7A"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 Socrates says he wouldn’t want to be a dictator—he would be worse off if he could get everything he wanted </w:t>
            </w:r>
          </w:p>
          <w:p w14:paraId="5750A89C"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Why?</w:t>
            </w:r>
          </w:p>
          <w:p w14:paraId="4C615B16"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Because if you do &amp; get everything you want, you’ll be doing evil acts w/o being punished for it</w:t>
            </w:r>
          </w:p>
          <w:p w14:paraId="4DF042D8"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lastRenderedPageBreak/>
              <w:t xml:space="preserve">* Need to be punished for your sins now; otherwise you’ll be punished for them in the afterlife </w:t>
            </w:r>
          </w:p>
          <w:p w14:paraId="154128DF" w14:textId="77777777" w:rsidR="0022727D" w:rsidRPr="009E34F0" w:rsidRDefault="0022727D" w:rsidP="009E34F0">
            <w:pPr>
              <w:spacing w:line="276" w:lineRule="auto"/>
              <w:rPr>
                <w:rFonts w:ascii="Baskerville" w:hAnsi="Baskerville"/>
                <w:sz w:val="18"/>
                <w:szCs w:val="18"/>
              </w:rPr>
            </w:pPr>
          </w:p>
        </w:tc>
        <w:tc>
          <w:tcPr>
            <w:tcW w:w="2546" w:type="dxa"/>
          </w:tcPr>
          <w:p w14:paraId="7FC9A2AA"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lastRenderedPageBreak/>
              <w:t>* Ultimate answers are in the debate b/w Calicles &amp; Socrates</w:t>
            </w:r>
          </w:p>
          <w:p w14:paraId="757241AD"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Calicles says Socrates has wasted his life w/ philosophy</w:t>
            </w:r>
          </w:p>
          <w:p w14:paraId="3B4E75AC"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*Philosophy is for children up to a certain age; then you need to start looking at things that count, such as:</w:t>
            </w:r>
          </w:p>
          <w:p w14:paraId="4C0509A5"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1) Material resources</w:t>
            </w:r>
          </w:p>
          <w:p w14:paraId="784FE7B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2) Power to run society</w:t>
            </w:r>
          </w:p>
          <w:p w14:paraId="2C784898"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3) Ability to get what you want</w:t>
            </w:r>
          </w:p>
          <w:p w14:paraId="1D85BA39"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But Socrates says Calicles is wasting his life</w:t>
            </w:r>
          </w:p>
          <w:p w14:paraId="2E45EFBB"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Socrates says society is horrible; it’s better to avoid doing wrong to others and it’s better to be punished if you do wrong</w:t>
            </w:r>
          </w:p>
          <w:p w14:paraId="4C0A964D"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To convince Calicles, Socrates has to create myth of the afterlife</w:t>
            </w:r>
          </w:p>
          <w:p w14:paraId="4D34D8BF" w14:textId="77777777" w:rsidR="0022727D" w:rsidRPr="009E34F0" w:rsidRDefault="0022727D" w:rsidP="009E34F0">
            <w:pPr>
              <w:spacing w:line="276" w:lineRule="auto"/>
              <w:jc w:val="center"/>
              <w:rPr>
                <w:rFonts w:ascii="Baskerville" w:hAnsi="Baskerville"/>
                <w:sz w:val="18"/>
                <w:szCs w:val="18"/>
              </w:rPr>
            </w:pPr>
          </w:p>
        </w:tc>
      </w:tr>
    </w:tbl>
    <w:p w14:paraId="690CFBFC" w14:textId="1304E18A" w:rsidR="00667AE0" w:rsidRPr="009E34F0" w:rsidRDefault="00667AE0" w:rsidP="009E34F0">
      <w:pPr>
        <w:spacing w:line="276" w:lineRule="auto"/>
        <w:rPr>
          <w:rFonts w:ascii="Baskerville" w:hAnsi="Baskerville"/>
        </w:rPr>
      </w:pPr>
      <w:r w:rsidRPr="009E34F0">
        <w:rPr>
          <w:rFonts w:ascii="Baskerville" w:hAnsi="Baskerville"/>
        </w:rPr>
        <w:br w:type="page"/>
      </w:r>
    </w:p>
    <w:p w14:paraId="3C4DA525" w14:textId="30F67D27" w:rsidR="00313BD9" w:rsidRPr="009E34F0" w:rsidRDefault="00313BD9" w:rsidP="009E34F0">
      <w:pPr>
        <w:pStyle w:val="Heading1"/>
        <w:spacing w:line="276" w:lineRule="auto"/>
        <w:rPr>
          <w:rFonts w:ascii="Baskerville" w:hAnsi="Baskerville"/>
        </w:rPr>
      </w:pPr>
      <w:bookmarkStart w:id="32" w:name="_Toc25508529"/>
      <w:r w:rsidRPr="009E34F0">
        <w:rPr>
          <w:rFonts w:ascii="Baskerville" w:hAnsi="Baskerville"/>
        </w:rPr>
        <w:lastRenderedPageBreak/>
        <w:t>SELF HELP AND RECOVERY IN KIND</w:t>
      </w:r>
      <w:bookmarkEnd w:id="32"/>
      <w:r w:rsidRPr="009E34F0">
        <w:rPr>
          <w:rFonts w:ascii="Baskerville" w:hAnsi="Baskerville"/>
        </w:rPr>
        <w:t xml:space="preserve"> </w:t>
      </w:r>
    </w:p>
    <w:p w14:paraId="642C49A4" w14:textId="5195BA30" w:rsidR="00313BD9" w:rsidRPr="009E34F0" w:rsidRDefault="00313BD9" w:rsidP="009E34F0">
      <w:pPr>
        <w:pStyle w:val="Heading2"/>
        <w:spacing w:line="276" w:lineRule="auto"/>
        <w:rPr>
          <w:rFonts w:ascii="Baskerville" w:hAnsi="Baskerville"/>
        </w:rPr>
      </w:pPr>
      <w:bookmarkStart w:id="33" w:name="_Toc25508530"/>
      <w:r w:rsidRPr="009E34F0">
        <w:rPr>
          <w:rFonts w:ascii="Baskerville" w:hAnsi="Baskerville"/>
        </w:rPr>
        <w:t>Summary</w:t>
      </w:r>
      <w:bookmarkEnd w:id="33"/>
      <w:r w:rsidRPr="009E34F0">
        <w:rPr>
          <w:rFonts w:ascii="Baskerville" w:hAnsi="Baskerville"/>
        </w:rPr>
        <w:t xml:space="preserve"> </w:t>
      </w:r>
    </w:p>
    <w:p w14:paraId="5661B62D"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 xml:space="preserve">Butler v. Wolf Sussman </w:t>
      </w:r>
    </w:p>
    <w:p w14:paraId="7D96D31B"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Replevin- </w:t>
      </w:r>
    </w:p>
    <w:p w14:paraId="1E2DAF31"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Unlawful taking and detention </w:t>
      </w:r>
    </w:p>
    <w:p w14:paraId="59A6B25B"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Can’t be the case in Butler v. Wolf Sussman because the pawnshop owner did not take anything unlawfully </w:t>
      </w:r>
    </w:p>
    <w:p w14:paraId="6B1538CE"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Can be either unlawful taking or unlawful detention because of the historical development </w:t>
      </w:r>
    </w:p>
    <w:p w14:paraId="28311852"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Detinue </w:t>
      </w:r>
    </w:p>
    <w:p w14:paraId="7E7EC166"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Unlawful detention </w:t>
      </w:r>
    </w:p>
    <w:p w14:paraId="5FCE6E6C"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Conversion </w:t>
      </w:r>
    </w:p>
    <w:p w14:paraId="0D6F158E"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Unlawful exercise of dominion &amp; control </w:t>
      </w:r>
    </w:p>
    <w:p w14:paraId="799AA6C6"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Equity </w:t>
      </w:r>
    </w:p>
    <w:p w14:paraId="3CFCF0FE"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No adequate remedy </w:t>
      </w:r>
    </w:p>
    <w:p w14:paraId="4EB60BE0"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Justice demands an outcome </w:t>
      </w:r>
    </w:p>
    <w:p w14:paraId="38F274C8"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Two legal issues</w:t>
      </w:r>
    </w:p>
    <w:p w14:paraId="4876DF6B"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1. If demand was required</w:t>
      </w:r>
    </w:p>
    <w:p w14:paraId="1365DFA5"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2. If Mrs. Butler can show that she has superior interest in the property because of the statute </w:t>
      </w:r>
    </w:p>
    <w:p w14:paraId="46417344"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In statement, have to be able to answer one of the two legal questions the court was confronting and how it helps you </w:t>
      </w:r>
    </w:p>
    <w:p w14:paraId="57EFC5A1"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Hypothetical where Tom stole his wife’s shoes, and then he gives them to a hobo. </w:t>
      </w:r>
    </w:p>
    <w:p w14:paraId="247D87BC"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The best thing to file is detinue against the homeless person. It is easy to just buy another pair of shoes</w:t>
      </w:r>
    </w:p>
    <w:p w14:paraId="7ECCED64"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If the thing that he wanted back was more special…. Then he should probably file a bill in equity </w:t>
      </w:r>
    </w:p>
    <w:p w14:paraId="16BC1B14"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 xml:space="preserve">Equity exists for where there is no adequate remedy at law and justice demands an outcome. </w:t>
      </w:r>
    </w:p>
    <w:p w14:paraId="49678A95"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First, you consider the interests of the parties. Then, you consider the interests of society. There MUST BE both a personal and societal interest.</w:t>
      </w:r>
    </w:p>
    <w:p w14:paraId="243C5870"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 xml:space="preserve">Duke of Somerset v. Cookson- </w:t>
      </w:r>
    </w:p>
    <w:p w14:paraId="3A198027"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If you see the word remarkable in an opinion, then the court will likely want to protect it </w:t>
      </w:r>
    </w:p>
    <w:p w14:paraId="7F562C3C"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The first parapragh talks about how great it is, then the second paragraph talks about how the goldsmith was going to melt it down, then the third talks about the balance of power. </w:t>
      </w:r>
    </w:p>
    <w:p w14:paraId="27EBF25C"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The court wants to save this amazing artifact, so they are going to give it back to the duke (who found it through treasure trove. </w:t>
      </w:r>
    </w:p>
    <w:p w14:paraId="21BD70F1"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Butler v. Telephone Company</w:t>
      </w:r>
    </w:p>
    <w:p w14:paraId="7BA285E5" w14:textId="77777777" w:rsidR="00D11577" w:rsidRPr="009E34F0" w:rsidRDefault="00D11577" w:rsidP="009E34F0">
      <w:pPr>
        <w:pStyle w:val="ListParagraph"/>
        <w:numPr>
          <w:ilvl w:val="1"/>
          <w:numId w:val="139"/>
        </w:numPr>
        <w:spacing w:line="276" w:lineRule="auto"/>
        <w:rPr>
          <w:rFonts w:ascii="Baskerville" w:hAnsi="Baskerville"/>
        </w:rPr>
      </w:pPr>
    </w:p>
    <w:p w14:paraId="24F792D0"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Looking for equity- D admits that they will pay 6c damages, admitting that they are wrong for being there</w:t>
      </w:r>
    </w:p>
    <w:p w14:paraId="48C7E956"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Societal interest in increasing access to phone lines, home ownership, and REDUCE LAWSUITS (ALWAYS WORKS IN EQUITY- JUDGES DO NOT LIKE TO WORK) </w:t>
      </w:r>
    </w:p>
    <w:p w14:paraId="384F75CA"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lastRenderedPageBreak/>
        <w:t xml:space="preserve">The last reason is very persuasive in this case because there would be a multiplicity of suits since they would keep filing and then just keep getting 6c in damages. </w:t>
      </w:r>
    </w:p>
    <w:p w14:paraId="5B668F49"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So… they file ejectment. If they put the wire back up, then they are in contempt and can be put in jail. </w:t>
      </w:r>
    </w:p>
    <w:p w14:paraId="0893D99C"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Court is really comfortable with this because then the property owners can then charge the phone companies for the phone lines- </w:t>
      </w:r>
      <w:r w:rsidRPr="009E34F0">
        <w:rPr>
          <w:rFonts w:ascii="Baskerville" w:hAnsi="Baskerville"/>
          <w:b/>
          <w:bCs/>
        </w:rPr>
        <w:t>puts the property in a place where it is in the individual’s hands and the phone company, which has the money, can purchase easements from each individual order.</w:t>
      </w:r>
      <w:r w:rsidRPr="009E34F0">
        <w:rPr>
          <w:rFonts w:ascii="Baskerville" w:hAnsi="Baskerville"/>
        </w:rPr>
        <w:t xml:space="preserve"> </w:t>
      </w:r>
    </w:p>
    <w:p w14:paraId="78149974" w14:textId="3A29F8C3" w:rsidR="00313BD9" w:rsidRPr="009E34F0" w:rsidRDefault="00313BD9" w:rsidP="009E34F0">
      <w:pPr>
        <w:spacing w:line="276" w:lineRule="auto"/>
        <w:rPr>
          <w:rFonts w:ascii="Baskerville" w:hAnsi="Baskerville"/>
        </w:rPr>
      </w:pPr>
    </w:p>
    <w:p w14:paraId="77393038" w14:textId="02FACEA8" w:rsidR="00313BD9" w:rsidRPr="009E34F0" w:rsidRDefault="00313BD9" w:rsidP="009E34F0">
      <w:pPr>
        <w:pStyle w:val="Heading2"/>
        <w:spacing w:line="276" w:lineRule="auto"/>
        <w:rPr>
          <w:rFonts w:ascii="Baskerville" w:hAnsi="Baskerville"/>
        </w:rPr>
      </w:pPr>
      <w:bookmarkStart w:id="34" w:name="_Toc25508531"/>
      <w:r w:rsidRPr="009E34F0">
        <w:rPr>
          <w:rFonts w:ascii="Baskerville" w:hAnsi="Baskerville"/>
        </w:rPr>
        <w:t>Case Chart</w:t>
      </w:r>
      <w:bookmarkEnd w:id="34"/>
      <w:r w:rsidRPr="009E34F0">
        <w:rPr>
          <w:rFonts w:ascii="Baskerville" w:hAnsi="Baskerville"/>
        </w:rPr>
        <w:t xml:space="preserve"> </w:t>
      </w:r>
    </w:p>
    <w:p w14:paraId="73AF6A6F" w14:textId="7A022F50" w:rsidR="00313BD9" w:rsidRPr="009E34F0" w:rsidRDefault="00313BD9" w:rsidP="009E34F0">
      <w:pPr>
        <w:spacing w:line="276" w:lineRule="auto"/>
        <w:rPr>
          <w:rFonts w:ascii="Baskerville" w:hAnsi="Baskerville"/>
        </w:rPr>
      </w:pPr>
    </w:p>
    <w:tbl>
      <w:tblPr>
        <w:tblW w:w="9332" w:type="dxa"/>
        <w:tblInd w:w="108" w:type="dxa"/>
        <w:shd w:val="clear" w:color="auto" w:fill="FFFFFF"/>
        <w:tblLayout w:type="fixed"/>
        <w:tblLook w:val="0000" w:firstRow="0" w:lastRow="0" w:firstColumn="0" w:lastColumn="0" w:noHBand="0" w:noVBand="0"/>
      </w:tblPr>
      <w:tblGrid>
        <w:gridCol w:w="3113"/>
        <w:gridCol w:w="3113"/>
        <w:gridCol w:w="3106"/>
      </w:tblGrid>
      <w:tr w:rsidR="004E25AD" w:rsidRPr="009E34F0" w14:paraId="15783FA0" w14:textId="77777777" w:rsidTr="004E25AD">
        <w:trPr>
          <w:cantSplit/>
          <w:trHeight w:val="220"/>
          <w:tblHeader/>
        </w:trPr>
        <w:tc>
          <w:tcPr>
            <w:tcW w:w="3113"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075F0DFE"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Case</w:t>
            </w:r>
          </w:p>
        </w:tc>
        <w:tc>
          <w:tcPr>
            <w:tcW w:w="3113"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64A87CBF"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SoC</w:t>
            </w:r>
          </w:p>
        </w:tc>
        <w:tc>
          <w:tcPr>
            <w:tcW w:w="3106"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2EC6A36C"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Holding/Rule</w:t>
            </w:r>
          </w:p>
        </w:tc>
      </w:tr>
      <w:tr w:rsidR="004E25AD" w:rsidRPr="009E34F0" w14:paraId="6628B596" w14:textId="77777777" w:rsidTr="004E25AD">
        <w:trPr>
          <w:cantSplit/>
          <w:trHeight w:val="2600"/>
        </w:trPr>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2DAB5A"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Butler v. Wolf Sussman</w:t>
            </w:r>
          </w:p>
          <w:p w14:paraId="10136773" w14:textId="77777777" w:rsidR="004E25AD" w:rsidRPr="009E34F0" w:rsidRDefault="004E25AD" w:rsidP="009E34F0">
            <w:pPr>
              <w:numPr>
                <w:ilvl w:val="0"/>
                <w:numId w:val="34"/>
              </w:numPr>
              <w:spacing w:line="276" w:lineRule="auto"/>
              <w:rPr>
                <w:rFonts w:ascii="Baskerville" w:hAnsi="Baskerville"/>
                <w:sz w:val="18"/>
                <w:szCs w:val="18"/>
              </w:rPr>
            </w:pPr>
            <w:r w:rsidRPr="009E34F0">
              <w:rPr>
                <w:rFonts w:ascii="Baskerville" w:hAnsi="Baskerville"/>
                <w:sz w:val="18"/>
                <w:szCs w:val="18"/>
              </w:rPr>
              <w:t>2 x Replevin</w:t>
            </w:r>
          </w:p>
          <w:p w14:paraId="537472C1" w14:textId="77777777" w:rsidR="004E25AD" w:rsidRPr="009E34F0" w:rsidRDefault="004E25AD" w:rsidP="009E34F0">
            <w:pPr>
              <w:numPr>
                <w:ilvl w:val="0"/>
                <w:numId w:val="34"/>
              </w:numPr>
              <w:spacing w:line="276" w:lineRule="auto"/>
              <w:rPr>
                <w:rFonts w:ascii="Baskerville" w:hAnsi="Baskerville"/>
                <w:sz w:val="18"/>
                <w:szCs w:val="18"/>
              </w:rPr>
            </w:pPr>
            <w:r w:rsidRPr="009E34F0">
              <w:rPr>
                <w:rFonts w:ascii="Baskerville" w:hAnsi="Baskerville"/>
                <w:sz w:val="18"/>
                <w:szCs w:val="18"/>
              </w:rPr>
              <w:t>Conversion</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6336FF"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Action by a married woman with superior possessory rights of a ring against a licensed pawnbroker, for replevin and conversion of the diamond ring pledged by the wife’s husband to the pawnbroker without the wife’s consent.</w:t>
            </w:r>
          </w:p>
        </w:tc>
        <w:tc>
          <w:tcPr>
            <w:tcW w:w="310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41A928"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The court held that by claiming a title to the ring, the appellee waived necessity for a demand.</w:t>
            </w:r>
          </w:p>
          <w:p w14:paraId="0403392E" w14:textId="77777777" w:rsidR="004E25AD" w:rsidRPr="009E34F0" w:rsidRDefault="004E25AD" w:rsidP="009E34F0">
            <w:pPr>
              <w:numPr>
                <w:ilvl w:val="0"/>
                <w:numId w:val="35"/>
              </w:numPr>
              <w:spacing w:line="276" w:lineRule="auto"/>
              <w:rPr>
                <w:rFonts w:ascii="Baskerville" w:hAnsi="Baskerville"/>
                <w:sz w:val="18"/>
                <w:szCs w:val="18"/>
              </w:rPr>
            </w:pPr>
            <w:r w:rsidRPr="009E34F0">
              <w:rPr>
                <w:rFonts w:ascii="Baskerville" w:hAnsi="Baskerville"/>
                <w:b/>
                <w:sz w:val="18"/>
                <w:szCs w:val="18"/>
              </w:rPr>
              <w:sym w:font="Symbol" w:char="F044"/>
            </w:r>
            <w:r w:rsidRPr="009E34F0">
              <w:rPr>
                <w:rFonts w:ascii="Baskerville" w:hAnsi="Baskerville"/>
                <w:b/>
                <w:sz w:val="18"/>
                <w:szCs w:val="18"/>
              </w:rPr>
              <w:t>’s actions establish title in himself.</w:t>
            </w:r>
            <w:r w:rsidRPr="009E34F0">
              <w:rPr>
                <w:rFonts w:ascii="Baskerville" w:hAnsi="Baskerville"/>
                <w:sz w:val="18"/>
                <w:szCs w:val="18"/>
              </w:rPr>
              <w:t xml:space="preserve"> (ex: filed delivery bond, contested suit on the merits. claimed protection under the married woman’s act) </w:t>
            </w:r>
            <w:r w:rsidRPr="009E34F0">
              <w:rPr>
                <w:rFonts w:ascii="Baskerville" w:hAnsi="Baskerville"/>
                <w:b/>
                <w:sz w:val="18"/>
                <w:szCs w:val="18"/>
              </w:rPr>
              <w:t>showed he would not have complied with demand.</w:t>
            </w:r>
          </w:p>
          <w:p w14:paraId="0AB53E6E" w14:textId="77777777" w:rsidR="004E25AD" w:rsidRPr="009E34F0" w:rsidRDefault="004E25AD" w:rsidP="009E34F0">
            <w:pPr>
              <w:numPr>
                <w:ilvl w:val="0"/>
                <w:numId w:val="35"/>
              </w:numPr>
              <w:spacing w:line="276" w:lineRule="auto"/>
              <w:rPr>
                <w:rFonts w:ascii="Baskerville" w:hAnsi="Baskerville"/>
                <w:sz w:val="18"/>
                <w:szCs w:val="18"/>
              </w:rPr>
            </w:pPr>
            <w:r w:rsidRPr="009E34F0">
              <w:rPr>
                <w:rFonts w:ascii="Baskerville" w:hAnsi="Baskerville"/>
                <w:sz w:val="18"/>
                <w:szCs w:val="18"/>
              </w:rPr>
              <w:t>A spouse can’t claim or dispose of an item w/o the permission of the other spouse if the other is the rightful owner.</w:t>
            </w:r>
          </w:p>
        </w:tc>
      </w:tr>
      <w:tr w:rsidR="004E25AD" w:rsidRPr="009E34F0" w14:paraId="77AA6354" w14:textId="77777777" w:rsidTr="004E25AD">
        <w:trPr>
          <w:cantSplit/>
          <w:trHeight w:val="3300"/>
        </w:trPr>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CB1B1A"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xml:space="preserve">Duke of Somerset v. Cookson </w:t>
            </w:r>
          </w:p>
          <w:p w14:paraId="04DB8599" w14:textId="77777777" w:rsidR="004E25AD" w:rsidRPr="009E34F0" w:rsidRDefault="004E25AD" w:rsidP="009E34F0">
            <w:pPr>
              <w:numPr>
                <w:ilvl w:val="0"/>
                <w:numId w:val="36"/>
              </w:numPr>
              <w:spacing w:line="276" w:lineRule="auto"/>
              <w:rPr>
                <w:rFonts w:ascii="Baskerville" w:hAnsi="Baskerville"/>
                <w:sz w:val="18"/>
                <w:szCs w:val="18"/>
              </w:rPr>
            </w:pPr>
            <w:r w:rsidRPr="009E34F0">
              <w:rPr>
                <w:rFonts w:ascii="Baskerville" w:hAnsi="Baskerville"/>
                <w:sz w:val="18"/>
                <w:szCs w:val="18"/>
              </w:rPr>
              <w:t>Equity</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0E731"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The owner, who claims title to a unique altarpiece, through treasure trove, brings this case in equity against a goldsmith for return of the altarpiece undefaced.</w:t>
            </w:r>
          </w:p>
        </w:tc>
        <w:tc>
          <w:tcPr>
            <w:tcW w:w="310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D22DDF"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The court held that a bill of equity can be used to recover property if no other legal remedy would adequately compensate the rightful owner and where the return of the property in its unaltered form is essential.</w:t>
            </w:r>
          </w:p>
          <w:p w14:paraId="2936B395" w14:textId="77777777" w:rsidR="004E25AD" w:rsidRPr="009E34F0" w:rsidRDefault="004E25AD" w:rsidP="009E34F0">
            <w:pPr>
              <w:numPr>
                <w:ilvl w:val="0"/>
                <w:numId w:val="37"/>
              </w:numPr>
              <w:spacing w:line="276" w:lineRule="auto"/>
              <w:rPr>
                <w:rFonts w:ascii="Baskerville" w:hAnsi="Baskerville"/>
                <w:sz w:val="18"/>
                <w:szCs w:val="18"/>
              </w:rPr>
            </w:pPr>
            <w:r w:rsidRPr="009E34F0">
              <w:rPr>
                <w:rFonts w:ascii="Baskerville" w:hAnsi="Baskerville"/>
                <w:sz w:val="18"/>
                <w:szCs w:val="18"/>
              </w:rPr>
              <w:t>Only the intrinsic value of the item can be recovered in trover, but the item has value far beyond that which is intrinsic and detinue will not prevent the possessor from defacing the item and thus lowering its value.</w:t>
            </w:r>
          </w:p>
          <w:p w14:paraId="3294205D" w14:textId="77777777" w:rsidR="004E25AD" w:rsidRPr="009E34F0" w:rsidRDefault="004E25AD" w:rsidP="009E34F0">
            <w:pPr>
              <w:numPr>
                <w:ilvl w:val="0"/>
                <w:numId w:val="37"/>
              </w:numPr>
              <w:spacing w:line="276" w:lineRule="auto"/>
              <w:rPr>
                <w:rFonts w:ascii="Baskerville" w:hAnsi="Baskerville"/>
                <w:sz w:val="18"/>
                <w:szCs w:val="18"/>
              </w:rPr>
            </w:pPr>
            <w:r w:rsidRPr="009E34F0">
              <w:rPr>
                <w:rFonts w:ascii="Baskerville" w:hAnsi="Baskerville"/>
                <w:sz w:val="18"/>
                <w:szCs w:val="18"/>
              </w:rPr>
              <w:t>Other causes of action would not have compensated the owner for what was actually important to him.</w:t>
            </w:r>
          </w:p>
        </w:tc>
      </w:tr>
      <w:tr w:rsidR="004E25AD" w:rsidRPr="009E34F0" w14:paraId="212AFFE1" w14:textId="77777777" w:rsidTr="004E25AD">
        <w:trPr>
          <w:cantSplit/>
          <w:trHeight w:val="2200"/>
        </w:trPr>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17BA9"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lastRenderedPageBreak/>
              <w:t xml:space="preserve">Butler v. Frontier Telephone Co. </w:t>
            </w:r>
          </w:p>
          <w:p w14:paraId="59E1DCD5" w14:textId="77777777" w:rsidR="004E25AD" w:rsidRPr="009E34F0" w:rsidRDefault="004E25AD" w:rsidP="009E34F0">
            <w:pPr>
              <w:numPr>
                <w:ilvl w:val="0"/>
                <w:numId w:val="38"/>
              </w:numPr>
              <w:spacing w:line="276" w:lineRule="auto"/>
              <w:rPr>
                <w:rFonts w:ascii="Baskerville" w:hAnsi="Baskerville"/>
                <w:sz w:val="18"/>
                <w:szCs w:val="18"/>
              </w:rPr>
            </w:pPr>
            <w:r w:rsidRPr="009E34F0">
              <w:rPr>
                <w:rFonts w:ascii="Baskerville" w:hAnsi="Baskerville"/>
                <w:sz w:val="18"/>
                <w:szCs w:val="18"/>
              </w:rPr>
              <w:t xml:space="preserve">Ejectment </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E1BA6F"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 xml:space="preserve">A property owner filed an action of ejectment against the Frontier Telephone Co., seeking damages and recovery of space for stringing a wire across his property. </w:t>
            </w:r>
          </w:p>
        </w:tc>
        <w:tc>
          <w:tcPr>
            <w:tcW w:w="310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6BA131D" w14:textId="77777777" w:rsidR="004E25AD" w:rsidRPr="009E34F0" w:rsidRDefault="004E25AD" w:rsidP="009E34F0">
            <w:pPr>
              <w:spacing w:line="276" w:lineRule="auto"/>
              <w:rPr>
                <w:rFonts w:ascii="Baskerville" w:hAnsi="Baskerville"/>
                <w:sz w:val="18"/>
                <w:szCs w:val="18"/>
              </w:rPr>
            </w:pPr>
            <w:r w:rsidRPr="009E34F0">
              <w:rPr>
                <w:rFonts w:ascii="Baskerville" w:hAnsi="Baskerville"/>
                <w:sz w:val="18"/>
                <w:szCs w:val="18"/>
              </w:rPr>
              <w:t>The court held that an ejectment lies because the owner was deprived of land which includes the surface and the space above.</w:t>
            </w:r>
          </w:p>
          <w:p w14:paraId="7B7BEA64" w14:textId="77777777" w:rsidR="004E25AD" w:rsidRPr="009E34F0" w:rsidRDefault="004E25AD" w:rsidP="009E34F0">
            <w:pPr>
              <w:numPr>
                <w:ilvl w:val="0"/>
                <w:numId w:val="39"/>
              </w:numPr>
              <w:spacing w:line="276" w:lineRule="auto"/>
              <w:rPr>
                <w:rFonts w:ascii="Baskerville" w:hAnsi="Baskerville"/>
                <w:sz w:val="18"/>
                <w:szCs w:val="18"/>
              </w:rPr>
            </w:pPr>
            <w:r w:rsidRPr="009E34F0">
              <w:rPr>
                <w:rFonts w:ascii="Baskerville" w:hAnsi="Baskerville"/>
                <w:sz w:val="18"/>
                <w:szCs w:val="18"/>
              </w:rPr>
              <w:t>The ability of the sheriff to deliver possession is a test of the right to maintain an action of ejectment.</w:t>
            </w:r>
          </w:p>
          <w:p w14:paraId="5BDBFAA2" w14:textId="77777777" w:rsidR="004E25AD" w:rsidRPr="009E34F0" w:rsidRDefault="004E25AD" w:rsidP="009E34F0">
            <w:pPr>
              <w:numPr>
                <w:ilvl w:val="0"/>
                <w:numId w:val="39"/>
              </w:numPr>
              <w:spacing w:line="276" w:lineRule="auto"/>
              <w:rPr>
                <w:rFonts w:ascii="Baskerville" w:hAnsi="Baskerville"/>
                <w:sz w:val="18"/>
                <w:szCs w:val="18"/>
              </w:rPr>
            </w:pPr>
            <w:r w:rsidRPr="009E34F0">
              <w:rPr>
                <w:rFonts w:ascii="Baskerville" w:hAnsi="Baskerville"/>
                <w:sz w:val="18"/>
                <w:szCs w:val="18"/>
              </w:rPr>
              <w:t>You have to include the space above the surface of the land to ensure that the property owner will have complete enjoyment of their land.</w:t>
            </w:r>
          </w:p>
        </w:tc>
      </w:tr>
    </w:tbl>
    <w:p w14:paraId="40DE0361" w14:textId="77777777" w:rsidR="004E25AD" w:rsidRPr="009E34F0" w:rsidRDefault="004E25AD" w:rsidP="009E34F0">
      <w:pPr>
        <w:spacing w:line="276" w:lineRule="auto"/>
        <w:rPr>
          <w:rFonts w:ascii="Baskerville" w:hAnsi="Baskerville"/>
        </w:rPr>
      </w:pPr>
    </w:p>
    <w:p w14:paraId="6C28F314" w14:textId="0B34CDE8" w:rsidR="004E25AD" w:rsidRPr="009E34F0" w:rsidRDefault="004E25AD" w:rsidP="009E34F0">
      <w:pPr>
        <w:spacing w:line="276" w:lineRule="auto"/>
        <w:rPr>
          <w:rFonts w:ascii="Baskerville" w:hAnsi="Baskerville"/>
        </w:rPr>
      </w:pPr>
    </w:p>
    <w:p w14:paraId="03CBF57B" w14:textId="42952C00" w:rsidR="00296514" w:rsidRPr="009E34F0" w:rsidRDefault="00296514" w:rsidP="009E34F0">
      <w:pPr>
        <w:spacing w:line="276" w:lineRule="auto"/>
        <w:rPr>
          <w:rFonts w:ascii="Baskerville" w:hAnsi="Baskerville"/>
        </w:rPr>
      </w:pPr>
    </w:p>
    <w:tbl>
      <w:tblPr>
        <w:tblStyle w:val="TableGrid"/>
        <w:tblW w:w="10260" w:type="dxa"/>
        <w:tblInd w:w="-545" w:type="dxa"/>
        <w:tblLook w:val="04A0" w:firstRow="1" w:lastRow="0" w:firstColumn="1" w:lastColumn="0" w:noHBand="0" w:noVBand="1"/>
      </w:tblPr>
      <w:tblGrid>
        <w:gridCol w:w="2056"/>
        <w:gridCol w:w="1555"/>
        <w:gridCol w:w="1660"/>
        <w:gridCol w:w="1548"/>
        <w:gridCol w:w="1543"/>
        <w:gridCol w:w="1898"/>
      </w:tblGrid>
      <w:tr w:rsidR="00751DF3" w:rsidRPr="009E34F0" w14:paraId="2CC13F66" w14:textId="77777777" w:rsidTr="00751DF3">
        <w:tc>
          <w:tcPr>
            <w:tcW w:w="2097" w:type="dxa"/>
          </w:tcPr>
          <w:p w14:paraId="4969D2ED" w14:textId="77777777" w:rsidR="00296514" w:rsidRPr="009E34F0" w:rsidRDefault="00296514" w:rsidP="009E34F0">
            <w:pPr>
              <w:spacing w:line="276" w:lineRule="auto"/>
              <w:rPr>
                <w:rFonts w:ascii="Baskerville" w:hAnsi="Baskerville"/>
              </w:rPr>
            </w:pPr>
          </w:p>
        </w:tc>
        <w:tc>
          <w:tcPr>
            <w:tcW w:w="1557" w:type="dxa"/>
          </w:tcPr>
          <w:p w14:paraId="7BCDAEFA" w14:textId="379ED2FF" w:rsidR="00296514" w:rsidRPr="009E34F0" w:rsidRDefault="00296514" w:rsidP="009E34F0">
            <w:pPr>
              <w:spacing w:line="276" w:lineRule="auto"/>
              <w:rPr>
                <w:rFonts w:ascii="Baskerville" w:hAnsi="Baskerville"/>
              </w:rPr>
            </w:pPr>
            <w:r w:rsidRPr="009E34F0">
              <w:rPr>
                <w:rFonts w:ascii="Baskerville" w:hAnsi="Baskerville"/>
              </w:rPr>
              <w:t xml:space="preserve">WHY EQUITY? </w:t>
            </w:r>
          </w:p>
        </w:tc>
        <w:tc>
          <w:tcPr>
            <w:tcW w:w="1585" w:type="dxa"/>
          </w:tcPr>
          <w:p w14:paraId="1CBEA7B5" w14:textId="296B5592" w:rsidR="00296514" w:rsidRPr="009E34F0" w:rsidRDefault="00296514" w:rsidP="009E34F0">
            <w:pPr>
              <w:spacing w:line="276" w:lineRule="auto"/>
              <w:rPr>
                <w:rFonts w:ascii="Baskerville" w:hAnsi="Baskerville"/>
              </w:rPr>
            </w:pPr>
            <w:r w:rsidRPr="009E34F0">
              <w:rPr>
                <w:rFonts w:ascii="Baskerville" w:hAnsi="Baskerville"/>
              </w:rPr>
              <w:t>DEFINITIONS</w:t>
            </w:r>
          </w:p>
        </w:tc>
        <w:tc>
          <w:tcPr>
            <w:tcW w:w="1554" w:type="dxa"/>
          </w:tcPr>
          <w:p w14:paraId="59347A08" w14:textId="0261F053" w:rsidR="00296514" w:rsidRPr="009E34F0" w:rsidRDefault="00296514" w:rsidP="009E34F0">
            <w:pPr>
              <w:spacing w:line="276" w:lineRule="auto"/>
              <w:rPr>
                <w:rFonts w:ascii="Baskerville" w:hAnsi="Baskerville"/>
              </w:rPr>
            </w:pPr>
            <w:r w:rsidRPr="009E34F0">
              <w:rPr>
                <w:rFonts w:ascii="Baskerville" w:hAnsi="Baskerville"/>
              </w:rPr>
              <w:t>HOLDINGS</w:t>
            </w:r>
          </w:p>
        </w:tc>
        <w:tc>
          <w:tcPr>
            <w:tcW w:w="1552" w:type="dxa"/>
          </w:tcPr>
          <w:p w14:paraId="4D3A7659" w14:textId="5EA30763" w:rsidR="00296514" w:rsidRPr="009E34F0" w:rsidRDefault="00296514" w:rsidP="009E34F0">
            <w:pPr>
              <w:spacing w:line="276" w:lineRule="auto"/>
              <w:rPr>
                <w:rFonts w:ascii="Baskerville" w:hAnsi="Baskerville"/>
              </w:rPr>
            </w:pPr>
            <w:r w:rsidRPr="009E34F0">
              <w:rPr>
                <w:rFonts w:ascii="Baskerville" w:hAnsi="Baskerville"/>
              </w:rPr>
              <w:t>RULES</w:t>
            </w:r>
          </w:p>
        </w:tc>
        <w:tc>
          <w:tcPr>
            <w:tcW w:w="1915" w:type="dxa"/>
          </w:tcPr>
          <w:p w14:paraId="56DB0E52" w14:textId="45EE14B9" w:rsidR="00296514" w:rsidRPr="009E34F0" w:rsidRDefault="00296514" w:rsidP="009E34F0">
            <w:pPr>
              <w:spacing w:line="276" w:lineRule="auto"/>
              <w:rPr>
                <w:rFonts w:ascii="Baskerville" w:hAnsi="Baskerville"/>
              </w:rPr>
            </w:pPr>
            <w:r w:rsidRPr="009E34F0">
              <w:rPr>
                <w:rFonts w:ascii="Baskerville" w:hAnsi="Baskerville"/>
              </w:rPr>
              <w:t xml:space="preserve">ADD’L POINTS </w:t>
            </w:r>
          </w:p>
        </w:tc>
      </w:tr>
      <w:tr w:rsidR="00751DF3" w:rsidRPr="009E34F0" w14:paraId="571600E3" w14:textId="77777777" w:rsidTr="00751DF3">
        <w:tc>
          <w:tcPr>
            <w:tcW w:w="2097" w:type="dxa"/>
          </w:tcPr>
          <w:p w14:paraId="0CA9FD35" w14:textId="759D383C" w:rsidR="00296514" w:rsidRPr="009E34F0" w:rsidRDefault="00296514" w:rsidP="009E34F0">
            <w:pPr>
              <w:spacing w:line="276" w:lineRule="auto"/>
              <w:rPr>
                <w:rFonts w:ascii="Baskerville" w:hAnsi="Baskerville"/>
              </w:rPr>
            </w:pPr>
            <w:r w:rsidRPr="009E34F0">
              <w:rPr>
                <w:rFonts w:ascii="Baskerville" w:hAnsi="Baskerville"/>
              </w:rPr>
              <w:t>Butler v. Wolf Sussman</w:t>
            </w:r>
          </w:p>
        </w:tc>
        <w:tc>
          <w:tcPr>
            <w:tcW w:w="1557" w:type="dxa"/>
          </w:tcPr>
          <w:p w14:paraId="706382DD" w14:textId="1DA4C957"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Action of replevin to recover a ring that π’s husband took w/o permission and sold to pawn broker. π specifically wanted </w:t>
            </w:r>
            <w:r w:rsidRPr="009E34F0">
              <w:rPr>
                <w:rFonts w:ascii="Baskerville" w:hAnsi="Baskerville"/>
                <w:i/>
                <w:iCs/>
                <w:sz w:val="20"/>
                <w:szCs w:val="20"/>
              </w:rPr>
              <w:t xml:space="preserve">that </w:t>
            </w:r>
            <w:r w:rsidRPr="009E34F0">
              <w:rPr>
                <w:rFonts w:ascii="Baskerville" w:hAnsi="Baskerville"/>
                <w:sz w:val="20"/>
                <w:szCs w:val="20"/>
              </w:rPr>
              <w:t xml:space="preserve">ring that she inherited from her mother. </w:t>
            </w:r>
          </w:p>
        </w:tc>
        <w:tc>
          <w:tcPr>
            <w:tcW w:w="1585" w:type="dxa"/>
          </w:tcPr>
          <w:p w14:paraId="34A0435C" w14:textId="1C7AAF36" w:rsidR="00296514" w:rsidRPr="009E34F0" w:rsidRDefault="00751DF3" w:rsidP="009E34F0">
            <w:pPr>
              <w:pStyle w:val="NormalWeb"/>
              <w:spacing w:line="276" w:lineRule="auto"/>
              <w:rPr>
                <w:rFonts w:ascii="Baskerville" w:hAnsi="Baskerville"/>
              </w:rPr>
            </w:pPr>
            <w:r w:rsidRPr="009E34F0">
              <w:rPr>
                <w:rFonts w:ascii="Baskerville" w:hAnsi="Baskerville"/>
                <w:b/>
                <w:bCs/>
                <w:sz w:val="20"/>
                <w:szCs w:val="20"/>
              </w:rPr>
              <w:t xml:space="preserve">Replevin: </w:t>
            </w:r>
            <w:r w:rsidRPr="009E34F0">
              <w:rPr>
                <w:rFonts w:ascii="Baskerville" w:hAnsi="Baskerville"/>
                <w:sz w:val="20"/>
                <w:szCs w:val="20"/>
              </w:rPr>
              <w:t xml:space="preserve">An action for the repossession of personal property wrongfully taken or detained by ∆ whereby π gives a security bond and holds the property till the ct. decides who owns it </w:t>
            </w:r>
            <w:r w:rsidRPr="009E34F0">
              <w:rPr>
                <w:rFonts w:ascii="Baskerville" w:hAnsi="Baskerville"/>
                <w:b/>
                <w:bCs/>
                <w:sz w:val="20"/>
                <w:szCs w:val="20"/>
              </w:rPr>
              <w:t xml:space="preserve">Detinue: </w:t>
            </w:r>
            <w:r w:rsidRPr="009E34F0">
              <w:rPr>
                <w:rFonts w:ascii="Baskerville" w:hAnsi="Baskerville"/>
                <w:sz w:val="20"/>
                <w:szCs w:val="20"/>
              </w:rPr>
              <w:t xml:space="preserve">An action to recover personal property wrongfully detained by another </w:t>
            </w:r>
          </w:p>
        </w:tc>
        <w:tc>
          <w:tcPr>
            <w:tcW w:w="1554" w:type="dxa"/>
          </w:tcPr>
          <w:p w14:paraId="0FDBCC90" w14:textId="77777777" w:rsidR="00751DF3"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Where a ∆ claims ownership of property in question, he waives π’s requirement for demand. </w:t>
            </w:r>
          </w:p>
          <w:p w14:paraId="0344E9A1" w14:textId="77777777" w:rsidR="00296514" w:rsidRPr="009E34F0" w:rsidRDefault="00296514" w:rsidP="009E34F0">
            <w:pPr>
              <w:spacing w:line="276" w:lineRule="auto"/>
              <w:rPr>
                <w:rFonts w:ascii="Baskerville" w:hAnsi="Baskerville"/>
              </w:rPr>
            </w:pPr>
          </w:p>
        </w:tc>
        <w:tc>
          <w:tcPr>
            <w:tcW w:w="1552" w:type="dxa"/>
          </w:tcPr>
          <w:p w14:paraId="178435B9" w14:textId="77777777" w:rsidR="00751DF3"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To recover under replevin π must show: 1. that property was personal; 2. @ time of suit, π was entitled to property; 3. ∆ wrongfully acquired property; 4. π has a greater interest in the property at time of trial </w:t>
            </w:r>
          </w:p>
          <w:p w14:paraId="05C38ABA" w14:textId="77777777" w:rsidR="00296514" w:rsidRPr="009E34F0" w:rsidRDefault="00296514" w:rsidP="009E34F0">
            <w:pPr>
              <w:spacing w:line="276" w:lineRule="auto"/>
              <w:rPr>
                <w:rFonts w:ascii="Baskerville" w:hAnsi="Baskerville"/>
              </w:rPr>
            </w:pPr>
          </w:p>
        </w:tc>
        <w:tc>
          <w:tcPr>
            <w:tcW w:w="1915" w:type="dxa"/>
          </w:tcPr>
          <w:p w14:paraId="531B3CD3" w14:textId="77777777" w:rsidR="00751DF3"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Ct. found Pawnbroker’s Act to be unconstitutional in this case, but did not specify whether it was unconstitutional on its face or just relative to facts at hand. </w:t>
            </w:r>
          </w:p>
          <w:p w14:paraId="39ADAEC1" w14:textId="77777777" w:rsidR="00296514" w:rsidRPr="009E34F0" w:rsidRDefault="00296514" w:rsidP="009E34F0">
            <w:pPr>
              <w:spacing w:line="276" w:lineRule="auto"/>
              <w:rPr>
                <w:rFonts w:ascii="Baskerville" w:hAnsi="Baskerville"/>
              </w:rPr>
            </w:pPr>
          </w:p>
        </w:tc>
      </w:tr>
      <w:tr w:rsidR="00751DF3" w:rsidRPr="009E34F0" w14:paraId="3C8329EC" w14:textId="77777777" w:rsidTr="00751DF3">
        <w:tc>
          <w:tcPr>
            <w:tcW w:w="2097" w:type="dxa"/>
          </w:tcPr>
          <w:p w14:paraId="022CECC5" w14:textId="534E7E59" w:rsidR="00296514" w:rsidRPr="009E34F0" w:rsidRDefault="00296514" w:rsidP="009E34F0">
            <w:pPr>
              <w:spacing w:line="276" w:lineRule="auto"/>
              <w:rPr>
                <w:rFonts w:ascii="Baskerville" w:hAnsi="Baskerville"/>
              </w:rPr>
            </w:pPr>
            <w:r w:rsidRPr="009E34F0">
              <w:rPr>
                <w:rFonts w:ascii="Baskerville" w:hAnsi="Baskerville"/>
              </w:rPr>
              <w:t>Duke of Somerset v. Cookson</w:t>
            </w:r>
          </w:p>
        </w:tc>
        <w:tc>
          <w:tcPr>
            <w:tcW w:w="1557" w:type="dxa"/>
          </w:tcPr>
          <w:p w14:paraId="1083EF0D" w14:textId="4BD9760B"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Specific Performance to have chattel returned </w:t>
            </w:r>
            <w:r w:rsidRPr="009E34F0">
              <w:rPr>
                <w:rFonts w:ascii="Baskerville" w:hAnsi="Baskerville"/>
                <w:i/>
                <w:iCs/>
                <w:sz w:val="20"/>
                <w:szCs w:val="20"/>
              </w:rPr>
              <w:t>undefaced</w:t>
            </w:r>
            <w:r w:rsidRPr="009E34F0">
              <w:rPr>
                <w:rFonts w:ascii="Baskerville" w:hAnsi="Baskerville"/>
                <w:sz w:val="20"/>
                <w:szCs w:val="20"/>
              </w:rPr>
              <w:t xml:space="preserve">. </w:t>
            </w:r>
          </w:p>
        </w:tc>
        <w:tc>
          <w:tcPr>
            <w:tcW w:w="1585" w:type="dxa"/>
          </w:tcPr>
          <w:p w14:paraId="50641D09" w14:textId="77777777" w:rsidR="00751DF3" w:rsidRPr="009E34F0" w:rsidRDefault="00751DF3" w:rsidP="009E34F0">
            <w:pPr>
              <w:pStyle w:val="NormalWeb"/>
              <w:spacing w:line="276" w:lineRule="auto"/>
              <w:rPr>
                <w:rFonts w:ascii="Baskerville" w:hAnsi="Baskerville"/>
              </w:rPr>
            </w:pPr>
            <w:r w:rsidRPr="009E34F0">
              <w:rPr>
                <w:rFonts w:ascii="Baskerville" w:hAnsi="Baskerville"/>
                <w:b/>
                <w:bCs/>
                <w:i/>
                <w:iCs/>
                <w:sz w:val="20"/>
                <w:szCs w:val="20"/>
              </w:rPr>
              <w:t>In Specie</w:t>
            </w:r>
            <w:r w:rsidRPr="009E34F0">
              <w:rPr>
                <w:rFonts w:ascii="Baskerville" w:hAnsi="Baskerville"/>
                <w:b/>
                <w:bCs/>
                <w:sz w:val="20"/>
                <w:szCs w:val="20"/>
              </w:rPr>
              <w:t xml:space="preserve">: </w:t>
            </w:r>
            <w:r w:rsidRPr="009E34F0">
              <w:rPr>
                <w:rFonts w:ascii="Baskerville" w:hAnsi="Baskerville"/>
                <w:sz w:val="20"/>
                <w:szCs w:val="20"/>
              </w:rPr>
              <w:t xml:space="preserve">undefaced </w:t>
            </w:r>
          </w:p>
          <w:p w14:paraId="30768305" w14:textId="77777777" w:rsidR="00296514" w:rsidRPr="009E34F0" w:rsidRDefault="00296514" w:rsidP="009E34F0">
            <w:pPr>
              <w:spacing w:line="276" w:lineRule="auto"/>
              <w:rPr>
                <w:rFonts w:ascii="Baskerville" w:hAnsi="Baskerville"/>
              </w:rPr>
            </w:pPr>
          </w:p>
        </w:tc>
        <w:tc>
          <w:tcPr>
            <w:tcW w:w="1554" w:type="dxa"/>
          </w:tcPr>
          <w:p w14:paraId="4D8D1143" w14:textId="59EC279A"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A bill in equity is proper for the return of unique items of special when the item must be returned undefaced </w:t>
            </w:r>
          </w:p>
        </w:tc>
        <w:tc>
          <w:tcPr>
            <w:tcW w:w="1552" w:type="dxa"/>
          </w:tcPr>
          <w:p w14:paraId="37DC04E4" w14:textId="6A0E1EDF"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An action in equity is proper where the law is defective, in that, it cannot provide for the return of a unique item in its original condition </w:t>
            </w:r>
          </w:p>
        </w:tc>
        <w:tc>
          <w:tcPr>
            <w:tcW w:w="1915" w:type="dxa"/>
          </w:tcPr>
          <w:p w14:paraId="76907857" w14:textId="77777777" w:rsidR="00751DF3"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Intrinsic value of chattel should be considered when deciding if an action can be brought in equity </w:t>
            </w:r>
          </w:p>
          <w:p w14:paraId="0EB47898" w14:textId="77777777" w:rsidR="00296514" w:rsidRPr="009E34F0" w:rsidRDefault="00296514" w:rsidP="009E34F0">
            <w:pPr>
              <w:spacing w:line="276" w:lineRule="auto"/>
              <w:rPr>
                <w:rFonts w:ascii="Baskerville" w:hAnsi="Baskerville"/>
              </w:rPr>
            </w:pPr>
          </w:p>
        </w:tc>
      </w:tr>
      <w:tr w:rsidR="00751DF3" w:rsidRPr="009E34F0" w14:paraId="03710A2C" w14:textId="77777777" w:rsidTr="00751DF3">
        <w:tc>
          <w:tcPr>
            <w:tcW w:w="2097" w:type="dxa"/>
          </w:tcPr>
          <w:p w14:paraId="0EEC2040" w14:textId="4D9C8EA3" w:rsidR="00296514" w:rsidRPr="009E34F0" w:rsidRDefault="00296514" w:rsidP="009E34F0">
            <w:pPr>
              <w:spacing w:line="276" w:lineRule="auto"/>
              <w:rPr>
                <w:rFonts w:ascii="Baskerville" w:hAnsi="Baskerville"/>
              </w:rPr>
            </w:pPr>
            <w:r w:rsidRPr="009E34F0">
              <w:rPr>
                <w:rFonts w:ascii="Baskerville" w:hAnsi="Baskerville"/>
              </w:rPr>
              <w:t xml:space="preserve">Butler v. Frontier Telephone Co. </w:t>
            </w:r>
          </w:p>
        </w:tc>
        <w:tc>
          <w:tcPr>
            <w:tcW w:w="1557" w:type="dxa"/>
          </w:tcPr>
          <w:p w14:paraId="139DDEBE" w14:textId="58D850D5"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Ejectment of telephone co’s wires from airspace above π’s land. </w:t>
            </w:r>
            <w:r w:rsidRPr="009E34F0">
              <w:rPr>
                <w:rFonts w:ascii="Baskerville" w:hAnsi="Baskerville"/>
                <w:sz w:val="20"/>
                <w:szCs w:val="20"/>
              </w:rPr>
              <w:lastRenderedPageBreak/>
              <w:t xml:space="preserve">Trespass could have contd. w/∆ paying repeated damages (like rent). </w:t>
            </w:r>
          </w:p>
        </w:tc>
        <w:tc>
          <w:tcPr>
            <w:tcW w:w="1585" w:type="dxa"/>
          </w:tcPr>
          <w:p w14:paraId="2A76C7F0" w14:textId="6504CF36" w:rsidR="00296514" w:rsidRPr="009E34F0" w:rsidRDefault="00751DF3" w:rsidP="009E34F0">
            <w:pPr>
              <w:pStyle w:val="NormalWeb"/>
              <w:spacing w:line="276" w:lineRule="auto"/>
              <w:rPr>
                <w:rFonts w:ascii="Baskerville" w:hAnsi="Baskerville"/>
              </w:rPr>
            </w:pPr>
            <w:r w:rsidRPr="009E34F0">
              <w:rPr>
                <w:rFonts w:ascii="Baskerville" w:hAnsi="Baskerville"/>
                <w:b/>
                <w:bCs/>
                <w:sz w:val="20"/>
                <w:szCs w:val="20"/>
              </w:rPr>
              <w:lastRenderedPageBreak/>
              <w:t xml:space="preserve">Ejectment: </w:t>
            </w:r>
            <w:r w:rsidRPr="009E34F0">
              <w:rPr>
                <w:rFonts w:ascii="Baskerville" w:hAnsi="Baskerville"/>
                <w:sz w:val="20"/>
                <w:szCs w:val="20"/>
              </w:rPr>
              <w:t xml:space="preserve">an action to recover the immediate possession of real property. </w:t>
            </w:r>
            <w:r w:rsidRPr="009E34F0">
              <w:rPr>
                <w:rFonts w:ascii="Baskerville" w:hAnsi="Baskerville"/>
                <w:b/>
                <w:bCs/>
                <w:sz w:val="20"/>
                <w:szCs w:val="20"/>
              </w:rPr>
              <w:lastRenderedPageBreak/>
              <w:t xml:space="preserve">Dissessin: </w:t>
            </w:r>
            <w:r w:rsidRPr="009E34F0">
              <w:rPr>
                <w:rFonts w:ascii="Baskerville" w:hAnsi="Baskerville"/>
                <w:sz w:val="20"/>
                <w:szCs w:val="20"/>
              </w:rPr>
              <w:t xml:space="preserve">the act of wrongfully depriving someone of the freehold possession of property </w:t>
            </w:r>
          </w:p>
        </w:tc>
        <w:tc>
          <w:tcPr>
            <w:tcW w:w="1554" w:type="dxa"/>
          </w:tcPr>
          <w:p w14:paraId="29E0FC69" w14:textId="13B01CC7"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lastRenderedPageBreak/>
              <w:t xml:space="preserve">The law regards the empty space above land as if it were a solid, inseparable </w:t>
            </w:r>
            <w:r w:rsidRPr="009E34F0">
              <w:rPr>
                <w:rFonts w:ascii="Baskerville" w:hAnsi="Baskerville"/>
                <w:sz w:val="20"/>
                <w:szCs w:val="20"/>
              </w:rPr>
              <w:lastRenderedPageBreak/>
              <w:t xml:space="preserve">from the soil, and protects it from hostile occupation. </w:t>
            </w:r>
          </w:p>
        </w:tc>
        <w:tc>
          <w:tcPr>
            <w:tcW w:w="1552" w:type="dxa"/>
          </w:tcPr>
          <w:p w14:paraId="374000CB" w14:textId="08CF9B08"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lastRenderedPageBreak/>
              <w:t xml:space="preserve">To obtain an order of ejectment: 1. π must show he has title to land; </w:t>
            </w:r>
            <w:r w:rsidRPr="009E34F0">
              <w:rPr>
                <w:rFonts w:ascii="Baskerville" w:hAnsi="Baskerville"/>
                <w:sz w:val="20"/>
                <w:szCs w:val="20"/>
              </w:rPr>
              <w:lastRenderedPageBreak/>
              <w:t xml:space="preserve">2. π has wrongfully been dispossessed of land; 3. π has suffered damages; 4. Sheriff has ability to give back land </w:t>
            </w:r>
          </w:p>
        </w:tc>
        <w:tc>
          <w:tcPr>
            <w:tcW w:w="1915" w:type="dxa"/>
          </w:tcPr>
          <w:p w14:paraId="6CF73C96" w14:textId="77777777" w:rsidR="00751DF3" w:rsidRPr="009E34F0" w:rsidRDefault="00751DF3" w:rsidP="009E34F0">
            <w:pPr>
              <w:pStyle w:val="NormalWeb"/>
              <w:spacing w:line="276" w:lineRule="auto"/>
              <w:rPr>
                <w:rFonts w:ascii="Baskerville" w:hAnsi="Baskerville"/>
              </w:rPr>
            </w:pPr>
            <w:r w:rsidRPr="009E34F0">
              <w:rPr>
                <w:rFonts w:ascii="Baskerville" w:hAnsi="Baskerville"/>
                <w:sz w:val="20"/>
                <w:szCs w:val="20"/>
              </w:rPr>
              <w:lastRenderedPageBreak/>
              <w:t>Ejectment damages: 1. Repossession of land;</w:t>
            </w:r>
            <w:r w:rsidRPr="009E34F0">
              <w:rPr>
                <w:rFonts w:ascii="Baskerville" w:hAnsi="Baskerville"/>
                <w:sz w:val="20"/>
                <w:szCs w:val="20"/>
              </w:rPr>
              <w:br/>
              <w:t xml:space="preserve">2. Value of land and its use at that time; </w:t>
            </w:r>
            <w:r w:rsidRPr="009E34F0">
              <w:rPr>
                <w:rFonts w:ascii="Baskerville" w:hAnsi="Baskerville"/>
                <w:sz w:val="20"/>
                <w:szCs w:val="20"/>
              </w:rPr>
              <w:lastRenderedPageBreak/>
              <w:t>3. Ct. costs;</w:t>
            </w:r>
            <w:r w:rsidRPr="009E34F0">
              <w:rPr>
                <w:rFonts w:ascii="Baskerville" w:hAnsi="Baskerville"/>
                <w:sz w:val="20"/>
                <w:szCs w:val="20"/>
              </w:rPr>
              <w:br/>
              <w:t xml:space="preserve">4. Profits </w:t>
            </w:r>
          </w:p>
          <w:p w14:paraId="2D6B2B83" w14:textId="77777777" w:rsidR="00296514" w:rsidRPr="009E34F0" w:rsidRDefault="00296514" w:rsidP="009E34F0">
            <w:pPr>
              <w:spacing w:line="276" w:lineRule="auto"/>
              <w:rPr>
                <w:rFonts w:ascii="Baskerville" w:hAnsi="Baskerville"/>
              </w:rPr>
            </w:pPr>
          </w:p>
        </w:tc>
      </w:tr>
      <w:tr w:rsidR="00751DF3" w:rsidRPr="009E34F0" w14:paraId="41620652" w14:textId="77777777" w:rsidTr="00751DF3">
        <w:tc>
          <w:tcPr>
            <w:tcW w:w="2097" w:type="dxa"/>
          </w:tcPr>
          <w:p w14:paraId="229FFBB3" w14:textId="5ABB8131" w:rsidR="00296514" w:rsidRPr="009E34F0" w:rsidRDefault="00296514" w:rsidP="009E34F0">
            <w:pPr>
              <w:spacing w:line="276" w:lineRule="auto"/>
              <w:rPr>
                <w:rFonts w:ascii="Baskerville" w:hAnsi="Baskerville"/>
              </w:rPr>
            </w:pPr>
            <w:r w:rsidRPr="009E34F0">
              <w:rPr>
                <w:rFonts w:ascii="Baskerville" w:hAnsi="Baskerville"/>
              </w:rPr>
              <w:lastRenderedPageBreak/>
              <w:t xml:space="preserve">Sanford v. Boston Edison Co. </w:t>
            </w:r>
          </w:p>
        </w:tc>
        <w:tc>
          <w:tcPr>
            <w:tcW w:w="1557" w:type="dxa"/>
          </w:tcPr>
          <w:p w14:paraId="3E0EC5F3" w14:textId="77777777" w:rsidR="00751DF3"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Specific performance of a K and payment of money owed to a union. Large number of π’s would have required many litigations of same action. </w:t>
            </w:r>
          </w:p>
          <w:p w14:paraId="6E87C0F7" w14:textId="77777777" w:rsidR="00296514" w:rsidRPr="009E34F0" w:rsidRDefault="00296514" w:rsidP="009E34F0">
            <w:pPr>
              <w:spacing w:line="276" w:lineRule="auto"/>
              <w:rPr>
                <w:rFonts w:ascii="Baskerville" w:hAnsi="Baskerville"/>
              </w:rPr>
            </w:pPr>
          </w:p>
        </w:tc>
        <w:tc>
          <w:tcPr>
            <w:tcW w:w="1585" w:type="dxa"/>
          </w:tcPr>
          <w:p w14:paraId="6902B3BF" w14:textId="2FF85076" w:rsidR="00296514" w:rsidRPr="009E34F0" w:rsidRDefault="00751DF3" w:rsidP="009E34F0">
            <w:pPr>
              <w:pStyle w:val="NormalWeb"/>
              <w:spacing w:line="276" w:lineRule="auto"/>
              <w:rPr>
                <w:rFonts w:ascii="Baskerville" w:hAnsi="Baskerville"/>
              </w:rPr>
            </w:pPr>
            <w:r w:rsidRPr="009E34F0">
              <w:rPr>
                <w:rFonts w:ascii="Baskerville" w:hAnsi="Baskerville"/>
                <w:b/>
                <w:bCs/>
                <w:sz w:val="20"/>
                <w:szCs w:val="20"/>
              </w:rPr>
              <w:t xml:space="preserve">Injunction: </w:t>
            </w:r>
            <w:r w:rsidRPr="009E34F0">
              <w:rPr>
                <w:rFonts w:ascii="Baskerville" w:hAnsi="Baskerville"/>
                <w:sz w:val="20"/>
                <w:szCs w:val="20"/>
              </w:rPr>
              <w:t xml:space="preserve">An order made by the ct. forbidding a person or class or persons from doing a certain act, or acts of a certain class, upon the penalty of going to prison for an indefinite amt. of time as contempters of ct. </w:t>
            </w:r>
          </w:p>
        </w:tc>
        <w:tc>
          <w:tcPr>
            <w:tcW w:w="1554" w:type="dxa"/>
          </w:tcPr>
          <w:p w14:paraId="27B69582" w14:textId="6F096AEA" w:rsidR="00296514" w:rsidRPr="009E34F0" w:rsidRDefault="00751DF3"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An arbitration clause does not oust a ct. of its jurisdiction; </w:t>
            </w:r>
            <w:r w:rsidRPr="009E34F0">
              <w:rPr>
                <w:rFonts w:ascii="Baskerville" w:hAnsi="Baskerville"/>
                <w:b/>
                <w:bCs/>
                <w:sz w:val="20"/>
                <w:szCs w:val="20"/>
              </w:rPr>
              <w:t xml:space="preserve">2. </w:t>
            </w:r>
            <w:r w:rsidRPr="009E34F0">
              <w:rPr>
                <w:rFonts w:ascii="Baskerville" w:hAnsi="Baskerville"/>
                <w:sz w:val="20"/>
                <w:szCs w:val="20"/>
              </w:rPr>
              <w:t xml:space="preserve">Clause in K that all provisions must be legal is unnecessary; </w:t>
            </w:r>
            <w:r w:rsidRPr="009E34F0">
              <w:rPr>
                <w:rFonts w:ascii="Baskerville" w:hAnsi="Baskerville"/>
                <w:b/>
                <w:bCs/>
                <w:sz w:val="20"/>
                <w:szCs w:val="20"/>
              </w:rPr>
              <w:t xml:space="preserve">3. </w:t>
            </w:r>
            <w:r w:rsidRPr="009E34F0">
              <w:rPr>
                <w:rFonts w:ascii="Baskerville" w:hAnsi="Baskerville"/>
                <w:sz w:val="20"/>
                <w:szCs w:val="20"/>
              </w:rPr>
              <w:t xml:space="preserve">A π does not need to prove same facts for affirmative performance as he does for injunction </w:t>
            </w:r>
          </w:p>
        </w:tc>
        <w:tc>
          <w:tcPr>
            <w:tcW w:w="1552" w:type="dxa"/>
          </w:tcPr>
          <w:p w14:paraId="22925E04" w14:textId="33AB4C5F"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Factors to justify specific performance of K: </w:t>
            </w:r>
            <w:r w:rsidRPr="009E34F0">
              <w:rPr>
                <w:rFonts w:ascii="Baskerville" w:hAnsi="Baskerville"/>
                <w:b/>
                <w:bCs/>
                <w:sz w:val="20"/>
                <w:szCs w:val="20"/>
              </w:rPr>
              <w:t xml:space="preserve">1. </w:t>
            </w:r>
            <w:r w:rsidRPr="009E34F0">
              <w:rPr>
                <w:rFonts w:ascii="Baskerville" w:hAnsi="Baskerville"/>
                <w:sz w:val="20"/>
                <w:szCs w:val="20"/>
              </w:rPr>
              <w:t xml:space="preserve">The difficulty in making an accurate valuation of the sub. mat. involved, in determining the effect of a breach, and in estimating π’s harm; </w:t>
            </w:r>
            <w:r w:rsidRPr="009E34F0">
              <w:rPr>
                <w:rFonts w:ascii="Baskerville" w:hAnsi="Baskerville"/>
                <w:b/>
                <w:bCs/>
                <w:sz w:val="20"/>
                <w:szCs w:val="20"/>
              </w:rPr>
              <w:t xml:space="preserve">2. </w:t>
            </w:r>
            <w:r w:rsidRPr="009E34F0">
              <w:rPr>
                <w:rFonts w:ascii="Baskerville" w:hAnsi="Baskerville"/>
                <w:sz w:val="20"/>
                <w:szCs w:val="20"/>
              </w:rPr>
              <w:t xml:space="preserve">The existence of sentimental value, ~ measurable in money that would be affected by breach; </w:t>
            </w:r>
            <w:r w:rsidRPr="009E34F0">
              <w:rPr>
                <w:rFonts w:ascii="Baskerville" w:hAnsi="Baskerville"/>
                <w:b/>
                <w:bCs/>
                <w:sz w:val="20"/>
                <w:szCs w:val="20"/>
              </w:rPr>
              <w:t xml:space="preserve">3. </w:t>
            </w:r>
            <w:r w:rsidRPr="009E34F0">
              <w:rPr>
                <w:rFonts w:ascii="Baskerville" w:hAnsi="Baskerville"/>
                <w:sz w:val="20"/>
                <w:szCs w:val="20"/>
              </w:rPr>
              <w:t xml:space="preserve">The difficulty of obtaining a substantial equivalent of the P performed by money damages; </w:t>
            </w:r>
            <w:r w:rsidRPr="009E34F0">
              <w:rPr>
                <w:rFonts w:ascii="Baskerville" w:hAnsi="Baskerville"/>
                <w:b/>
                <w:bCs/>
                <w:sz w:val="20"/>
                <w:szCs w:val="20"/>
              </w:rPr>
              <w:t xml:space="preserve">4. </w:t>
            </w:r>
            <w:r w:rsidRPr="009E34F0">
              <w:rPr>
                <w:rFonts w:ascii="Baskerville" w:hAnsi="Baskerville"/>
                <w:sz w:val="20"/>
                <w:szCs w:val="20"/>
              </w:rPr>
              <w:t xml:space="preserve">probability that damages awarded could ~ be collected; </w:t>
            </w:r>
            <w:r w:rsidRPr="009E34F0">
              <w:rPr>
                <w:rFonts w:ascii="Baskerville" w:hAnsi="Baskerville"/>
                <w:b/>
                <w:bCs/>
                <w:sz w:val="20"/>
                <w:szCs w:val="20"/>
              </w:rPr>
              <w:t xml:space="preserve">5. </w:t>
            </w:r>
            <w:r w:rsidRPr="009E34F0">
              <w:rPr>
                <w:rFonts w:ascii="Baskerville" w:hAnsi="Baskerville"/>
                <w:sz w:val="20"/>
                <w:szCs w:val="20"/>
              </w:rPr>
              <w:t xml:space="preserve">The probability that full compensation cannot be had w/o multiple litigation </w:t>
            </w:r>
          </w:p>
        </w:tc>
        <w:tc>
          <w:tcPr>
            <w:tcW w:w="1915" w:type="dxa"/>
          </w:tcPr>
          <w:p w14:paraId="5F2A4DBA" w14:textId="7737A461"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t>Specific performance of a K is intact for the duration of the K’s life;</w:t>
            </w:r>
            <w:r w:rsidRPr="009E34F0">
              <w:rPr>
                <w:rFonts w:ascii="Baskerville" w:hAnsi="Baskerville"/>
                <w:sz w:val="20"/>
                <w:szCs w:val="20"/>
              </w:rPr>
              <w:br/>
              <w:t xml:space="preserve">Corbin </w:t>
            </w:r>
            <w:r w:rsidRPr="009E34F0">
              <w:rPr>
                <w:rFonts w:ascii="Baskerville" w:hAnsi="Baskerville"/>
                <w:i/>
                <w:iCs/>
                <w:sz w:val="20"/>
                <w:szCs w:val="20"/>
              </w:rPr>
              <w:t xml:space="preserve">Contracts </w:t>
            </w:r>
            <w:r w:rsidRPr="009E34F0">
              <w:rPr>
                <w:rFonts w:ascii="Baskerville" w:hAnsi="Baskerville"/>
                <w:sz w:val="20"/>
                <w:szCs w:val="20"/>
              </w:rPr>
              <w:t xml:space="preserve">§ 1138: The purpose of a decree of specific performance is to attain, as fully as possible, the realization of the justifiable expectations of the promise </w:t>
            </w:r>
          </w:p>
          <w:p w14:paraId="642D855C" w14:textId="66582903" w:rsidR="00296514" w:rsidRPr="009E34F0" w:rsidRDefault="00296514" w:rsidP="009E34F0">
            <w:pPr>
              <w:spacing w:line="276" w:lineRule="auto"/>
              <w:rPr>
                <w:rFonts w:ascii="Baskerville" w:hAnsi="Baskerville"/>
              </w:rPr>
            </w:pPr>
          </w:p>
        </w:tc>
      </w:tr>
      <w:tr w:rsidR="00296514" w:rsidRPr="009E34F0" w14:paraId="03738DDB" w14:textId="77777777" w:rsidTr="00751DF3">
        <w:tc>
          <w:tcPr>
            <w:tcW w:w="2097" w:type="dxa"/>
          </w:tcPr>
          <w:p w14:paraId="0DD86259" w14:textId="0EC9966E" w:rsidR="00296514" w:rsidRPr="009E34F0" w:rsidRDefault="00296514" w:rsidP="009E34F0">
            <w:pPr>
              <w:spacing w:line="276" w:lineRule="auto"/>
              <w:rPr>
                <w:rFonts w:ascii="Baskerville" w:hAnsi="Baskerville"/>
              </w:rPr>
            </w:pPr>
            <w:r w:rsidRPr="009E34F0">
              <w:rPr>
                <w:rFonts w:ascii="Baskerville" w:hAnsi="Baskerville"/>
              </w:rPr>
              <w:t>Wheelock v. Noonan</w:t>
            </w:r>
          </w:p>
        </w:tc>
        <w:tc>
          <w:tcPr>
            <w:tcW w:w="1557" w:type="dxa"/>
          </w:tcPr>
          <w:p w14:paraId="4141AD40" w14:textId="145AC41E" w:rsidR="00296514" w:rsidRPr="009E34F0" w:rsidRDefault="00751DF3" w:rsidP="009E34F0">
            <w:pPr>
              <w:pStyle w:val="NormalWeb"/>
              <w:spacing w:line="276" w:lineRule="auto"/>
              <w:rPr>
                <w:rFonts w:ascii="Baskerville" w:hAnsi="Baskerville"/>
              </w:rPr>
            </w:pPr>
            <w:r w:rsidRPr="009E34F0">
              <w:rPr>
                <w:rFonts w:ascii="Baskerville" w:hAnsi="Baskerville"/>
                <w:sz w:val="20"/>
                <w:szCs w:val="20"/>
              </w:rPr>
              <w:t xml:space="preserve">Removal of rocks from land that were put </w:t>
            </w:r>
            <w:r w:rsidRPr="009E34F0">
              <w:rPr>
                <w:rFonts w:ascii="Baskerville" w:hAnsi="Baskerville"/>
                <w:sz w:val="20"/>
                <w:szCs w:val="20"/>
              </w:rPr>
              <w:lastRenderedPageBreak/>
              <w:t xml:space="preserve">there w/a license that had since expired. Damages would ~ have sufficed. </w:t>
            </w:r>
          </w:p>
        </w:tc>
        <w:tc>
          <w:tcPr>
            <w:tcW w:w="1585" w:type="dxa"/>
          </w:tcPr>
          <w:p w14:paraId="7526D09C" w14:textId="77777777" w:rsidR="00751DF3" w:rsidRPr="009E34F0" w:rsidRDefault="00751DF3" w:rsidP="009E34F0">
            <w:pPr>
              <w:pStyle w:val="NormalWeb"/>
              <w:spacing w:line="276" w:lineRule="auto"/>
              <w:rPr>
                <w:rFonts w:ascii="Baskerville" w:hAnsi="Baskerville"/>
              </w:rPr>
            </w:pPr>
            <w:r w:rsidRPr="009E34F0">
              <w:rPr>
                <w:rFonts w:ascii="Baskerville" w:hAnsi="Baskerville"/>
                <w:b/>
                <w:bCs/>
                <w:sz w:val="20"/>
                <w:szCs w:val="20"/>
              </w:rPr>
              <w:lastRenderedPageBreak/>
              <w:t xml:space="preserve">Trespass: </w:t>
            </w:r>
            <w:r w:rsidRPr="009E34F0">
              <w:rPr>
                <w:rFonts w:ascii="Baskerville" w:hAnsi="Baskerville"/>
                <w:sz w:val="20"/>
                <w:szCs w:val="20"/>
              </w:rPr>
              <w:t xml:space="preserve">An unlawful act committed </w:t>
            </w:r>
            <w:r w:rsidRPr="009E34F0">
              <w:rPr>
                <w:rFonts w:ascii="Baskerville" w:hAnsi="Baskerville"/>
                <w:sz w:val="20"/>
                <w:szCs w:val="20"/>
              </w:rPr>
              <w:lastRenderedPageBreak/>
              <w:t xml:space="preserve">against the person or property of another; esp. wrongful entry. </w:t>
            </w:r>
          </w:p>
          <w:p w14:paraId="0FA03D94" w14:textId="77777777" w:rsidR="00296514" w:rsidRPr="009E34F0" w:rsidRDefault="00296514" w:rsidP="009E34F0">
            <w:pPr>
              <w:spacing w:line="276" w:lineRule="auto"/>
              <w:jc w:val="center"/>
              <w:rPr>
                <w:rFonts w:ascii="Baskerville" w:hAnsi="Baskerville"/>
              </w:rPr>
            </w:pPr>
          </w:p>
        </w:tc>
        <w:tc>
          <w:tcPr>
            <w:tcW w:w="1554" w:type="dxa"/>
          </w:tcPr>
          <w:p w14:paraId="0900AF98" w14:textId="28018100" w:rsidR="00751DF3" w:rsidRPr="009E34F0" w:rsidRDefault="00751DF3" w:rsidP="009E34F0">
            <w:pPr>
              <w:pStyle w:val="NormalWeb"/>
              <w:spacing w:line="276" w:lineRule="auto"/>
              <w:rPr>
                <w:rFonts w:ascii="Baskerville" w:hAnsi="Baskerville"/>
              </w:rPr>
            </w:pPr>
            <w:r w:rsidRPr="009E34F0">
              <w:rPr>
                <w:rFonts w:ascii="Baskerville" w:hAnsi="Baskerville"/>
                <w:sz w:val="20"/>
                <w:szCs w:val="20"/>
              </w:rPr>
              <w:lastRenderedPageBreak/>
              <w:t xml:space="preserve">The ∆ contends that π could have removed </w:t>
            </w:r>
            <w:r w:rsidRPr="009E34F0">
              <w:rPr>
                <w:rFonts w:ascii="Baskerville" w:hAnsi="Baskerville"/>
                <w:sz w:val="20"/>
                <w:szCs w:val="20"/>
              </w:rPr>
              <w:lastRenderedPageBreak/>
              <w:t xml:space="preserve">the rocks and </w:t>
            </w:r>
            <w:r w:rsidRPr="009E34F0">
              <w:rPr>
                <w:sz w:val="20"/>
                <w:szCs w:val="20"/>
              </w:rPr>
              <w:t>→</w:t>
            </w:r>
            <w:r w:rsidRPr="009E34F0">
              <w:rPr>
                <w:rFonts w:ascii="Baskerville" w:hAnsi="Baskerville"/>
                <w:sz w:val="20"/>
                <w:szCs w:val="20"/>
              </w:rPr>
              <w:t xml:space="preserve"> collected damages, however, it is ~ π’s job to find somewhere to move the rocks to. </w:t>
            </w:r>
          </w:p>
          <w:p w14:paraId="11671BA1" w14:textId="5BB23C1C" w:rsidR="00751DF3" w:rsidRPr="009E34F0" w:rsidRDefault="00751DF3" w:rsidP="009E34F0">
            <w:pPr>
              <w:spacing w:line="276" w:lineRule="auto"/>
              <w:jc w:val="center"/>
              <w:rPr>
                <w:rFonts w:ascii="Baskerville" w:hAnsi="Baskerville"/>
              </w:rPr>
            </w:pPr>
          </w:p>
        </w:tc>
        <w:tc>
          <w:tcPr>
            <w:tcW w:w="1552" w:type="dxa"/>
          </w:tcPr>
          <w:p w14:paraId="02E3E144" w14:textId="77777777" w:rsidR="00751DF3" w:rsidRPr="009E34F0" w:rsidRDefault="00751DF3" w:rsidP="009E34F0">
            <w:pPr>
              <w:pStyle w:val="NormalWeb"/>
              <w:spacing w:line="276" w:lineRule="auto"/>
              <w:rPr>
                <w:rFonts w:ascii="Baskerville" w:hAnsi="Baskerville"/>
              </w:rPr>
            </w:pPr>
            <w:r w:rsidRPr="009E34F0">
              <w:rPr>
                <w:rFonts w:ascii="Baskerville" w:hAnsi="Baskerville"/>
                <w:b/>
                <w:bCs/>
                <w:sz w:val="20"/>
                <w:szCs w:val="20"/>
              </w:rPr>
              <w:lastRenderedPageBreak/>
              <w:t xml:space="preserve">1. </w:t>
            </w:r>
            <w:r w:rsidRPr="009E34F0">
              <w:rPr>
                <w:rFonts w:ascii="Baskerville" w:hAnsi="Baskerville"/>
                <w:sz w:val="20"/>
                <w:szCs w:val="20"/>
              </w:rPr>
              <w:t xml:space="preserve">A ct. of equity will act in such cases only </w:t>
            </w:r>
            <w:r w:rsidRPr="009E34F0">
              <w:rPr>
                <w:rFonts w:ascii="Baskerville" w:hAnsi="Baskerville"/>
                <w:sz w:val="20"/>
                <w:szCs w:val="20"/>
              </w:rPr>
              <w:lastRenderedPageBreak/>
              <w:t xml:space="preserve">after the π’s rt. has been established at law, but that rule has exceptions. More a matter of discretion than jurisdiction. </w:t>
            </w:r>
            <w:r w:rsidRPr="009E34F0">
              <w:rPr>
                <w:rFonts w:ascii="Baskerville" w:hAnsi="Baskerville"/>
                <w:b/>
                <w:bCs/>
                <w:sz w:val="20"/>
                <w:szCs w:val="20"/>
              </w:rPr>
              <w:t xml:space="preserve">2. </w:t>
            </w:r>
            <w:r w:rsidRPr="009E34F0">
              <w:rPr>
                <w:rFonts w:ascii="Baskerville" w:hAnsi="Baskerville"/>
                <w:sz w:val="20"/>
                <w:szCs w:val="20"/>
              </w:rPr>
              <w:t xml:space="preserve">Repeated trespass, for which there is no adequate remedy at law, is grounds for an equitable remedy at law. </w:t>
            </w:r>
            <w:r w:rsidRPr="009E34F0">
              <w:rPr>
                <w:rFonts w:ascii="Baskerville" w:hAnsi="Baskerville"/>
                <w:b/>
                <w:bCs/>
                <w:sz w:val="20"/>
                <w:szCs w:val="20"/>
              </w:rPr>
              <w:t xml:space="preserve">3. </w:t>
            </w:r>
            <w:r w:rsidRPr="009E34F0">
              <w:rPr>
                <w:rFonts w:ascii="Baskerville" w:hAnsi="Baskerville"/>
                <w:sz w:val="20"/>
                <w:szCs w:val="20"/>
              </w:rPr>
              <w:t xml:space="preserve">Equity will lie where a trespass is a continuing one and when there is a multiplicity of suits. </w:t>
            </w:r>
          </w:p>
          <w:p w14:paraId="3B9BA031" w14:textId="77777777" w:rsidR="00296514" w:rsidRPr="009E34F0" w:rsidRDefault="00296514" w:rsidP="009E34F0">
            <w:pPr>
              <w:spacing w:line="276" w:lineRule="auto"/>
              <w:rPr>
                <w:rFonts w:ascii="Baskerville" w:hAnsi="Baskerville"/>
              </w:rPr>
            </w:pPr>
          </w:p>
        </w:tc>
        <w:tc>
          <w:tcPr>
            <w:tcW w:w="1915" w:type="dxa"/>
          </w:tcPr>
          <w:p w14:paraId="2759C976" w14:textId="77777777" w:rsidR="00296514" w:rsidRPr="009E34F0" w:rsidRDefault="00296514" w:rsidP="009E34F0">
            <w:pPr>
              <w:spacing w:line="276" w:lineRule="auto"/>
              <w:rPr>
                <w:rFonts w:ascii="Baskerville" w:hAnsi="Baskerville"/>
              </w:rPr>
            </w:pPr>
          </w:p>
          <w:p w14:paraId="26477B20" w14:textId="0CAE30B3" w:rsidR="00751DF3" w:rsidRPr="009E34F0" w:rsidRDefault="00751DF3" w:rsidP="009E34F0">
            <w:pPr>
              <w:pStyle w:val="NormalWeb"/>
              <w:spacing w:line="276" w:lineRule="auto"/>
              <w:rPr>
                <w:rFonts w:ascii="Baskerville" w:hAnsi="Baskerville"/>
              </w:rPr>
            </w:pPr>
            <w:r w:rsidRPr="009E34F0">
              <w:rPr>
                <w:rFonts w:ascii="Baskerville" w:hAnsi="Baskerville"/>
                <w:sz w:val="20"/>
                <w:szCs w:val="20"/>
              </w:rPr>
              <w:lastRenderedPageBreak/>
              <w:t xml:space="preserve">One who acts under a license is restricted to the terms the license allows. Once the license is expired chattel’s presence of π’s land becomes a trespass. Until the chattel is removed, it is a contd. trespass. </w:t>
            </w:r>
          </w:p>
          <w:p w14:paraId="5C5D5430" w14:textId="669CC5B6" w:rsidR="00296514" w:rsidRPr="009E34F0" w:rsidRDefault="00296514" w:rsidP="009E34F0">
            <w:pPr>
              <w:spacing w:line="276" w:lineRule="auto"/>
              <w:rPr>
                <w:rFonts w:ascii="Baskerville" w:hAnsi="Baskerville"/>
              </w:rPr>
            </w:pPr>
          </w:p>
        </w:tc>
      </w:tr>
      <w:tr w:rsidR="00296514" w:rsidRPr="009E34F0" w14:paraId="6D91E698" w14:textId="77777777" w:rsidTr="00751DF3">
        <w:tc>
          <w:tcPr>
            <w:tcW w:w="2097" w:type="dxa"/>
          </w:tcPr>
          <w:p w14:paraId="5A6D2E5B" w14:textId="441D5215" w:rsidR="00296514" w:rsidRPr="009E34F0" w:rsidRDefault="00296514" w:rsidP="009E34F0">
            <w:pPr>
              <w:spacing w:line="276" w:lineRule="auto"/>
              <w:rPr>
                <w:rFonts w:ascii="Baskerville" w:hAnsi="Baskerville"/>
              </w:rPr>
            </w:pPr>
            <w:r w:rsidRPr="009E34F0">
              <w:rPr>
                <w:rFonts w:ascii="Baskerville" w:hAnsi="Baskerville"/>
              </w:rPr>
              <w:lastRenderedPageBreak/>
              <w:t>Campbell v. Seaman</w:t>
            </w:r>
          </w:p>
        </w:tc>
        <w:tc>
          <w:tcPr>
            <w:tcW w:w="1557" w:type="dxa"/>
          </w:tcPr>
          <w:p w14:paraId="002CDC15" w14:textId="7215A07B" w:rsidR="00296514" w:rsidRPr="009E34F0" w:rsidRDefault="00296514" w:rsidP="009E34F0">
            <w:pPr>
              <w:spacing w:line="276" w:lineRule="auto"/>
              <w:rPr>
                <w:rFonts w:ascii="Baskerville" w:hAnsi="Baskerville"/>
              </w:rPr>
            </w:pPr>
            <w:r w:rsidRPr="009E34F0">
              <w:rPr>
                <w:rFonts w:ascii="Baskerville" w:hAnsi="Baskerville"/>
              </w:rPr>
              <w:t xml:space="preserve">Injunction to have ∆ stop manufacturing bricks b/c the process emits gas that damages π’s property. </w:t>
            </w:r>
          </w:p>
          <w:p w14:paraId="29984E66" w14:textId="77777777" w:rsidR="00296514" w:rsidRPr="009E34F0" w:rsidRDefault="00296514" w:rsidP="009E34F0">
            <w:pPr>
              <w:spacing w:line="276" w:lineRule="auto"/>
              <w:rPr>
                <w:rFonts w:ascii="Baskerville" w:hAnsi="Baskerville"/>
              </w:rPr>
            </w:pPr>
          </w:p>
        </w:tc>
        <w:tc>
          <w:tcPr>
            <w:tcW w:w="1585" w:type="dxa"/>
          </w:tcPr>
          <w:p w14:paraId="0595CEFC" w14:textId="77777777" w:rsidR="00296514" w:rsidRPr="009E34F0" w:rsidRDefault="00296514" w:rsidP="009E34F0">
            <w:pPr>
              <w:pStyle w:val="NormalWeb"/>
              <w:spacing w:line="276" w:lineRule="auto"/>
              <w:rPr>
                <w:rFonts w:ascii="Baskerville" w:hAnsi="Baskerville"/>
              </w:rPr>
            </w:pPr>
            <w:r w:rsidRPr="009E34F0">
              <w:rPr>
                <w:rFonts w:ascii="Baskerville" w:hAnsi="Baskerville"/>
                <w:b/>
                <w:bCs/>
                <w:sz w:val="20"/>
                <w:szCs w:val="20"/>
              </w:rPr>
              <w:t xml:space="preserve">Nuisance: </w:t>
            </w:r>
            <w:r w:rsidRPr="009E34F0">
              <w:rPr>
                <w:rFonts w:ascii="Baskerville" w:hAnsi="Baskerville"/>
                <w:sz w:val="20"/>
                <w:szCs w:val="20"/>
              </w:rPr>
              <w:t xml:space="preserve">where one produces a tangible injury to a 2d party, or such as to render his enjoyment specially uncomfortable or inconvenient. </w:t>
            </w:r>
          </w:p>
          <w:p w14:paraId="530463C3" w14:textId="77777777" w:rsidR="00296514" w:rsidRPr="009E34F0" w:rsidRDefault="00296514" w:rsidP="009E34F0">
            <w:pPr>
              <w:spacing w:line="276" w:lineRule="auto"/>
              <w:rPr>
                <w:rFonts w:ascii="Baskerville" w:hAnsi="Baskerville"/>
              </w:rPr>
            </w:pPr>
          </w:p>
        </w:tc>
        <w:tc>
          <w:tcPr>
            <w:tcW w:w="1554" w:type="dxa"/>
          </w:tcPr>
          <w:p w14:paraId="273001AF" w14:textId="77777777" w:rsidR="00296514" w:rsidRPr="009E34F0" w:rsidRDefault="00296514" w:rsidP="009E34F0">
            <w:pPr>
              <w:pStyle w:val="NormalWeb"/>
              <w:spacing w:line="276" w:lineRule="auto"/>
              <w:rPr>
                <w:rFonts w:ascii="Baskerville" w:hAnsi="Baskerville"/>
              </w:rPr>
            </w:pPr>
            <w:r w:rsidRPr="009E34F0">
              <w:rPr>
                <w:rFonts w:ascii="Baskerville" w:hAnsi="Baskerville"/>
                <w:sz w:val="20"/>
                <w:szCs w:val="20"/>
              </w:rPr>
              <w:t xml:space="preserve">It doesn’t matter that the nuisance was not continuous and that the injury was only occasional </w:t>
            </w:r>
          </w:p>
          <w:p w14:paraId="6A741F55" w14:textId="77777777" w:rsidR="00296514" w:rsidRPr="009E34F0" w:rsidRDefault="00296514" w:rsidP="009E34F0">
            <w:pPr>
              <w:spacing w:line="276" w:lineRule="auto"/>
              <w:rPr>
                <w:rFonts w:ascii="Baskerville" w:hAnsi="Baskerville"/>
              </w:rPr>
            </w:pPr>
          </w:p>
        </w:tc>
        <w:tc>
          <w:tcPr>
            <w:tcW w:w="1552" w:type="dxa"/>
          </w:tcPr>
          <w:p w14:paraId="7D1F9A85" w14:textId="77777777" w:rsidR="00296514" w:rsidRPr="009E34F0" w:rsidRDefault="00296514"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Use your own as to not injure another’s property. </w:t>
            </w:r>
            <w:r w:rsidRPr="009E34F0">
              <w:rPr>
                <w:rFonts w:ascii="Baskerville" w:hAnsi="Baskerville"/>
                <w:b/>
                <w:bCs/>
                <w:sz w:val="20"/>
                <w:szCs w:val="20"/>
              </w:rPr>
              <w:t xml:space="preserve">2. </w:t>
            </w:r>
            <w:r w:rsidRPr="009E34F0">
              <w:rPr>
                <w:rFonts w:ascii="Baskerville" w:hAnsi="Baskerville"/>
                <w:sz w:val="20"/>
                <w:szCs w:val="20"/>
              </w:rPr>
              <w:t xml:space="preserve">One cannot erect on his land something that the law would regard as a nuisance if it is adjoined by another’s vacant lot, thereby compelling owner to leave it vacant. </w:t>
            </w:r>
          </w:p>
          <w:p w14:paraId="03E2E483" w14:textId="77777777" w:rsidR="00296514" w:rsidRPr="009E34F0" w:rsidRDefault="00296514" w:rsidP="009E34F0">
            <w:pPr>
              <w:spacing w:line="276" w:lineRule="auto"/>
              <w:rPr>
                <w:rFonts w:ascii="Baskerville" w:hAnsi="Baskerville"/>
              </w:rPr>
            </w:pPr>
          </w:p>
        </w:tc>
        <w:tc>
          <w:tcPr>
            <w:tcW w:w="1915" w:type="dxa"/>
          </w:tcPr>
          <w:p w14:paraId="6D5B023A" w14:textId="0D76DDB1" w:rsidR="00296514" w:rsidRPr="009E34F0" w:rsidRDefault="00296514"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If a party allows a nuisance to go on for an extended pd. of time w/o filing a complaint, he has no COA. </w:t>
            </w:r>
          </w:p>
          <w:p w14:paraId="326526E5" w14:textId="77777777" w:rsidR="00296514" w:rsidRPr="009E34F0" w:rsidRDefault="00296514" w:rsidP="009E34F0">
            <w:pPr>
              <w:spacing w:line="276" w:lineRule="auto"/>
              <w:rPr>
                <w:rFonts w:ascii="Baskerville" w:hAnsi="Baskerville"/>
              </w:rPr>
            </w:pPr>
          </w:p>
        </w:tc>
      </w:tr>
    </w:tbl>
    <w:p w14:paraId="6FC5DE4E" w14:textId="5D01A795" w:rsidR="00296514" w:rsidRPr="009E34F0" w:rsidRDefault="00296514" w:rsidP="009E34F0">
      <w:pPr>
        <w:spacing w:line="276" w:lineRule="auto"/>
        <w:rPr>
          <w:rFonts w:ascii="Baskerville" w:hAnsi="Baskerville"/>
        </w:rPr>
      </w:pPr>
    </w:p>
    <w:p w14:paraId="2386DED0" w14:textId="77777777" w:rsidR="00296514" w:rsidRPr="009E34F0" w:rsidRDefault="00296514" w:rsidP="009E34F0">
      <w:pPr>
        <w:spacing w:line="276" w:lineRule="auto"/>
        <w:rPr>
          <w:rFonts w:ascii="Baskerville" w:hAnsi="Baskerville"/>
        </w:rPr>
      </w:pPr>
    </w:p>
    <w:p w14:paraId="44662166" w14:textId="60FFB585" w:rsidR="00313BD9" w:rsidRPr="009E34F0" w:rsidRDefault="00313BD9" w:rsidP="009E34F0">
      <w:pPr>
        <w:pStyle w:val="Heading2"/>
        <w:spacing w:line="276" w:lineRule="auto"/>
        <w:rPr>
          <w:rFonts w:ascii="Baskerville" w:hAnsi="Baskerville"/>
        </w:rPr>
      </w:pPr>
      <w:bookmarkStart w:id="35" w:name="_Toc25508532"/>
      <w:r w:rsidRPr="009E34F0">
        <w:rPr>
          <w:rFonts w:ascii="Baskerville" w:hAnsi="Baskerville"/>
        </w:rPr>
        <w:t>Attack Briefs</w:t>
      </w:r>
      <w:bookmarkEnd w:id="35"/>
      <w:r w:rsidRPr="009E34F0">
        <w:rPr>
          <w:rFonts w:ascii="Baskerville" w:hAnsi="Baskerville"/>
        </w:rPr>
        <w:t xml:space="preserve"> </w:t>
      </w:r>
    </w:p>
    <w:p w14:paraId="4CE3A388" w14:textId="540567AE" w:rsidR="00313BD9" w:rsidRPr="009E34F0" w:rsidRDefault="00313BD9" w:rsidP="009E34F0">
      <w:pPr>
        <w:spacing w:line="276" w:lineRule="auto"/>
        <w:rPr>
          <w:rFonts w:ascii="Baskerville" w:hAnsi="Baskerville"/>
        </w:rPr>
      </w:pPr>
    </w:p>
    <w:p w14:paraId="6E675ECA" w14:textId="7A0D8492" w:rsidR="00313BD9" w:rsidRPr="009E34F0" w:rsidRDefault="00313BD9" w:rsidP="009E34F0">
      <w:pPr>
        <w:spacing w:line="276" w:lineRule="auto"/>
        <w:rPr>
          <w:rFonts w:ascii="Baskerville" w:hAnsi="Baskerville"/>
        </w:rPr>
      </w:pPr>
      <w:bookmarkStart w:id="36" w:name="_Toc25508533"/>
      <w:r w:rsidRPr="009E34F0">
        <w:rPr>
          <w:rStyle w:val="Heading3Char"/>
          <w:rFonts w:ascii="Baskerville" w:hAnsi="Baskerville"/>
        </w:rPr>
        <w:t>Butler v. Wolf Sussman</w:t>
      </w:r>
      <w:bookmarkEnd w:id="36"/>
      <w:r w:rsidR="004E25AD" w:rsidRPr="009E34F0">
        <w:rPr>
          <w:rFonts w:ascii="Baskerville" w:hAnsi="Baskerville"/>
        </w:rPr>
        <w:t xml:space="preserve">- </w:t>
      </w:r>
    </w:p>
    <w:p w14:paraId="73A3C32E" w14:textId="78894ECD" w:rsidR="004E25AD" w:rsidRPr="009E34F0" w:rsidRDefault="004F3010" w:rsidP="009E34F0">
      <w:pPr>
        <w:pStyle w:val="ListParagraph"/>
        <w:numPr>
          <w:ilvl w:val="0"/>
          <w:numId w:val="44"/>
        </w:numPr>
        <w:spacing w:line="276" w:lineRule="auto"/>
        <w:rPr>
          <w:rFonts w:ascii="Baskerville" w:hAnsi="Baskerville" w:cs="Calibri"/>
        </w:rPr>
      </w:pPr>
      <w:r w:rsidRPr="009E34F0">
        <w:rPr>
          <w:rFonts w:ascii="Baskerville" w:hAnsi="Baskerville" w:cs="Calibri"/>
        </w:rPr>
        <w:t xml:space="preserve">Facts- </w:t>
      </w:r>
    </w:p>
    <w:p w14:paraId="46A0F80C" w14:textId="606C3925" w:rsidR="004F3010" w:rsidRPr="009E34F0" w:rsidRDefault="004F3010" w:rsidP="009E34F0">
      <w:pPr>
        <w:pStyle w:val="ListParagraph"/>
        <w:numPr>
          <w:ilvl w:val="1"/>
          <w:numId w:val="44"/>
        </w:numPr>
        <w:spacing w:line="276" w:lineRule="auto"/>
        <w:rPr>
          <w:rFonts w:ascii="Baskerville" w:hAnsi="Baskerville" w:cs="Calibri"/>
        </w:rPr>
      </w:pPr>
      <w:r w:rsidRPr="009E34F0">
        <w:rPr>
          <w:rFonts w:ascii="Baskerville" w:hAnsi="Baskerville" w:cs="Calibri"/>
        </w:rPr>
        <w:lastRenderedPageBreak/>
        <w:t xml:space="preserve">Appellant inherited the ring in 1920 from her mother. She married and lived with her husband for 13 years, separating from him on January 8, 1940. </w:t>
      </w:r>
    </w:p>
    <w:p w14:paraId="32D9394D" w14:textId="195DA575" w:rsidR="004F3010" w:rsidRPr="009E34F0" w:rsidRDefault="004F3010" w:rsidP="009E34F0">
      <w:pPr>
        <w:pStyle w:val="ListParagraph"/>
        <w:numPr>
          <w:ilvl w:val="2"/>
          <w:numId w:val="44"/>
        </w:numPr>
        <w:spacing w:line="276" w:lineRule="auto"/>
        <w:rPr>
          <w:rFonts w:ascii="Baskerville" w:hAnsi="Baskerville" w:cs="Calibri"/>
        </w:rPr>
      </w:pPr>
      <w:r w:rsidRPr="009E34F0">
        <w:rPr>
          <w:rFonts w:ascii="Baskerville" w:hAnsi="Baskerville" w:cs="Calibri"/>
        </w:rPr>
        <w:t xml:space="preserve">Not divorced. Husband’s location unknown. </w:t>
      </w:r>
    </w:p>
    <w:p w14:paraId="38A1457B" w14:textId="780EAF14" w:rsidR="004F3010" w:rsidRPr="009E34F0" w:rsidRDefault="004F3010"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She noticed ring was missing after separated and made a demand on her husband with the threat of suit for the return of the ring. </w:t>
      </w:r>
    </w:p>
    <w:p w14:paraId="665F911E" w14:textId="4530ED76" w:rsidR="004F3010" w:rsidRPr="009E34F0" w:rsidRDefault="004F3010"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He presented her a ticket showing that he pledged the ring as his own to Wolf Sussman, a licensed pawnbroker, for a loan of $25, which was increased to $35. </w:t>
      </w:r>
    </w:p>
    <w:p w14:paraId="0112B471" w14:textId="253EB49F" w:rsidR="004F3010" w:rsidRPr="009E34F0" w:rsidRDefault="004F3010" w:rsidP="009E34F0">
      <w:pPr>
        <w:pStyle w:val="ListParagraph"/>
        <w:numPr>
          <w:ilvl w:val="2"/>
          <w:numId w:val="44"/>
        </w:numPr>
        <w:spacing w:line="276" w:lineRule="auto"/>
        <w:rPr>
          <w:rFonts w:ascii="Baskerville" w:hAnsi="Baskerville" w:cs="Calibri"/>
        </w:rPr>
      </w:pPr>
      <w:r w:rsidRPr="009E34F0">
        <w:rPr>
          <w:rFonts w:ascii="Baskerville" w:hAnsi="Baskerville" w:cs="Calibri"/>
        </w:rPr>
        <w:t xml:space="preserve">This was without the knowledge of Mrs. Butler. </w:t>
      </w:r>
    </w:p>
    <w:p w14:paraId="71A3FF77" w14:textId="41A44FF1" w:rsidR="004F3010" w:rsidRPr="009E34F0" w:rsidRDefault="004F3010"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He is still nowhere to be found. </w:t>
      </w:r>
    </w:p>
    <w:p w14:paraId="77B61391" w14:textId="2771BDD7" w:rsidR="004F3010" w:rsidRPr="009E34F0" w:rsidRDefault="004F3010" w:rsidP="009E34F0">
      <w:pPr>
        <w:pStyle w:val="ListParagraph"/>
        <w:numPr>
          <w:ilvl w:val="0"/>
          <w:numId w:val="44"/>
        </w:numPr>
        <w:spacing w:line="276" w:lineRule="auto"/>
        <w:rPr>
          <w:rFonts w:ascii="Baskerville" w:hAnsi="Baskerville" w:cs="Calibri"/>
        </w:rPr>
      </w:pPr>
      <w:r w:rsidRPr="009E34F0">
        <w:rPr>
          <w:rFonts w:ascii="Baskerville" w:hAnsi="Baskerville" w:cs="Calibri"/>
        </w:rPr>
        <w:t xml:space="preserve">Rule- </w:t>
      </w:r>
    </w:p>
    <w:p w14:paraId="518CB1E1" w14:textId="449DA466" w:rsidR="004F3010" w:rsidRPr="009E34F0" w:rsidRDefault="00E84B01"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If the defendant’s behavior constitutes an affirmative attempt to establish title of disputed property, the defendant waives his/her right for demand. </w:t>
      </w:r>
    </w:p>
    <w:p w14:paraId="64FE09AC" w14:textId="5E18CB07" w:rsidR="00E84B01" w:rsidRPr="009E34F0" w:rsidRDefault="00E84B01" w:rsidP="009E34F0">
      <w:pPr>
        <w:pStyle w:val="ListParagraph"/>
        <w:numPr>
          <w:ilvl w:val="1"/>
          <w:numId w:val="44"/>
        </w:numPr>
        <w:spacing w:line="276" w:lineRule="auto"/>
        <w:rPr>
          <w:rFonts w:ascii="Baskerville" w:hAnsi="Baskerville" w:cs="Calibri"/>
          <w:b/>
          <w:bCs/>
        </w:rPr>
      </w:pPr>
      <w:r w:rsidRPr="009E34F0">
        <w:rPr>
          <w:rFonts w:ascii="Baskerville" w:hAnsi="Baskerville" w:cs="Calibri"/>
          <w:b/>
          <w:bCs/>
        </w:rPr>
        <w:t xml:space="preserve">To recover under replevin, a plaintiff must show that: (1) property was personal; (2) at the time of the suit, P was entitled to the property; (3) D wrongfully acquired property; and (4) P has a greater interest in the property at the time of trial </w:t>
      </w:r>
    </w:p>
    <w:p w14:paraId="3E2165A9" w14:textId="05D9EA8B" w:rsidR="004F3010" w:rsidRPr="009E34F0" w:rsidRDefault="004F3010" w:rsidP="009E34F0">
      <w:pPr>
        <w:pStyle w:val="ListParagraph"/>
        <w:numPr>
          <w:ilvl w:val="2"/>
          <w:numId w:val="44"/>
        </w:numPr>
        <w:spacing w:line="276" w:lineRule="auto"/>
        <w:rPr>
          <w:rFonts w:ascii="Baskerville" w:hAnsi="Baskerville" w:cs="Calibri"/>
        </w:rPr>
      </w:pPr>
      <w:r w:rsidRPr="009E34F0">
        <w:rPr>
          <w:rFonts w:ascii="Baskerville" w:hAnsi="Baskerville" w:cs="Calibri"/>
        </w:rPr>
        <w:t xml:space="preserve">Narrow- </w:t>
      </w:r>
      <w:r w:rsidR="00E84B01" w:rsidRPr="009E34F0">
        <w:rPr>
          <w:rFonts w:ascii="Baskerville" w:hAnsi="Baskerville" w:cs="Calibri"/>
        </w:rPr>
        <w:t xml:space="preserve">If a pawnbroker claims ownership under the Act of Burns, the </w:t>
      </w:r>
      <w:r w:rsidR="00E84B01" w:rsidRPr="009E34F0">
        <w:rPr>
          <w:rFonts w:ascii="Baskerville" w:hAnsi="Baskerville" w:cs="Calibri"/>
        </w:rPr>
        <w:sym w:font="Symbol" w:char="F050"/>
      </w:r>
      <w:r w:rsidR="00E84B01" w:rsidRPr="009E34F0">
        <w:rPr>
          <w:rFonts w:ascii="Baskerville" w:hAnsi="Baskerville" w:cs="Calibri"/>
        </w:rPr>
        <w:t xml:space="preserve"> does not need to make a demand for her possession, further is a woman can hold possessions of her own from the Married Woman’s Act of 1881.</w:t>
      </w:r>
    </w:p>
    <w:p w14:paraId="14077B4A" w14:textId="6FF97599" w:rsidR="00E84B01" w:rsidRPr="009E34F0" w:rsidRDefault="00E84B01" w:rsidP="009E34F0">
      <w:pPr>
        <w:numPr>
          <w:ilvl w:val="3"/>
          <w:numId w:val="44"/>
        </w:numPr>
        <w:spacing w:before="100" w:beforeAutospacing="1" w:after="100" w:afterAutospacing="1" w:line="276" w:lineRule="auto"/>
        <w:rPr>
          <w:rFonts w:ascii="Baskerville" w:hAnsi="Baskerville" w:cs="Calibri"/>
        </w:rPr>
      </w:pPr>
      <w:r w:rsidRPr="009E34F0">
        <w:rPr>
          <w:rFonts w:ascii="Baskerville" w:hAnsi="Baskerville" w:cs="Calibri"/>
        </w:rPr>
        <w:t xml:space="preserve">When a pawnbroker files a redelivery bond, contests the suit on its merits, and asserts a defense of ownership under the Pawnbroker’s Act—the requirement for a demand will be dropped. </w:t>
      </w:r>
    </w:p>
    <w:p w14:paraId="412ABDE7" w14:textId="00BDA119" w:rsidR="004F3010" w:rsidRPr="009E34F0" w:rsidRDefault="004F3010" w:rsidP="009E34F0">
      <w:pPr>
        <w:pStyle w:val="ListParagraph"/>
        <w:numPr>
          <w:ilvl w:val="2"/>
          <w:numId w:val="44"/>
        </w:numPr>
        <w:spacing w:line="276" w:lineRule="auto"/>
        <w:rPr>
          <w:rFonts w:ascii="Baskerville" w:hAnsi="Baskerville" w:cs="Calibri"/>
        </w:rPr>
      </w:pPr>
      <w:r w:rsidRPr="009E34F0">
        <w:rPr>
          <w:rFonts w:ascii="Baskerville" w:hAnsi="Baskerville" w:cs="Calibri"/>
        </w:rPr>
        <w:t>Broad</w:t>
      </w:r>
      <w:r w:rsidR="00E84B01" w:rsidRPr="009E34F0">
        <w:rPr>
          <w:rFonts w:ascii="Baskerville" w:hAnsi="Baskerville" w:cs="Calibri"/>
        </w:rPr>
        <w:t>- When a statute is used contrary to the law, a new trial will be granted.</w:t>
      </w:r>
    </w:p>
    <w:p w14:paraId="4F93FD97" w14:textId="38DAC3FD" w:rsidR="004F3010" w:rsidRPr="009E34F0" w:rsidRDefault="004F3010" w:rsidP="009E34F0">
      <w:pPr>
        <w:pStyle w:val="ListParagraph"/>
        <w:numPr>
          <w:ilvl w:val="0"/>
          <w:numId w:val="44"/>
        </w:numPr>
        <w:spacing w:line="276" w:lineRule="auto"/>
        <w:rPr>
          <w:rFonts w:ascii="Baskerville" w:hAnsi="Baskerville" w:cs="Calibri"/>
        </w:rPr>
      </w:pPr>
      <w:r w:rsidRPr="009E34F0">
        <w:rPr>
          <w:rFonts w:ascii="Baskerville" w:hAnsi="Baskerville" w:cs="Calibri"/>
        </w:rPr>
        <w:t xml:space="preserve">SoC- </w:t>
      </w:r>
    </w:p>
    <w:p w14:paraId="3B9D9C06" w14:textId="75CC3289" w:rsidR="004F3010" w:rsidRPr="009E34F0" w:rsidRDefault="00E84B01"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An action by a married woman owner with superior property interest in a ring against a licensed pawnbroker for 2 counts of replevin and 1 count of conversion of the diamond ring taken from the owner by her husband and sold to the pawnbroker without the wife’s knowledge. </w:t>
      </w:r>
    </w:p>
    <w:p w14:paraId="2ED29E29" w14:textId="64BB62EB" w:rsidR="00751DF3" w:rsidRPr="009E34F0" w:rsidRDefault="004F3010" w:rsidP="009E34F0">
      <w:pPr>
        <w:pStyle w:val="ListParagraph"/>
        <w:numPr>
          <w:ilvl w:val="2"/>
          <w:numId w:val="44"/>
        </w:numPr>
        <w:spacing w:line="276" w:lineRule="auto"/>
        <w:rPr>
          <w:rFonts w:ascii="Baskerville" w:hAnsi="Baskerville" w:cs="Calibri"/>
        </w:rPr>
      </w:pPr>
      <w:r w:rsidRPr="009E34F0">
        <w:rPr>
          <w:rFonts w:ascii="Baskerville" w:hAnsi="Baskerville" w:cs="Calibri"/>
          <w:highlight w:val="green"/>
        </w:rPr>
        <w:t>Plaintiff</w:t>
      </w:r>
      <w:r w:rsidR="00E84B01" w:rsidRPr="009E34F0">
        <w:rPr>
          <w:rFonts w:ascii="Baskerville" w:hAnsi="Baskerville" w:cs="Calibri"/>
          <w:highlight w:val="green"/>
        </w:rPr>
        <w:t xml:space="preserve"> (WON)-</w:t>
      </w:r>
      <w:r w:rsidR="00E84B01" w:rsidRPr="009E34F0">
        <w:rPr>
          <w:rFonts w:ascii="Baskerville" w:hAnsi="Baskerville" w:cs="Calibri"/>
        </w:rPr>
        <w:t xml:space="preserve"> </w:t>
      </w:r>
      <w:r w:rsidR="00751DF3" w:rsidRPr="009E34F0">
        <w:rPr>
          <w:rFonts w:ascii="Baskerville" w:hAnsi="Baskerville" w:cs="Calibri"/>
        </w:rPr>
        <w:t xml:space="preserve">(trying to say that it will lie </w:t>
      </w:r>
      <w:r w:rsidR="0055457D" w:rsidRPr="009E34F0">
        <w:rPr>
          <w:rFonts w:ascii="Baskerville" w:hAnsi="Baskerville" w:cs="Calibri"/>
        </w:rPr>
        <w:t xml:space="preserve">despite pawnbroker raising demand issue and the statute) </w:t>
      </w:r>
    </w:p>
    <w:p w14:paraId="50CE2B78" w14:textId="77777777" w:rsidR="00E448E8" w:rsidRPr="009E34F0" w:rsidRDefault="00E448E8" w:rsidP="009E34F0">
      <w:pPr>
        <w:pStyle w:val="ListParagraph"/>
        <w:numPr>
          <w:ilvl w:val="3"/>
          <w:numId w:val="44"/>
        </w:numPr>
        <w:spacing w:line="276" w:lineRule="auto"/>
        <w:rPr>
          <w:rFonts w:ascii="Baskerville" w:hAnsi="Baskerville"/>
        </w:rPr>
      </w:pPr>
      <w:r w:rsidRPr="009E34F0">
        <w:rPr>
          <w:rFonts w:ascii="Baskerville" w:hAnsi="Baskerville"/>
          <w:color w:val="000000"/>
          <w:sz w:val="22"/>
          <w:szCs w:val="22"/>
        </w:rPr>
        <w:t xml:space="preserve">A replevin and conversion action by a property owner against a pawnbroker for return of a ring (when property was personal;) (at the time of the suit, P was entitled to the property;) (a person wrongfully acquired the property;) (and P had a greater interest in the property at the time of trial) will lie when the pawnbroker waived his right to demand (and a statute is used contrary to the Constitution). </w:t>
      </w:r>
    </w:p>
    <w:p w14:paraId="31D8ABBE" w14:textId="77777777" w:rsidR="001A1460" w:rsidRPr="009E34F0" w:rsidRDefault="004F3010" w:rsidP="009E34F0">
      <w:pPr>
        <w:pStyle w:val="ListParagraph"/>
        <w:numPr>
          <w:ilvl w:val="2"/>
          <w:numId w:val="44"/>
        </w:numPr>
        <w:spacing w:line="276" w:lineRule="auto"/>
        <w:rPr>
          <w:rFonts w:ascii="Baskerville" w:hAnsi="Baskerville" w:cs="Calibri"/>
        </w:rPr>
      </w:pPr>
      <w:r w:rsidRPr="009E34F0">
        <w:rPr>
          <w:rFonts w:ascii="Baskerville" w:hAnsi="Baskerville" w:cs="Calibri"/>
        </w:rPr>
        <w:t>Defendant-</w:t>
      </w:r>
      <w:r w:rsidR="00296514" w:rsidRPr="009E34F0">
        <w:rPr>
          <w:rFonts w:ascii="Baskerville" w:hAnsi="Baskerville" w:cs="Calibri"/>
        </w:rPr>
        <w:t xml:space="preserve"> </w:t>
      </w:r>
      <w:r w:rsidR="0055457D" w:rsidRPr="009E34F0">
        <w:rPr>
          <w:rFonts w:ascii="Baskerville" w:hAnsi="Baskerville" w:cs="Calibri"/>
        </w:rPr>
        <w:t xml:space="preserve">(trying to put it in a box by saying that either 1. Demand was not waived or 2. protected by Pawnbroker’s act) </w:t>
      </w:r>
    </w:p>
    <w:p w14:paraId="45E02052" w14:textId="6C00A346" w:rsidR="001A1460" w:rsidRPr="009E34F0" w:rsidRDefault="00751DF3" w:rsidP="009E34F0">
      <w:pPr>
        <w:pStyle w:val="ListParagraph"/>
        <w:numPr>
          <w:ilvl w:val="3"/>
          <w:numId w:val="44"/>
        </w:numPr>
        <w:spacing w:line="276" w:lineRule="auto"/>
        <w:rPr>
          <w:rFonts w:ascii="Baskerville" w:hAnsi="Baskerville" w:cs="Calibri"/>
        </w:rPr>
      </w:pPr>
      <w:r w:rsidRPr="009E34F0">
        <w:rPr>
          <w:rFonts w:ascii="Baskerville" w:hAnsi="Baskerville" w:cs="Calibri"/>
        </w:rPr>
        <w:t>A replevin and conversion action by a property owner against a pawnbroker for return of a ring when the owner’s husband took the ring and pawned it will not lie when the Plaintiff does not make proper demand</w:t>
      </w:r>
      <w:r w:rsidR="00177E39" w:rsidRPr="009E34F0">
        <w:rPr>
          <w:rFonts w:ascii="Baskerville" w:hAnsi="Baskerville" w:cs="Calibri"/>
        </w:rPr>
        <w:t xml:space="preserve"> (or it cannot be shown that P had greater property interest). </w:t>
      </w:r>
      <w:r w:rsidRPr="009E34F0">
        <w:rPr>
          <w:rFonts w:ascii="Baskerville" w:hAnsi="Baskerville" w:cs="Calibri"/>
        </w:rPr>
        <w:t xml:space="preserve"> </w:t>
      </w:r>
    </w:p>
    <w:p w14:paraId="6B9DE9A6" w14:textId="29ECF3B2" w:rsidR="001A1460" w:rsidRPr="009E34F0" w:rsidRDefault="001A1460" w:rsidP="009E34F0">
      <w:pPr>
        <w:pStyle w:val="ListParagraph"/>
        <w:numPr>
          <w:ilvl w:val="3"/>
          <w:numId w:val="44"/>
        </w:numPr>
        <w:spacing w:line="276" w:lineRule="auto"/>
        <w:rPr>
          <w:rFonts w:ascii="Baskerville" w:hAnsi="Baskerville" w:cs="Calibri"/>
        </w:rPr>
      </w:pPr>
      <w:r w:rsidRPr="009E34F0">
        <w:rPr>
          <w:rFonts w:ascii="Baskerville" w:hAnsi="Baskerville" w:cs="Calibri"/>
        </w:rPr>
        <w:t xml:space="preserve">A replevin action by a separated wife against a pawn shop owner for return of a ring purchased by the owner will lie when the wife can show that the ring was taken from her through larceny by her husband because </w:t>
      </w:r>
      <w:r w:rsidRPr="009E34F0">
        <w:rPr>
          <w:rFonts w:ascii="Baskerville" w:hAnsi="Baskerville" w:cs="Calibri"/>
        </w:rPr>
        <w:lastRenderedPageBreak/>
        <w:t>the larceny did not deprive her of her original interest in the ring. (Michael)</w:t>
      </w:r>
    </w:p>
    <w:p w14:paraId="5A03DCA0" w14:textId="4342A465" w:rsidR="00741B7C" w:rsidRPr="009E34F0" w:rsidRDefault="00741B7C" w:rsidP="009E34F0">
      <w:pPr>
        <w:pStyle w:val="ListParagraph"/>
        <w:numPr>
          <w:ilvl w:val="0"/>
          <w:numId w:val="44"/>
        </w:numPr>
        <w:spacing w:line="276" w:lineRule="auto"/>
        <w:rPr>
          <w:rFonts w:ascii="Baskerville" w:hAnsi="Baskerville" w:cs="Calibri"/>
        </w:rPr>
      </w:pPr>
      <w:r w:rsidRPr="009E34F0">
        <w:rPr>
          <w:rFonts w:ascii="Baskerville" w:hAnsi="Baskerville" w:cs="Calibri"/>
        </w:rPr>
        <w:t xml:space="preserve">Stotz- </w:t>
      </w:r>
    </w:p>
    <w:p w14:paraId="7C7EC787" w14:textId="77777777" w:rsidR="00741B7C" w:rsidRPr="009E34F0" w:rsidRDefault="00741B7C" w:rsidP="009E34F0">
      <w:pPr>
        <w:pStyle w:val="ListParagraph"/>
        <w:numPr>
          <w:ilvl w:val="1"/>
          <w:numId w:val="44"/>
        </w:numPr>
        <w:spacing w:line="276" w:lineRule="auto"/>
        <w:rPr>
          <w:rFonts w:ascii="Baskerville" w:hAnsi="Baskerville" w:cstheme="minorHAnsi"/>
        </w:rPr>
      </w:pPr>
      <w:r w:rsidRPr="009E34F0">
        <w:rPr>
          <w:rFonts w:ascii="Baskerville" w:hAnsi="Baskerville" w:cstheme="minorHAnsi"/>
        </w:rPr>
        <w:t>if d’s behavior constitutes an affirmative attempt to est. title of disputed property, d waives his/her right for p’s demand.</w:t>
      </w:r>
    </w:p>
    <w:p w14:paraId="6EA9A07D" w14:textId="3F21F9A1" w:rsidR="00741B7C" w:rsidRPr="009E34F0" w:rsidRDefault="00741B7C" w:rsidP="009E34F0">
      <w:pPr>
        <w:pStyle w:val="ListParagraph"/>
        <w:numPr>
          <w:ilvl w:val="1"/>
          <w:numId w:val="44"/>
        </w:numPr>
        <w:spacing w:line="276" w:lineRule="auto"/>
        <w:jc w:val="both"/>
        <w:rPr>
          <w:rFonts w:ascii="Baskerville" w:hAnsi="Baskerville" w:cstheme="minorHAnsi"/>
        </w:rPr>
      </w:pPr>
      <w:r w:rsidRPr="009E34F0">
        <w:rPr>
          <w:rFonts w:ascii="Baskerville" w:hAnsi="Baskerville" w:cstheme="minorHAnsi"/>
        </w:rPr>
        <w:t xml:space="preserve">since d claimed possession, a demand is not needed because he would not have complied w/ the demand.  </w:t>
      </w:r>
    </w:p>
    <w:p w14:paraId="4880BDC8" w14:textId="0DFD85FD" w:rsidR="00313BD9" w:rsidRPr="009E34F0" w:rsidRDefault="00313BD9" w:rsidP="009E34F0">
      <w:pPr>
        <w:spacing w:line="276" w:lineRule="auto"/>
        <w:rPr>
          <w:rFonts w:ascii="Baskerville" w:hAnsi="Baskerville"/>
        </w:rPr>
      </w:pPr>
    </w:p>
    <w:p w14:paraId="5209F6B4" w14:textId="33BD776C" w:rsidR="00313BD9" w:rsidRPr="009E34F0" w:rsidRDefault="00313BD9" w:rsidP="009E34F0">
      <w:pPr>
        <w:pStyle w:val="Heading3"/>
        <w:spacing w:line="276" w:lineRule="auto"/>
        <w:rPr>
          <w:rFonts w:ascii="Baskerville" w:hAnsi="Baskerville"/>
        </w:rPr>
      </w:pPr>
      <w:bookmarkStart w:id="37" w:name="_Toc25508534"/>
      <w:r w:rsidRPr="009E34F0">
        <w:rPr>
          <w:rFonts w:ascii="Baskerville" w:hAnsi="Baskerville"/>
        </w:rPr>
        <w:t>Duke of Somerset v. Cookson</w:t>
      </w:r>
      <w:bookmarkEnd w:id="37"/>
      <w:r w:rsidRPr="009E34F0">
        <w:rPr>
          <w:rFonts w:ascii="Baskerville" w:hAnsi="Baskerville"/>
        </w:rPr>
        <w:t xml:space="preserve"> </w:t>
      </w:r>
    </w:p>
    <w:p w14:paraId="069B4979" w14:textId="6F2BED96" w:rsidR="00751DF3" w:rsidRPr="009E34F0" w:rsidRDefault="00751DF3"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Facts- </w:t>
      </w:r>
    </w:p>
    <w:p w14:paraId="03467CEC" w14:textId="27D55F44" w:rsidR="00751DF3" w:rsidRPr="009E34F0" w:rsidRDefault="0055457D"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The Duke of Somerset was entitled to an altarpiece made of silver with a Greek inscription and dedication to Hercules. </w:t>
      </w:r>
    </w:p>
    <w:p w14:paraId="3FB48A65" w14:textId="6C73DAFB" w:rsidR="0055457D" w:rsidRPr="009E34F0" w:rsidRDefault="0055457D"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He became entitled to it under treasure trove within his manner. </w:t>
      </w:r>
    </w:p>
    <w:p w14:paraId="33A4D1C9" w14:textId="0915DDDC" w:rsidR="0055457D" w:rsidRPr="009E34F0" w:rsidRDefault="0055457D"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The altarpiece was sold to the D, a goldsmith in Newcastle, by whoever came into possession of it. </w:t>
      </w:r>
    </w:p>
    <w:p w14:paraId="26ECFF0A" w14:textId="24E640A0" w:rsidR="0055457D" w:rsidRPr="009E34F0" w:rsidRDefault="0055457D"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It is not clear if this seller was aware of Duke’s claim to the piece. </w:t>
      </w:r>
    </w:p>
    <w:p w14:paraId="0CA8A749" w14:textId="4B826B46" w:rsidR="00751DF3" w:rsidRPr="009E34F0" w:rsidRDefault="00751DF3"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Rule- </w:t>
      </w:r>
    </w:p>
    <w:p w14:paraId="03818AFD" w14:textId="3E18716C" w:rsidR="0055457D" w:rsidRPr="009E34F0" w:rsidRDefault="0055457D" w:rsidP="009E34F0">
      <w:pPr>
        <w:numPr>
          <w:ilvl w:val="1"/>
          <w:numId w:val="55"/>
        </w:numPr>
        <w:spacing w:before="100" w:beforeAutospacing="1" w:after="100" w:afterAutospacing="1" w:line="276" w:lineRule="auto"/>
        <w:rPr>
          <w:rFonts w:ascii="Baskerville" w:hAnsi="Baskerville" w:cs="Calibri"/>
          <w:b/>
          <w:bCs/>
        </w:rPr>
      </w:pPr>
      <w:r w:rsidRPr="009E34F0">
        <w:rPr>
          <w:rFonts w:ascii="Baskerville" w:hAnsi="Baskerville" w:cs="Calibri"/>
          <w:b/>
          <w:bCs/>
        </w:rPr>
        <w:t xml:space="preserve">The plaintiff will be able to bring a bill in equity when an item has </w:t>
      </w:r>
      <w:r w:rsidR="00CD0270" w:rsidRPr="009E34F0">
        <w:rPr>
          <w:rFonts w:ascii="Baskerville" w:hAnsi="Baskerville" w:cs="Calibri"/>
          <w:b/>
          <w:bCs/>
        </w:rPr>
        <w:t>been improperly</w:t>
      </w:r>
      <w:r w:rsidRPr="009E34F0">
        <w:rPr>
          <w:rFonts w:ascii="Baskerville" w:hAnsi="Baskerville" w:cs="Calibri"/>
          <w:b/>
          <w:bCs/>
        </w:rPr>
        <w:t xml:space="preserve"> taken/retained, risks being defaced, and there is importance in returning the item in as is condition. </w:t>
      </w:r>
    </w:p>
    <w:p w14:paraId="59E99476" w14:textId="2D07C56D" w:rsidR="00751DF3" w:rsidRPr="009E34F0" w:rsidRDefault="00751DF3" w:rsidP="009E34F0">
      <w:pPr>
        <w:numPr>
          <w:ilvl w:val="2"/>
          <w:numId w:val="55"/>
        </w:numPr>
        <w:spacing w:before="100" w:beforeAutospacing="1" w:after="100" w:afterAutospacing="1" w:line="276" w:lineRule="auto"/>
        <w:rPr>
          <w:rFonts w:ascii="Baskerville" w:hAnsi="Baskerville" w:cs="Calibri"/>
        </w:rPr>
      </w:pPr>
      <w:r w:rsidRPr="009E34F0">
        <w:rPr>
          <w:rFonts w:ascii="Baskerville" w:hAnsi="Baskerville" w:cs="Calibri"/>
        </w:rPr>
        <w:t xml:space="preserve">Narrow- </w:t>
      </w:r>
      <w:r w:rsidR="0055457D" w:rsidRPr="009E34F0">
        <w:rPr>
          <w:rFonts w:ascii="Baskerville" w:hAnsi="Baskerville" w:cs="Calibri"/>
        </w:rPr>
        <w:t>A bill in equity is an appropriate form of action to recover the altar piece where the evidence shows the possession of the altarpiece to be worth more to the plaintiff than merely its intrinsic value and that any defacing of the altar piece may result in depreciation of its value.</w:t>
      </w:r>
    </w:p>
    <w:p w14:paraId="7A900509" w14:textId="20C6AAF5" w:rsidR="001A1460" w:rsidRPr="009E34F0" w:rsidRDefault="00751DF3"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Broad- </w:t>
      </w:r>
      <w:r w:rsidR="0055457D" w:rsidRPr="009E34F0">
        <w:rPr>
          <w:rFonts w:ascii="Baskerville" w:hAnsi="Baskerville" w:cs="Calibri"/>
        </w:rPr>
        <w:t xml:space="preserve">A bill of equity can be used to recover property that cannot otherwise be compensated by any method of monetary substitution because it must be returned in the exact form upon being taken.  </w:t>
      </w:r>
    </w:p>
    <w:p w14:paraId="3312C0D1" w14:textId="32A42BB9" w:rsidR="00751DF3" w:rsidRPr="009E34F0" w:rsidRDefault="00751DF3"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SoC- </w:t>
      </w:r>
    </w:p>
    <w:p w14:paraId="15AA797C" w14:textId="77777777" w:rsidR="001A1460" w:rsidRPr="009E34F0" w:rsidRDefault="0055457D"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An action in equity by a duke against a goldsmith seeking redelivery of his altarpiece when the duke obtained an interest in the altarpiece through treasure trove then someone sold it to a goldsmith without the duke’s knowledge. </w:t>
      </w:r>
    </w:p>
    <w:p w14:paraId="6B318F11" w14:textId="77777777" w:rsidR="001A1460" w:rsidRPr="009E34F0" w:rsidRDefault="00751DF3" w:rsidP="009E34F0">
      <w:pPr>
        <w:pStyle w:val="ListParagraph"/>
        <w:numPr>
          <w:ilvl w:val="2"/>
          <w:numId w:val="55"/>
        </w:numPr>
        <w:spacing w:line="276" w:lineRule="auto"/>
        <w:rPr>
          <w:rFonts w:ascii="Baskerville" w:hAnsi="Baskerville" w:cs="Calibri"/>
        </w:rPr>
      </w:pPr>
      <w:r w:rsidRPr="009E34F0">
        <w:rPr>
          <w:rFonts w:ascii="Baskerville" w:hAnsi="Baskerville" w:cs="Calibri"/>
          <w:highlight w:val="green"/>
        </w:rPr>
        <w:t>Plaintiff</w:t>
      </w:r>
      <w:r w:rsidR="0055457D" w:rsidRPr="009E34F0">
        <w:rPr>
          <w:rFonts w:ascii="Baskerville" w:hAnsi="Baskerville" w:cs="Calibri"/>
          <w:highlight w:val="green"/>
        </w:rPr>
        <w:t xml:space="preserve"> (WON)</w:t>
      </w:r>
      <w:r w:rsidRPr="009E34F0">
        <w:rPr>
          <w:rFonts w:ascii="Baskerville" w:hAnsi="Baskerville" w:cs="Calibri"/>
          <w:highlight w:val="green"/>
        </w:rPr>
        <w:t>-</w:t>
      </w:r>
      <w:r w:rsidRPr="009E34F0">
        <w:rPr>
          <w:rFonts w:ascii="Baskerville" w:hAnsi="Baskerville" w:cs="Calibri"/>
        </w:rPr>
        <w:t xml:space="preserve"> </w:t>
      </w:r>
      <w:r w:rsidR="0055457D" w:rsidRPr="009E34F0">
        <w:rPr>
          <w:rFonts w:ascii="Baskerville" w:hAnsi="Baskerville" w:cs="Calibri"/>
        </w:rPr>
        <w:t xml:space="preserve">An action in equity by a duke against a goldsmith for the compelling of redelivery of a unique altarpiece for which he had claim through treasure trove will lie when an action at law is insufficient. </w:t>
      </w:r>
    </w:p>
    <w:p w14:paraId="5C3AF8A0" w14:textId="4F583BE4" w:rsidR="00751DF3" w:rsidRPr="009E34F0" w:rsidRDefault="001A1460" w:rsidP="009E34F0">
      <w:pPr>
        <w:pStyle w:val="ListParagraph"/>
        <w:numPr>
          <w:ilvl w:val="3"/>
          <w:numId w:val="55"/>
        </w:numPr>
        <w:spacing w:line="276" w:lineRule="auto"/>
        <w:rPr>
          <w:rFonts w:ascii="Baskerville" w:hAnsi="Baskerville" w:cs="Calibri"/>
        </w:rPr>
      </w:pPr>
      <w:r w:rsidRPr="009E34F0">
        <w:rPr>
          <w:rFonts w:ascii="Baskerville" w:hAnsi="Baskerville" w:cs="Calibri"/>
        </w:rPr>
        <w:t>A bill in equity by a person with superior interest in an item against a possessor of that item to ensure the undefaced return of the item will lie when the item is shown to be an antiquity and therefore has inherent societal value. (Michael)</w:t>
      </w:r>
    </w:p>
    <w:p w14:paraId="2811557A" w14:textId="73F93C20" w:rsidR="004F3010" w:rsidRPr="009E34F0" w:rsidRDefault="00751DF3"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Defendant- </w:t>
      </w:r>
      <w:r w:rsidR="0055457D" w:rsidRPr="009E34F0">
        <w:rPr>
          <w:rFonts w:ascii="Baskerville" w:hAnsi="Baskerville" w:cs="Calibri"/>
        </w:rPr>
        <w:t xml:space="preserve">An action in equity by </w:t>
      </w:r>
      <w:r w:rsidR="00CD0270" w:rsidRPr="009E34F0">
        <w:rPr>
          <w:rFonts w:ascii="Baskerville" w:hAnsi="Baskerville" w:cs="Calibri"/>
        </w:rPr>
        <w:t xml:space="preserve">the Duke of Somerset </w:t>
      </w:r>
      <w:r w:rsidR="0055457D" w:rsidRPr="009E34F0">
        <w:rPr>
          <w:rFonts w:ascii="Baskerville" w:hAnsi="Baskerville" w:cs="Calibri"/>
        </w:rPr>
        <w:t>against a goldsmith for the compelling redelivery of a</w:t>
      </w:r>
      <w:r w:rsidR="00CD0270" w:rsidRPr="009E34F0">
        <w:rPr>
          <w:rFonts w:ascii="Baskerville" w:hAnsi="Baskerville" w:cs="Calibri"/>
        </w:rPr>
        <w:t xml:space="preserve"> Greek </w:t>
      </w:r>
      <w:r w:rsidR="0055457D" w:rsidRPr="009E34F0">
        <w:rPr>
          <w:rFonts w:ascii="Baskerville" w:hAnsi="Baskerville" w:cs="Calibri"/>
        </w:rPr>
        <w:t xml:space="preserve">altarpiece </w:t>
      </w:r>
      <w:r w:rsidR="00CD0270" w:rsidRPr="009E34F0">
        <w:rPr>
          <w:rFonts w:ascii="Baskerville" w:hAnsi="Baskerville" w:cs="Calibri"/>
        </w:rPr>
        <w:t xml:space="preserve">for which he had claim through treasure trove will lie when an action at law is insufficient because the item for redelivery is unique, invaluable, and irreplaceable and society has an interest in it being returned undefaced. </w:t>
      </w:r>
    </w:p>
    <w:p w14:paraId="3B848DF0" w14:textId="5AACBA40" w:rsidR="00741B7C" w:rsidRPr="009E34F0" w:rsidRDefault="00741B7C" w:rsidP="009E34F0">
      <w:pPr>
        <w:pStyle w:val="ListParagraph"/>
        <w:numPr>
          <w:ilvl w:val="0"/>
          <w:numId w:val="55"/>
        </w:numPr>
        <w:spacing w:line="276" w:lineRule="auto"/>
        <w:rPr>
          <w:rFonts w:ascii="Baskerville" w:hAnsi="Baskerville" w:cs="Calibri"/>
        </w:rPr>
      </w:pPr>
      <w:r w:rsidRPr="009E34F0">
        <w:rPr>
          <w:rFonts w:ascii="Baskerville" w:hAnsi="Baskerville" w:cs="Calibri"/>
        </w:rPr>
        <w:lastRenderedPageBreak/>
        <w:t xml:space="preserve">Stotz- </w:t>
      </w:r>
    </w:p>
    <w:p w14:paraId="455A2729" w14:textId="77777777" w:rsidR="00741B7C" w:rsidRPr="009E34F0" w:rsidRDefault="00741B7C" w:rsidP="009E34F0">
      <w:pPr>
        <w:pStyle w:val="ListParagraph"/>
        <w:numPr>
          <w:ilvl w:val="1"/>
          <w:numId w:val="55"/>
        </w:numPr>
        <w:spacing w:line="276" w:lineRule="auto"/>
        <w:rPr>
          <w:rFonts w:ascii="Baskerville" w:hAnsi="Baskerville" w:cstheme="minorHAnsi"/>
        </w:rPr>
      </w:pPr>
      <w:r w:rsidRPr="009E34F0">
        <w:rPr>
          <w:rFonts w:ascii="Baskerville" w:hAnsi="Baskerville" w:cstheme="minorHAnsi"/>
        </w:rPr>
        <w:t xml:space="preserve">replevin would not be proper in this case because there was no unlawful taking. </w:t>
      </w:r>
    </w:p>
    <w:p w14:paraId="2F721E70" w14:textId="7A16DF59" w:rsidR="00741B7C" w:rsidRPr="009E34F0" w:rsidRDefault="00741B7C" w:rsidP="009E34F0">
      <w:pPr>
        <w:pStyle w:val="ListParagraph"/>
        <w:numPr>
          <w:ilvl w:val="1"/>
          <w:numId w:val="55"/>
        </w:numPr>
        <w:spacing w:line="276" w:lineRule="auto"/>
        <w:jc w:val="both"/>
        <w:rPr>
          <w:rFonts w:ascii="Baskerville" w:hAnsi="Baskerville" w:cstheme="minorHAnsi"/>
        </w:rPr>
      </w:pPr>
      <w:r w:rsidRPr="009E34F0">
        <w:rPr>
          <w:rFonts w:ascii="Baskerville" w:hAnsi="Baskerville" w:cstheme="minorHAnsi"/>
        </w:rPr>
        <w:t>trover – would have to prove it was taken &amp; it would only allow the payment of damages so don’t get item back</w:t>
      </w:r>
    </w:p>
    <w:p w14:paraId="3E69A8FC" w14:textId="77777777" w:rsidR="004F3010" w:rsidRPr="009E34F0" w:rsidRDefault="004F3010" w:rsidP="009E34F0">
      <w:pPr>
        <w:spacing w:line="276" w:lineRule="auto"/>
        <w:rPr>
          <w:rFonts w:ascii="Baskerville" w:hAnsi="Baskerville"/>
        </w:rPr>
      </w:pPr>
    </w:p>
    <w:p w14:paraId="57FED0C9" w14:textId="4D5ADEA1" w:rsidR="00313BD9" w:rsidRPr="009E34F0" w:rsidRDefault="00313BD9" w:rsidP="009E34F0">
      <w:pPr>
        <w:pStyle w:val="Heading3"/>
        <w:spacing w:line="276" w:lineRule="auto"/>
        <w:rPr>
          <w:rFonts w:ascii="Baskerville" w:hAnsi="Baskerville"/>
        </w:rPr>
      </w:pPr>
      <w:bookmarkStart w:id="38" w:name="_Toc25508535"/>
      <w:r w:rsidRPr="009E34F0">
        <w:rPr>
          <w:rFonts w:ascii="Baskerville" w:hAnsi="Baskerville"/>
        </w:rPr>
        <w:t>Butler v. Frontier</w:t>
      </w:r>
      <w:bookmarkEnd w:id="38"/>
      <w:r w:rsidRPr="009E34F0">
        <w:rPr>
          <w:rFonts w:ascii="Baskerville" w:hAnsi="Baskerville"/>
        </w:rPr>
        <w:t xml:space="preserve"> </w:t>
      </w:r>
    </w:p>
    <w:p w14:paraId="3CE1D41A" w14:textId="77777777" w:rsidR="0055457D" w:rsidRPr="009E34F0" w:rsidRDefault="0055457D"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Facts- </w:t>
      </w:r>
    </w:p>
    <w:p w14:paraId="3E92BAE5" w14:textId="34BE498D" w:rsidR="0055457D" w:rsidRPr="009E34F0" w:rsidRDefault="00CD0270"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On January 1, 1903, without the consent of the plaintiff/landowner or lawful authority, the Telephone Company entered the land and stretched a wire over and across the property until January 10, 1903, when the defendant removed the wire. </w:t>
      </w:r>
    </w:p>
    <w:p w14:paraId="55D41E93" w14:textId="14245135" w:rsidR="00CD0270" w:rsidRPr="009E34F0" w:rsidRDefault="00CD0270"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The wire was strung 30 ft from the ground and on the eastern side and slanting to about 20 ft on the western side and reached across the entire width of the premises. It was very thin wire. </w:t>
      </w:r>
    </w:p>
    <w:p w14:paraId="35489DF8" w14:textId="77777777" w:rsidR="00CD0270" w:rsidRPr="009E34F0" w:rsidRDefault="0055457D"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Rule- </w:t>
      </w:r>
    </w:p>
    <w:p w14:paraId="7F048F9F" w14:textId="77777777" w:rsidR="00CD0270" w:rsidRPr="009E34F0" w:rsidRDefault="00CD0270" w:rsidP="009E34F0">
      <w:pPr>
        <w:pStyle w:val="ListParagraph"/>
        <w:numPr>
          <w:ilvl w:val="1"/>
          <w:numId w:val="55"/>
        </w:numPr>
        <w:spacing w:line="276" w:lineRule="auto"/>
        <w:rPr>
          <w:rFonts w:ascii="Baskerville" w:hAnsi="Baskerville" w:cs="Calibri"/>
          <w:b/>
          <w:bCs/>
          <w:color w:val="000000" w:themeColor="text1"/>
        </w:rPr>
      </w:pPr>
      <w:r w:rsidRPr="009E34F0">
        <w:rPr>
          <w:rFonts w:ascii="Baskerville" w:hAnsi="Baskerville" w:cs="Calibri"/>
          <w:b/>
          <w:bCs/>
          <w:color w:val="000000" w:themeColor="text1"/>
        </w:rPr>
        <w:t>An ejectment will lie even if the soil was not touched; property ownership includes not only the surface but also the space above and below the land.</w:t>
      </w:r>
    </w:p>
    <w:p w14:paraId="0F794697" w14:textId="6B996060" w:rsidR="0055457D" w:rsidRPr="009E34F0" w:rsidRDefault="0055457D"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Narrow- </w:t>
      </w:r>
      <w:r w:rsidR="00CD0270" w:rsidRPr="009E34F0">
        <w:rPr>
          <w:rFonts w:ascii="Baskerville" w:hAnsi="Baskerville" w:cs="Calibri"/>
          <w:color w:val="000000" w:themeColor="text1"/>
        </w:rPr>
        <w:t>An ejectment will lie even if the soil was not touched because Butler’s property ownership includes not only the surface but also the space above and beneath his land. Furthermore, the wire is an obstruction preventing Butler from his exclusive property rights.</w:t>
      </w:r>
    </w:p>
    <w:p w14:paraId="3A95D1FE" w14:textId="58DB9AE0" w:rsidR="0055457D" w:rsidRPr="009E34F0" w:rsidRDefault="0055457D"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Broad- </w:t>
      </w:r>
      <w:r w:rsidR="00CD0270" w:rsidRPr="009E34F0">
        <w:rPr>
          <w:rFonts w:ascii="Baskerville" w:hAnsi="Baskerville" w:cs="Calibri"/>
          <w:color w:val="000000" w:themeColor="text1"/>
        </w:rPr>
        <w:t>An ejectment lies because the plaintiff showed ownership of the property and he was deprived of the use of his land which includes the surface and the space above and below.</w:t>
      </w:r>
    </w:p>
    <w:p w14:paraId="20A5CD86" w14:textId="77777777" w:rsidR="0055457D" w:rsidRPr="009E34F0" w:rsidRDefault="0055457D"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SoC- </w:t>
      </w:r>
    </w:p>
    <w:p w14:paraId="5DA05C5E" w14:textId="77777777" w:rsidR="00CD0270" w:rsidRPr="009E34F0" w:rsidRDefault="00CD0270" w:rsidP="009E34F0">
      <w:pPr>
        <w:pStyle w:val="ListParagraph"/>
        <w:numPr>
          <w:ilvl w:val="1"/>
          <w:numId w:val="55"/>
        </w:numPr>
        <w:spacing w:line="276" w:lineRule="auto"/>
        <w:rPr>
          <w:rFonts w:ascii="Baskerville" w:hAnsi="Baskerville" w:cs="Calibri"/>
        </w:rPr>
      </w:pPr>
      <w:r w:rsidRPr="009E34F0">
        <w:rPr>
          <w:rFonts w:ascii="Baskerville" w:hAnsi="Baskerville" w:cs="Calibri"/>
        </w:rPr>
        <w:t>Action for ejectment by a landowner against a telephone company for damages and recovery of space for the stringing of wire on his land.</w:t>
      </w:r>
    </w:p>
    <w:p w14:paraId="5448E9A3" w14:textId="08AB7561" w:rsidR="0055457D" w:rsidRPr="009E34F0" w:rsidRDefault="0055457D" w:rsidP="009E34F0">
      <w:pPr>
        <w:pStyle w:val="ListParagraph"/>
        <w:numPr>
          <w:ilvl w:val="2"/>
          <w:numId w:val="55"/>
        </w:numPr>
        <w:spacing w:line="276" w:lineRule="auto"/>
        <w:rPr>
          <w:rFonts w:ascii="Baskerville" w:hAnsi="Baskerville" w:cs="Calibri"/>
        </w:rPr>
      </w:pPr>
      <w:r w:rsidRPr="009E34F0">
        <w:rPr>
          <w:rFonts w:ascii="Baskerville" w:hAnsi="Baskerville" w:cs="Calibri"/>
          <w:highlight w:val="green"/>
        </w:rPr>
        <w:t>Plaintiff</w:t>
      </w:r>
      <w:r w:rsidR="00CD0270" w:rsidRPr="009E34F0">
        <w:rPr>
          <w:rFonts w:ascii="Baskerville" w:hAnsi="Baskerville" w:cs="Calibri"/>
          <w:highlight w:val="green"/>
        </w:rPr>
        <w:t xml:space="preserve"> (WON)-</w:t>
      </w:r>
      <w:r w:rsidR="00CD0270" w:rsidRPr="009E34F0">
        <w:rPr>
          <w:rFonts w:ascii="Baskerville" w:hAnsi="Baskerville" w:cs="Calibri"/>
        </w:rPr>
        <w:t xml:space="preserve"> An ejectment action by a property owner against a telephone company when the telephone company strung the wire above property owner’s land will lie when the plaintiff shows that he was formally in possession, he was deprived of that possession, and he has the right to re-enter and take possession. (</w:t>
      </w:r>
      <w:r w:rsidR="00B01074" w:rsidRPr="009E34F0">
        <w:rPr>
          <w:rFonts w:ascii="Baskerville" w:hAnsi="Baskerville" w:cs="Calibri"/>
        </w:rPr>
        <w:t xml:space="preserve">….. OR </w:t>
      </w:r>
      <w:r w:rsidR="00CD0270" w:rsidRPr="009E34F0">
        <w:rPr>
          <w:rFonts w:ascii="Baskerville" w:hAnsi="Baskerville" w:cs="Calibri"/>
        </w:rPr>
        <w:t xml:space="preserve">will lie when </w:t>
      </w:r>
      <w:r w:rsidR="00B01074" w:rsidRPr="009E34F0">
        <w:rPr>
          <w:rFonts w:ascii="Baskerville" w:hAnsi="Baskerville" w:cs="Calibri"/>
        </w:rPr>
        <w:t xml:space="preserve">there is no remedy at law because property ownership includes not only the surface but the space above and below the land.) </w:t>
      </w:r>
    </w:p>
    <w:p w14:paraId="0C37FD37" w14:textId="02B0C198" w:rsidR="0055457D" w:rsidRPr="009E34F0" w:rsidRDefault="0055457D"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Defendant- </w:t>
      </w:r>
      <w:r w:rsidR="00B01074" w:rsidRPr="009E34F0">
        <w:rPr>
          <w:rFonts w:ascii="Baskerville" w:hAnsi="Baskerville" w:cs="Calibri"/>
        </w:rPr>
        <w:t xml:space="preserve">An ejection action by a property owner against a NY telephone company for damages resulting from a wire strung over a property will lie when the wire was strung without the permission of the plaintiff, </w:t>
      </w:r>
      <w:r w:rsidR="00177E39" w:rsidRPr="009E34F0">
        <w:rPr>
          <w:rFonts w:ascii="Baskerville" w:hAnsi="Baskerville" w:cs="Calibri"/>
        </w:rPr>
        <w:t>(</w:t>
      </w:r>
      <w:r w:rsidR="00B01074" w:rsidRPr="009E34F0">
        <w:rPr>
          <w:rFonts w:ascii="Baskerville" w:hAnsi="Baskerville" w:cs="Calibri"/>
        </w:rPr>
        <w:t>the wire did not touch the ground as it was strung 20-30 feet above the property, and the width of the wire is small.)</w:t>
      </w:r>
    </w:p>
    <w:p w14:paraId="7DC39ADB" w14:textId="371532F1" w:rsidR="00741B7C" w:rsidRPr="009E34F0" w:rsidRDefault="00741B7C"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Stotz- </w:t>
      </w:r>
    </w:p>
    <w:p w14:paraId="5DDE1E45" w14:textId="77777777" w:rsidR="00741B7C" w:rsidRPr="009E34F0" w:rsidRDefault="00741B7C" w:rsidP="009E34F0">
      <w:pPr>
        <w:pStyle w:val="ListParagraph"/>
        <w:numPr>
          <w:ilvl w:val="1"/>
          <w:numId w:val="55"/>
        </w:numPr>
        <w:spacing w:line="276" w:lineRule="auto"/>
        <w:jc w:val="both"/>
        <w:rPr>
          <w:rFonts w:ascii="Baskerville" w:hAnsi="Baskerville"/>
        </w:rPr>
      </w:pPr>
      <w:r w:rsidRPr="009E34F0">
        <w:rPr>
          <w:rFonts w:ascii="Baskerville" w:hAnsi="Baskerville"/>
        </w:rPr>
        <w:t>Court must grant an ejectment, otherwise this would be a terminal suit of trespass &amp; the damages would become similar to rent.</w:t>
      </w:r>
    </w:p>
    <w:p w14:paraId="43500E49" w14:textId="7B93A69B" w:rsidR="00741B7C" w:rsidRPr="009E34F0" w:rsidRDefault="00741B7C" w:rsidP="009E34F0">
      <w:pPr>
        <w:pStyle w:val="BodyText3"/>
        <w:numPr>
          <w:ilvl w:val="1"/>
          <w:numId w:val="55"/>
        </w:numPr>
        <w:spacing w:line="276" w:lineRule="auto"/>
        <w:jc w:val="both"/>
        <w:rPr>
          <w:rFonts w:ascii="Baskerville" w:hAnsi="Baskerville" w:cstheme="minorHAnsi"/>
          <w:sz w:val="24"/>
          <w:szCs w:val="24"/>
        </w:rPr>
      </w:pPr>
      <w:r w:rsidRPr="009E34F0">
        <w:rPr>
          <w:rFonts w:ascii="Baskerville" w:hAnsi="Baskerville" w:cstheme="minorHAnsi"/>
          <w:sz w:val="24"/>
          <w:szCs w:val="24"/>
        </w:rPr>
        <w:t>an ejectment will lie when p shows he was formally in possession, deprived of that possession, &amp; has a right to re-enter &amp; take possession.</w:t>
      </w:r>
    </w:p>
    <w:p w14:paraId="321BB440" w14:textId="56EB99B3" w:rsidR="00313BD9" w:rsidRPr="009E34F0" w:rsidRDefault="00313BD9" w:rsidP="009E34F0">
      <w:pPr>
        <w:spacing w:line="276" w:lineRule="auto"/>
        <w:rPr>
          <w:rFonts w:ascii="Baskerville" w:hAnsi="Baskerville"/>
        </w:rPr>
      </w:pPr>
    </w:p>
    <w:p w14:paraId="27743F78" w14:textId="77777777" w:rsidR="004F3010" w:rsidRPr="009E34F0" w:rsidRDefault="004F3010" w:rsidP="009E34F0">
      <w:pPr>
        <w:spacing w:line="276" w:lineRule="auto"/>
        <w:rPr>
          <w:rFonts w:ascii="Baskerville" w:hAnsi="Baskerville"/>
        </w:rPr>
      </w:pPr>
    </w:p>
    <w:p w14:paraId="5CEF988E" w14:textId="6EBC6184" w:rsidR="00313BD9" w:rsidRPr="009E34F0" w:rsidRDefault="00313BD9" w:rsidP="009E34F0">
      <w:pPr>
        <w:spacing w:line="276" w:lineRule="auto"/>
        <w:rPr>
          <w:rFonts w:ascii="Baskerville" w:hAnsi="Baskerville"/>
        </w:rPr>
      </w:pPr>
    </w:p>
    <w:p w14:paraId="5AC6B85E" w14:textId="4EE4A7AC" w:rsidR="00313BD9" w:rsidRPr="009E34F0" w:rsidRDefault="00313BD9" w:rsidP="009E34F0">
      <w:pPr>
        <w:spacing w:line="276" w:lineRule="auto"/>
        <w:rPr>
          <w:rFonts w:ascii="Baskerville" w:hAnsi="Baskerville"/>
        </w:rPr>
      </w:pPr>
      <w:r w:rsidRPr="009E34F0">
        <w:rPr>
          <w:rFonts w:ascii="Baskerville" w:hAnsi="Baskerville"/>
        </w:rPr>
        <w:br w:type="page"/>
      </w:r>
    </w:p>
    <w:p w14:paraId="1026913A" w14:textId="3E4E4B99" w:rsidR="004E25AD" w:rsidRPr="009E34F0" w:rsidRDefault="00313BD9" w:rsidP="009E34F0">
      <w:pPr>
        <w:pStyle w:val="Heading2"/>
        <w:spacing w:line="276" w:lineRule="auto"/>
        <w:rPr>
          <w:rFonts w:ascii="Baskerville" w:hAnsi="Baskerville"/>
        </w:rPr>
      </w:pPr>
      <w:bookmarkStart w:id="39" w:name="_Toc25508536"/>
      <w:r w:rsidRPr="009E34F0">
        <w:rPr>
          <w:rFonts w:ascii="Baskerville" w:hAnsi="Baskerville"/>
        </w:rPr>
        <w:lastRenderedPageBreak/>
        <w:t xml:space="preserve">Butler v. Wolf Sussman </w:t>
      </w:r>
      <w:r w:rsidR="00F60141" w:rsidRPr="009E34F0">
        <w:rPr>
          <w:rFonts w:ascii="Baskerville" w:hAnsi="Baskerville"/>
        </w:rPr>
        <w:t>(p. 36)</w:t>
      </w:r>
      <w:bookmarkEnd w:id="39"/>
    </w:p>
    <w:p w14:paraId="5193C0F2" w14:textId="77777777" w:rsidR="00BE2BE5" w:rsidRPr="009E34F0" w:rsidRDefault="00BE2BE5" w:rsidP="009E34F0">
      <w:pPr>
        <w:pStyle w:val="ListParagraph"/>
        <w:numPr>
          <w:ilvl w:val="0"/>
          <w:numId w:val="44"/>
        </w:numPr>
        <w:spacing w:line="276" w:lineRule="auto"/>
        <w:rPr>
          <w:rFonts w:ascii="Baskerville" w:hAnsi="Baskerville" w:cs="Calibri"/>
        </w:rPr>
      </w:pPr>
      <w:r w:rsidRPr="009E34F0">
        <w:rPr>
          <w:rFonts w:ascii="Baskerville" w:hAnsi="Baskerville" w:cs="Calibri"/>
        </w:rPr>
        <w:t xml:space="preserve">Facts- </w:t>
      </w:r>
    </w:p>
    <w:p w14:paraId="2C5DF249" w14:textId="77777777" w:rsidR="00BE2BE5" w:rsidRPr="009E34F0" w:rsidRDefault="00BE2BE5"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Appellant inherited the ring in 1920 from her mother. She married and lived with her husband for 13 years, separating from him on January 8, 1940. </w:t>
      </w:r>
    </w:p>
    <w:p w14:paraId="2B24A35A" w14:textId="77777777" w:rsidR="00BE2BE5" w:rsidRPr="009E34F0" w:rsidRDefault="00BE2BE5" w:rsidP="009E34F0">
      <w:pPr>
        <w:pStyle w:val="ListParagraph"/>
        <w:numPr>
          <w:ilvl w:val="2"/>
          <w:numId w:val="44"/>
        </w:numPr>
        <w:spacing w:line="276" w:lineRule="auto"/>
        <w:rPr>
          <w:rFonts w:ascii="Baskerville" w:hAnsi="Baskerville" w:cs="Calibri"/>
        </w:rPr>
      </w:pPr>
      <w:r w:rsidRPr="009E34F0">
        <w:rPr>
          <w:rFonts w:ascii="Baskerville" w:hAnsi="Baskerville" w:cs="Calibri"/>
        </w:rPr>
        <w:t xml:space="preserve">Not divorced. Husband’s location unknown. </w:t>
      </w:r>
    </w:p>
    <w:p w14:paraId="379B7C74" w14:textId="77777777" w:rsidR="00BE2BE5" w:rsidRPr="009E34F0" w:rsidRDefault="00BE2BE5"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She noticed ring was missing after separated and made a demand on her husband with the threat of suit for the return of the ring. </w:t>
      </w:r>
    </w:p>
    <w:p w14:paraId="63022FED" w14:textId="77777777" w:rsidR="00BE2BE5" w:rsidRPr="009E34F0" w:rsidRDefault="00BE2BE5"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He presented her a ticket showing that he pledged the ring as his own to Wolf Sussman, a licensed pawnbroker, for a loan of $25, which was increased to $35. </w:t>
      </w:r>
    </w:p>
    <w:p w14:paraId="65F5835E" w14:textId="77777777" w:rsidR="00BE2BE5" w:rsidRPr="009E34F0" w:rsidRDefault="00BE2BE5" w:rsidP="009E34F0">
      <w:pPr>
        <w:pStyle w:val="ListParagraph"/>
        <w:numPr>
          <w:ilvl w:val="2"/>
          <w:numId w:val="44"/>
        </w:numPr>
        <w:spacing w:line="276" w:lineRule="auto"/>
        <w:rPr>
          <w:rFonts w:ascii="Baskerville" w:hAnsi="Baskerville" w:cs="Calibri"/>
        </w:rPr>
      </w:pPr>
      <w:r w:rsidRPr="009E34F0">
        <w:rPr>
          <w:rFonts w:ascii="Baskerville" w:hAnsi="Baskerville" w:cs="Calibri"/>
        </w:rPr>
        <w:t xml:space="preserve">This was without the knowledge of Mrs. Butler. </w:t>
      </w:r>
    </w:p>
    <w:p w14:paraId="16BD990C" w14:textId="77777777" w:rsidR="00BE2BE5" w:rsidRPr="009E34F0" w:rsidRDefault="00BE2BE5"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He is still nowhere to be found. </w:t>
      </w:r>
    </w:p>
    <w:p w14:paraId="02A52A6B" w14:textId="77777777" w:rsidR="00BE2BE5" w:rsidRPr="009E34F0" w:rsidRDefault="00BE2BE5" w:rsidP="009E34F0">
      <w:pPr>
        <w:pStyle w:val="ListParagraph"/>
        <w:numPr>
          <w:ilvl w:val="0"/>
          <w:numId w:val="44"/>
        </w:numPr>
        <w:spacing w:line="276" w:lineRule="auto"/>
        <w:rPr>
          <w:rFonts w:ascii="Baskerville" w:hAnsi="Baskerville" w:cs="Calibri"/>
        </w:rPr>
      </w:pPr>
      <w:r w:rsidRPr="009E34F0">
        <w:rPr>
          <w:rFonts w:ascii="Baskerville" w:hAnsi="Baskerville" w:cs="Calibri"/>
        </w:rPr>
        <w:t xml:space="preserve">Rule- </w:t>
      </w:r>
    </w:p>
    <w:p w14:paraId="1559022C" w14:textId="77777777" w:rsidR="00BE2BE5" w:rsidRPr="009E34F0" w:rsidRDefault="00BE2BE5"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If the defendant’s behavior constitutes an affirmative attempt to establish title of disputed property, the defendant waives his/her right for demand. </w:t>
      </w:r>
    </w:p>
    <w:p w14:paraId="12B5076A" w14:textId="77777777" w:rsidR="00BE2BE5" w:rsidRPr="009E34F0" w:rsidRDefault="00BE2BE5" w:rsidP="009E34F0">
      <w:pPr>
        <w:pStyle w:val="ListParagraph"/>
        <w:numPr>
          <w:ilvl w:val="1"/>
          <w:numId w:val="44"/>
        </w:numPr>
        <w:spacing w:line="276" w:lineRule="auto"/>
        <w:rPr>
          <w:rFonts w:ascii="Baskerville" w:hAnsi="Baskerville" w:cs="Calibri"/>
          <w:b/>
          <w:bCs/>
        </w:rPr>
      </w:pPr>
      <w:r w:rsidRPr="009E34F0">
        <w:rPr>
          <w:rFonts w:ascii="Baskerville" w:hAnsi="Baskerville" w:cs="Calibri"/>
          <w:b/>
          <w:bCs/>
        </w:rPr>
        <w:t xml:space="preserve">To recover under replevin, a plaintiff must show that: (1) property was personal; (2) at the time of the suit, P was entitled to the property; (3) D wrongfully acquired property; and (4) P has a greater interest in the property at the time of trial </w:t>
      </w:r>
    </w:p>
    <w:p w14:paraId="45EA252E" w14:textId="77777777" w:rsidR="00BE2BE5" w:rsidRPr="009E34F0" w:rsidRDefault="00BE2BE5" w:rsidP="009E34F0">
      <w:pPr>
        <w:pStyle w:val="ListParagraph"/>
        <w:numPr>
          <w:ilvl w:val="2"/>
          <w:numId w:val="44"/>
        </w:numPr>
        <w:spacing w:line="276" w:lineRule="auto"/>
        <w:rPr>
          <w:rFonts w:ascii="Baskerville" w:hAnsi="Baskerville" w:cs="Calibri"/>
        </w:rPr>
      </w:pPr>
      <w:r w:rsidRPr="009E34F0">
        <w:rPr>
          <w:rFonts w:ascii="Baskerville" w:hAnsi="Baskerville" w:cs="Calibri"/>
        </w:rPr>
        <w:t xml:space="preserve">Narrow- If a pawnbroker claims ownership under the Act of Burns, the </w:t>
      </w:r>
      <w:r w:rsidRPr="009E34F0">
        <w:rPr>
          <w:rFonts w:ascii="Baskerville" w:hAnsi="Baskerville" w:cs="Calibri"/>
        </w:rPr>
        <w:sym w:font="Symbol" w:char="F050"/>
      </w:r>
      <w:r w:rsidRPr="009E34F0">
        <w:rPr>
          <w:rFonts w:ascii="Baskerville" w:hAnsi="Baskerville" w:cs="Calibri"/>
        </w:rPr>
        <w:t xml:space="preserve"> does not need to make a demand for her possession, further is a woman can hold possessions of her own from the Married Woman’s Act of 1881.</w:t>
      </w:r>
    </w:p>
    <w:p w14:paraId="42A12DFA" w14:textId="77777777" w:rsidR="00BE2BE5" w:rsidRPr="009E34F0" w:rsidRDefault="00BE2BE5" w:rsidP="009E34F0">
      <w:pPr>
        <w:numPr>
          <w:ilvl w:val="3"/>
          <w:numId w:val="44"/>
        </w:numPr>
        <w:spacing w:before="100" w:beforeAutospacing="1" w:after="100" w:afterAutospacing="1" w:line="276" w:lineRule="auto"/>
        <w:rPr>
          <w:rFonts w:ascii="Baskerville" w:hAnsi="Baskerville" w:cs="Calibri"/>
        </w:rPr>
      </w:pPr>
      <w:r w:rsidRPr="009E34F0">
        <w:rPr>
          <w:rFonts w:ascii="Baskerville" w:hAnsi="Baskerville" w:cs="Calibri"/>
        </w:rPr>
        <w:t xml:space="preserve">When a pawnbroker files a redelivery bond, contests the suit on its merits, and asserts a defense of ownership under the Pawnbroker’s Act—the requirement for a demand will be dropped. </w:t>
      </w:r>
    </w:p>
    <w:p w14:paraId="3C6DA89C" w14:textId="77777777" w:rsidR="00BE2BE5" w:rsidRPr="009E34F0" w:rsidRDefault="00BE2BE5" w:rsidP="009E34F0">
      <w:pPr>
        <w:pStyle w:val="ListParagraph"/>
        <w:numPr>
          <w:ilvl w:val="2"/>
          <w:numId w:val="44"/>
        </w:numPr>
        <w:spacing w:line="276" w:lineRule="auto"/>
        <w:rPr>
          <w:rFonts w:ascii="Baskerville" w:hAnsi="Baskerville" w:cs="Calibri"/>
        </w:rPr>
      </w:pPr>
      <w:r w:rsidRPr="009E34F0">
        <w:rPr>
          <w:rFonts w:ascii="Baskerville" w:hAnsi="Baskerville" w:cs="Calibri"/>
        </w:rPr>
        <w:t>Broad- When a statute is used contrary to the law, a new trial will be granted.</w:t>
      </w:r>
    </w:p>
    <w:p w14:paraId="55EA4BE0" w14:textId="77777777" w:rsidR="00BE2BE5" w:rsidRPr="009E34F0" w:rsidRDefault="00BE2BE5" w:rsidP="009E34F0">
      <w:pPr>
        <w:pStyle w:val="ListParagraph"/>
        <w:numPr>
          <w:ilvl w:val="0"/>
          <w:numId w:val="44"/>
        </w:numPr>
        <w:spacing w:line="276" w:lineRule="auto"/>
        <w:rPr>
          <w:rFonts w:ascii="Baskerville" w:hAnsi="Baskerville" w:cs="Calibri"/>
        </w:rPr>
      </w:pPr>
      <w:r w:rsidRPr="009E34F0">
        <w:rPr>
          <w:rFonts w:ascii="Baskerville" w:hAnsi="Baskerville" w:cs="Calibri"/>
        </w:rPr>
        <w:t xml:space="preserve">SoC- </w:t>
      </w:r>
    </w:p>
    <w:p w14:paraId="186DBD19" w14:textId="77777777" w:rsidR="00BE2BE5" w:rsidRPr="009E34F0" w:rsidRDefault="00BE2BE5" w:rsidP="009E34F0">
      <w:pPr>
        <w:pStyle w:val="ListParagraph"/>
        <w:numPr>
          <w:ilvl w:val="1"/>
          <w:numId w:val="44"/>
        </w:numPr>
        <w:spacing w:line="276" w:lineRule="auto"/>
        <w:rPr>
          <w:rFonts w:ascii="Baskerville" w:hAnsi="Baskerville" w:cs="Calibri"/>
        </w:rPr>
      </w:pPr>
      <w:r w:rsidRPr="009E34F0">
        <w:rPr>
          <w:rFonts w:ascii="Baskerville" w:hAnsi="Baskerville" w:cs="Calibri"/>
        </w:rPr>
        <w:t xml:space="preserve">An action by a married woman owner with superior property interest in a ring against a licensed pawnbroker for 2 counts of replevin and 1 count of conversion of the diamond ring taken from the owner by her husband and sold to the pawnbroker without the wife’s knowledge. </w:t>
      </w:r>
    </w:p>
    <w:p w14:paraId="44FC3110" w14:textId="77777777" w:rsidR="00BE2BE5" w:rsidRPr="009E34F0" w:rsidRDefault="00BE2BE5" w:rsidP="009E34F0">
      <w:pPr>
        <w:pStyle w:val="ListParagraph"/>
        <w:numPr>
          <w:ilvl w:val="2"/>
          <w:numId w:val="44"/>
        </w:numPr>
        <w:spacing w:line="276" w:lineRule="auto"/>
        <w:rPr>
          <w:rFonts w:ascii="Baskerville" w:hAnsi="Baskerville" w:cs="Calibri"/>
        </w:rPr>
      </w:pPr>
      <w:r w:rsidRPr="009E34F0">
        <w:rPr>
          <w:rFonts w:ascii="Baskerville" w:hAnsi="Baskerville" w:cs="Calibri"/>
          <w:highlight w:val="green"/>
        </w:rPr>
        <w:t>Plaintiff (WON)-</w:t>
      </w:r>
      <w:r w:rsidRPr="009E34F0">
        <w:rPr>
          <w:rFonts w:ascii="Baskerville" w:hAnsi="Baskerville" w:cs="Calibri"/>
        </w:rPr>
        <w:t xml:space="preserve"> (trying to say that it will lie despite pawnbroker raising demand issue and the statute) </w:t>
      </w:r>
    </w:p>
    <w:p w14:paraId="19F30982" w14:textId="77777777" w:rsidR="00BE2BE5" w:rsidRPr="009E34F0" w:rsidRDefault="00BE2BE5" w:rsidP="009E34F0">
      <w:pPr>
        <w:pStyle w:val="ListParagraph"/>
        <w:numPr>
          <w:ilvl w:val="3"/>
          <w:numId w:val="44"/>
        </w:numPr>
        <w:spacing w:line="276" w:lineRule="auto"/>
        <w:rPr>
          <w:rFonts w:ascii="Baskerville" w:hAnsi="Baskerville"/>
        </w:rPr>
      </w:pPr>
      <w:r w:rsidRPr="009E34F0">
        <w:rPr>
          <w:rFonts w:ascii="Baskerville" w:hAnsi="Baskerville"/>
          <w:color w:val="000000"/>
          <w:sz w:val="22"/>
          <w:szCs w:val="22"/>
        </w:rPr>
        <w:t xml:space="preserve">A replevin and conversion action by a property owner against a pawnbroker for return of a ring (when property was personal;) (at the time of the suit, P was entitled to the property;) (a person wrongfully acquired the property;) (and P had a greater interest in the property at the time of trial) will lie when the pawnbroker waived his right to demand (and a statute is used contrary to the Constitution). </w:t>
      </w:r>
    </w:p>
    <w:p w14:paraId="1BC079C6" w14:textId="77777777" w:rsidR="00BE2BE5" w:rsidRPr="009E34F0" w:rsidRDefault="00BE2BE5" w:rsidP="009E34F0">
      <w:pPr>
        <w:pStyle w:val="ListParagraph"/>
        <w:numPr>
          <w:ilvl w:val="2"/>
          <w:numId w:val="44"/>
        </w:numPr>
        <w:spacing w:line="276" w:lineRule="auto"/>
        <w:rPr>
          <w:rFonts w:ascii="Baskerville" w:hAnsi="Baskerville" w:cs="Calibri"/>
        </w:rPr>
      </w:pPr>
      <w:r w:rsidRPr="009E34F0">
        <w:rPr>
          <w:rFonts w:ascii="Baskerville" w:hAnsi="Baskerville" w:cs="Calibri"/>
        </w:rPr>
        <w:t xml:space="preserve">Defendant- (trying to put it in a box by saying that either 1. Demand was not waived or 2. protected by Pawnbroker’s act) </w:t>
      </w:r>
    </w:p>
    <w:p w14:paraId="420C6796" w14:textId="77777777" w:rsidR="00BE2BE5" w:rsidRPr="009E34F0" w:rsidRDefault="00BE2BE5" w:rsidP="009E34F0">
      <w:pPr>
        <w:pStyle w:val="ListParagraph"/>
        <w:numPr>
          <w:ilvl w:val="3"/>
          <w:numId w:val="44"/>
        </w:numPr>
        <w:spacing w:line="276" w:lineRule="auto"/>
        <w:rPr>
          <w:rFonts w:ascii="Baskerville" w:hAnsi="Baskerville" w:cs="Calibri"/>
        </w:rPr>
      </w:pPr>
      <w:r w:rsidRPr="009E34F0">
        <w:rPr>
          <w:rFonts w:ascii="Baskerville" w:hAnsi="Baskerville" w:cs="Calibri"/>
        </w:rPr>
        <w:t xml:space="preserve">A replevin and conversion action by a property owner against a pawnbroker for return of a ring when the owner’s husband took the ring and pawned it will not lie when the Plaintiff does not make proper demand (or it cannot be shown that P had greater property interest).  </w:t>
      </w:r>
    </w:p>
    <w:p w14:paraId="70EECA58" w14:textId="77777777" w:rsidR="00BE2BE5" w:rsidRPr="009E34F0" w:rsidRDefault="00BE2BE5" w:rsidP="009E34F0">
      <w:pPr>
        <w:pStyle w:val="ListParagraph"/>
        <w:numPr>
          <w:ilvl w:val="3"/>
          <w:numId w:val="44"/>
        </w:numPr>
        <w:spacing w:line="276" w:lineRule="auto"/>
        <w:rPr>
          <w:rFonts w:ascii="Baskerville" w:hAnsi="Baskerville" w:cs="Calibri"/>
        </w:rPr>
      </w:pPr>
      <w:r w:rsidRPr="009E34F0">
        <w:rPr>
          <w:rFonts w:ascii="Baskerville" w:hAnsi="Baskerville" w:cs="Calibri"/>
        </w:rPr>
        <w:lastRenderedPageBreak/>
        <w:t>A replevin action by a separated wife against a pawn shop owner for return of a ring purchased by the owner will lie when the wife can show that the ring was taken from her through larceny by her husband because the larceny did not deprive her of her original interest in the ring. (Michael)</w:t>
      </w:r>
    </w:p>
    <w:p w14:paraId="13D57E8B" w14:textId="77777777" w:rsidR="00BE2BE5" w:rsidRPr="009E34F0" w:rsidRDefault="00BE2BE5" w:rsidP="009E34F0">
      <w:pPr>
        <w:pStyle w:val="ListParagraph"/>
        <w:numPr>
          <w:ilvl w:val="0"/>
          <w:numId w:val="44"/>
        </w:numPr>
        <w:spacing w:line="276" w:lineRule="auto"/>
        <w:rPr>
          <w:rFonts w:ascii="Baskerville" w:hAnsi="Baskerville" w:cs="Calibri"/>
        </w:rPr>
      </w:pPr>
      <w:r w:rsidRPr="009E34F0">
        <w:rPr>
          <w:rFonts w:ascii="Baskerville" w:hAnsi="Baskerville" w:cs="Calibri"/>
        </w:rPr>
        <w:t xml:space="preserve">Stotz- </w:t>
      </w:r>
    </w:p>
    <w:p w14:paraId="0064559E" w14:textId="77777777" w:rsidR="00BE2BE5" w:rsidRPr="009E34F0" w:rsidRDefault="00BE2BE5" w:rsidP="009E34F0">
      <w:pPr>
        <w:pStyle w:val="ListParagraph"/>
        <w:numPr>
          <w:ilvl w:val="1"/>
          <w:numId w:val="44"/>
        </w:numPr>
        <w:spacing w:line="276" w:lineRule="auto"/>
        <w:rPr>
          <w:rFonts w:ascii="Baskerville" w:hAnsi="Baskerville" w:cstheme="minorHAnsi"/>
        </w:rPr>
      </w:pPr>
      <w:r w:rsidRPr="009E34F0">
        <w:rPr>
          <w:rFonts w:ascii="Baskerville" w:hAnsi="Baskerville" w:cstheme="minorHAnsi"/>
        </w:rPr>
        <w:t>if d’s behavior constitutes an affirmative attempt to est. title of disputed property, d waives his/her right for p’s demand.</w:t>
      </w:r>
    </w:p>
    <w:p w14:paraId="328BE015" w14:textId="75D9AD1B" w:rsidR="00B01074" w:rsidRPr="009E34F0" w:rsidRDefault="00BE2BE5" w:rsidP="009E34F0">
      <w:pPr>
        <w:pStyle w:val="ListParagraph"/>
        <w:numPr>
          <w:ilvl w:val="1"/>
          <w:numId w:val="44"/>
        </w:numPr>
        <w:spacing w:line="276" w:lineRule="auto"/>
        <w:jc w:val="both"/>
        <w:rPr>
          <w:rFonts w:ascii="Baskerville" w:hAnsi="Baskerville" w:cstheme="minorHAnsi"/>
        </w:rPr>
      </w:pPr>
      <w:r w:rsidRPr="009E34F0">
        <w:rPr>
          <w:rFonts w:ascii="Baskerville" w:hAnsi="Baskerville" w:cstheme="minorHAnsi"/>
        </w:rPr>
        <w:t xml:space="preserve">since d claimed possession, a demand is not needed because he would not have complied w/ the demand.  </w:t>
      </w:r>
    </w:p>
    <w:p w14:paraId="3AD2D8A6" w14:textId="77777777" w:rsidR="00BE2BE5" w:rsidRPr="009E34F0" w:rsidRDefault="00BE2BE5" w:rsidP="009E34F0">
      <w:pPr>
        <w:spacing w:line="276" w:lineRule="auto"/>
        <w:ind w:left="1080"/>
        <w:jc w:val="both"/>
        <w:rPr>
          <w:rFonts w:ascii="Baskerville" w:hAnsi="Baskerville" w:cstheme="minorHAnsi"/>
        </w:rPr>
      </w:pPr>
    </w:p>
    <w:p w14:paraId="2095464F" w14:textId="77777777" w:rsidR="00B01074" w:rsidRPr="009E34F0" w:rsidRDefault="00B01074" w:rsidP="009E34F0">
      <w:pPr>
        <w:spacing w:line="276" w:lineRule="auto"/>
        <w:jc w:val="both"/>
        <w:rPr>
          <w:rFonts w:ascii="Baskerville" w:hAnsi="Baskerville"/>
          <w:color w:val="0070C0"/>
          <w:sz w:val="21"/>
        </w:rPr>
      </w:pPr>
      <w:r w:rsidRPr="009E34F0">
        <w:rPr>
          <w:rFonts w:ascii="Baskerville" w:hAnsi="Baskerville"/>
          <w:b/>
          <w:color w:val="0070C0"/>
          <w:sz w:val="21"/>
          <w:u w:val="single"/>
        </w:rPr>
        <w:t>Procedure</w:t>
      </w:r>
      <w:r w:rsidRPr="009E34F0">
        <w:rPr>
          <w:rFonts w:ascii="Baskerville" w:hAnsi="Baskerville"/>
          <w:color w:val="0070C0"/>
          <w:sz w:val="21"/>
          <w:u w:val="single"/>
        </w:rPr>
        <w:t>:</w:t>
      </w:r>
      <w:r w:rsidRPr="009E34F0">
        <w:rPr>
          <w:rFonts w:ascii="Baskerville" w:hAnsi="Baskerville"/>
          <w:color w:val="0070C0"/>
          <w:sz w:val="21"/>
        </w:rPr>
        <w:t xml:space="preserve"> </w:t>
      </w:r>
      <w:r w:rsidRPr="009E34F0">
        <w:rPr>
          <w:rFonts w:ascii="Baskerville" w:hAnsi="Baskerville"/>
          <w:color w:val="0070C0"/>
          <w:sz w:val="21"/>
        </w:rPr>
        <w:sym w:font="Symbol" w:char="F050"/>
      </w:r>
      <w:r w:rsidRPr="009E34F0">
        <w:rPr>
          <w:rFonts w:ascii="Baskerville" w:hAnsi="Baskerville"/>
          <w:color w:val="0070C0"/>
          <w:sz w:val="21"/>
        </w:rPr>
        <w:t xml:space="preserve"> filed a complaint on 2 counts of replevin (one for $25 and another for $10) and 1 count of conversion. </w:t>
      </w:r>
      <w:r w:rsidRPr="009E34F0">
        <w:rPr>
          <w:rFonts w:ascii="Baskerville" w:hAnsi="Baskerville"/>
          <w:color w:val="0070C0"/>
          <w:sz w:val="21"/>
        </w:rPr>
        <w:sym w:font="Symbol" w:char="F044"/>
      </w:r>
      <w:r w:rsidRPr="009E34F0">
        <w:rPr>
          <w:rFonts w:ascii="Baskerville" w:hAnsi="Baskerville"/>
          <w:color w:val="0070C0"/>
          <w:sz w:val="21"/>
        </w:rPr>
        <w:t xml:space="preserve"> answered in general denial. </w:t>
      </w:r>
      <w:r w:rsidRPr="009E34F0">
        <w:rPr>
          <w:rFonts w:ascii="Baskerville" w:hAnsi="Baskerville"/>
          <w:color w:val="0070C0"/>
          <w:sz w:val="21"/>
        </w:rPr>
        <w:sym w:font="Symbol" w:char="F050"/>
      </w:r>
      <w:r w:rsidRPr="009E34F0">
        <w:rPr>
          <w:rFonts w:ascii="Baskerville" w:hAnsi="Baskerville"/>
          <w:color w:val="0070C0"/>
          <w:sz w:val="21"/>
        </w:rPr>
        <w:t xml:space="preserve"> waived entitlement to judgment on the pleadings by going to trial on the merits of the allegations. In the bench trial, the judge entered judgment for the pawnshop; </w:t>
      </w:r>
      <w:r w:rsidRPr="009E34F0">
        <w:rPr>
          <w:rFonts w:ascii="Baskerville" w:hAnsi="Baskerville"/>
          <w:color w:val="0070C0"/>
          <w:sz w:val="21"/>
        </w:rPr>
        <w:sym w:font="Symbol" w:char="F050"/>
      </w:r>
      <w:r w:rsidRPr="009E34F0">
        <w:rPr>
          <w:rFonts w:ascii="Baskerville" w:hAnsi="Baskerville"/>
          <w:color w:val="0070C0"/>
          <w:sz w:val="21"/>
        </w:rPr>
        <w:t xml:space="preserve"> took nothing. </w:t>
      </w:r>
      <w:r w:rsidRPr="009E34F0">
        <w:rPr>
          <w:rFonts w:ascii="Baskerville" w:hAnsi="Baskerville"/>
          <w:color w:val="0070C0"/>
          <w:sz w:val="21"/>
        </w:rPr>
        <w:sym w:font="Symbol" w:char="F050"/>
      </w:r>
      <w:r w:rsidRPr="009E34F0">
        <w:rPr>
          <w:rFonts w:ascii="Baskerville" w:hAnsi="Baskerville"/>
          <w:color w:val="0070C0"/>
          <w:sz w:val="21"/>
        </w:rPr>
        <w:t xml:space="preserve"> moved for a new trial. Trial court denied motion. </w:t>
      </w:r>
      <w:r w:rsidRPr="009E34F0">
        <w:rPr>
          <w:rFonts w:ascii="Baskerville" w:hAnsi="Baskerville"/>
          <w:color w:val="0070C0"/>
          <w:sz w:val="21"/>
        </w:rPr>
        <w:sym w:font="Symbol" w:char="F050"/>
      </w:r>
      <w:r w:rsidRPr="009E34F0">
        <w:rPr>
          <w:rFonts w:ascii="Baskerville" w:hAnsi="Baskerville"/>
          <w:color w:val="0070C0"/>
          <w:sz w:val="21"/>
        </w:rPr>
        <w:t>/ring owner appeals the denial of the motion for new trial.</w:t>
      </w:r>
    </w:p>
    <w:p w14:paraId="19B6FCF9" w14:textId="77777777" w:rsidR="00B01074" w:rsidRPr="009E34F0" w:rsidRDefault="00B01074" w:rsidP="009E34F0">
      <w:pPr>
        <w:pStyle w:val="ListParagraph"/>
        <w:numPr>
          <w:ilvl w:val="0"/>
          <w:numId w:val="56"/>
        </w:numPr>
        <w:spacing w:line="276" w:lineRule="auto"/>
        <w:jc w:val="both"/>
        <w:rPr>
          <w:rFonts w:ascii="Baskerville" w:hAnsi="Baskerville"/>
          <w:color w:val="0070C0"/>
          <w:sz w:val="21"/>
        </w:rPr>
      </w:pPr>
      <w:r w:rsidRPr="009E34F0">
        <w:rPr>
          <w:rFonts w:ascii="Baskerville" w:hAnsi="Baskerville"/>
          <w:color w:val="0070C0"/>
          <w:sz w:val="21"/>
        </w:rPr>
        <w:t xml:space="preserve">First count for replevin was for unlawful taking, second count was for unlawful detention. </w:t>
      </w:r>
    </w:p>
    <w:p w14:paraId="1C139FBF" w14:textId="4D6143C9" w:rsidR="00B01074" w:rsidRPr="009E34F0" w:rsidRDefault="00B01074" w:rsidP="009E34F0">
      <w:pPr>
        <w:pStyle w:val="ListParagraph"/>
        <w:numPr>
          <w:ilvl w:val="1"/>
          <w:numId w:val="56"/>
        </w:numPr>
        <w:spacing w:line="276" w:lineRule="auto"/>
        <w:jc w:val="both"/>
        <w:rPr>
          <w:rFonts w:ascii="Baskerville" w:hAnsi="Baskerville"/>
          <w:color w:val="0070C0"/>
          <w:sz w:val="21"/>
        </w:rPr>
      </w:pPr>
      <w:r w:rsidRPr="009E34F0">
        <w:rPr>
          <w:rFonts w:ascii="Baskerville" w:hAnsi="Baskerville"/>
          <w:color w:val="0070C0"/>
          <w:sz w:val="21"/>
        </w:rPr>
        <w:t xml:space="preserve">Replevin covers both taking and detention. Could also be said second count of replevin is really conversion. </w:t>
      </w:r>
    </w:p>
    <w:p w14:paraId="5238A7E2" w14:textId="07D265C3" w:rsidR="00B01074" w:rsidRPr="009E34F0" w:rsidRDefault="00B01074" w:rsidP="009E34F0">
      <w:pPr>
        <w:spacing w:line="276" w:lineRule="auto"/>
        <w:jc w:val="both"/>
        <w:rPr>
          <w:rFonts w:ascii="Baskerville" w:hAnsi="Baskerville"/>
          <w:color w:val="ED7D31" w:themeColor="accent2"/>
          <w:sz w:val="21"/>
        </w:rPr>
      </w:pPr>
      <w:r w:rsidRPr="009E34F0">
        <w:rPr>
          <w:rFonts w:ascii="Baskerville" w:hAnsi="Baskerville"/>
          <w:b/>
          <w:color w:val="ED7D31" w:themeColor="accent2"/>
          <w:sz w:val="21"/>
          <w:u w:val="single"/>
        </w:rPr>
        <w:t>Facts:</w:t>
      </w:r>
      <w:r w:rsidRPr="009E34F0">
        <w:rPr>
          <w:rFonts w:ascii="Baskerville" w:hAnsi="Baskerville"/>
          <w:color w:val="ED7D31" w:themeColor="accent2"/>
          <w:sz w:val="21"/>
        </w:rPr>
        <w:t xml:space="preserve"> Wife inherited ring from her mother in 1920. She afterwards married and lived with her husband for 13 years. She and her husband then separated on Jan. 8, 1940. She does not know his whereabouts. They are not divorced. The wife noticed her ring was missing after separation and demanded her husband return it with threat of suit. Her husband then produced and delivered to her a ticket that said on Nov. 18, 1938, he had pawned the ring as his own to a licensed pawnbroker for a loan of $25 that was increased to $35, without the prior knowledge of the appellant (wife).</w:t>
      </w:r>
    </w:p>
    <w:p w14:paraId="03A59A8E" w14:textId="70BB521B" w:rsidR="00B01074" w:rsidRPr="009E34F0" w:rsidRDefault="00B01074" w:rsidP="009E34F0">
      <w:pPr>
        <w:spacing w:line="276" w:lineRule="auto"/>
        <w:jc w:val="both"/>
        <w:rPr>
          <w:rFonts w:ascii="Baskerville" w:hAnsi="Baskerville"/>
          <w:color w:val="FFC000" w:themeColor="accent4"/>
          <w:sz w:val="21"/>
        </w:rPr>
      </w:pPr>
      <w:r w:rsidRPr="009E34F0">
        <w:rPr>
          <w:rFonts w:ascii="Baskerville" w:hAnsi="Baskerville"/>
          <w:b/>
          <w:color w:val="FFC000" w:themeColor="accent4"/>
          <w:sz w:val="21"/>
          <w:u w:val="single"/>
        </w:rPr>
        <w:t>Issue:</w:t>
      </w:r>
      <w:r w:rsidRPr="009E34F0">
        <w:rPr>
          <w:rFonts w:ascii="Baskerville" w:hAnsi="Baskerville"/>
          <w:color w:val="FFC000" w:themeColor="accent4"/>
          <w:sz w:val="21"/>
        </w:rPr>
        <w:t xml:space="preserve"> Did the trial court err in denying the motion for a new trial and denying the wife repossession of her property given that the pawnshop waived necessity for demand by filing redelivery bond, by contesting the suit on its merits, and by claiming protection of the Pawnbrokers Act, and given that a married woman is authorized to hold property as if she were unmarried?</w:t>
      </w:r>
    </w:p>
    <w:p w14:paraId="75113DEB" w14:textId="77777777" w:rsidR="00B01074" w:rsidRPr="009E34F0" w:rsidRDefault="00B01074" w:rsidP="009E34F0">
      <w:pPr>
        <w:spacing w:line="276" w:lineRule="auto"/>
        <w:jc w:val="both"/>
        <w:rPr>
          <w:rFonts w:ascii="Baskerville" w:hAnsi="Baskerville"/>
          <w:color w:val="FF0000"/>
          <w:sz w:val="21"/>
        </w:rPr>
      </w:pPr>
      <w:r w:rsidRPr="009E34F0">
        <w:rPr>
          <w:rFonts w:ascii="Baskerville" w:hAnsi="Baskerville"/>
          <w:b/>
          <w:color w:val="FF0000"/>
          <w:sz w:val="21"/>
          <w:u w:val="single"/>
        </w:rPr>
        <w:t>Result on Appeal:</w:t>
      </w:r>
      <w:r w:rsidRPr="009E34F0">
        <w:rPr>
          <w:rFonts w:ascii="Baskerville" w:hAnsi="Baskerville"/>
          <w:color w:val="FF0000"/>
          <w:sz w:val="21"/>
        </w:rPr>
        <w:t xml:space="preserve"> Reversed with directions to sustain the appellant’s motion for a new trial and further proceedings.</w:t>
      </w:r>
    </w:p>
    <w:p w14:paraId="318163F2" w14:textId="77777777" w:rsidR="00B01074" w:rsidRPr="009E34F0" w:rsidRDefault="00B01074" w:rsidP="009E34F0">
      <w:pPr>
        <w:spacing w:line="276" w:lineRule="auto"/>
        <w:jc w:val="both"/>
        <w:rPr>
          <w:rFonts w:ascii="Baskerville" w:hAnsi="Baskerville"/>
          <w:color w:val="FF0000"/>
          <w:sz w:val="21"/>
        </w:rPr>
      </w:pPr>
      <w:r w:rsidRPr="009E34F0">
        <w:rPr>
          <w:rFonts w:ascii="Baskerville" w:hAnsi="Baskerville"/>
          <w:b/>
          <w:color w:val="FF0000"/>
          <w:sz w:val="21"/>
          <w:u w:val="single"/>
        </w:rPr>
        <w:t>Holding:</w:t>
      </w:r>
      <w:r w:rsidRPr="009E34F0">
        <w:rPr>
          <w:rFonts w:ascii="Baskerville" w:hAnsi="Baskerville"/>
          <w:color w:val="FF0000"/>
          <w:sz w:val="21"/>
        </w:rPr>
        <w:t xml:space="preserve"> Yes, the trial court erred in denying the motion for a new trial and denying the wife repossession of her property given that the pawnshop waived necessity for demand by filing redelivery bond, by contesting the suit on its merits, by claiming protection of the Pawnbrokers Act, and given that a married woman is authorized to hold property as if she were unmarried. Further, the </w:t>
      </w:r>
      <w:r w:rsidRPr="009E34F0">
        <w:rPr>
          <w:rFonts w:ascii="Baskerville" w:hAnsi="Baskerville"/>
          <w:b/>
          <w:color w:val="FF0000"/>
          <w:sz w:val="21"/>
        </w:rPr>
        <w:t>Act of Burns</w:t>
      </w:r>
      <w:r w:rsidRPr="009E34F0">
        <w:rPr>
          <w:rFonts w:ascii="Baskerville" w:hAnsi="Baskerville"/>
          <w:color w:val="FF0000"/>
          <w:sz w:val="21"/>
        </w:rPr>
        <w:t xml:space="preserve"> does not apply due to the changes in common law allowing a woman to hold property as if she is unmarried (1881). </w:t>
      </w:r>
    </w:p>
    <w:p w14:paraId="4BE41341" w14:textId="77777777" w:rsidR="00B01074" w:rsidRPr="009E34F0" w:rsidRDefault="00B01074" w:rsidP="009E34F0">
      <w:pPr>
        <w:pStyle w:val="ListParagraph"/>
        <w:numPr>
          <w:ilvl w:val="0"/>
          <w:numId w:val="57"/>
        </w:numPr>
        <w:spacing w:line="276" w:lineRule="auto"/>
        <w:jc w:val="both"/>
        <w:rPr>
          <w:rFonts w:ascii="Baskerville" w:hAnsi="Baskerville"/>
          <w:color w:val="FF0000"/>
          <w:sz w:val="21"/>
        </w:rPr>
      </w:pPr>
      <w:r w:rsidRPr="009E34F0">
        <w:rPr>
          <w:rFonts w:ascii="Baskerville" w:hAnsi="Baskerville"/>
          <w:b/>
          <w:color w:val="FF0000"/>
          <w:sz w:val="21"/>
        </w:rPr>
        <w:t>Narrow</w:t>
      </w:r>
      <w:r w:rsidRPr="009E34F0">
        <w:rPr>
          <w:rFonts w:ascii="Baskerville" w:hAnsi="Baskerville"/>
          <w:color w:val="FF0000"/>
          <w:sz w:val="21"/>
        </w:rPr>
        <w:t xml:space="preserve">: If a pawnbroker claims ownership under the Act of Burns, the </w:t>
      </w:r>
      <w:r w:rsidRPr="009E34F0">
        <w:rPr>
          <w:rFonts w:ascii="Baskerville" w:hAnsi="Baskerville"/>
          <w:color w:val="FF0000"/>
          <w:sz w:val="21"/>
        </w:rPr>
        <w:sym w:font="Symbol" w:char="F050"/>
      </w:r>
      <w:r w:rsidRPr="009E34F0">
        <w:rPr>
          <w:rFonts w:ascii="Baskerville" w:hAnsi="Baskerville"/>
          <w:color w:val="FF0000"/>
          <w:sz w:val="21"/>
        </w:rPr>
        <w:t xml:space="preserve"> does not need to make a demand for her possession, further is a woman can hold possessions of her own from the Married Woman’s Act of 1881.</w:t>
      </w:r>
    </w:p>
    <w:p w14:paraId="07C38460" w14:textId="3EAC4EB4" w:rsidR="00B01074" w:rsidRPr="009E34F0" w:rsidRDefault="00B01074" w:rsidP="009E34F0">
      <w:pPr>
        <w:pStyle w:val="ListParagraph"/>
        <w:numPr>
          <w:ilvl w:val="0"/>
          <w:numId w:val="57"/>
        </w:numPr>
        <w:spacing w:line="276" w:lineRule="auto"/>
        <w:jc w:val="both"/>
        <w:rPr>
          <w:rFonts w:ascii="Baskerville" w:hAnsi="Baskerville"/>
          <w:color w:val="FF0000"/>
          <w:sz w:val="21"/>
        </w:rPr>
      </w:pPr>
      <w:r w:rsidRPr="009E34F0">
        <w:rPr>
          <w:rFonts w:ascii="Baskerville" w:hAnsi="Baskerville"/>
          <w:b/>
          <w:color w:val="FF0000"/>
          <w:sz w:val="21"/>
        </w:rPr>
        <w:t>Broad:</w:t>
      </w:r>
      <w:r w:rsidRPr="009E34F0">
        <w:rPr>
          <w:rFonts w:ascii="Baskerville" w:hAnsi="Baskerville"/>
          <w:color w:val="FF0000"/>
          <w:sz w:val="21"/>
        </w:rPr>
        <w:t xml:space="preserve"> When a statute is used contrary to the law a new trial will be granted.</w:t>
      </w:r>
    </w:p>
    <w:p w14:paraId="6D6A15ED" w14:textId="77777777" w:rsidR="00B01074" w:rsidRPr="009E34F0" w:rsidRDefault="00B01074" w:rsidP="009E34F0">
      <w:pPr>
        <w:spacing w:line="276" w:lineRule="auto"/>
        <w:jc w:val="both"/>
        <w:rPr>
          <w:rFonts w:ascii="Baskerville" w:hAnsi="Baskerville"/>
          <w:b/>
          <w:color w:val="70AD47" w:themeColor="accent6"/>
          <w:sz w:val="21"/>
          <w:u w:val="single"/>
        </w:rPr>
      </w:pPr>
      <w:r w:rsidRPr="009E34F0">
        <w:rPr>
          <w:rFonts w:ascii="Baskerville" w:hAnsi="Baskerville"/>
          <w:b/>
          <w:color w:val="70AD47" w:themeColor="accent6"/>
          <w:sz w:val="21"/>
          <w:u w:val="single"/>
        </w:rPr>
        <w:t xml:space="preserve">Reasoning: </w:t>
      </w:r>
    </w:p>
    <w:p w14:paraId="19D804DC" w14:textId="77777777" w:rsidR="00B01074" w:rsidRPr="009E34F0" w:rsidRDefault="00B01074" w:rsidP="009E34F0">
      <w:pPr>
        <w:pStyle w:val="ListParagraph"/>
        <w:numPr>
          <w:ilvl w:val="0"/>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Doctrinal Rationale: </w:t>
      </w:r>
    </w:p>
    <w:p w14:paraId="0F3F24CC" w14:textId="77777777" w:rsidR="00B01074" w:rsidRPr="009E34F0" w:rsidRDefault="00B01074" w:rsidP="009E34F0">
      <w:pPr>
        <w:pStyle w:val="ListParagraph"/>
        <w:numPr>
          <w:ilvl w:val="1"/>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Any action on part of the </w:t>
      </w:r>
      <w:r w:rsidRPr="009E34F0">
        <w:rPr>
          <w:rFonts w:ascii="Baskerville" w:hAnsi="Baskerville"/>
          <w:color w:val="70AD47" w:themeColor="accent6"/>
          <w:sz w:val="21"/>
        </w:rPr>
        <w:sym w:font="Symbol" w:char="F044"/>
      </w:r>
      <w:r w:rsidRPr="009E34F0">
        <w:rPr>
          <w:rFonts w:ascii="Baskerville" w:hAnsi="Baskerville"/>
          <w:color w:val="70AD47" w:themeColor="accent6"/>
          <w:sz w:val="21"/>
        </w:rPr>
        <w:t xml:space="preserve"> in order to establish tittle in himself, waived necessity for demand b/c </w:t>
      </w:r>
      <w:r w:rsidRPr="009E34F0">
        <w:rPr>
          <w:rFonts w:ascii="Baskerville" w:hAnsi="Baskerville"/>
          <w:color w:val="70AD47" w:themeColor="accent6"/>
          <w:sz w:val="21"/>
        </w:rPr>
        <w:sym w:font="Symbol" w:char="F044"/>
      </w:r>
      <w:r w:rsidRPr="009E34F0">
        <w:rPr>
          <w:rFonts w:ascii="Baskerville" w:hAnsi="Baskerville"/>
          <w:color w:val="70AD47" w:themeColor="accent6"/>
          <w:sz w:val="21"/>
        </w:rPr>
        <w:t xml:space="preserve">’s actions showed that </w:t>
      </w:r>
      <w:r w:rsidRPr="009E34F0">
        <w:rPr>
          <w:rFonts w:ascii="Baskerville" w:hAnsi="Baskerville"/>
          <w:color w:val="70AD47" w:themeColor="accent6"/>
          <w:sz w:val="21"/>
        </w:rPr>
        <w:sym w:font="Symbol" w:char="F044"/>
      </w:r>
      <w:r w:rsidRPr="009E34F0">
        <w:rPr>
          <w:rFonts w:ascii="Baskerville" w:hAnsi="Baskerville"/>
          <w:color w:val="70AD47" w:themeColor="accent6"/>
          <w:sz w:val="21"/>
        </w:rPr>
        <w:t xml:space="preserve"> would not have complied with a demand. </w:t>
      </w:r>
    </w:p>
    <w:p w14:paraId="0473546B" w14:textId="77777777" w:rsidR="00B01074" w:rsidRPr="009E34F0" w:rsidRDefault="00B01074" w:rsidP="009E34F0">
      <w:pPr>
        <w:pStyle w:val="ListParagraph"/>
        <w:numPr>
          <w:ilvl w:val="2"/>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Actions to waive demand included: replevy bond with affidavit, contesting suit on merits, and filing for protection under Pawnbroker’s Act. </w:t>
      </w:r>
    </w:p>
    <w:p w14:paraId="577A4A16" w14:textId="77777777" w:rsidR="00B01074" w:rsidRPr="009E34F0" w:rsidRDefault="00B01074" w:rsidP="009E34F0">
      <w:pPr>
        <w:pStyle w:val="ListParagraph"/>
        <w:numPr>
          <w:ilvl w:val="1"/>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Although demand is necessary to avoid unneeded litigation, no demand was needed here because of assumed waiver. </w:t>
      </w:r>
    </w:p>
    <w:p w14:paraId="09791732" w14:textId="77777777" w:rsidR="00B01074" w:rsidRPr="009E34F0" w:rsidRDefault="00B01074" w:rsidP="009E34F0">
      <w:pPr>
        <w:pStyle w:val="ListParagraph"/>
        <w:numPr>
          <w:ilvl w:val="1"/>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Exceptions to Pawnbrokers Act are larceny and prior liens by another statue. </w:t>
      </w:r>
    </w:p>
    <w:p w14:paraId="057B8D8B" w14:textId="77777777" w:rsidR="00B01074" w:rsidRPr="009E34F0" w:rsidRDefault="00B01074" w:rsidP="009E34F0">
      <w:pPr>
        <w:pStyle w:val="ListParagraph"/>
        <w:numPr>
          <w:ilvl w:val="2"/>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This means pawn brokers don’t always have first lien in things. </w:t>
      </w:r>
    </w:p>
    <w:p w14:paraId="6FF1BFB2" w14:textId="77777777" w:rsidR="00B01074" w:rsidRPr="009E34F0" w:rsidRDefault="00B01074" w:rsidP="009E34F0">
      <w:pPr>
        <w:pStyle w:val="ListParagraph"/>
        <w:numPr>
          <w:ilvl w:val="2"/>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lastRenderedPageBreak/>
        <w:t xml:space="preserve">Under common law (“inter spousal immunity”) husband can’t commit larceny on wife. But under 1881 Act, a woman can hold property. The larceny question depends on the facts and custom of the couple (did they usually possess property as joint or several?). </w:t>
      </w:r>
    </w:p>
    <w:p w14:paraId="28540454" w14:textId="77777777" w:rsidR="00B01074" w:rsidRPr="009E34F0" w:rsidRDefault="00B01074" w:rsidP="009E34F0">
      <w:pPr>
        <w:pStyle w:val="ListParagraph"/>
        <w:numPr>
          <w:ilvl w:val="0"/>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Policy Rationale: </w:t>
      </w:r>
    </w:p>
    <w:p w14:paraId="3A36DD50" w14:textId="77777777" w:rsidR="00B01074" w:rsidRPr="009E34F0" w:rsidRDefault="00B01074" w:rsidP="009E34F0">
      <w:pPr>
        <w:pStyle w:val="ListParagraph"/>
        <w:numPr>
          <w:ilvl w:val="1"/>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Women’s rights: Siding for </w:t>
      </w:r>
      <w:r w:rsidRPr="009E34F0">
        <w:rPr>
          <w:rFonts w:ascii="Baskerville" w:hAnsi="Baskerville"/>
          <w:color w:val="70AD47" w:themeColor="accent6"/>
          <w:sz w:val="21"/>
        </w:rPr>
        <w:sym w:font="Symbol" w:char="F050"/>
      </w:r>
      <w:r w:rsidRPr="009E34F0">
        <w:rPr>
          <w:rFonts w:ascii="Baskerville" w:hAnsi="Baskerville"/>
          <w:color w:val="70AD47" w:themeColor="accent6"/>
          <w:sz w:val="21"/>
        </w:rPr>
        <w:t xml:space="preserve"> promotes women’s rights to take, hold, and own personal property. </w:t>
      </w:r>
    </w:p>
    <w:p w14:paraId="65D514E3" w14:textId="77777777" w:rsidR="00B01074" w:rsidRPr="009E34F0" w:rsidRDefault="00B01074" w:rsidP="009E34F0">
      <w:pPr>
        <w:pStyle w:val="ListParagraph"/>
        <w:numPr>
          <w:ilvl w:val="1"/>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Constitutional considerations: Nobody shall be deprived of property without due process. </w:t>
      </w:r>
    </w:p>
    <w:p w14:paraId="3A8F259A" w14:textId="77777777" w:rsidR="00B01074" w:rsidRPr="009E34F0" w:rsidRDefault="00B01074" w:rsidP="009E34F0">
      <w:pPr>
        <w:pStyle w:val="ListParagraph"/>
        <w:numPr>
          <w:ilvl w:val="2"/>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The conflict between the Pawnbroker’s statute and the 1881 statute may raise constitutionality issues. Courts try not to poke this issue because it is anti-democratic to change legislation. </w:t>
      </w:r>
    </w:p>
    <w:p w14:paraId="20A25652" w14:textId="77777777" w:rsidR="00B01074" w:rsidRPr="009E34F0" w:rsidRDefault="00B01074" w:rsidP="009E34F0">
      <w:pPr>
        <w:pStyle w:val="ListParagraph"/>
        <w:numPr>
          <w:ilvl w:val="2"/>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Section 32 of statute was unconstitutional because it retroactively changed vested interest in property. </w:t>
      </w:r>
    </w:p>
    <w:p w14:paraId="0ED6454F" w14:textId="77777777" w:rsidR="00B01074" w:rsidRPr="009E34F0" w:rsidRDefault="00B01074" w:rsidP="009E34F0">
      <w:pPr>
        <w:pStyle w:val="ListParagraph"/>
        <w:numPr>
          <w:ilvl w:val="3"/>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A court may say the statue is unconstitutional on its face (which erases it); or</w:t>
      </w:r>
    </w:p>
    <w:p w14:paraId="4D2DA00B" w14:textId="77777777" w:rsidR="00B01074" w:rsidRPr="009E34F0" w:rsidRDefault="00B01074" w:rsidP="009E34F0">
      <w:pPr>
        <w:pStyle w:val="ListParagraph"/>
        <w:numPr>
          <w:ilvl w:val="3"/>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A court might say it is unconstitutional only when applied to the case. </w:t>
      </w:r>
    </w:p>
    <w:p w14:paraId="6A61B69C" w14:textId="77777777" w:rsidR="00B01074" w:rsidRPr="009E34F0" w:rsidRDefault="00B01074" w:rsidP="009E34F0">
      <w:pPr>
        <w:pStyle w:val="ListParagraph"/>
        <w:numPr>
          <w:ilvl w:val="0"/>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Legal remedies: </w:t>
      </w:r>
    </w:p>
    <w:p w14:paraId="41A77F19" w14:textId="77777777" w:rsidR="00B01074" w:rsidRPr="009E34F0" w:rsidRDefault="00B01074" w:rsidP="009E34F0">
      <w:pPr>
        <w:pStyle w:val="ListParagraph"/>
        <w:numPr>
          <w:ilvl w:val="1"/>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If there was no common law legal solution ($), then the case would be sent to equity on chancery. </w:t>
      </w:r>
    </w:p>
    <w:p w14:paraId="51C3C8A8" w14:textId="77777777" w:rsidR="00B01074" w:rsidRPr="009E34F0" w:rsidRDefault="00B01074" w:rsidP="009E34F0">
      <w:pPr>
        <w:pStyle w:val="ListParagraph"/>
        <w:numPr>
          <w:ilvl w:val="1"/>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Equity is the “big gun” of the law. </w:t>
      </w:r>
    </w:p>
    <w:p w14:paraId="5EF5C86B" w14:textId="77777777" w:rsidR="00B01074" w:rsidRPr="009E34F0" w:rsidRDefault="00B01074" w:rsidP="009E34F0">
      <w:pPr>
        <w:pStyle w:val="ListParagraph"/>
        <w:numPr>
          <w:ilvl w:val="2"/>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However, the court is less likely to use an equitable relief because it may promote violence and call into question the legitimacy of the judicial institution. </w:t>
      </w:r>
    </w:p>
    <w:p w14:paraId="1616A696" w14:textId="77777777" w:rsidR="00B01074" w:rsidRPr="009E34F0" w:rsidRDefault="00B01074" w:rsidP="009E34F0">
      <w:pPr>
        <w:pStyle w:val="ListParagraph"/>
        <w:numPr>
          <w:ilvl w:val="2"/>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Courts also need to supervise equity remedies. This poses an extra burden. </w:t>
      </w:r>
    </w:p>
    <w:p w14:paraId="7E0189AD" w14:textId="77777777" w:rsidR="00B01074" w:rsidRPr="009E34F0" w:rsidRDefault="00B01074" w:rsidP="009E34F0">
      <w:pPr>
        <w:pStyle w:val="ListParagraph"/>
        <w:numPr>
          <w:ilvl w:val="2"/>
          <w:numId w:val="58"/>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Courts also try to avoid equity because they don’t want to use power unreasonably. </w:t>
      </w:r>
    </w:p>
    <w:p w14:paraId="73543331" w14:textId="77777777" w:rsidR="00B01074" w:rsidRPr="009E34F0" w:rsidRDefault="00B01074" w:rsidP="009E34F0">
      <w:pPr>
        <w:spacing w:line="276" w:lineRule="auto"/>
        <w:jc w:val="both"/>
        <w:rPr>
          <w:rFonts w:ascii="Baskerville" w:hAnsi="Baskerville"/>
          <w:color w:val="FF0000"/>
          <w:sz w:val="21"/>
        </w:rPr>
      </w:pPr>
    </w:p>
    <w:p w14:paraId="5D49D8DB" w14:textId="77777777" w:rsidR="00B01074" w:rsidRPr="009E34F0" w:rsidRDefault="00B01074" w:rsidP="009E34F0">
      <w:pPr>
        <w:spacing w:line="276" w:lineRule="auto"/>
        <w:jc w:val="both"/>
        <w:rPr>
          <w:rFonts w:ascii="Baskerville" w:hAnsi="Baskerville"/>
          <w:color w:val="FFC000" w:themeColor="accent4"/>
          <w:sz w:val="21"/>
        </w:rPr>
      </w:pPr>
    </w:p>
    <w:p w14:paraId="2D968CD5" w14:textId="77777777" w:rsidR="00B01074" w:rsidRPr="009E34F0" w:rsidRDefault="00B01074" w:rsidP="009E34F0">
      <w:pPr>
        <w:spacing w:line="276" w:lineRule="auto"/>
        <w:jc w:val="both"/>
        <w:rPr>
          <w:rFonts w:ascii="Baskerville" w:hAnsi="Baskerville"/>
          <w:color w:val="ED7D31" w:themeColor="accent2"/>
          <w:sz w:val="21"/>
        </w:rPr>
      </w:pPr>
    </w:p>
    <w:p w14:paraId="27725927" w14:textId="77777777" w:rsidR="00B01074" w:rsidRPr="009E34F0" w:rsidRDefault="00B01074" w:rsidP="009E34F0">
      <w:pPr>
        <w:spacing w:line="276" w:lineRule="auto"/>
        <w:jc w:val="both"/>
        <w:rPr>
          <w:rFonts w:ascii="Baskerville" w:hAnsi="Baskerville"/>
          <w:color w:val="0070C0"/>
          <w:sz w:val="21"/>
        </w:rPr>
      </w:pPr>
    </w:p>
    <w:p w14:paraId="68E6DE86" w14:textId="7BF3A72C" w:rsidR="00B01074" w:rsidRPr="009E34F0" w:rsidRDefault="00313BD9" w:rsidP="009E34F0">
      <w:pPr>
        <w:spacing w:line="276" w:lineRule="auto"/>
        <w:rPr>
          <w:rFonts w:ascii="Baskerville" w:hAnsi="Baskerville"/>
        </w:rPr>
      </w:pPr>
      <w:r w:rsidRPr="009E34F0">
        <w:rPr>
          <w:rFonts w:ascii="Baskerville" w:hAnsi="Baskerville"/>
        </w:rPr>
        <w:br w:type="page"/>
      </w:r>
    </w:p>
    <w:p w14:paraId="7FBC4596" w14:textId="6372573B" w:rsidR="00B01074" w:rsidRPr="009E34F0" w:rsidRDefault="00313BD9" w:rsidP="009E34F0">
      <w:pPr>
        <w:pStyle w:val="Heading2"/>
        <w:spacing w:line="276" w:lineRule="auto"/>
        <w:rPr>
          <w:rFonts w:ascii="Baskerville" w:hAnsi="Baskerville"/>
        </w:rPr>
      </w:pPr>
      <w:bookmarkStart w:id="40" w:name="_Toc25508537"/>
      <w:r w:rsidRPr="009E34F0">
        <w:rPr>
          <w:rFonts w:ascii="Baskerville" w:hAnsi="Baskerville"/>
        </w:rPr>
        <w:lastRenderedPageBreak/>
        <w:t>Duke of Somerset v. Cookson</w:t>
      </w:r>
      <w:r w:rsidR="00F60141" w:rsidRPr="009E34F0">
        <w:rPr>
          <w:rFonts w:ascii="Baskerville" w:hAnsi="Baskerville"/>
        </w:rPr>
        <w:t xml:space="preserve"> (p. 58)</w:t>
      </w:r>
      <w:bookmarkEnd w:id="40"/>
    </w:p>
    <w:p w14:paraId="49D915E3" w14:textId="77777777" w:rsidR="00BE2BE5" w:rsidRPr="009E34F0" w:rsidRDefault="00BE2BE5"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Facts- </w:t>
      </w:r>
    </w:p>
    <w:p w14:paraId="282977F6" w14:textId="77777777" w:rsidR="00BE2BE5" w:rsidRPr="009E34F0" w:rsidRDefault="00BE2BE5"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The Duke of Somerset was entitled to an altarpiece made of silver with a Greek inscription and dedication to Hercules. </w:t>
      </w:r>
    </w:p>
    <w:p w14:paraId="59EBF1AE" w14:textId="77777777" w:rsidR="00BE2BE5" w:rsidRPr="009E34F0" w:rsidRDefault="00BE2BE5"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He became entitled to it under treasure trove within his manner. </w:t>
      </w:r>
    </w:p>
    <w:p w14:paraId="4BA38DD5" w14:textId="77777777" w:rsidR="00BE2BE5" w:rsidRPr="009E34F0" w:rsidRDefault="00BE2BE5"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The altarpiece was sold to the D, a goldsmith in Newcastle, by whoever came into possession of it. </w:t>
      </w:r>
    </w:p>
    <w:p w14:paraId="5C84F440" w14:textId="77777777" w:rsidR="00BE2BE5" w:rsidRPr="009E34F0" w:rsidRDefault="00BE2BE5"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It is not clear if this seller was aware of Duke’s claim to the piece. </w:t>
      </w:r>
    </w:p>
    <w:p w14:paraId="739B2D37" w14:textId="77777777" w:rsidR="00BE2BE5" w:rsidRPr="009E34F0" w:rsidRDefault="00BE2BE5"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Rule- </w:t>
      </w:r>
    </w:p>
    <w:p w14:paraId="23227B63" w14:textId="77777777" w:rsidR="00BE2BE5" w:rsidRPr="009E34F0" w:rsidRDefault="00BE2BE5" w:rsidP="009E34F0">
      <w:pPr>
        <w:numPr>
          <w:ilvl w:val="1"/>
          <w:numId w:val="55"/>
        </w:numPr>
        <w:spacing w:before="100" w:beforeAutospacing="1" w:after="100" w:afterAutospacing="1" w:line="276" w:lineRule="auto"/>
        <w:rPr>
          <w:rFonts w:ascii="Baskerville" w:hAnsi="Baskerville" w:cs="Calibri"/>
          <w:b/>
          <w:bCs/>
        </w:rPr>
      </w:pPr>
      <w:r w:rsidRPr="009E34F0">
        <w:rPr>
          <w:rFonts w:ascii="Baskerville" w:hAnsi="Baskerville" w:cs="Calibri"/>
          <w:b/>
          <w:bCs/>
        </w:rPr>
        <w:t xml:space="preserve">The plaintiff will be able to bring a bill in equity when an item has been improperly taken/retained, risks being defaced, and there is importance in returning the item in as is condition. </w:t>
      </w:r>
    </w:p>
    <w:p w14:paraId="7CE447B9" w14:textId="77777777" w:rsidR="00BE2BE5" w:rsidRPr="009E34F0" w:rsidRDefault="00BE2BE5" w:rsidP="009E34F0">
      <w:pPr>
        <w:numPr>
          <w:ilvl w:val="2"/>
          <w:numId w:val="55"/>
        </w:numPr>
        <w:spacing w:before="100" w:beforeAutospacing="1" w:after="100" w:afterAutospacing="1" w:line="276" w:lineRule="auto"/>
        <w:rPr>
          <w:rFonts w:ascii="Baskerville" w:hAnsi="Baskerville" w:cs="Calibri"/>
        </w:rPr>
      </w:pPr>
      <w:r w:rsidRPr="009E34F0">
        <w:rPr>
          <w:rFonts w:ascii="Baskerville" w:hAnsi="Baskerville" w:cs="Calibri"/>
        </w:rPr>
        <w:t>Narrow- A bill in equity is an appropriate form of action to recover the altar piece where the evidence shows the possession of the altarpiece to be worth more to the plaintiff than merely its intrinsic value and that any defacing of the altar piece may result in depreciation of its value.</w:t>
      </w:r>
    </w:p>
    <w:p w14:paraId="5CA07E57" w14:textId="77777777" w:rsidR="00BE2BE5" w:rsidRPr="009E34F0" w:rsidRDefault="00BE2BE5"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Broad- A bill of equity can be used to recover property that cannot otherwise be compensated by any method of monetary substitution because it must be returned in the exact form upon being taken.  </w:t>
      </w:r>
    </w:p>
    <w:p w14:paraId="141BAC72" w14:textId="77777777" w:rsidR="00BE2BE5" w:rsidRPr="009E34F0" w:rsidRDefault="00BE2BE5"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SoC- </w:t>
      </w:r>
    </w:p>
    <w:p w14:paraId="04B346EB" w14:textId="77777777" w:rsidR="00BE2BE5" w:rsidRPr="009E34F0" w:rsidRDefault="00BE2BE5"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An action in equity by a duke against a goldsmith seeking redelivery of his altarpiece when the duke obtained an interest in the altarpiece through treasure trove then someone sold it to a goldsmith without the duke’s knowledge. </w:t>
      </w:r>
    </w:p>
    <w:p w14:paraId="6CB44D01" w14:textId="77777777" w:rsidR="00BE2BE5" w:rsidRPr="009E34F0" w:rsidRDefault="00BE2BE5" w:rsidP="009E34F0">
      <w:pPr>
        <w:pStyle w:val="ListParagraph"/>
        <w:numPr>
          <w:ilvl w:val="2"/>
          <w:numId w:val="55"/>
        </w:numPr>
        <w:spacing w:line="276" w:lineRule="auto"/>
        <w:rPr>
          <w:rFonts w:ascii="Baskerville" w:hAnsi="Baskerville" w:cs="Calibri"/>
        </w:rPr>
      </w:pPr>
      <w:r w:rsidRPr="009E34F0">
        <w:rPr>
          <w:rFonts w:ascii="Baskerville" w:hAnsi="Baskerville" w:cs="Calibri"/>
          <w:highlight w:val="green"/>
        </w:rPr>
        <w:t>Plaintiff (WON)-</w:t>
      </w:r>
      <w:r w:rsidRPr="009E34F0">
        <w:rPr>
          <w:rFonts w:ascii="Baskerville" w:hAnsi="Baskerville" w:cs="Calibri"/>
        </w:rPr>
        <w:t xml:space="preserve"> An action in equity by a duke against a goldsmith for the compelling of redelivery of a unique altarpiece for which he had claim through treasure trove will lie when an action at law is insufficient. </w:t>
      </w:r>
    </w:p>
    <w:p w14:paraId="5BFB22F0" w14:textId="77777777" w:rsidR="00BE2BE5" w:rsidRPr="009E34F0" w:rsidRDefault="00BE2BE5" w:rsidP="009E34F0">
      <w:pPr>
        <w:pStyle w:val="ListParagraph"/>
        <w:numPr>
          <w:ilvl w:val="3"/>
          <w:numId w:val="55"/>
        </w:numPr>
        <w:spacing w:line="276" w:lineRule="auto"/>
        <w:rPr>
          <w:rFonts w:ascii="Baskerville" w:hAnsi="Baskerville" w:cs="Calibri"/>
        </w:rPr>
      </w:pPr>
      <w:r w:rsidRPr="009E34F0">
        <w:rPr>
          <w:rFonts w:ascii="Baskerville" w:hAnsi="Baskerville" w:cs="Calibri"/>
        </w:rPr>
        <w:t>A bill in equity by a person with superior interest in an item against a possessor of that item to ensure the undefaced return of the item will lie when the item is shown to be an antiquity and therefore has inherent societal value. (Michael)</w:t>
      </w:r>
    </w:p>
    <w:p w14:paraId="4C782987" w14:textId="77777777" w:rsidR="00BE2BE5" w:rsidRPr="009E34F0" w:rsidRDefault="00BE2BE5"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Defendant- An action in equity by the Duke of Somerset against a goldsmith for the compelling redelivery of a Greek altarpiece for which he had claim through treasure trove will lie when an action at law is insufficient because the item for redelivery is unique, invaluable, and irreplaceable and society has an interest in it being returned undefaced. </w:t>
      </w:r>
    </w:p>
    <w:p w14:paraId="38DDFFCD" w14:textId="77777777" w:rsidR="00BE2BE5" w:rsidRPr="009E34F0" w:rsidRDefault="00BE2BE5"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Stotz- </w:t>
      </w:r>
    </w:p>
    <w:p w14:paraId="37AB3A8F" w14:textId="77777777" w:rsidR="00BE2BE5" w:rsidRPr="009E34F0" w:rsidRDefault="00BE2BE5" w:rsidP="009E34F0">
      <w:pPr>
        <w:pStyle w:val="ListParagraph"/>
        <w:numPr>
          <w:ilvl w:val="1"/>
          <w:numId w:val="55"/>
        </w:numPr>
        <w:spacing w:line="276" w:lineRule="auto"/>
        <w:rPr>
          <w:rFonts w:ascii="Baskerville" w:hAnsi="Baskerville" w:cstheme="minorHAnsi"/>
        </w:rPr>
      </w:pPr>
      <w:r w:rsidRPr="009E34F0">
        <w:rPr>
          <w:rFonts w:ascii="Baskerville" w:hAnsi="Baskerville" w:cstheme="minorHAnsi"/>
        </w:rPr>
        <w:t xml:space="preserve">replevin would not be proper in this case because there was no unlawful taking. </w:t>
      </w:r>
    </w:p>
    <w:p w14:paraId="3EF246AF" w14:textId="77777777" w:rsidR="00BE2BE5" w:rsidRPr="009E34F0" w:rsidRDefault="00BE2BE5" w:rsidP="009E34F0">
      <w:pPr>
        <w:pStyle w:val="ListParagraph"/>
        <w:numPr>
          <w:ilvl w:val="1"/>
          <w:numId w:val="55"/>
        </w:numPr>
        <w:spacing w:line="276" w:lineRule="auto"/>
        <w:jc w:val="both"/>
        <w:rPr>
          <w:rFonts w:ascii="Baskerville" w:hAnsi="Baskerville" w:cstheme="minorHAnsi"/>
        </w:rPr>
      </w:pPr>
      <w:r w:rsidRPr="009E34F0">
        <w:rPr>
          <w:rFonts w:ascii="Baskerville" w:hAnsi="Baskerville" w:cstheme="minorHAnsi"/>
        </w:rPr>
        <w:t>trover – would have to prove it was taken &amp; it would only allow the payment of damages so don’t get item back</w:t>
      </w:r>
    </w:p>
    <w:p w14:paraId="7A5F1B42" w14:textId="77777777" w:rsidR="00BE2BE5" w:rsidRPr="009E34F0" w:rsidRDefault="00BE2BE5" w:rsidP="009E34F0">
      <w:pPr>
        <w:spacing w:line="276" w:lineRule="auto"/>
        <w:jc w:val="both"/>
        <w:rPr>
          <w:rFonts w:ascii="Baskerville" w:hAnsi="Baskerville"/>
          <w:b/>
          <w:bCs/>
          <w:color w:val="4472C4" w:themeColor="accent1"/>
          <w:sz w:val="21"/>
          <w:u w:val="single"/>
        </w:rPr>
      </w:pPr>
    </w:p>
    <w:p w14:paraId="64F24229" w14:textId="1788E8FE" w:rsidR="00B01074" w:rsidRPr="009E34F0" w:rsidRDefault="00B01074" w:rsidP="009E34F0">
      <w:pPr>
        <w:spacing w:line="276" w:lineRule="auto"/>
        <w:jc w:val="both"/>
        <w:rPr>
          <w:rFonts w:ascii="Baskerville" w:hAnsi="Baskerville"/>
          <w:bCs/>
          <w:color w:val="4472C4" w:themeColor="accent1"/>
          <w:sz w:val="21"/>
        </w:rPr>
      </w:pPr>
      <w:r w:rsidRPr="009E34F0">
        <w:rPr>
          <w:rFonts w:ascii="Baskerville" w:hAnsi="Baskerville"/>
          <w:b/>
          <w:bCs/>
          <w:color w:val="4472C4" w:themeColor="accent1"/>
          <w:sz w:val="21"/>
          <w:u w:val="single"/>
        </w:rPr>
        <w:t>Procedure:</w:t>
      </w:r>
      <w:r w:rsidRPr="009E34F0">
        <w:rPr>
          <w:rFonts w:ascii="Baskerville" w:hAnsi="Baskerville"/>
          <w:bCs/>
          <w:color w:val="4472C4" w:themeColor="accent1"/>
          <w:sz w:val="21"/>
        </w:rPr>
        <w:t xml:space="preserve"> The plaintiff (owner) first brought this action in law, then it went to a bill in equity. The possessor demurred (MTD), stating that this is an inappropriate action to be brought in equity. The defendant claims the plaintiff should have brought this action in a court of law under either trover (just $ damages) or detinue (unlawful detention of item or value. </w:t>
      </w:r>
      <w:r w:rsidRPr="009E34F0">
        <w:rPr>
          <w:rFonts w:ascii="Baskerville" w:hAnsi="Baskerville"/>
          <w:bCs/>
          <w:color w:val="4472C4" w:themeColor="accent1"/>
          <w:sz w:val="21"/>
        </w:rPr>
        <w:sym w:font="Symbol" w:char="F044"/>
      </w:r>
      <w:r w:rsidRPr="009E34F0">
        <w:rPr>
          <w:rFonts w:ascii="Baskerville" w:hAnsi="Baskerville"/>
          <w:bCs/>
          <w:color w:val="4472C4" w:themeColor="accent1"/>
          <w:sz w:val="21"/>
        </w:rPr>
        <w:t xml:space="preserve"> may pay $ or give item back, but duke only wanted the item).</w:t>
      </w:r>
    </w:p>
    <w:p w14:paraId="3CE10FF6" w14:textId="77777777" w:rsidR="00B01074" w:rsidRPr="009E34F0" w:rsidRDefault="00B01074" w:rsidP="009E34F0">
      <w:pPr>
        <w:spacing w:line="276" w:lineRule="auto"/>
        <w:jc w:val="both"/>
        <w:rPr>
          <w:rFonts w:ascii="Baskerville" w:hAnsi="Baskerville"/>
          <w:bCs/>
          <w:color w:val="ED7D31" w:themeColor="accent2"/>
          <w:sz w:val="21"/>
        </w:rPr>
      </w:pPr>
      <w:r w:rsidRPr="009E34F0">
        <w:rPr>
          <w:rFonts w:ascii="Baskerville" w:hAnsi="Baskerville"/>
          <w:b/>
          <w:bCs/>
          <w:color w:val="ED7D31" w:themeColor="accent2"/>
          <w:sz w:val="21"/>
          <w:u w:val="single"/>
        </w:rPr>
        <w:lastRenderedPageBreak/>
        <w:t xml:space="preserve">Facts: </w:t>
      </w:r>
      <w:r w:rsidRPr="009E34F0">
        <w:rPr>
          <w:rFonts w:ascii="Baskerville" w:hAnsi="Baskerville"/>
          <w:bCs/>
          <w:color w:val="ED7D31" w:themeColor="accent2"/>
          <w:sz w:val="21"/>
        </w:rPr>
        <w:t>The owner Duke of Somerset came into possession, through treasure trove, of an old altarpiece made of silver, remarkable for a Greek inscription and dedication to Hercules. The owner’s altarpiece was taken out of the manor by an unknown individual and sold to the defendant possessor, a goldsmith in Newcastle, who had notice of the owner’s claim to the altarpiece.</w:t>
      </w:r>
    </w:p>
    <w:p w14:paraId="212E2DE1" w14:textId="77777777" w:rsidR="00B01074" w:rsidRPr="009E34F0" w:rsidRDefault="00B01074" w:rsidP="009E34F0">
      <w:pPr>
        <w:spacing w:line="276" w:lineRule="auto"/>
        <w:jc w:val="both"/>
        <w:rPr>
          <w:rFonts w:ascii="Baskerville" w:hAnsi="Baskerville"/>
          <w:bCs/>
          <w:color w:val="FFC000" w:themeColor="accent4"/>
          <w:sz w:val="21"/>
        </w:rPr>
      </w:pPr>
      <w:r w:rsidRPr="009E34F0">
        <w:rPr>
          <w:rFonts w:ascii="Baskerville" w:hAnsi="Baskerville"/>
          <w:b/>
          <w:bCs/>
          <w:color w:val="FFC000" w:themeColor="accent4"/>
          <w:sz w:val="21"/>
          <w:u w:val="single"/>
        </w:rPr>
        <w:t>Issues:</w:t>
      </w:r>
      <w:r w:rsidRPr="009E34F0">
        <w:rPr>
          <w:rFonts w:ascii="Baskerville" w:hAnsi="Baskerville"/>
          <w:bCs/>
          <w:color w:val="FFC000" w:themeColor="accent4"/>
          <w:sz w:val="21"/>
        </w:rPr>
        <w:t xml:space="preserve"> (1) Did the trial court err in granting demurrer where the plaintiff brought a case in equity to recover personal property in the possession of another and where there is an adequate remedy at law by action of trover or detinue for the return of an old and unique altarpiece made of silver.</w:t>
      </w:r>
    </w:p>
    <w:p w14:paraId="03A2DE98" w14:textId="77777777" w:rsidR="00B01074" w:rsidRPr="009E34F0" w:rsidRDefault="00B01074" w:rsidP="009E34F0">
      <w:pPr>
        <w:spacing w:line="276" w:lineRule="auto"/>
        <w:jc w:val="both"/>
        <w:rPr>
          <w:rFonts w:ascii="Baskerville" w:hAnsi="Baskerville"/>
          <w:bCs/>
          <w:color w:val="FFC000" w:themeColor="accent4"/>
          <w:sz w:val="21"/>
        </w:rPr>
      </w:pPr>
      <w:r w:rsidRPr="009E34F0">
        <w:rPr>
          <w:rFonts w:ascii="Baskerville" w:hAnsi="Baskerville"/>
          <w:b/>
          <w:bCs/>
          <w:color w:val="FFC000" w:themeColor="accent4"/>
          <w:sz w:val="21"/>
        </w:rPr>
        <w:t>(</w:t>
      </w:r>
      <w:r w:rsidRPr="009E34F0">
        <w:rPr>
          <w:rFonts w:ascii="Baskerville" w:hAnsi="Baskerville"/>
          <w:bCs/>
          <w:color w:val="FFC000" w:themeColor="accent4"/>
          <w:sz w:val="21"/>
        </w:rPr>
        <w:t>2) May a party bring an action of equity for redelivery of an item in the wrongful possession of another when the item in question is one of a kind and would be very difficult, if not impossible to replace, when other remedies at law exist?</w:t>
      </w:r>
    </w:p>
    <w:p w14:paraId="1A421622" w14:textId="77777777" w:rsidR="00B01074" w:rsidRPr="009E34F0" w:rsidRDefault="00B01074" w:rsidP="009E34F0">
      <w:pPr>
        <w:spacing w:line="276" w:lineRule="auto"/>
        <w:jc w:val="both"/>
        <w:rPr>
          <w:rFonts w:ascii="Baskerville" w:hAnsi="Baskerville"/>
          <w:bCs/>
          <w:color w:val="FF0000"/>
          <w:sz w:val="21"/>
        </w:rPr>
      </w:pPr>
      <w:r w:rsidRPr="009E34F0">
        <w:rPr>
          <w:rFonts w:ascii="Baskerville" w:hAnsi="Baskerville"/>
          <w:b/>
          <w:bCs/>
          <w:color w:val="FF0000"/>
          <w:sz w:val="21"/>
          <w:u w:val="single"/>
        </w:rPr>
        <w:t>Holding</w:t>
      </w:r>
      <w:r w:rsidRPr="009E34F0">
        <w:rPr>
          <w:rFonts w:ascii="Baskerville" w:hAnsi="Baskerville"/>
          <w:bCs/>
          <w:color w:val="FF0000"/>
          <w:sz w:val="21"/>
        </w:rPr>
        <w:t>: Yes, the trial court erred in granting demurrer where party bought a case in equity to recover personal property in the possession of another where there an adequate remedy at law by action of trover or detinue for the return of an old alter piece made of silver, remarkable for a Greek inscription and dedication to Hercules.</w:t>
      </w:r>
    </w:p>
    <w:p w14:paraId="7457D091" w14:textId="77777777" w:rsidR="00B01074" w:rsidRPr="009E34F0" w:rsidRDefault="00B01074" w:rsidP="009E34F0">
      <w:pPr>
        <w:spacing w:line="276" w:lineRule="auto"/>
        <w:ind w:left="720"/>
        <w:jc w:val="both"/>
        <w:rPr>
          <w:rFonts w:ascii="Baskerville" w:hAnsi="Baskerville"/>
          <w:bCs/>
          <w:color w:val="FF0000"/>
          <w:sz w:val="21"/>
        </w:rPr>
      </w:pPr>
      <w:r w:rsidRPr="009E34F0">
        <w:rPr>
          <w:rFonts w:ascii="Baskerville" w:hAnsi="Baskerville"/>
          <w:b/>
          <w:bCs/>
          <w:color w:val="FF0000"/>
          <w:sz w:val="21"/>
        </w:rPr>
        <w:t xml:space="preserve">Narrow: </w:t>
      </w:r>
      <w:r w:rsidRPr="009E34F0">
        <w:rPr>
          <w:rFonts w:ascii="Baskerville" w:hAnsi="Baskerville"/>
          <w:bCs/>
          <w:color w:val="FF0000"/>
          <w:sz w:val="21"/>
        </w:rPr>
        <w:t>Where evidence shows the possession of the altarpiece to be worth more to the plaintiff than merely its intrinsic value and that any defacing of the altarpiece may result in depreciation of its value, it is supported that a bill in equity is an appropriate form of action to recover the altarpiece.</w:t>
      </w:r>
    </w:p>
    <w:p w14:paraId="67E9500C" w14:textId="77777777" w:rsidR="00B01074" w:rsidRPr="009E34F0" w:rsidRDefault="00B01074" w:rsidP="009E34F0">
      <w:pPr>
        <w:spacing w:line="276" w:lineRule="auto"/>
        <w:ind w:left="720"/>
        <w:jc w:val="both"/>
        <w:rPr>
          <w:rFonts w:ascii="Baskerville" w:hAnsi="Baskerville"/>
          <w:bCs/>
          <w:color w:val="FF0000"/>
          <w:sz w:val="21"/>
        </w:rPr>
      </w:pPr>
      <w:r w:rsidRPr="009E34F0">
        <w:rPr>
          <w:rFonts w:ascii="Baskerville" w:hAnsi="Baskerville"/>
          <w:b/>
          <w:bCs/>
          <w:color w:val="FF0000"/>
          <w:sz w:val="21"/>
        </w:rPr>
        <w:t>Broad</w:t>
      </w:r>
      <w:r w:rsidRPr="009E34F0">
        <w:rPr>
          <w:rFonts w:ascii="Baskerville" w:hAnsi="Baskerville"/>
          <w:bCs/>
          <w:color w:val="FF0000"/>
          <w:sz w:val="21"/>
        </w:rPr>
        <w:t xml:space="preserve">: A bill of equity can be used to recover property that cannot otherwise be compensated by any method of monetary substitution and the return of such property in the exact from upon being taken is essential, meaning no remedy of law would suffice. </w:t>
      </w:r>
    </w:p>
    <w:p w14:paraId="2421FEFE" w14:textId="23674F43" w:rsidR="00B01074" w:rsidRPr="009E34F0" w:rsidRDefault="00B01074" w:rsidP="009E34F0">
      <w:pPr>
        <w:spacing w:line="276" w:lineRule="auto"/>
        <w:jc w:val="both"/>
        <w:rPr>
          <w:rFonts w:ascii="Baskerville" w:hAnsi="Baskerville"/>
          <w:bCs/>
          <w:color w:val="70AD47" w:themeColor="accent6"/>
          <w:sz w:val="21"/>
        </w:rPr>
      </w:pPr>
      <w:r w:rsidRPr="009E34F0">
        <w:rPr>
          <w:rFonts w:ascii="Baskerville" w:hAnsi="Baskerville"/>
          <w:b/>
          <w:bCs/>
          <w:color w:val="70AD47" w:themeColor="accent6"/>
          <w:sz w:val="21"/>
          <w:u w:val="single"/>
        </w:rPr>
        <w:t>Reasoning:</w:t>
      </w:r>
      <w:r w:rsidRPr="009E34F0">
        <w:rPr>
          <w:rFonts w:ascii="Baskerville" w:hAnsi="Baskerville"/>
          <w:bCs/>
          <w:color w:val="70AD47" w:themeColor="accent6"/>
          <w:sz w:val="21"/>
        </w:rPr>
        <w:t xml:space="preserve"> If there is no adequate remedy at law, a bill in equity will suffice in compelling delivery of the personal property without alteration. In equity, the judge can create a remedy. If the </w:t>
      </w:r>
      <w:r w:rsidRPr="009E34F0">
        <w:rPr>
          <w:rFonts w:ascii="Baskerville" w:hAnsi="Baskerville"/>
          <w:bCs/>
          <w:color w:val="70AD47" w:themeColor="accent6"/>
          <w:sz w:val="21"/>
        </w:rPr>
        <w:sym w:font="Symbol" w:char="F044"/>
      </w:r>
      <w:r w:rsidRPr="009E34F0">
        <w:rPr>
          <w:rFonts w:ascii="Baskerville" w:hAnsi="Baskerville"/>
          <w:bCs/>
          <w:color w:val="70AD47" w:themeColor="accent6"/>
          <w:sz w:val="21"/>
        </w:rPr>
        <w:t xml:space="preserve"> doesn’t comply, judge can hold him in contempt.</w:t>
      </w:r>
    </w:p>
    <w:p w14:paraId="47401823" w14:textId="77777777" w:rsidR="00B01074" w:rsidRPr="009E34F0" w:rsidRDefault="00B01074" w:rsidP="009E34F0">
      <w:pPr>
        <w:pStyle w:val="ListParagraph"/>
        <w:numPr>
          <w:ilvl w:val="0"/>
          <w:numId w:val="59"/>
        </w:numPr>
        <w:spacing w:line="276" w:lineRule="auto"/>
        <w:jc w:val="both"/>
        <w:rPr>
          <w:rFonts w:ascii="Baskerville" w:hAnsi="Baskerville"/>
          <w:bCs/>
          <w:color w:val="70AD47" w:themeColor="accent6"/>
          <w:sz w:val="21"/>
        </w:rPr>
      </w:pPr>
      <w:r w:rsidRPr="009E34F0">
        <w:rPr>
          <w:rFonts w:ascii="Baskerville" w:hAnsi="Baskerville"/>
          <w:bCs/>
          <w:color w:val="70AD47" w:themeColor="accent6"/>
          <w:sz w:val="21"/>
        </w:rPr>
        <w:t xml:space="preserve">Doctrinal Rationale: </w:t>
      </w:r>
    </w:p>
    <w:p w14:paraId="00EAC398" w14:textId="77777777" w:rsidR="00B01074" w:rsidRPr="009E34F0" w:rsidRDefault="00B01074" w:rsidP="009E34F0">
      <w:pPr>
        <w:pStyle w:val="ListParagraph"/>
        <w:numPr>
          <w:ilvl w:val="1"/>
          <w:numId w:val="59"/>
        </w:numPr>
        <w:spacing w:line="276" w:lineRule="auto"/>
        <w:jc w:val="both"/>
        <w:rPr>
          <w:rFonts w:ascii="Baskerville" w:hAnsi="Baskerville" w:cs="Times New Roman"/>
          <w:bCs/>
          <w:color w:val="70AD47" w:themeColor="accent6"/>
          <w:sz w:val="18"/>
        </w:rPr>
      </w:pPr>
      <w:r w:rsidRPr="009E34F0">
        <w:rPr>
          <w:rFonts w:ascii="Baskerville" w:hAnsi="Baskerville" w:cs="Times New Roman"/>
          <w:color w:val="70AD47" w:themeColor="accent6"/>
          <w:sz w:val="21"/>
        </w:rPr>
        <w:t xml:space="preserve">Only </w:t>
      </w:r>
      <w:r w:rsidRPr="009E34F0">
        <w:rPr>
          <w:rFonts w:ascii="Baskerville" w:hAnsi="Baskerville" w:cs="Times New Roman"/>
          <w:color w:val="70AD47" w:themeColor="accent6"/>
          <w:sz w:val="21"/>
          <w:highlight w:val="yellow"/>
        </w:rPr>
        <w:t>the intrinsic</w:t>
      </w:r>
      <w:r w:rsidRPr="009E34F0">
        <w:rPr>
          <w:rFonts w:ascii="Baskerville" w:hAnsi="Baskerville" w:cs="Times New Roman"/>
          <w:color w:val="70AD47" w:themeColor="accent6"/>
          <w:sz w:val="21"/>
        </w:rPr>
        <w:t xml:space="preserve"> value of the item can be recovered in trover, but the item has value far beyond that which is intrinsic, and detinue will not prevent the possessor from defacing the item and thus lowering its value.</w:t>
      </w:r>
    </w:p>
    <w:p w14:paraId="495E5FA2" w14:textId="77777777" w:rsidR="00B01074" w:rsidRPr="009E34F0" w:rsidRDefault="00B01074" w:rsidP="009E34F0">
      <w:pPr>
        <w:pStyle w:val="Body"/>
        <w:numPr>
          <w:ilvl w:val="1"/>
          <w:numId w:val="59"/>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 interest of the property owners to recover items of antiquity and those that are irreplaceable should be represented by allowing them to recover equity.</w:t>
      </w:r>
    </w:p>
    <w:p w14:paraId="44879348" w14:textId="77777777" w:rsidR="00B01074" w:rsidRPr="009E34F0" w:rsidRDefault="00B01074" w:rsidP="009E34F0">
      <w:pPr>
        <w:pStyle w:val="Body"/>
        <w:numPr>
          <w:ilvl w:val="1"/>
          <w:numId w:val="59"/>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Replevin would not be proper because there was no lawful taking. </w:t>
      </w:r>
    </w:p>
    <w:p w14:paraId="202A16C3" w14:textId="77777777" w:rsidR="00B01074" w:rsidRPr="009E34F0" w:rsidRDefault="00B01074" w:rsidP="009E34F0">
      <w:pPr>
        <w:pStyle w:val="Body"/>
        <w:numPr>
          <w:ilvl w:val="1"/>
          <w:numId w:val="59"/>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Detinue would allow the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 to choose to either pay $ or return the item. </w:t>
      </w:r>
    </w:p>
    <w:p w14:paraId="09B7F602" w14:textId="77777777" w:rsidR="00B01074" w:rsidRPr="009E34F0" w:rsidRDefault="00B01074" w:rsidP="009E34F0">
      <w:pPr>
        <w:pStyle w:val="Body"/>
        <w:numPr>
          <w:ilvl w:val="1"/>
          <w:numId w:val="59"/>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Trover would only allow the payment of $.</w:t>
      </w:r>
    </w:p>
    <w:p w14:paraId="716562EC" w14:textId="77777777" w:rsidR="00B01074" w:rsidRPr="009E34F0" w:rsidRDefault="00B01074" w:rsidP="009E34F0">
      <w:pPr>
        <w:pStyle w:val="Body"/>
        <w:numPr>
          <w:ilvl w:val="0"/>
          <w:numId w:val="59"/>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Other causes of actions would not have compensated the owner for what he actually valued. Fairness was only available if the item was given back undefaced. Only equity would have allowed that. </w:t>
      </w:r>
    </w:p>
    <w:p w14:paraId="3BD0E565" w14:textId="77777777" w:rsidR="00164876" w:rsidRPr="009E34F0" w:rsidRDefault="00164876"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 xml:space="preserve">Notes: </w:t>
      </w:r>
    </w:p>
    <w:p w14:paraId="57FD1AF2" w14:textId="77777777" w:rsidR="00164876" w:rsidRPr="009E34F0" w:rsidRDefault="00164876" w:rsidP="009E34F0">
      <w:pPr>
        <w:pStyle w:val="Body"/>
        <w:numPr>
          <w:ilvl w:val="0"/>
          <w:numId w:val="146"/>
        </w:numPr>
        <w:spacing w:line="276" w:lineRule="auto"/>
        <w:jc w:val="both"/>
        <w:rPr>
          <w:rFonts w:ascii="Baskerville" w:hAnsi="Baskerville"/>
          <w:sz w:val="21"/>
          <w:szCs w:val="21"/>
        </w:rPr>
      </w:pPr>
      <w:r w:rsidRPr="009E34F0">
        <w:rPr>
          <w:rFonts w:ascii="Baskerville" w:hAnsi="Baskerville"/>
          <w:sz w:val="21"/>
          <w:szCs w:val="21"/>
        </w:rPr>
        <w:t xml:space="preserve">Factors of remedies in equity: </w:t>
      </w:r>
    </w:p>
    <w:p w14:paraId="23FFAC27" w14:textId="77777777" w:rsidR="00164876" w:rsidRPr="009E34F0" w:rsidRDefault="00164876" w:rsidP="009E34F0">
      <w:pPr>
        <w:pStyle w:val="Body"/>
        <w:numPr>
          <w:ilvl w:val="1"/>
          <w:numId w:val="146"/>
        </w:numPr>
        <w:spacing w:line="276" w:lineRule="auto"/>
        <w:jc w:val="both"/>
        <w:rPr>
          <w:rFonts w:ascii="Baskerville" w:hAnsi="Baskerville"/>
          <w:sz w:val="21"/>
          <w:szCs w:val="21"/>
        </w:rPr>
      </w:pPr>
      <w:r w:rsidRPr="009E34F0">
        <w:rPr>
          <w:rFonts w:ascii="Baskerville" w:hAnsi="Baskerville"/>
          <w:sz w:val="21"/>
          <w:szCs w:val="21"/>
        </w:rPr>
        <w:t>Subjective vs. objective value;</w:t>
      </w:r>
    </w:p>
    <w:p w14:paraId="227C1FC6" w14:textId="77777777" w:rsidR="00164876" w:rsidRPr="009E34F0" w:rsidRDefault="00164876" w:rsidP="009E34F0">
      <w:pPr>
        <w:pStyle w:val="Body"/>
        <w:numPr>
          <w:ilvl w:val="1"/>
          <w:numId w:val="146"/>
        </w:numPr>
        <w:spacing w:line="276" w:lineRule="auto"/>
        <w:jc w:val="both"/>
        <w:rPr>
          <w:rFonts w:ascii="Baskerville" w:hAnsi="Baskerville"/>
          <w:sz w:val="21"/>
          <w:szCs w:val="21"/>
        </w:rPr>
      </w:pPr>
      <w:r w:rsidRPr="009E34F0">
        <w:rPr>
          <w:rFonts w:ascii="Baskerville" w:hAnsi="Baskerville"/>
          <w:sz w:val="21"/>
          <w:szCs w:val="21"/>
        </w:rPr>
        <w:t>Likelihood of return;</w:t>
      </w:r>
    </w:p>
    <w:p w14:paraId="0EDBACF9" w14:textId="77777777" w:rsidR="00164876" w:rsidRPr="009E34F0" w:rsidRDefault="00164876" w:rsidP="009E34F0">
      <w:pPr>
        <w:pStyle w:val="Body"/>
        <w:numPr>
          <w:ilvl w:val="1"/>
          <w:numId w:val="146"/>
        </w:numPr>
        <w:spacing w:line="276" w:lineRule="auto"/>
        <w:jc w:val="both"/>
        <w:rPr>
          <w:rFonts w:ascii="Baskerville" w:hAnsi="Baskerville"/>
          <w:sz w:val="21"/>
          <w:szCs w:val="21"/>
        </w:rPr>
      </w:pPr>
      <w:r w:rsidRPr="009E34F0">
        <w:rPr>
          <w:rFonts w:ascii="Baskerville" w:hAnsi="Baskerville"/>
          <w:sz w:val="21"/>
          <w:szCs w:val="21"/>
        </w:rPr>
        <w:t>Item can’t be compensated with $; and</w:t>
      </w:r>
    </w:p>
    <w:p w14:paraId="1C878F38" w14:textId="77777777" w:rsidR="00164876" w:rsidRPr="009E34F0" w:rsidRDefault="00164876" w:rsidP="009E34F0">
      <w:pPr>
        <w:pStyle w:val="Body"/>
        <w:numPr>
          <w:ilvl w:val="1"/>
          <w:numId w:val="146"/>
        </w:numPr>
        <w:spacing w:line="276" w:lineRule="auto"/>
        <w:jc w:val="both"/>
        <w:rPr>
          <w:rFonts w:ascii="Baskerville" w:hAnsi="Baskerville"/>
          <w:sz w:val="21"/>
          <w:szCs w:val="21"/>
        </w:rPr>
      </w:pPr>
      <w:r w:rsidRPr="009E34F0">
        <w:rPr>
          <w:rFonts w:ascii="Baskerville" w:hAnsi="Baskerville"/>
          <w:sz w:val="21"/>
          <w:szCs w:val="21"/>
        </w:rPr>
        <w:t>Item might be defaced.</w:t>
      </w:r>
    </w:p>
    <w:p w14:paraId="178E2B1E" w14:textId="77777777" w:rsidR="00164876" w:rsidRPr="009E34F0" w:rsidRDefault="00164876" w:rsidP="009E34F0">
      <w:pPr>
        <w:pStyle w:val="Body"/>
        <w:numPr>
          <w:ilvl w:val="0"/>
          <w:numId w:val="146"/>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’s arguments: </w:t>
      </w:r>
    </w:p>
    <w:p w14:paraId="4418D439" w14:textId="77777777" w:rsidR="00164876" w:rsidRPr="009E34F0" w:rsidRDefault="00164876" w:rsidP="009E34F0">
      <w:pPr>
        <w:pStyle w:val="Body"/>
        <w:numPr>
          <w:ilvl w:val="1"/>
          <w:numId w:val="146"/>
        </w:numPr>
        <w:spacing w:line="276" w:lineRule="auto"/>
        <w:jc w:val="both"/>
        <w:rPr>
          <w:rFonts w:ascii="Baskerville" w:hAnsi="Baskerville"/>
          <w:sz w:val="21"/>
          <w:szCs w:val="21"/>
        </w:rPr>
      </w:pPr>
      <w:r w:rsidRPr="009E34F0">
        <w:rPr>
          <w:rFonts w:ascii="Baskerville" w:hAnsi="Baskerville"/>
          <w:sz w:val="21"/>
          <w:szCs w:val="21"/>
        </w:rPr>
        <w:t xml:space="preserve">Because item was a “matter of curiosity and antiquity,” equity would allow recovery for curiosity value. </w:t>
      </w:r>
    </w:p>
    <w:p w14:paraId="07925CA3" w14:textId="77777777" w:rsidR="00164876" w:rsidRPr="009E34F0" w:rsidRDefault="00164876" w:rsidP="009E34F0">
      <w:pPr>
        <w:pStyle w:val="Body"/>
        <w:numPr>
          <w:ilvl w:val="1"/>
          <w:numId w:val="146"/>
        </w:numPr>
        <w:spacing w:line="276" w:lineRule="auto"/>
        <w:jc w:val="both"/>
        <w:rPr>
          <w:rFonts w:ascii="Baskerville" w:hAnsi="Baskerville"/>
          <w:sz w:val="21"/>
          <w:szCs w:val="21"/>
        </w:rPr>
      </w:pPr>
      <w:r w:rsidRPr="009E34F0">
        <w:rPr>
          <w:rFonts w:ascii="Baskerville" w:hAnsi="Baskerville"/>
          <w:sz w:val="21"/>
          <w:szCs w:val="21"/>
        </w:rPr>
        <w:t xml:space="preserve">Bill in equity would prevent defacing object. </w:t>
      </w:r>
    </w:p>
    <w:p w14:paraId="14F88919" w14:textId="77777777" w:rsidR="00164876" w:rsidRPr="009E34F0" w:rsidRDefault="00164876" w:rsidP="009E34F0">
      <w:pPr>
        <w:pStyle w:val="Body"/>
        <w:numPr>
          <w:ilvl w:val="0"/>
          <w:numId w:val="146"/>
        </w:numPr>
        <w:spacing w:line="276" w:lineRule="auto"/>
        <w:jc w:val="both"/>
        <w:rPr>
          <w:rFonts w:ascii="Baskerville" w:hAnsi="Baskerville"/>
          <w:sz w:val="21"/>
          <w:szCs w:val="21"/>
        </w:rPr>
      </w:pPr>
      <w:r w:rsidRPr="009E34F0">
        <w:rPr>
          <w:rFonts w:ascii="Baskerville" w:hAnsi="Baskerville"/>
          <w:sz w:val="21"/>
          <w:szCs w:val="21"/>
        </w:rPr>
        <w:sym w:font="Symbol" w:char="F044"/>
      </w:r>
      <w:r w:rsidRPr="009E34F0">
        <w:rPr>
          <w:rFonts w:ascii="Baskerville" w:hAnsi="Baskerville"/>
          <w:sz w:val="21"/>
          <w:szCs w:val="21"/>
        </w:rPr>
        <w:t xml:space="preserve">’s arguments: </w:t>
      </w:r>
    </w:p>
    <w:p w14:paraId="1DB03A2F" w14:textId="77777777" w:rsidR="00164876" w:rsidRPr="009E34F0" w:rsidRDefault="00164876" w:rsidP="009E34F0">
      <w:pPr>
        <w:pStyle w:val="Body"/>
        <w:numPr>
          <w:ilvl w:val="1"/>
          <w:numId w:val="146"/>
        </w:numPr>
        <w:spacing w:line="276" w:lineRule="auto"/>
        <w:jc w:val="both"/>
        <w:rPr>
          <w:rFonts w:ascii="Baskerville" w:hAnsi="Baskerville"/>
          <w:sz w:val="21"/>
          <w:szCs w:val="21"/>
        </w:rPr>
      </w:pPr>
      <w:r w:rsidRPr="009E34F0">
        <w:rPr>
          <w:rFonts w:ascii="Baskerville" w:hAnsi="Baskerville"/>
          <w:sz w:val="21"/>
          <w:szCs w:val="21"/>
        </w:rPr>
        <w:t xml:space="preserve">Duke has remedy at law, equity doesn’t apply to “things merely personal.” </w:t>
      </w:r>
    </w:p>
    <w:p w14:paraId="0CB4D619" w14:textId="77777777" w:rsidR="00164876" w:rsidRPr="009E34F0" w:rsidRDefault="00164876" w:rsidP="009E34F0">
      <w:pPr>
        <w:pStyle w:val="Body"/>
        <w:numPr>
          <w:ilvl w:val="1"/>
          <w:numId w:val="146"/>
        </w:numPr>
        <w:spacing w:line="276" w:lineRule="auto"/>
        <w:jc w:val="both"/>
        <w:rPr>
          <w:rFonts w:ascii="Baskerville" w:hAnsi="Baskerville"/>
          <w:sz w:val="21"/>
          <w:szCs w:val="21"/>
        </w:rPr>
      </w:pPr>
      <w:r w:rsidRPr="009E34F0">
        <w:rPr>
          <w:rFonts w:ascii="Baskerville" w:hAnsi="Baskerville"/>
          <w:sz w:val="21"/>
          <w:szCs w:val="21"/>
        </w:rPr>
        <w:t xml:space="preserve">If demurrer is overturned, there will be a floodgates issue: actions of trover will be turned into equity. </w:t>
      </w:r>
    </w:p>
    <w:p w14:paraId="27F539B4" w14:textId="60322B84" w:rsidR="00313BD9" w:rsidRPr="009E34F0" w:rsidRDefault="00313BD9"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13417892" w14:textId="6945839E" w:rsidR="00B01074" w:rsidRPr="009E34F0" w:rsidRDefault="00313BD9" w:rsidP="009E34F0">
      <w:pPr>
        <w:pStyle w:val="Heading2"/>
        <w:spacing w:line="276" w:lineRule="auto"/>
        <w:rPr>
          <w:rFonts w:ascii="Baskerville" w:hAnsi="Baskerville"/>
        </w:rPr>
      </w:pPr>
      <w:bookmarkStart w:id="41" w:name="_Toc25508538"/>
      <w:r w:rsidRPr="009E34F0">
        <w:rPr>
          <w:rFonts w:ascii="Baskerville" w:hAnsi="Baskerville"/>
        </w:rPr>
        <w:lastRenderedPageBreak/>
        <w:t>Butler v. Frontier</w:t>
      </w:r>
      <w:r w:rsidR="00F60141" w:rsidRPr="009E34F0">
        <w:rPr>
          <w:rFonts w:ascii="Baskerville" w:hAnsi="Baskerville"/>
        </w:rPr>
        <w:t xml:space="preserve"> (p. 66)</w:t>
      </w:r>
      <w:bookmarkEnd w:id="41"/>
    </w:p>
    <w:p w14:paraId="6DBA3D14" w14:textId="77777777" w:rsidR="00BE2BE5" w:rsidRPr="009E34F0" w:rsidRDefault="00BE2BE5"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Facts- </w:t>
      </w:r>
    </w:p>
    <w:p w14:paraId="1CC62579" w14:textId="77777777" w:rsidR="00BE2BE5" w:rsidRPr="009E34F0" w:rsidRDefault="00BE2BE5"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On January 1, 1903, without the consent of the plaintiff/landowner or lawful authority, the Telephone Company entered the land and stretched a wire over and across the property until January 10, 1903, when the defendant removed the wire. </w:t>
      </w:r>
    </w:p>
    <w:p w14:paraId="78985A83" w14:textId="77777777" w:rsidR="00BE2BE5" w:rsidRPr="009E34F0" w:rsidRDefault="00BE2BE5"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The wire was strung 30 ft from the ground and on the eastern side and slanting to about 20 ft on the western side and reached across the entire width of the premises. It was very thin wire. </w:t>
      </w:r>
    </w:p>
    <w:p w14:paraId="07D53F57" w14:textId="77777777" w:rsidR="00BE2BE5" w:rsidRPr="009E34F0" w:rsidRDefault="00BE2BE5"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Rule- </w:t>
      </w:r>
    </w:p>
    <w:p w14:paraId="1AEBA7E0" w14:textId="77777777" w:rsidR="00BE2BE5" w:rsidRPr="009E34F0" w:rsidRDefault="00BE2BE5" w:rsidP="009E34F0">
      <w:pPr>
        <w:pStyle w:val="ListParagraph"/>
        <w:numPr>
          <w:ilvl w:val="1"/>
          <w:numId w:val="55"/>
        </w:numPr>
        <w:spacing w:line="276" w:lineRule="auto"/>
        <w:rPr>
          <w:rFonts w:ascii="Baskerville" w:hAnsi="Baskerville" w:cs="Calibri"/>
          <w:b/>
          <w:bCs/>
          <w:color w:val="000000" w:themeColor="text1"/>
        </w:rPr>
      </w:pPr>
      <w:r w:rsidRPr="009E34F0">
        <w:rPr>
          <w:rFonts w:ascii="Baskerville" w:hAnsi="Baskerville" w:cs="Calibri"/>
          <w:b/>
          <w:bCs/>
          <w:color w:val="000000" w:themeColor="text1"/>
        </w:rPr>
        <w:t>An ejectment will lie even if the soil was not touched; property ownership includes not only the surface but also the space above and below the land.</w:t>
      </w:r>
    </w:p>
    <w:p w14:paraId="5D9409D9" w14:textId="77777777" w:rsidR="00BE2BE5" w:rsidRPr="009E34F0" w:rsidRDefault="00BE2BE5"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Narrow- An ejectment will lie even if the soil was not touched because Butler’s property ownership includes not only the surface but also the space above and beneath his land. Furthermore, the wire is an obstruction preventing Butler from his exclusive property rights.</w:t>
      </w:r>
    </w:p>
    <w:p w14:paraId="134AC2FE" w14:textId="77777777" w:rsidR="00BE2BE5" w:rsidRPr="009E34F0" w:rsidRDefault="00BE2BE5"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Broad- An ejectment lies because the plaintiff showed ownership of the property and he was deprived of the use of his land which includes the surface and the space above and below.</w:t>
      </w:r>
    </w:p>
    <w:p w14:paraId="36275919" w14:textId="77777777" w:rsidR="00BE2BE5" w:rsidRPr="009E34F0" w:rsidRDefault="00BE2BE5"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SoC- </w:t>
      </w:r>
    </w:p>
    <w:p w14:paraId="1E91F138" w14:textId="77777777" w:rsidR="00BE2BE5" w:rsidRPr="009E34F0" w:rsidRDefault="00BE2BE5" w:rsidP="009E34F0">
      <w:pPr>
        <w:pStyle w:val="ListParagraph"/>
        <w:numPr>
          <w:ilvl w:val="1"/>
          <w:numId w:val="55"/>
        </w:numPr>
        <w:spacing w:line="276" w:lineRule="auto"/>
        <w:rPr>
          <w:rFonts w:ascii="Baskerville" w:hAnsi="Baskerville" w:cs="Calibri"/>
        </w:rPr>
      </w:pPr>
      <w:r w:rsidRPr="009E34F0">
        <w:rPr>
          <w:rFonts w:ascii="Baskerville" w:hAnsi="Baskerville" w:cs="Calibri"/>
        </w:rPr>
        <w:t>Action for ejectment by a landowner against a telephone company for damages and recovery of space for the stringing of wire on his land.</w:t>
      </w:r>
    </w:p>
    <w:p w14:paraId="5FDFC2B7" w14:textId="77777777" w:rsidR="00BE2BE5" w:rsidRPr="009E34F0" w:rsidRDefault="00BE2BE5" w:rsidP="009E34F0">
      <w:pPr>
        <w:pStyle w:val="ListParagraph"/>
        <w:numPr>
          <w:ilvl w:val="2"/>
          <w:numId w:val="55"/>
        </w:numPr>
        <w:spacing w:line="276" w:lineRule="auto"/>
        <w:rPr>
          <w:rFonts w:ascii="Baskerville" w:hAnsi="Baskerville" w:cs="Calibri"/>
        </w:rPr>
      </w:pPr>
      <w:r w:rsidRPr="009E34F0">
        <w:rPr>
          <w:rFonts w:ascii="Baskerville" w:hAnsi="Baskerville" w:cs="Calibri"/>
          <w:highlight w:val="green"/>
        </w:rPr>
        <w:t>Plaintiff (WON)-</w:t>
      </w:r>
      <w:r w:rsidRPr="009E34F0">
        <w:rPr>
          <w:rFonts w:ascii="Baskerville" w:hAnsi="Baskerville" w:cs="Calibri"/>
        </w:rPr>
        <w:t xml:space="preserve"> An ejectment action by a property owner against a telephone company when the telephone company strung the wire above property owner’s land will lie when the plaintiff shows that he was formally in possession, he was deprived of that possession, and he has the right to re-enter and take possession. (….. OR will lie when there is no remedy at law because property ownership includes not only the surface but the space above and below the land.) </w:t>
      </w:r>
    </w:p>
    <w:p w14:paraId="263DCA5D" w14:textId="77777777" w:rsidR="00BE2BE5" w:rsidRPr="009E34F0" w:rsidRDefault="00BE2BE5" w:rsidP="009E34F0">
      <w:pPr>
        <w:pStyle w:val="ListParagraph"/>
        <w:numPr>
          <w:ilvl w:val="2"/>
          <w:numId w:val="55"/>
        </w:numPr>
        <w:spacing w:line="276" w:lineRule="auto"/>
        <w:rPr>
          <w:rFonts w:ascii="Baskerville" w:hAnsi="Baskerville" w:cs="Calibri"/>
        </w:rPr>
      </w:pPr>
      <w:r w:rsidRPr="009E34F0">
        <w:rPr>
          <w:rFonts w:ascii="Baskerville" w:hAnsi="Baskerville" w:cs="Calibri"/>
        </w:rPr>
        <w:t>Defendant- An ejection action by a property owner against a NY telephone company for damages resulting from a wire strung over a property will lie when the wire was strung without the permission of the plaintiff, (the wire did not touch the ground as it was strung 20-30 feet above the property, and the width of the wire is small.)</w:t>
      </w:r>
    </w:p>
    <w:p w14:paraId="2B890A22" w14:textId="77777777" w:rsidR="00BE2BE5" w:rsidRPr="009E34F0" w:rsidRDefault="00BE2BE5"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Stotz- </w:t>
      </w:r>
    </w:p>
    <w:p w14:paraId="4356849B" w14:textId="77777777" w:rsidR="00BE2BE5" w:rsidRPr="009E34F0" w:rsidRDefault="00BE2BE5" w:rsidP="009E34F0">
      <w:pPr>
        <w:pStyle w:val="ListParagraph"/>
        <w:numPr>
          <w:ilvl w:val="1"/>
          <w:numId w:val="55"/>
        </w:numPr>
        <w:spacing w:line="276" w:lineRule="auto"/>
        <w:jc w:val="both"/>
        <w:rPr>
          <w:rFonts w:ascii="Baskerville" w:hAnsi="Baskerville"/>
        </w:rPr>
      </w:pPr>
      <w:r w:rsidRPr="009E34F0">
        <w:rPr>
          <w:rFonts w:ascii="Baskerville" w:hAnsi="Baskerville"/>
        </w:rPr>
        <w:t>Court must grant an ejectment, otherwise this would be a terminal suit of trespass &amp; the damages would become similar to rent.</w:t>
      </w:r>
    </w:p>
    <w:p w14:paraId="692A085F" w14:textId="439404F3" w:rsidR="00BE2BE5" w:rsidRPr="009E34F0" w:rsidRDefault="00BE2BE5" w:rsidP="009E34F0">
      <w:pPr>
        <w:pStyle w:val="BodyText3"/>
        <w:numPr>
          <w:ilvl w:val="1"/>
          <w:numId w:val="55"/>
        </w:numPr>
        <w:spacing w:line="276" w:lineRule="auto"/>
        <w:jc w:val="both"/>
        <w:rPr>
          <w:rFonts w:ascii="Baskerville" w:hAnsi="Baskerville" w:cstheme="minorHAnsi"/>
          <w:sz w:val="24"/>
          <w:szCs w:val="24"/>
        </w:rPr>
      </w:pPr>
      <w:r w:rsidRPr="009E34F0">
        <w:rPr>
          <w:rFonts w:ascii="Baskerville" w:hAnsi="Baskerville" w:cstheme="minorHAnsi"/>
          <w:sz w:val="24"/>
          <w:szCs w:val="24"/>
        </w:rPr>
        <w:t>an ejectment will lie when p shows he was formally in possession, deprived of that possession, &amp; has a right to re-enter &amp; take possession.</w:t>
      </w:r>
    </w:p>
    <w:p w14:paraId="208EC5D5" w14:textId="77777777" w:rsidR="00BE2BE5" w:rsidRPr="009E34F0" w:rsidRDefault="00BE2BE5" w:rsidP="009E34F0">
      <w:pPr>
        <w:pStyle w:val="BodyText3"/>
        <w:spacing w:line="276" w:lineRule="auto"/>
        <w:ind w:left="1080"/>
        <w:jc w:val="both"/>
        <w:rPr>
          <w:rFonts w:ascii="Baskerville" w:hAnsi="Baskerville" w:cstheme="minorHAnsi"/>
          <w:sz w:val="24"/>
          <w:szCs w:val="24"/>
        </w:rPr>
      </w:pPr>
    </w:p>
    <w:p w14:paraId="42DA2270" w14:textId="77777777" w:rsidR="00B01074" w:rsidRPr="009E34F0" w:rsidRDefault="00B01074"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u w:val="single"/>
        </w:rPr>
        <w:t>:</w:t>
      </w:r>
      <w:r w:rsidRPr="009E34F0">
        <w:rPr>
          <w:rFonts w:ascii="Baskerville" w:hAnsi="Baskerville"/>
          <w:color w:val="4472C4" w:themeColor="accent1"/>
          <w:sz w:val="21"/>
          <w:szCs w:val="21"/>
        </w:rPr>
        <w:t xml:space="preserve"> The trial court entered judgment for the owner of the premises and awarded damages in the amount of six cents. The telephone company appealed. The appellate court affirmed the lower court’s decision by a divided vote. The telephone company appeals again.</w:t>
      </w:r>
    </w:p>
    <w:p w14:paraId="4567F4E2" w14:textId="77777777" w:rsidR="00B01074" w:rsidRPr="009E34F0" w:rsidRDefault="00B01074"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January 1</w:t>
      </w:r>
      <w:r w:rsidRPr="009E34F0">
        <w:rPr>
          <w:rFonts w:ascii="Baskerville" w:hAnsi="Baskerville"/>
          <w:color w:val="ED7D31" w:themeColor="accent2"/>
          <w:sz w:val="21"/>
          <w:szCs w:val="21"/>
          <w:vertAlign w:val="superscript"/>
        </w:rPr>
        <w:t>st</w:t>
      </w:r>
      <w:r w:rsidRPr="009E34F0">
        <w:rPr>
          <w:rFonts w:ascii="Baskerville" w:hAnsi="Baskerville"/>
          <w:color w:val="ED7D31" w:themeColor="accent2"/>
          <w:sz w:val="21"/>
          <w:szCs w:val="21"/>
        </w:rPr>
        <w:t xml:space="preserve"> to January 10</w:t>
      </w:r>
      <w:r w:rsidRPr="009E34F0">
        <w:rPr>
          <w:rFonts w:ascii="Baskerville" w:hAnsi="Baskerville"/>
          <w:color w:val="ED7D31" w:themeColor="accent2"/>
          <w:sz w:val="21"/>
          <w:szCs w:val="21"/>
          <w:vertAlign w:val="superscript"/>
        </w:rPr>
        <w:t>th</w:t>
      </w:r>
      <w:r w:rsidRPr="009E34F0">
        <w:rPr>
          <w:rFonts w:ascii="Baskerville" w:hAnsi="Baskerville"/>
          <w:color w:val="ED7D31" w:themeColor="accent2"/>
          <w:sz w:val="21"/>
          <w:szCs w:val="21"/>
        </w:rPr>
        <w:t xml:space="preserve">, 1903, the Telephone Company entered the owner’s premises without the consent of the owner and without lawful authority. They stretched a wire over and across the premises. The telephone company took the wire down after this action was commenced. The owner was in possession of the premises at all times mentioned </w:t>
      </w:r>
      <w:r w:rsidRPr="009E34F0">
        <w:rPr>
          <w:rFonts w:ascii="Baskerville" w:hAnsi="Baskerville"/>
          <w:color w:val="ED7D31" w:themeColor="accent2"/>
          <w:sz w:val="21"/>
          <w:szCs w:val="21"/>
        </w:rPr>
        <w:lastRenderedPageBreak/>
        <w:t>and since, except the part that was occupied by the telephone company during the period specified. There was no allegation or evidence that the wire was supported by any structure standing in the owner’s lot. The telephone company removed wire after the complaint was filed, but before the trial. The telephone company argues that this should be a matter of trespass or to abate a nuisance rather than an ejectment. The landowner argues that action for ejectment is appropriate because the wire dispossessed him of a portion of his property.</w:t>
      </w:r>
    </w:p>
    <w:p w14:paraId="402A65E8" w14:textId="77777777" w:rsidR="00B01074" w:rsidRPr="009E34F0" w:rsidRDefault="00B01074"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Was the trial court correct in finding that an action for ejectment will lie when the soil of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is not touched, but a part of the space above the soil is occupied by an object of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 (the telephone wire)?</w:t>
      </w:r>
    </w:p>
    <w:p w14:paraId="35944D06" w14:textId="77777777" w:rsidR="00B01074" w:rsidRPr="009E34F0" w:rsidRDefault="00B01074" w:rsidP="009E34F0">
      <w:pPr>
        <w:pStyle w:val="Body"/>
        <w:spacing w:line="276" w:lineRule="auto"/>
        <w:jc w:val="both"/>
        <w:rPr>
          <w:rFonts w:ascii="Baskerville" w:hAnsi="Baskerville"/>
          <w:color w:val="FF0000"/>
          <w:sz w:val="21"/>
          <w:u w:val="single"/>
        </w:rPr>
      </w:pPr>
      <w:r w:rsidRPr="009E34F0">
        <w:rPr>
          <w:rFonts w:ascii="Baskerville" w:hAnsi="Baskerville"/>
          <w:b/>
          <w:color w:val="FF0000"/>
          <w:sz w:val="21"/>
          <w:u w:val="single"/>
        </w:rPr>
        <w:t>Holding</w:t>
      </w:r>
      <w:r w:rsidRPr="009E34F0">
        <w:rPr>
          <w:rFonts w:ascii="Baskerville" w:hAnsi="Baskerville"/>
          <w:color w:val="FF0000"/>
          <w:sz w:val="21"/>
          <w:u w:val="single"/>
        </w:rPr>
        <w:t>:</w:t>
      </w:r>
    </w:p>
    <w:p w14:paraId="155BAD8F" w14:textId="77777777" w:rsidR="00B01074" w:rsidRPr="009E34F0" w:rsidRDefault="00B01074" w:rsidP="009E34F0">
      <w:pPr>
        <w:pStyle w:val="Body"/>
        <w:spacing w:line="276" w:lineRule="auto"/>
        <w:ind w:left="360"/>
        <w:jc w:val="both"/>
        <w:rPr>
          <w:rFonts w:ascii="Baskerville" w:hAnsi="Baskerville"/>
          <w:color w:val="FF0000"/>
          <w:sz w:val="21"/>
        </w:rPr>
      </w:pPr>
      <w:r w:rsidRPr="009E34F0">
        <w:rPr>
          <w:rFonts w:ascii="Baskerville" w:hAnsi="Baskerville"/>
          <w:b/>
          <w:color w:val="FF0000"/>
          <w:sz w:val="21"/>
        </w:rPr>
        <w:t>Narrow</w:t>
      </w:r>
      <w:r w:rsidRPr="009E34F0">
        <w:rPr>
          <w:rFonts w:ascii="Baskerville" w:hAnsi="Baskerville"/>
          <w:color w:val="FF0000"/>
          <w:sz w:val="21"/>
        </w:rPr>
        <w:t>: An ejectment will lie even if the soil was not touched because Butler’s property ownership includes not only the surface but also the space above and beneath his land. Furthermore, the wire is an obstruction preventing Butler from his exclusive property rights.</w:t>
      </w:r>
    </w:p>
    <w:p w14:paraId="791DFA46" w14:textId="77777777" w:rsidR="00B01074" w:rsidRPr="009E34F0" w:rsidRDefault="00B01074" w:rsidP="009E34F0">
      <w:pPr>
        <w:pStyle w:val="Body"/>
        <w:spacing w:line="276" w:lineRule="auto"/>
        <w:ind w:left="360"/>
        <w:jc w:val="both"/>
        <w:rPr>
          <w:rFonts w:ascii="Baskerville" w:hAnsi="Baskerville"/>
          <w:color w:val="FF0000"/>
          <w:sz w:val="21"/>
        </w:rPr>
      </w:pPr>
      <w:r w:rsidRPr="009E34F0">
        <w:rPr>
          <w:rFonts w:ascii="Baskerville" w:hAnsi="Baskerville"/>
          <w:b/>
          <w:color w:val="FF0000"/>
          <w:sz w:val="21"/>
        </w:rPr>
        <w:t>Broad</w:t>
      </w:r>
      <w:r w:rsidRPr="009E34F0">
        <w:rPr>
          <w:rFonts w:ascii="Baskerville" w:hAnsi="Baskerville"/>
          <w:color w:val="FF0000"/>
          <w:sz w:val="21"/>
        </w:rPr>
        <w:t>: An ejectment lies because the plaintiff showed ownership of the property and he was deprived of the use of his land which includes the surface and the space above and below.</w:t>
      </w:r>
    </w:p>
    <w:p w14:paraId="0E173988" w14:textId="77777777" w:rsidR="00B01074" w:rsidRPr="009E34F0" w:rsidRDefault="00B01074" w:rsidP="009E34F0">
      <w:pPr>
        <w:pStyle w:val="Body"/>
        <w:spacing w:line="276" w:lineRule="auto"/>
        <w:jc w:val="both"/>
        <w:rPr>
          <w:rFonts w:ascii="Baskerville" w:hAnsi="Baskerville"/>
          <w:color w:val="70AD47" w:themeColor="accent6"/>
          <w:sz w:val="21"/>
        </w:rPr>
      </w:pPr>
      <w:r w:rsidRPr="009E34F0">
        <w:rPr>
          <w:rFonts w:ascii="Baskerville" w:hAnsi="Baskerville"/>
          <w:b/>
          <w:color w:val="70AD47" w:themeColor="accent6"/>
          <w:sz w:val="21"/>
          <w:u w:val="single"/>
        </w:rPr>
        <w:t xml:space="preserve">Reasoning: </w:t>
      </w:r>
    </w:p>
    <w:p w14:paraId="2C06D1AD" w14:textId="77777777" w:rsidR="00B01074" w:rsidRPr="009E34F0" w:rsidRDefault="00B01074" w:rsidP="009E34F0">
      <w:pPr>
        <w:pStyle w:val="Body"/>
        <w:numPr>
          <w:ilvl w:val="0"/>
          <w:numId w:val="60"/>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Doctrinal Rationale: </w:t>
      </w:r>
      <w:r w:rsidRPr="009E34F0">
        <w:rPr>
          <w:rFonts w:ascii="Baskerville" w:hAnsi="Baskerville"/>
          <w:color w:val="70AD47" w:themeColor="accent6"/>
          <w:sz w:val="21"/>
        </w:rPr>
        <w:sym w:font="Symbol" w:char="F050"/>
      </w:r>
      <w:r w:rsidRPr="009E34F0">
        <w:rPr>
          <w:rFonts w:ascii="Baskerville" w:hAnsi="Baskerville"/>
          <w:color w:val="70AD47" w:themeColor="accent6"/>
          <w:sz w:val="21"/>
        </w:rPr>
        <w:t xml:space="preserve"> showed he met all the elements for an ejectment case. </w:t>
      </w:r>
    </w:p>
    <w:p w14:paraId="1CA6A753" w14:textId="77777777" w:rsidR="00B01074" w:rsidRPr="009E34F0" w:rsidRDefault="00B01074" w:rsidP="009E34F0">
      <w:pPr>
        <w:pStyle w:val="Body"/>
        <w:numPr>
          <w:ilvl w:val="0"/>
          <w:numId w:val="60"/>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Policy Rationale: </w:t>
      </w:r>
    </w:p>
    <w:p w14:paraId="406DEDF3" w14:textId="77777777" w:rsidR="00B01074" w:rsidRPr="009E34F0" w:rsidRDefault="00B01074" w:rsidP="009E34F0">
      <w:pPr>
        <w:pStyle w:val="Body"/>
        <w:numPr>
          <w:ilvl w:val="1"/>
          <w:numId w:val="60"/>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People have rights over the airspace of their land, so stringing a phone line above the land still encroaches on property owner’s rights. </w:t>
      </w:r>
    </w:p>
    <w:p w14:paraId="544E521A" w14:textId="77777777" w:rsidR="00B01074" w:rsidRPr="009E34F0" w:rsidRDefault="00B01074" w:rsidP="009E34F0">
      <w:pPr>
        <w:pStyle w:val="Body"/>
        <w:numPr>
          <w:ilvl w:val="1"/>
          <w:numId w:val="60"/>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Owner could not enjoy his property fully because of the wire. </w:t>
      </w:r>
    </w:p>
    <w:p w14:paraId="5BB08C94" w14:textId="77777777" w:rsidR="00B01074" w:rsidRPr="009E34F0" w:rsidRDefault="00B01074" w:rsidP="009E34F0">
      <w:pPr>
        <w:pStyle w:val="Body"/>
        <w:numPr>
          <w:ilvl w:val="1"/>
          <w:numId w:val="60"/>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If court didn’t grant ejectment, the suit would have become a terminal suit for trespass, and damages would have become similar to rent. </w:t>
      </w:r>
    </w:p>
    <w:p w14:paraId="1F0E0181" w14:textId="77777777" w:rsidR="00B01074" w:rsidRPr="009E34F0" w:rsidRDefault="00B01074" w:rsidP="009E34F0">
      <w:pPr>
        <w:pStyle w:val="Body"/>
        <w:numPr>
          <w:ilvl w:val="1"/>
          <w:numId w:val="60"/>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This case set tone for airspace ownership. </w:t>
      </w:r>
    </w:p>
    <w:p w14:paraId="28526620" w14:textId="77777777" w:rsidR="00164876" w:rsidRPr="009E34F0" w:rsidRDefault="00164876" w:rsidP="009E34F0">
      <w:pPr>
        <w:pStyle w:val="Body"/>
        <w:spacing w:line="276" w:lineRule="auto"/>
        <w:jc w:val="both"/>
        <w:rPr>
          <w:rFonts w:ascii="Baskerville" w:hAnsi="Baskerville"/>
          <w:b/>
          <w:sz w:val="21"/>
          <w:u w:val="single"/>
        </w:rPr>
      </w:pPr>
      <w:r w:rsidRPr="009E34F0">
        <w:rPr>
          <w:rFonts w:ascii="Baskerville" w:hAnsi="Baskerville"/>
          <w:b/>
          <w:sz w:val="21"/>
          <w:u w:val="single"/>
        </w:rPr>
        <w:t xml:space="preserve">Notes: </w:t>
      </w:r>
    </w:p>
    <w:p w14:paraId="7C24A034" w14:textId="77777777" w:rsidR="00164876" w:rsidRPr="009E34F0" w:rsidRDefault="00164876" w:rsidP="009E34F0">
      <w:pPr>
        <w:pStyle w:val="Body"/>
        <w:numPr>
          <w:ilvl w:val="0"/>
          <w:numId w:val="147"/>
        </w:numPr>
        <w:spacing w:line="276" w:lineRule="auto"/>
        <w:jc w:val="both"/>
        <w:rPr>
          <w:rFonts w:ascii="Baskerville" w:hAnsi="Baskerville"/>
          <w:b/>
          <w:sz w:val="21"/>
          <w:u w:val="single"/>
        </w:rPr>
      </w:pPr>
      <w:r w:rsidRPr="009E34F0">
        <w:rPr>
          <w:rFonts w:ascii="Baskerville" w:hAnsi="Baskerville"/>
          <w:sz w:val="21"/>
        </w:rPr>
        <w:t xml:space="preserve">Trespass vs. ejectment: </w:t>
      </w:r>
    </w:p>
    <w:p w14:paraId="2422EF24" w14:textId="77777777" w:rsidR="00164876" w:rsidRPr="009E34F0" w:rsidRDefault="00164876" w:rsidP="009E34F0">
      <w:pPr>
        <w:pStyle w:val="Body"/>
        <w:numPr>
          <w:ilvl w:val="1"/>
          <w:numId w:val="147"/>
        </w:numPr>
        <w:spacing w:line="276" w:lineRule="auto"/>
        <w:jc w:val="both"/>
        <w:rPr>
          <w:rFonts w:ascii="Baskerville" w:hAnsi="Baskerville"/>
          <w:b/>
          <w:sz w:val="21"/>
          <w:u w:val="single"/>
        </w:rPr>
      </w:pPr>
      <w:r w:rsidRPr="009E34F0">
        <w:rPr>
          <w:rFonts w:ascii="Baskerville" w:hAnsi="Baskerville"/>
          <w:sz w:val="21"/>
        </w:rPr>
        <w:t xml:space="preserve">Not all trespass suits give rise to ejectment. </w:t>
      </w:r>
    </w:p>
    <w:p w14:paraId="6B3D027B" w14:textId="77777777" w:rsidR="00164876" w:rsidRPr="009E34F0" w:rsidRDefault="00164876" w:rsidP="009E34F0">
      <w:pPr>
        <w:pStyle w:val="Body"/>
        <w:numPr>
          <w:ilvl w:val="1"/>
          <w:numId w:val="147"/>
        </w:numPr>
        <w:spacing w:line="276" w:lineRule="auto"/>
        <w:jc w:val="both"/>
        <w:rPr>
          <w:rFonts w:ascii="Baskerville" w:hAnsi="Baskerville"/>
          <w:b/>
          <w:sz w:val="21"/>
          <w:u w:val="single"/>
        </w:rPr>
      </w:pPr>
      <w:r w:rsidRPr="009E34F0">
        <w:rPr>
          <w:rFonts w:ascii="Baskerville" w:hAnsi="Baskerville"/>
          <w:sz w:val="21"/>
        </w:rPr>
        <w:t>Trespass required re-filing of complaints.</w:t>
      </w:r>
    </w:p>
    <w:p w14:paraId="1E9510B0" w14:textId="77777777" w:rsidR="00164876" w:rsidRPr="009E34F0" w:rsidRDefault="00164876" w:rsidP="009E34F0">
      <w:pPr>
        <w:pStyle w:val="Body"/>
        <w:numPr>
          <w:ilvl w:val="1"/>
          <w:numId w:val="147"/>
        </w:numPr>
        <w:spacing w:line="276" w:lineRule="auto"/>
        <w:jc w:val="both"/>
        <w:rPr>
          <w:rFonts w:ascii="Baskerville" w:hAnsi="Baskerville"/>
          <w:b/>
          <w:sz w:val="21"/>
          <w:u w:val="single"/>
        </w:rPr>
      </w:pPr>
      <w:r w:rsidRPr="009E34F0">
        <w:rPr>
          <w:rFonts w:ascii="Baskerville" w:hAnsi="Baskerville"/>
          <w:sz w:val="21"/>
        </w:rPr>
        <w:t xml:space="preserve">A continuous trespass may become nuisance.  </w:t>
      </w:r>
    </w:p>
    <w:p w14:paraId="57ADE7E8" w14:textId="77777777" w:rsidR="00164876" w:rsidRPr="009E34F0" w:rsidRDefault="00164876" w:rsidP="009E34F0">
      <w:pPr>
        <w:pStyle w:val="Body"/>
        <w:numPr>
          <w:ilvl w:val="0"/>
          <w:numId w:val="147"/>
        </w:numPr>
        <w:spacing w:line="276" w:lineRule="auto"/>
        <w:jc w:val="both"/>
        <w:rPr>
          <w:rFonts w:ascii="Baskerville" w:hAnsi="Baskerville"/>
          <w:b/>
          <w:sz w:val="21"/>
          <w:u w:val="single"/>
        </w:rPr>
      </w:pPr>
      <w:r w:rsidRPr="009E34F0">
        <w:rPr>
          <w:rFonts w:ascii="Baskerville" w:hAnsi="Baskerville"/>
          <w:sz w:val="21"/>
        </w:rPr>
        <w:t xml:space="preserve">Nuisance: Interference with use and enjoyment of property interests. </w:t>
      </w:r>
    </w:p>
    <w:p w14:paraId="45A6A36C" w14:textId="77777777" w:rsidR="00164876" w:rsidRPr="009E34F0" w:rsidRDefault="00164876" w:rsidP="009E34F0">
      <w:pPr>
        <w:pStyle w:val="Body"/>
        <w:numPr>
          <w:ilvl w:val="1"/>
          <w:numId w:val="147"/>
        </w:numPr>
        <w:spacing w:line="276" w:lineRule="auto"/>
        <w:jc w:val="both"/>
        <w:rPr>
          <w:rFonts w:ascii="Baskerville" w:hAnsi="Baskerville"/>
          <w:b/>
          <w:sz w:val="21"/>
          <w:u w:val="single"/>
        </w:rPr>
      </w:pPr>
      <w:r w:rsidRPr="009E34F0">
        <w:rPr>
          <w:rFonts w:ascii="Baskerville" w:hAnsi="Baskerville"/>
          <w:sz w:val="21"/>
        </w:rPr>
        <w:t xml:space="preserve">Nuisance can’t arise until your use and enjoyment is damaged. </w:t>
      </w:r>
    </w:p>
    <w:p w14:paraId="1C6EE2F1" w14:textId="4BF5C688" w:rsidR="00B01074" w:rsidRPr="009E34F0" w:rsidRDefault="00B01074" w:rsidP="009E34F0">
      <w:pPr>
        <w:spacing w:line="276" w:lineRule="auto"/>
        <w:rPr>
          <w:rFonts w:ascii="Baskerville" w:eastAsiaTheme="majorEastAsia" w:hAnsi="Baskerville" w:cstheme="majorBidi"/>
          <w:color w:val="2F5496" w:themeColor="accent1" w:themeShade="BF"/>
          <w:sz w:val="32"/>
          <w:szCs w:val="32"/>
        </w:rPr>
      </w:pPr>
    </w:p>
    <w:p w14:paraId="2ECE2979" w14:textId="3619C72C" w:rsidR="00B01074" w:rsidRPr="009E34F0" w:rsidRDefault="00B01074" w:rsidP="009E34F0">
      <w:pPr>
        <w:spacing w:line="276" w:lineRule="auto"/>
        <w:rPr>
          <w:rFonts w:ascii="Baskerville" w:eastAsiaTheme="majorEastAsia" w:hAnsi="Baskerville" w:cstheme="majorBidi"/>
          <w:color w:val="2F5496" w:themeColor="accent1" w:themeShade="BF"/>
          <w:sz w:val="32"/>
          <w:szCs w:val="32"/>
        </w:rPr>
      </w:pPr>
    </w:p>
    <w:p w14:paraId="15FAB003" w14:textId="4D3F3270" w:rsidR="00B01074" w:rsidRPr="009E34F0" w:rsidRDefault="00B01074" w:rsidP="009E34F0">
      <w:pPr>
        <w:spacing w:line="276" w:lineRule="auto"/>
        <w:rPr>
          <w:rFonts w:ascii="Baskerville" w:eastAsiaTheme="majorEastAsia" w:hAnsi="Baskerville" w:cstheme="majorBidi"/>
          <w:color w:val="2F5496" w:themeColor="accent1" w:themeShade="BF"/>
          <w:sz w:val="32"/>
          <w:szCs w:val="32"/>
        </w:rPr>
      </w:pPr>
    </w:p>
    <w:p w14:paraId="0C7EDA3E" w14:textId="7987310C" w:rsidR="00B01074" w:rsidRPr="009E34F0" w:rsidRDefault="00B01074" w:rsidP="009E34F0">
      <w:pPr>
        <w:spacing w:line="276" w:lineRule="auto"/>
        <w:rPr>
          <w:rFonts w:ascii="Baskerville" w:eastAsiaTheme="majorEastAsia" w:hAnsi="Baskerville" w:cstheme="majorBidi"/>
          <w:color w:val="2F5496" w:themeColor="accent1" w:themeShade="BF"/>
          <w:sz w:val="32"/>
          <w:szCs w:val="32"/>
        </w:rPr>
      </w:pPr>
      <w:r w:rsidRPr="009E34F0">
        <w:rPr>
          <w:rFonts w:ascii="Baskerville" w:eastAsiaTheme="majorEastAsia" w:hAnsi="Baskerville" w:cstheme="majorBidi"/>
          <w:color w:val="2F5496" w:themeColor="accent1" w:themeShade="BF"/>
          <w:sz w:val="32"/>
          <w:szCs w:val="32"/>
        </w:rPr>
        <w:br w:type="page"/>
      </w:r>
    </w:p>
    <w:p w14:paraId="78663242" w14:textId="08C5843E" w:rsidR="00EE4531" w:rsidRPr="009E34F0" w:rsidRDefault="00E44FA4" w:rsidP="009E34F0">
      <w:pPr>
        <w:pStyle w:val="Heading1"/>
        <w:spacing w:line="276" w:lineRule="auto"/>
        <w:jc w:val="center"/>
        <w:rPr>
          <w:rFonts w:ascii="Baskerville" w:hAnsi="Baskerville"/>
        </w:rPr>
      </w:pPr>
      <w:bookmarkStart w:id="42" w:name="_Toc25508539"/>
      <w:r w:rsidRPr="009E34F0">
        <w:rPr>
          <w:rFonts w:ascii="Baskerville" w:hAnsi="Baskerville"/>
        </w:rPr>
        <w:lastRenderedPageBreak/>
        <w:t>DAMAGES IN TORTS/CONTRACTS</w:t>
      </w:r>
      <w:bookmarkEnd w:id="42"/>
    </w:p>
    <w:p w14:paraId="43C40FB0" w14:textId="18C4CB62" w:rsidR="00313BD9" w:rsidRPr="009E34F0" w:rsidRDefault="00313BD9" w:rsidP="009E34F0">
      <w:pPr>
        <w:pStyle w:val="Heading2"/>
        <w:spacing w:line="276" w:lineRule="auto"/>
        <w:rPr>
          <w:rFonts w:ascii="Baskerville" w:hAnsi="Baskerville"/>
        </w:rPr>
      </w:pPr>
      <w:bookmarkStart w:id="43" w:name="_Toc25508540"/>
      <w:r w:rsidRPr="009E34F0">
        <w:rPr>
          <w:rFonts w:ascii="Baskerville" w:hAnsi="Baskerville"/>
        </w:rPr>
        <w:t>Summary</w:t>
      </w:r>
      <w:bookmarkEnd w:id="43"/>
    </w:p>
    <w:p w14:paraId="50BB2BF8" w14:textId="19F3B12C" w:rsidR="004E25AD" w:rsidRPr="009E34F0" w:rsidRDefault="004E25AD" w:rsidP="009E34F0">
      <w:pPr>
        <w:spacing w:line="276" w:lineRule="auto"/>
        <w:rPr>
          <w:rFonts w:ascii="Baskerville" w:hAnsi="Baskerville"/>
        </w:rPr>
      </w:pPr>
    </w:p>
    <w:p w14:paraId="7DB54C30" w14:textId="77777777" w:rsidR="004E25AD" w:rsidRPr="009E34F0" w:rsidRDefault="004E25AD" w:rsidP="009E34F0">
      <w:pPr>
        <w:numPr>
          <w:ilvl w:val="0"/>
          <w:numId w:val="28"/>
        </w:numPr>
        <w:spacing w:line="276" w:lineRule="auto"/>
        <w:rPr>
          <w:rFonts w:ascii="Baskerville" w:hAnsi="Baskerville"/>
        </w:rPr>
      </w:pPr>
      <w:r w:rsidRPr="009E34F0">
        <w:rPr>
          <w:rFonts w:ascii="Baskerville" w:hAnsi="Baskerville"/>
        </w:rPr>
        <w:t>Goals of damages:</w:t>
      </w:r>
    </w:p>
    <w:p w14:paraId="2F38B5F7"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Torts: Give sum of money to person wronged which as nearly as possible will restore him to position he would be in if wrong hadn’t been committed (McCormick p. 86).</w:t>
      </w:r>
    </w:p>
    <w:p w14:paraId="2DA98731" w14:textId="77777777" w:rsidR="004E25AD" w:rsidRPr="009E34F0" w:rsidRDefault="004E25AD" w:rsidP="009E34F0">
      <w:pPr>
        <w:numPr>
          <w:ilvl w:val="2"/>
          <w:numId w:val="27"/>
        </w:numPr>
        <w:spacing w:line="276" w:lineRule="auto"/>
        <w:rPr>
          <w:rFonts w:ascii="Baskerville" w:hAnsi="Baskerville"/>
        </w:rPr>
      </w:pPr>
      <w:r w:rsidRPr="009E34F0">
        <w:rPr>
          <w:rFonts w:ascii="Baskerville" w:hAnsi="Baskerville"/>
        </w:rPr>
        <w:t>Allows punitive damages.</w:t>
      </w:r>
    </w:p>
    <w:p w14:paraId="5BB4410F"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 xml:space="preserve">Contracts: Award a sum equivalent to the performance of the bargain; place the plaintiff in the same position if the contract had been fulfilled. </w:t>
      </w:r>
    </w:p>
    <w:p w14:paraId="2D30C99F" w14:textId="77777777" w:rsidR="004E25AD" w:rsidRPr="009E34F0" w:rsidRDefault="004E25AD" w:rsidP="009E34F0">
      <w:pPr>
        <w:numPr>
          <w:ilvl w:val="2"/>
          <w:numId w:val="27"/>
        </w:numPr>
        <w:spacing w:line="276" w:lineRule="auto"/>
        <w:rPr>
          <w:rFonts w:ascii="Baskerville" w:hAnsi="Baskerville"/>
        </w:rPr>
      </w:pPr>
      <w:r w:rsidRPr="009E34F0">
        <w:rPr>
          <w:rFonts w:ascii="Baskerville" w:hAnsi="Baskerville"/>
        </w:rPr>
        <w:t>Doesn’t allow punitive damages.</w:t>
      </w:r>
    </w:p>
    <w:p w14:paraId="43B3A530" w14:textId="77777777" w:rsidR="004E25AD" w:rsidRPr="009E34F0" w:rsidRDefault="004E25AD" w:rsidP="009E34F0">
      <w:pPr>
        <w:numPr>
          <w:ilvl w:val="0"/>
          <w:numId w:val="29"/>
        </w:numPr>
        <w:spacing w:line="276" w:lineRule="auto"/>
        <w:rPr>
          <w:rFonts w:ascii="Baskerville" w:hAnsi="Baskerville"/>
        </w:rPr>
      </w:pPr>
      <w:r w:rsidRPr="009E34F0">
        <w:rPr>
          <w:rFonts w:ascii="Baskerville" w:hAnsi="Baskerville"/>
        </w:rPr>
        <w:t>When are damages awarded?</w:t>
      </w:r>
    </w:p>
    <w:p w14:paraId="5DD506C4"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Proximate cause: when the injury is not remote from the defendant’s breach of duty.</w:t>
      </w:r>
    </w:p>
    <w:p w14:paraId="50716F5C" w14:textId="77777777" w:rsidR="004E25AD" w:rsidRPr="009E34F0" w:rsidRDefault="004E25AD" w:rsidP="009E34F0">
      <w:pPr>
        <w:numPr>
          <w:ilvl w:val="2"/>
          <w:numId w:val="27"/>
        </w:numPr>
        <w:spacing w:line="276" w:lineRule="auto"/>
        <w:rPr>
          <w:rFonts w:ascii="Baskerville" w:hAnsi="Baskerville"/>
        </w:rPr>
      </w:pPr>
      <w:r w:rsidRPr="009E34F0">
        <w:rPr>
          <w:rFonts w:ascii="Baskerville" w:hAnsi="Baskerville"/>
        </w:rPr>
        <w:t>Foreseeability: the defendant could/should have foreseen the relationship between the breach and the injury.</w:t>
      </w:r>
    </w:p>
    <w:p w14:paraId="2AC9F450"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Causal relationship: Defendant’s conduct and the harm must be related.</w:t>
      </w:r>
    </w:p>
    <w:p w14:paraId="20AE7D60"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Wider range in tort than in contract: reasonable within the mind of the parties at time of K formation.</w:t>
      </w:r>
    </w:p>
    <w:p w14:paraId="610C9D52" w14:textId="77777777" w:rsidR="004E25AD" w:rsidRPr="009E34F0" w:rsidRDefault="004E25AD" w:rsidP="009E34F0">
      <w:pPr>
        <w:numPr>
          <w:ilvl w:val="0"/>
          <w:numId w:val="30"/>
        </w:numPr>
        <w:spacing w:line="276" w:lineRule="auto"/>
        <w:rPr>
          <w:rFonts w:ascii="Baskerville" w:hAnsi="Baskerville"/>
        </w:rPr>
      </w:pPr>
      <w:r w:rsidRPr="009E34F0">
        <w:rPr>
          <w:rFonts w:ascii="Baskerville" w:hAnsi="Baskerville"/>
        </w:rPr>
        <w:t>Flow of the cases:</w:t>
      </w:r>
    </w:p>
    <w:p w14:paraId="3BFC3DA3"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 xml:space="preserve">Cases start with CLASSIC FORESEEABILITY, moves to CAUSATION, then to EXTREME CAUSATION </w:t>
      </w:r>
      <w:r w:rsidRPr="009E34F0">
        <w:rPr>
          <w:rFonts w:ascii="Baskerville" w:hAnsi="Baskerville"/>
          <w:b/>
        </w:rPr>
        <w:t>(single foreseeability</w:t>
      </w:r>
      <w:r w:rsidRPr="009E34F0">
        <w:rPr>
          <w:rFonts w:ascii="Baskerville" w:hAnsi="Baskerville"/>
          <w:b/>
        </w:rPr>
        <w:sym w:font="Symbol" w:char="F0AE"/>
      </w:r>
      <w:r w:rsidRPr="009E34F0">
        <w:rPr>
          <w:rFonts w:ascii="Baskerville" w:hAnsi="Baskerville"/>
          <w:b/>
        </w:rPr>
        <w:t>double foreseeability</w:t>
      </w:r>
      <w:r w:rsidRPr="009E34F0">
        <w:rPr>
          <w:rFonts w:ascii="Baskerville" w:hAnsi="Baskerville"/>
        </w:rPr>
        <w:t>).</w:t>
      </w:r>
    </w:p>
    <w:p w14:paraId="56D570CD"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 xml:space="preserve">The section begins with </w:t>
      </w:r>
      <w:r w:rsidRPr="009E34F0">
        <w:rPr>
          <w:rFonts w:ascii="Baskerville" w:hAnsi="Baskerville"/>
          <w:i/>
        </w:rPr>
        <w:t>Polemis</w:t>
      </w:r>
      <w:r w:rsidRPr="009E34F0">
        <w:rPr>
          <w:rFonts w:ascii="Baskerville" w:hAnsi="Baskerville"/>
        </w:rPr>
        <w:t>, which held the defendant liable for the most improbable consequences of his action. Then the court begins to limit causation (</w:t>
      </w:r>
      <w:r w:rsidRPr="009E34F0">
        <w:rPr>
          <w:rFonts w:ascii="Baskerville" w:hAnsi="Baskerville"/>
          <w:i/>
        </w:rPr>
        <w:t>Christianson</w:t>
      </w:r>
      <w:r w:rsidRPr="009E34F0">
        <w:rPr>
          <w:rFonts w:ascii="Baskerville" w:hAnsi="Baskerville"/>
        </w:rPr>
        <w:t xml:space="preserve"> held direct consequence with no intervening actions), and finally court moves back to foreseeability (</w:t>
      </w:r>
      <w:r w:rsidRPr="009E34F0">
        <w:rPr>
          <w:rFonts w:ascii="Baskerville" w:hAnsi="Baskerville"/>
          <w:i/>
        </w:rPr>
        <w:t>Hill</w:t>
      </w:r>
      <w:r w:rsidRPr="009E34F0">
        <w:rPr>
          <w:rFonts w:ascii="Baskerville" w:hAnsi="Baskerville"/>
        </w:rPr>
        <w:t xml:space="preserve"> held a mix of causation and foreseeability) </w:t>
      </w:r>
      <w:r w:rsidRPr="009E34F0">
        <w:rPr>
          <w:rFonts w:ascii="Baskerville" w:hAnsi="Baskerville"/>
          <w:i/>
        </w:rPr>
        <w:t>Wagon Mound</w:t>
      </w:r>
      <w:r w:rsidRPr="009E34F0">
        <w:rPr>
          <w:rFonts w:ascii="Baskerville" w:hAnsi="Baskerville"/>
        </w:rPr>
        <w:t xml:space="preserve"> and </w:t>
      </w:r>
      <w:r w:rsidRPr="009E34F0">
        <w:rPr>
          <w:rFonts w:ascii="Baskerville" w:hAnsi="Baskerville"/>
          <w:i/>
        </w:rPr>
        <w:t>Mauney</w:t>
      </w:r>
      <w:r w:rsidRPr="009E34F0">
        <w:rPr>
          <w:rFonts w:ascii="Baskerville" w:hAnsi="Baskerville"/>
        </w:rPr>
        <w:t xml:space="preserve"> held for strict foreseeability.</w:t>
      </w:r>
    </w:p>
    <w:p w14:paraId="55555977" w14:textId="77777777" w:rsidR="004E25AD" w:rsidRPr="009E34F0" w:rsidRDefault="004E25AD" w:rsidP="009E34F0">
      <w:pPr>
        <w:numPr>
          <w:ilvl w:val="0"/>
          <w:numId w:val="31"/>
        </w:numPr>
        <w:spacing w:line="276" w:lineRule="auto"/>
        <w:rPr>
          <w:rFonts w:ascii="Baskerville" w:hAnsi="Baskerville"/>
        </w:rPr>
      </w:pPr>
      <w:r w:rsidRPr="009E34F0">
        <w:rPr>
          <w:rFonts w:ascii="Baskerville" w:hAnsi="Baskerville"/>
        </w:rPr>
        <w:t xml:space="preserve">Contract </w:t>
      </w:r>
    </w:p>
    <w:p w14:paraId="465600C6"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Responsible for:</w:t>
      </w:r>
    </w:p>
    <w:p w14:paraId="6C687DE6" w14:textId="77777777" w:rsidR="004E25AD" w:rsidRPr="009E34F0" w:rsidRDefault="004E25AD" w:rsidP="009E34F0">
      <w:pPr>
        <w:numPr>
          <w:ilvl w:val="2"/>
          <w:numId w:val="27"/>
        </w:numPr>
        <w:spacing w:line="276" w:lineRule="auto"/>
        <w:rPr>
          <w:rFonts w:ascii="Baskerville" w:hAnsi="Baskerville"/>
        </w:rPr>
      </w:pPr>
      <w:r w:rsidRPr="009E34F0">
        <w:rPr>
          <w:rFonts w:ascii="Baskerville" w:hAnsi="Baskerville"/>
        </w:rPr>
        <w:t>What flows from breach;</w:t>
      </w:r>
    </w:p>
    <w:p w14:paraId="7FB2D5D0" w14:textId="77777777" w:rsidR="004E25AD" w:rsidRPr="009E34F0" w:rsidRDefault="004E25AD" w:rsidP="009E34F0">
      <w:pPr>
        <w:numPr>
          <w:ilvl w:val="2"/>
          <w:numId w:val="27"/>
        </w:numPr>
        <w:spacing w:line="276" w:lineRule="auto"/>
        <w:rPr>
          <w:rFonts w:ascii="Baskerville" w:hAnsi="Baskerville"/>
        </w:rPr>
      </w:pPr>
      <w:r w:rsidRPr="009E34F0">
        <w:rPr>
          <w:rFonts w:ascii="Baskerville" w:hAnsi="Baskerville"/>
        </w:rPr>
        <w:t>In contemplation (special contract); and</w:t>
      </w:r>
    </w:p>
    <w:p w14:paraId="0AC1971C" w14:textId="77777777" w:rsidR="004E25AD" w:rsidRPr="009E34F0" w:rsidRDefault="004E25AD" w:rsidP="009E34F0">
      <w:pPr>
        <w:numPr>
          <w:ilvl w:val="2"/>
          <w:numId w:val="27"/>
        </w:numPr>
        <w:spacing w:line="276" w:lineRule="auto"/>
        <w:rPr>
          <w:rFonts w:ascii="Baskerville" w:hAnsi="Baskerville"/>
        </w:rPr>
      </w:pPr>
      <w:r w:rsidRPr="009E34F0">
        <w:rPr>
          <w:rFonts w:ascii="Baskerville" w:hAnsi="Baskerville"/>
        </w:rPr>
        <w:t>Self-imposed, agreed mutually so limited liability for breach (Hadley).</w:t>
      </w:r>
    </w:p>
    <w:p w14:paraId="3FCEBB1A" w14:textId="77777777" w:rsidR="004E25AD" w:rsidRPr="009E34F0" w:rsidRDefault="004E25AD" w:rsidP="009E34F0">
      <w:pPr>
        <w:numPr>
          <w:ilvl w:val="0"/>
          <w:numId w:val="31"/>
        </w:numPr>
        <w:spacing w:line="276" w:lineRule="auto"/>
        <w:rPr>
          <w:rFonts w:ascii="Baskerville" w:hAnsi="Baskerville"/>
        </w:rPr>
      </w:pPr>
      <w:r w:rsidRPr="009E34F0">
        <w:rPr>
          <w:rFonts w:ascii="Baskerville" w:hAnsi="Baskerville"/>
        </w:rPr>
        <w:t>Tort:</w:t>
      </w:r>
    </w:p>
    <w:p w14:paraId="78ECBB8B"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Two rules of liability:</w:t>
      </w:r>
    </w:p>
    <w:p w14:paraId="2CE3C14D" w14:textId="67C02689" w:rsidR="004E25AD" w:rsidRPr="009E34F0" w:rsidRDefault="004E25AD" w:rsidP="009E34F0">
      <w:pPr>
        <w:numPr>
          <w:ilvl w:val="2"/>
          <w:numId w:val="27"/>
        </w:numPr>
        <w:spacing w:line="276" w:lineRule="auto"/>
        <w:rPr>
          <w:rFonts w:ascii="Baskerville" w:hAnsi="Baskerville"/>
        </w:rPr>
      </w:pPr>
      <w:r w:rsidRPr="009E34F0">
        <w:rPr>
          <w:rFonts w:ascii="Baskerville" w:hAnsi="Baskerville"/>
          <w:b/>
        </w:rPr>
        <w:t>Single foreseeability (Polemis):</w:t>
      </w:r>
      <w:r w:rsidRPr="009E34F0">
        <w:rPr>
          <w:rFonts w:ascii="Baskerville" w:hAnsi="Baskerville"/>
        </w:rPr>
        <w:t xml:space="preserve"> If it’s foreseeable that your negligent act will cause damage, you will be liable for all harms that resulted from the chain of causation of your negligent act. </w:t>
      </w:r>
    </w:p>
    <w:p w14:paraId="387B7FEA" w14:textId="163F52AB" w:rsidR="004E25AD" w:rsidRPr="009E34F0" w:rsidRDefault="004E25AD" w:rsidP="009E34F0">
      <w:pPr>
        <w:numPr>
          <w:ilvl w:val="2"/>
          <w:numId w:val="27"/>
        </w:numPr>
        <w:spacing w:line="276" w:lineRule="auto"/>
        <w:rPr>
          <w:rFonts w:ascii="Baskerville" w:hAnsi="Baskerville"/>
        </w:rPr>
      </w:pPr>
      <w:r w:rsidRPr="009E34F0">
        <w:rPr>
          <w:rFonts w:ascii="Baskerville" w:hAnsi="Baskerville"/>
          <w:b/>
        </w:rPr>
        <w:t>Double foreseeability (Palsgraff):</w:t>
      </w:r>
      <w:r w:rsidRPr="009E34F0">
        <w:rPr>
          <w:rFonts w:ascii="Baskerville" w:hAnsi="Baskerville"/>
        </w:rPr>
        <w:t xml:space="preserve"> You are only liable for damages that are a foreseeable result of your negligent act. </w:t>
      </w:r>
    </w:p>
    <w:p w14:paraId="74E6FEC9"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Tort liability is a duty imposed by law.</w:t>
      </w:r>
    </w:p>
    <w:p w14:paraId="5CC9497F" w14:textId="77777777" w:rsidR="004E25AD" w:rsidRPr="009E34F0" w:rsidRDefault="004E25AD" w:rsidP="009E34F0">
      <w:pPr>
        <w:numPr>
          <w:ilvl w:val="2"/>
          <w:numId w:val="27"/>
        </w:numPr>
        <w:spacing w:line="276" w:lineRule="auto"/>
        <w:rPr>
          <w:rFonts w:ascii="Baskerville" w:hAnsi="Baskerville"/>
        </w:rPr>
      </w:pPr>
      <w:r w:rsidRPr="009E34F0">
        <w:rPr>
          <w:rFonts w:ascii="Baskerville" w:hAnsi="Baskerville"/>
        </w:rPr>
        <w:t xml:space="preserve">No choice, non-negotiable, cannot contract out of it, it’s a higher standard than Ks. </w:t>
      </w:r>
    </w:p>
    <w:p w14:paraId="31157D4E" w14:textId="77777777" w:rsidR="004E25AD" w:rsidRPr="009E34F0" w:rsidRDefault="004E25AD" w:rsidP="009E34F0">
      <w:pPr>
        <w:numPr>
          <w:ilvl w:val="0"/>
          <w:numId w:val="31"/>
        </w:numPr>
        <w:spacing w:line="276" w:lineRule="auto"/>
        <w:rPr>
          <w:rFonts w:ascii="Baskerville" w:hAnsi="Baskerville"/>
        </w:rPr>
      </w:pPr>
      <w:r w:rsidRPr="009E34F0">
        <w:rPr>
          <w:rFonts w:ascii="Baskerville" w:hAnsi="Baskerville"/>
        </w:rPr>
        <w:t>No tort:</w:t>
      </w:r>
    </w:p>
    <w:p w14:paraId="2074EFF5" w14:textId="77777777"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No duty, no breach, no liability (</w:t>
      </w:r>
      <w:r w:rsidRPr="009E34F0">
        <w:rPr>
          <w:rFonts w:ascii="Baskerville" w:hAnsi="Baskerville"/>
          <w:i/>
        </w:rPr>
        <w:t>Paslgraf</w:t>
      </w:r>
      <w:r w:rsidRPr="009E34F0">
        <w:rPr>
          <w:rFonts w:ascii="Baskerville" w:hAnsi="Baskerville"/>
        </w:rPr>
        <w:t>).</w:t>
      </w:r>
    </w:p>
    <w:p w14:paraId="0E25AC26" w14:textId="242DFE7A" w:rsidR="004E25AD" w:rsidRPr="009E34F0" w:rsidRDefault="004E25AD" w:rsidP="009E34F0">
      <w:pPr>
        <w:numPr>
          <w:ilvl w:val="1"/>
          <w:numId w:val="27"/>
        </w:numPr>
        <w:spacing w:line="276" w:lineRule="auto"/>
        <w:rPr>
          <w:rFonts w:ascii="Baskerville" w:hAnsi="Baskerville"/>
        </w:rPr>
      </w:pPr>
      <w:r w:rsidRPr="009E34F0">
        <w:rPr>
          <w:rFonts w:ascii="Baskerville" w:hAnsi="Baskerville"/>
        </w:rPr>
        <w:t>Even if duty and breach, liability will have limits.</w:t>
      </w:r>
    </w:p>
    <w:p w14:paraId="28256F58" w14:textId="4582BE1C" w:rsidR="00E44FA4" w:rsidRPr="009E34F0" w:rsidRDefault="00E44FA4" w:rsidP="009E34F0">
      <w:pPr>
        <w:pStyle w:val="Heading2"/>
        <w:spacing w:line="276" w:lineRule="auto"/>
        <w:rPr>
          <w:rFonts w:ascii="Baskerville" w:hAnsi="Baskerville"/>
        </w:rPr>
      </w:pPr>
      <w:bookmarkStart w:id="44" w:name="_Toc25508541"/>
      <w:r w:rsidRPr="009E34F0">
        <w:rPr>
          <w:rFonts w:ascii="Baskerville" w:hAnsi="Baskerville"/>
        </w:rPr>
        <w:lastRenderedPageBreak/>
        <w:t>Case Chart</w:t>
      </w:r>
      <w:bookmarkEnd w:id="44"/>
    </w:p>
    <w:tbl>
      <w:tblPr>
        <w:tblStyle w:val="TableGrid"/>
        <w:tblpPr w:leftFromText="180" w:rightFromText="180" w:vertAnchor="page" w:horzAnchor="page" w:tblpX="829" w:tblpY="1441"/>
        <w:tblW w:w="9348" w:type="dxa"/>
        <w:tblLayout w:type="fixed"/>
        <w:tblLook w:val="04A0" w:firstRow="1" w:lastRow="0" w:firstColumn="1" w:lastColumn="0" w:noHBand="0" w:noVBand="1"/>
      </w:tblPr>
      <w:tblGrid>
        <w:gridCol w:w="1204"/>
        <w:gridCol w:w="1311"/>
        <w:gridCol w:w="604"/>
        <w:gridCol w:w="1222"/>
        <w:gridCol w:w="3153"/>
        <w:gridCol w:w="1854"/>
      </w:tblGrid>
      <w:tr w:rsidR="00537385" w:rsidRPr="009E34F0" w14:paraId="73D6C17F" w14:textId="77777777" w:rsidTr="00F60141">
        <w:trPr>
          <w:trHeight w:val="259"/>
        </w:trPr>
        <w:tc>
          <w:tcPr>
            <w:tcW w:w="1204" w:type="dxa"/>
            <w:vAlign w:val="center"/>
          </w:tcPr>
          <w:p w14:paraId="49CFB621" w14:textId="77777777" w:rsidR="00537385" w:rsidRPr="009E34F0" w:rsidRDefault="00537385" w:rsidP="009E34F0">
            <w:pPr>
              <w:spacing w:line="276" w:lineRule="auto"/>
              <w:rPr>
                <w:rFonts w:ascii="Baskerville" w:hAnsi="Baskerville"/>
                <w:b/>
              </w:rPr>
            </w:pPr>
            <w:r w:rsidRPr="009E34F0">
              <w:rPr>
                <w:rFonts w:ascii="Baskerville" w:hAnsi="Baskerville"/>
                <w:b/>
              </w:rPr>
              <w:t>Case</w:t>
            </w:r>
          </w:p>
        </w:tc>
        <w:tc>
          <w:tcPr>
            <w:tcW w:w="1311" w:type="dxa"/>
            <w:vAlign w:val="center"/>
          </w:tcPr>
          <w:p w14:paraId="408AE0D6" w14:textId="77777777" w:rsidR="00537385" w:rsidRPr="009E34F0" w:rsidRDefault="00537385" w:rsidP="009E34F0">
            <w:pPr>
              <w:spacing w:line="276" w:lineRule="auto"/>
              <w:jc w:val="center"/>
              <w:rPr>
                <w:rFonts w:ascii="Baskerville" w:hAnsi="Baskerville"/>
                <w:b/>
              </w:rPr>
            </w:pPr>
            <w:r w:rsidRPr="009E34F0">
              <w:rPr>
                <w:rFonts w:ascii="Baskerville" w:hAnsi="Baskerville"/>
                <w:b/>
              </w:rPr>
              <w:t>Fun Fact?</w:t>
            </w:r>
          </w:p>
        </w:tc>
        <w:tc>
          <w:tcPr>
            <w:tcW w:w="604" w:type="dxa"/>
            <w:vAlign w:val="center"/>
          </w:tcPr>
          <w:p w14:paraId="2AE04B35" w14:textId="77777777" w:rsidR="00537385" w:rsidRPr="009E34F0" w:rsidRDefault="00537385" w:rsidP="009E34F0">
            <w:pPr>
              <w:spacing w:line="276" w:lineRule="auto"/>
              <w:jc w:val="center"/>
              <w:rPr>
                <w:rFonts w:ascii="Baskerville" w:hAnsi="Baskerville"/>
                <w:b/>
              </w:rPr>
            </w:pPr>
            <w:r w:rsidRPr="009E34F0">
              <w:rPr>
                <w:rFonts w:ascii="Baskerville" w:hAnsi="Baskerville"/>
                <w:b/>
              </w:rPr>
              <w:t>Tort/K?</w:t>
            </w:r>
          </w:p>
        </w:tc>
        <w:tc>
          <w:tcPr>
            <w:tcW w:w="1222" w:type="dxa"/>
            <w:vAlign w:val="center"/>
          </w:tcPr>
          <w:p w14:paraId="79B20572" w14:textId="77777777" w:rsidR="00537385" w:rsidRPr="009E34F0" w:rsidRDefault="00537385" w:rsidP="009E34F0">
            <w:pPr>
              <w:spacing w:line="276" w:lineRule="auto"/>
              <w:jc w:val="center"/>
              <w:rPr>
                <w:rFonts w:ascii="Baskerville" w:hAnsi="Baskerville"/>
                <w:b/>
              </w:rPr>
            </w:pPr>
            <w:r w:rsidRPr="009E34F0">
              <w:rPr>
                <w:rFonts w:ascii="Baskerville" w:hAnsi="Baskerville"/>
                <w:b/>
              </w:rPr>
              <w:t>Effect on Damages?</w:t>
            </w:r>
          </w:p>
        </w:tc>
        <w:tc>
          <w:tcPr>
            <w:tcW w:w="3153" w:type="dxa"/>
            <w:vAlign w:val="center"/>
          </w:tcPr>
          <w:p w14:paraId="3D87D469" w14:textId="77777777" w:rsidR="00537385" w:rsidRPr="009E34F0" w:rsidRDefault="00537385" w:rsidP="009E34F0">
            <w:pPr>
              <w:spacing w:line="276" w:lineRule="auto"/>
              <w:jc w:val="center"/>
              <w:rPr>
                <w:rFonts w:ascii="Baskerville" w:hAnsi="Baskerville"/>
                <w:b/>
              </w:rPr>
            </w:pPr>
            <w:r w:rsidRPr="009E34F0">
              <w:rPr>
                <w:rFonts w:ascii="Baskerville" w:hAnsi="Baskerville"/>
                <w:b/>
              </w:rPr>
              <w:t>Foreseeability?</w:t>
            </w:r>
          </w:p>
        </w:tc>
        <w:tc>
          <w:tcPr>
            <w:tcW w:w="1854" w:type="dxa"/>
            <w:vAlign w:val="center"/>
          </w:tcPr>
          <w:p w14:paraId="1EEC8C80" w14:textId="77777777" w:rsidR="00537385" w:rsidRPr="009E34F0" w:rsidRDefault="00537385" w:rsidP="009E34F0">
            <w:pPr>
              <w:spacing w:line="276" w:lineRule="auto"/>
              <w:jc w:val="center"/>
              <w:rPr>
                <w:rFonts w:ascii="Baskerville" w:hAnsi="Baskerville"/>
                <w:b/>
              </w:rPr>
            </w:pPr>
            <w:r w:rsidRPr="009E34F0">
              <w:rPr>
                <w:rFonts w:ascii="Baskerville" w:hAnsi="Baskerville"/>
                <w:b/>
              </w:rPr>
              <w:t>Causation?</w:t>
            </w:r>
          </w:p>
        </w:tc>
      </w:tr>
      <w:tr w:rsidR="00537385" w:rsidRPr="009E34F0" w14:paraId="367AAAF3" w14:textId="77777777" w:rsidTr="00F60141">
        <w:trPr>
          <w:trHeight w:val="908"/>
        </w:trPr>
        <w:tc>
          <w:tcPr>
            <w:tcW w:w="1204" w:type="dxa"/>
            <w:vAlign w:val="center"/>
          </w:tcPr>
          <w:p w14:paraId="10CA0B6B" w14:textId="77777777" w:rsidR="00537385" w:rsidRPr="009E34F0" w:rsidRDefault="00537385" w:rsidP="009E34F0">
            <w:pPr>
              <w:spacing w:line="276" w:lineRule="auto"/>
              <w:jc w:val="center"/>
              <w:rPr>
                <w:rFonts w:ascii="Baskerville" w:hAnsi="Baskerville"/>
                <w:b/>
                <w:i/>
                <w:sz w:val="20"/>
                <w:szCs w:val="20"/>
              </w:rPr>
            </w:pPr>
            <w:r w:rsidRPr="009E34F0">
              <w:rPr>
                <w:rFonts w:ascii="Baskerville" w:hAnsi="Baskerville"/>
                <w:b/>
                <w:i/>
                <w:sz w:val="20"/>
                <w:szCs w:val="20"/>
              </w:rPr>
              <w:t>Hadley v. Baxendale</w:t>
            </w:r>
          </w:p>
        </w:tc>
        <w:tc>
          <w:tcPr>
            <w:tcW w:w="1311" w:type="dxa"/>
            <w:vAlign w:val="center"/>
          </w:tcPr>
          <w:p w14:paraId="3224B91A"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Cranky shaft</w:t>
            </w:r>
          </w:p>
        </w:tc>
        <w:tc>
          <w:tcPr>
            <w:tcW w:w="604" w:type="dxa"/>
            <w:vAlign w:val="center"/>
          </w:tcPr>
          <w:p w14:paraId="45DDDAE2"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both</w:t>
            </w:r>
          </w:p>
        </w:tc>
        <w:tc>
          <w:tcPr>
            <w:tcW w:w="1222" w:type="dxa"/>
            <w:vAlign w:val="center"/>
          </w:tcPr>
          <w:p w14:paraId="6B22F208" w14:textId="77777777" w:rsidR="00537385" w:rsidRPr="009E34F0" w:rsidRDefault="00537385" w:rsidP="009E34F0">
            <w:pPr>
              <w:spacing w:line="276" w:lineRule="auto"/>
              <w:jc w:val="center"/>
              <w:rPr>
                <w:rFonts w:ascii="Baskerville" w:hAnsi="Baskerville"/>
                <w:sz w:val="20"/>
                <w:szCs w:val="20"/>
              </w:rPr>
            </w:pPr>
          </w:p>
        </w:tc>
        <w:tc>
          <w:tcPr>
            <w:tcW w:w="3153" w:type="dxa"/>
            <w:vAlign w:val="center"/>
          </w:tcPr>
          <w:p w14:paraId="36AC0642" w14:textId="77777777" w:rsidR="00537385" w:rsidRPr="009E34F0" w:rsidRDefault="00537385" w:rsidP="009E34F0">
            <w:pPr>
              <w:spacing w:line="276" w:lineRule="auto"/>
              <w:rPr>
                <w:rFonts w:ascii="Baskerville" w:hAnsi="Baskerville"/>
                <w:sz w:val="20"/>
                <w:szCs w:val="20"/>
              </w:rPr>
            </w:pPr>
            <w:r w:rsidRPr="009E34F0">
              <w:rPr>
                <w:rFonts w:ascii="Baskerville" w:hAnsi="Baskerville"/>
                <w:sz w:val="20"/>
                <w:szCs w:val="20"/>
              </w:rPr>
              <w:t xml:space="preserve"> Has to be both that there are foreseeable damages, and the type of damage has to be foreseeable at the start of the relationship</w:t>
            </w:r>
          </w:p>
        </w:tc>
        <w:tc>
          <w:tcPr>
            <w:tcW w:w="1854" w:type="dxa"/>
            <w:vAlign w:val="center"/>
          </w:tcPr>
          <w:p w14:paraId="0078D471" w14:textId="77777777" w:rsidR="00537385" w:rsidRPr="009E34F0" w:rsidRDefault="00537385" w:rsidP="009E34F0">
            <w:pPr>
              <w:spacing w:line="276" w:lineRule="auto"/>
              <w:jc w:val="center"/>
              <w:rPr>
                <w:rFonts w:ascii="Baskerville" w:hAnsi="Baskerville"/>
                <w:sz w:val="20"/>
                <w:szCs w:val="20"/>
              </w:rPr>
            </w:pPr>
          </w:p>
        </w:tc>
      </w:tr>
      <w:tr w:rsidR="00537385" w:rsidRPr="009E34F0" w14:paraId="1F9E56B5" w14:textId="77777777" w:rsidTr="00F60141">
        <w:trPr>
          <w:trHeight w:val="710"/>
        </w:trPr>
        <w:tc>
          <w:tcPr>
            <w:tcW w:w="1204" w:type="dxa"/>
            <w:vAlign w:val="center"/>
          </w:tcPr>
          <w:p w14:paraId="1AFCF317" w14:textId="77777777" w:rsidR="00537385" w:rsidRPr="009E34F0" w:rsidRDefault="00537385" w:rsidP="009E34F0">
            <w:pPr>
              <w:spacing w:line="276" w:lineRule="auto"/>
              <w:jc w:val="center"/>
              <w:rPr>
                <w:rFonts w:ascii="Baskerville" w:hAnsi="Baskerville"/>
                <w:b/>
                <w:i/>
                <w:sz w:val="20"/>
                <w:szCs w:val="20"/>
              </w:rPr>
            </w:pPr>
            <w:r w:rsidRPr="009E34F0">
              <w:rPr>
                <w:rFonts w:ascii="Baskerville" w:hAnsi="Baskerville"/>
                <w:b/>
                <w:i/>
                <w:sz w:val="20"/>
                <w:szCs w:val="20"/>
              </w:rPr>
              <w:t>Krauss v. Greenbarg</w:t>
            </w:r>
          </w:p>
        </w:tc>
        <w:tc>
          <w:tcPr>
            <w:tcW w:w="1311" w:type="dxa"/>
            <w:vAlign w:val="center"/>
          </w:tcPr>
          <w:p w14:paraId="75066AE1"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Leggings</w:t>
            </w:r>
          </w:p>
        </w:tc>
        <w:tc>
          <w:tcPr>
            <w:tcW w:w="604" w:type="dxa"/>
            <w:vAlign w:val="center"/>
          </w:tcPr>
          <w:p w14:paraId="123F3C6B"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K</w:t>
            </w:r>
          </w:p>
        </w:tc>
        <w:tc>
          <w:tcPr>
            <w:tcW w:w="1222" w:type="dxa"/>
            <w:vAlign w:val="center"/>
          </w:tcPr>
          <w:p w14:paraId="1EFD7FF5" w14:textId="77777777" w:rsidR="00537385" w:rsidRPr="009E34F0" w:rsidRDefault="00537385" w:rsidP="009E34F0">
            <w:pPr>
              <w:spacing w:line="276" w:lineRule="auto"/>
              <w:jc w:val="center"/>
              <w:rPr>
                <w:rFonts w:ascii="Baskerville" w:hAnsi="Baskerville"/>
                <w:sz w:val="20"/>
                <w:szCs w:val="20"/>
              </w:rPr>
            </w:pPr>
          </w:p>
        </w:tc>
        <w:tc>
          <w:tcPr>
            <w:tcW w:w="3153" w:type="dxa"/>
            <w:vAlign w:val="center"/>
          </w:tcPr>
          <w:p w14:paraId="7E229E7C"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Foreseeable that someone in the industry should’ve known the overall company would be fined by government during war. Should have known at the time of the K that breach results in special damages. </w:t>
            </w:r>
          </w:p>
        </w:tc>
        <w:tc>
          <w:tcPr>
            <w:tcW w:w="1854" w:type="dxa"/>
            <w:vAlign w:val="center"/>
          </w:tcPr>
          <w:p w14:paraId="1126FC00" w14:textId="77777777" w:rsidR="00537385" w:rsidRPr="009E34F0" w:rsidRDefault="00537385" w:rsidP="009E34F0">
            <w:pPr>
              <w:spacing w:line="276" w:lineRule="auto"/>
              <w:rPr>
                <w:rFonts w:ascii="Baskerville" w:hAnsi="Baskerville"/>
                <w:sz w:val="20"/>
                <w:szCs w:val="20"/>
              </w:rPr>
            </w:pPr>
          </w:p>
        </w:tc>
      </w:tr>
      <w:tr w:rsidR="00537385" w:rsidRPr="009E34F0" w14:paraId="737D6E93" w14:textId="77777777" w:rsidTr="00F60141">
        <w:trPr>
          <w:trHeight w:val="881"/>
        </w:trPr>
        <w:tc>
          <w:tcPr>
            <w:tcW w:w="1204" w:type="dxa"/>
            <w:vAlign w:val="center"/>
          </w:tcPr>
          <w:p w14:paraId="187114E7" w14:textId="77777777" w:rsidR="00537385" w:rsidRPr="009E34F0" w:rsidRDefault="00537385" w:rsidP="009E34F0">
            <w:pPr>
              <w:spacing w:line="276" w:lineRule="auto"/>
              <w:jc w:val="center"/>
              <w:rPr>
                <w:rFonts w:ascii="Baskerville" w:hAnsi="Baskerville"/>
                <w:b/>
                <w:i/>
                <w:sz w:val="20"/>
                <w:szCs w:val="20"/>
              </w:rPr>
            </w:pPr>
            <w:r w:rsidRPr="009E34F0">
              <w:rPr>
                <w:rFonts w:ascii="Baskerville" w:hAnsi="Baskerville"/>
                <w:b/>
                <w:i/>
                <w:sz w:val="20"/>
                <w:szCs w:val="20"/>
              </w:rPr>
              <w:t>VA Rlwy v. Armentrout</w:t>
            </w:r>
          </w:p>
        </w:tc>
        <w:tc>
          <w:tcPr>
            <w:tcW w:w="1311" w:type="dxa"/>
            <w:vAlign w:val="center"/>
          </w:tcPr>
          <w:p w14:paraId="453BAFC5"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Baby driver</w:t>
            </w:r>
          </w:p>
        </w:tc>
        <w:tc>
          <w:tcPr>
            <w:tcW w:w="604" w:type="dxa"/>
            <w:vAlign w:val="center"/>
          </w:tcPr>
          <w:p w14:paraId="1DD2E7D8"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tort</w:t>
            </w:r>
          </w:p>
        </w:tc>
        <w:tc>
          <w:tcPr>
            <w:tcW w:w="1222" w:type="dxa"/>
            <w:vAlign w:val="center"/>
          </w:tcPr>
          <w:p w14:paraId="3F1503B0" w14:textId="77777777" w:rsidR="00537385" w:rsidRPr="009E34F0" w:rsidRDefault="00537385" w:rsidP="009E34F0">
            <w:pPr>
              <w:spacing w:line="276" w:lineRule="auto"/>
              <w:jc w:val="center"/>
              <w:rPr>
                <w:rFonts w:ascii="Baskerville" w:hAnsi="Baskerville"/>
                <w:sz w:val="20"/>
                <w:szCs w:val="20"/>
              </w:rPr>
            </w:pPr>
          </w:p>
        </w:tc>
        <w:tc>
          <w:tcPr>
            <w:tcW w:w="3153" w:type="dxa"/>
            <w:vAlign w:val="center"/>
          </w:tcPr>
          <w:p w14:paraId="243B55F3"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Plaintiff was not foreseeable because statute wasn’t designed to protect people- designed to protect chattel </w:t>
            </w:r>
          </w:p>
        </w:tc>
        <w:tc>
          <w:tcPr>
            <w:tcW w:w="1854" w:type="dxa"/>
            <w:vAlign w:val="center"/>
          </w:tcPr>
          <w:p w14:paraId="135D0B0B" w14:textId="77777777" w:rsidR="00537385" w:rsidRPr="009E34F0" w:rsidRDefault="00537385" w:rsidP="009E34F0">
            <w:pPr>
              <w:spacing w:line="276" w:lineRule="auto"/>
              <w:rPr>
                <w:rFonts w:ascii="Baskerville" w:hAnsi="Baskerville"/>
                <w:sz w:val="20"/>
                <w:szCs w:val="20"/>
              </w:rPr>
            </w:pPr>
            <w:r w:rsidRPr="009E34F0">
              <w:rPr>
                <w:rFonts w:ascii="Baskerville" w:hAnsi="Baskerville"/>
                <w:sz w:val="20"/>
                <w:szCs w:val="20"/>
              </w:rPr>
              <w:t xml:space="preserve">Child was too young to know to respond to the whistle- wouldn’t have mattered if the whistle was blown. </w:t>
            </w:r>
          </w:p>
        </w:tc>
      </w:tr>
      <w:tr w:rsidR="00537385" w:rsidRPr="009E34F0" w14:paraId="49B80F09" w14:textId="77777777" w:rsidTr="00F60141">
        <w:trPr>
          <w:trHeight w:val="1061"/>
        </w:trPr>
        <w:tc>
          <w:tcPr>
            <w:tcW w:w="1204" w:type="dxa"/>
            <w:vAlign w:val="center"/>
          </w:tcPr>
          <w:p w14:paraId="2E07E57B" w14:textId="77777777" w:rsidR="00537385" w:rsidRPr="009E34F0" w:rsidRDefault="00537385" w:rsidP="009E34F0">
            <w:pPr>
              <w:spacing w:line="276" w:lineRule="auto"/>
              <w:jc w:val="center"/>
              <w:rPr>
                <w:rFonts w:ascii="Baskerville" w:hAnsi="Baskerville"/>
                <w:b/>
                <w:i/>
                <w:sz w:val="20"/>
                <w:szCs w:val="20"/>
              </w:rPr>
            </w:pPr>
            <w:r w:rsidRPr="009E34F0">
              <w:rPr>
                <w:rFonts w:ascii="Baskerville" w:hAnsi="Baskerville"/>
                <w:b/>
                <w:i/>
                <w:sz w:val="20"/>
                <w:szCs w:val="20"/>
              </w:rPr>
              <w:t>In re Polemis</w:t>
            </w:r>
          </w:p>
          <w:p w14:paraId="7FFB5EB2" w14:textId="77777777" w:rsidR="00537385" w:rsidRPr="009E34F0" w:rsidRDefault="00537385" w:rsidP="009E34F0">
            <w:pPr>
              <w:spacing w:line="276" w:lineRule="auto"/>
              <w:jc w:val="center"/>
              <w:rPr>
                <w:rFonts w:ascii="Baskerville" w:hAnsi="Baskerville"/>
                <w:b/>
                <w:i/>
                <w:sz w:val="20"/>
                <w:szCs w:val="20"/>
              </w:rPr>
            </w:pPr>
          </w:p>
        </w:tc>
        <w:tc>
          <w:tcPr>
            <w:tcW w:w="1311" w:type="dxa"/>
            <w:vAlign w:val="center"/>
          </w:tcPr>
          <w:p w14:paraId="696CC9A6"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Who started the fire?</w:t>
            </w:r>
          </w:p>
        </w:tc>
        <w:tc>
          <w:tcPr>
            <w:tcW w:w="604" w:type="dxa"/>
            <w:vAlign w:val="center"/>
          </w:tcPr>
          <w:p w14:paraId="0D80D03B"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tort</w:t>
            </w:r>
          </w:p>
        </w:tc>
        <w:tc>
          <w:tcPr>
            <w:tcW w:w="1222" w:type="dxa"/>
            <w:vAlign w:val="center"/>
          </w:tcPr>
          <w:p w14:paraId="21C122A1" w14:textId="77777777" w:rsidR="00537385" w:rsidRPr="009E34F0" w:rsidRDefault="00537385" w:rsidP="009E34F0">
            <w:pPr>
              <w:spacing w:line="276" w:lineRule="auto"/>
              <w:jc w:val="center"/>
              <w:rPr>
                <w:rFonts w:ascii="Baskerville" w:hAnsi="Baskerville"/>
                <w:sz w:val="20"/>
                <w:szCs w:val="20"/>
              </w:rPr>
            </w:pPr>
          </w:p>
        </w:tc>
        <w:tc>
          <w:tcPr>
            <w:tcW w:w="3153" w:type="dxa"/>
            <w:vAlign w:val="center"/>
          </w:tcPr>
          <w:p w14:paraId="095A4100" w14:textId="77777777" w:rsidR="00537385" w:rsidRPr="009E34F0" w:rsidRDefault="00537385" w:rsidP="009E34F0">
            <w:pPr>
              <w:spacing w:line="276" w:lineRule="auto"/>
              <w:rPr>
                <w:rFonts w:ascii="Baskerville" w:hAnsi="Baskerville"/>
                <w:sz w:val="20"/>
                <w:szCs w:val="20"/>
              </w:rPr>
            </w:pPr>
            <w:r w:rsidRPr="009E34F0">
              <w:rPr>
                <w:rFonts w:ascii="Baskerville" w:hAnsi="Baskerville"/>
                <w:sz w:val="20"/>
                <w:szCs w:val="20"/>
              </w:rPr>
              <w:t xml:space="preserve">If it’s foreseeable that some damage can result from an act, then responsible for all damage from that act. </w:t>
            </w:r>
          </w:p>
        </w:tc>
        <w:tc>
          <w:tcPr>
            <w:tcW w:w="1854" w:type="dxa"/>
            <w:vAlign w:val="center"/>
          </w:tcPr>
          <w:p w14:paraId="667C4D8D"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Direct causation- If negligence was cause of initial action, all acts that come from that action are D’s responsibility. </w:t>
            </w:r>
          </w:p>
        </w:tc>
      </w:tr>
      <w:tr w:rsidR="00537385" w:rsidRPr="009E34F0" w14:paraId="472250B6" w14:textId="77777777" w:rsidTr="00F60141">
        <w:trPr>
          <w:trHeight w:val="719"/>
        </w:trPr>
        <w:tc>
          <w:tcPr>
            <w:tcW w:w="1204" w:type="dxa"/>
            <w:vAlign w:val="center"/>
          </w:tcPr>
          <w:p w14:paraId="3525ACEE" w14:textId="77777777" w:rsidR="00537385" w:rsidRPr="009E34F0" w:rsidRDefault="00537385" w:rsidP="009E34F0">
            <w:pPr>
              <w:spacing w:line="276" w:lineRule="auto"/>
              <w:jc w:val="center"/>
              <w:rPr>
                <w:rFonts w:ascii="Baskerville" w:hAnsi="Baskerville"/>
                <w:b/>
                <w:i/>
                <w:sz w:val="20"/>
                <w:szCs w:val="20"/>
              </w:rPr>
            </w:pPr>
            <w:r w:rsidRPr="009E34F0">
              <w:rPr>
                <w:rFonts w:ascii="Baskerville" w:hAnsi="Baskerville"/>
                <w:b/>
                <w:i/>
                <w:sz w:val="20"/>
                <w:szCs w:val="20"/>
              </w:rPr>
              <w:t>Christianson v. Chicago</w:t>
            </w:r>
          </w:p>
          <w:p w14:paraId="0167E614" w14:textId="77777777" w:rsidR="00537385" w:rsidRPr="009E34F0" w:rsidRDefault="00537385" w:rsidP="009E34F0">
            <w:pPr>
              <w:spacing w:line="276" w:lineRule="auto"/>
              <w:jc w:val="center"/>
              <w:rPr>
                <w:rFonts w:ascii="Baskerville" w:hAnsi="Baskerville"/>
                <w:b/>
                <w:i/>
                <w:sz w:val="20"/>
                <w:szCs w:val="20"/>
              </w:rPr>
            </w:pPr>
          </w:p>
        </w:tc>
        <w:tc>
          <w:tcPr>
            <w:tcW w:w="1311" w:type="dxa"/>
            <w:vAlign w:val="center"/>
          </w:tcPr>
          <w:p w14:paraId="09F248EA"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Dizzy train worker</w:t>
            </w:r>
          </w:p>
        </w:tc>
        <w:tc>
          <w:tcPr>
            <w:tcW w:w="604" w:type="dxa"/>
            <w:vAlign w:val="center"/>
          </w:tcPr>
          <w:p w14:paraId="2EE3DC9A"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tort</w:t>
            </w:r>
          </w:p>
        </w:tc>
        <w:tc>
          <w:tcPr>
            <w:tcW w:w="1222" w:type="dxa"/>
            <w:vAlign w:val="center"/>
          </w:tcPr>
          <w:p w14:paraId="7692C9A2" w14:textId="77777777" w:rsidR="00537385" w:rsidRPr="009E34F0" w:rsidRDefault="00537385" w:rsidP="009E34F0">
            <w:pPr>
              <w:spacing w:line="276" w:lineRule="auto"/>
              <w:jc w:val="center"/>
              <w:rPr>
                <w:rFonts w:ascii="Baskerville" w:hAnsi="Baskerville"/>
                <w:sz w:val="20"/>
                <w:szCs w:val="20"/>
              </w:rPr>
            </w:pPr>
          </w:p>
        </w:tc>
        <w:tc>
          <w:tcPr>
            <w:tcW w:w="3153" w:type="dxa"/>
            <w:vAlign w:val="center"/>
          </w:tcPr>
          <w:p w14:paraId="784E518F"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If an act itself is negligent, then the person guilty of it is liable for all of its natural consequences whether he could’ve foreseen them or not. (duty created by company policy)</w:t>
            </w:r>
          </w:p>
        </w:tc>
        <w:tc>
          <w:tcPr>
            <w:tcW w:w="1854" w:type="dxa"/>
            <w:vAlign w:val="center"/>
          </w:tcPr>
          <w:p w14:paraId="6F9BCD5D"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No real issue of causation- he was run over. </w:t>
            </w:r>
          </w:p>
        </w:tc>
      </w:tr>
      <w:tr w:rsidR="00537385" w:rsidRPr="009E34F0" w14:paraId="7A6A9F22" w14:textId="77777777" w:rsidTr="00F60141">
        <w:trPr>
          <w:trHeight w:val="728"/>
        </w:trPr>
        <w:tc>
          <w:tcPr>
            <w:tcW w:w="1204" w:type="dxa"/>
            <w:vAlign w:val="center"/>
          </w:tcPr>
          <w:p w14:paraId="0A7F2D90" w14:textId="77777777" w:rsidR="00537385" w:rsidRPr="009E34F0" w:rsidRDefault="00537385" w:rsidP="009E34F0">
            <w:pPr>
              <w:spacing w:line="276" w:lineRule="auto"/>
              <w:jc w:val="center"/>
              <w:rPr>
                <w:rFonts w:ascii="Baskerville" w:hAnsi="Baskerville"/>
                <w:b/>
                <w:i/>
                <w:sz w:val="20"/>
                <w:szCs w:val="20"/>
              </w:rPr>
            </w:pPr>
            <w:r w:rsidRPr="009E34F0">
              <w:rPr>
                <w:rFonts w:ascii="Baskerville" w:hAnsi="Baskerville"/>
                <w:b/>
                <w:i/>
                <w:sz w:val="20"/>
                <w:szCs w:val="20"/>
              </w:rPr>
              <w:t>Hill v. Windsor</w:t>
            </w:r>
          </w:p>
          <w:p w14:paraId="4C039FD0" w14:textId="77777777" w:rsidR="00537385" w:rsidRPr="009E34F0" w:rsidRDefault="00537385" w:rsidP="009E34F0">
            <w:pPr>
              <w:spacing w:line="276" w:lineRule="auto"/>
              <w:jc w:val="center"/>
              <w:rPr>
                <w:rFonts w:ascii="Baskerville" w:hAnsi="Baskerville"/>
                <w:b/>
                <w:i/>
                <w:sz w:val="20"/>
                <w:szCs w:val="20"/>
              </w:rPr>
            </w:pPr>
          </w:p>
        </w:tc>
        <w:tc>
          <w:tcPr>
            <w:tcW w:w="1311" w:type="dxa"/>
            <w:vAlign w:val="center"/>
          </w:tcPr>
          <w:p w14:paraId="4216D8BC"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Warren bridge is falling down</w:t>
            </w:r>
          </w:p>
        </w:tc>
        <w:tc>
          <w:tcPr>
            <w:tcW w:w="604" w:type="dxa"/>
            <w:vAlign w:val="center"/>
          </w:tcPr>
          <w:p w14:paraId="01858CE7"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tort</w:t>
            </w:r>
          </w:p>
        </w:tc>
        <w:tc>
          <w:tcPr>
            <w:tcW w:w="1222" w:type="dxa"/>
            <w:vAlign w:val="center"/>
          </w:tcPr>
          <w:p w14:paraId="7B7B1CE8"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A negligence action by a bridge worker against a shipping company for damages when boat ran into the bridge while he was on it and injured will lie when the D was negligent and there </w:t>
            </w:r>
            <w:r w:rsidRPr="009E34F0">
              <w:rPr>
                <w:rFonts w:ascii="Baskerville" w:hAnsi="Baskerville"/>
                <w:sz w:val="20"/>
                <w:szCs w:val="20"/>
              </w:rPr>
              <w:lastRenderedPageBreak/>
              <w:t xml:space="preserve">were no intervening acts. </w:t>
            </w:r>
          </w:p>
        </w:tc>
        <w:tc>
          <w:tcPr>
            <w:tcW w:w="3153" w:type="dxa"/>
            <w:vAlign w:val="center"/>
          </w:tcPr>
          <w:p w14:paraId="3D10E9D1"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lastRenderedPageBreak/>
              <w:t xml:space="preserve">Court does not care about foreseeable P- boat is not thinking about hitting a person when running into a bridge. Idea that someone can be hurt is a natural and probable consequence of running into a bridge.  Liable for all the consequences. </w:t>
            </w:r>
          </w:p>
          <w:p w14:paraId="4CE6CDC4" w14:textId="77777777" w:rsidR="00537385" w:rsidRPr="009E34F0" w:rsidRDefault="00537385" w:rsidP="009E34F0">
            <w:pPr>
              <w:spacing w:line="276" w:lineRule="auto"/>
              <w:jc w:val="center"/>
              <w:rPr>
                <w:rFonts w:ascii="Baskerville" w:hAnsi="Baskerville"/>
                <w:sz w:val="20"/>
                <w:szCs w:val="20"/>
              </w:rPr>
            </w:pPr>
          </w:p>
        </w:tc>
        <w:tc>
          <w:tcPr>
            <w:tcW w:w="1854" w:type="dxa"/>
            <w:vAlign w:val="center"/>
          </w:tcPr>
          <w:p w14:paraId="4D70C60C"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Boat running into bridge was the direct cause of the damage. </w:t>
            </w:r>
          </w:p>
        </w:tc>
      </w:tr>
      <w:tr w:rsidR="00537385" w:rsidRPr="009E34F0" w14:paraId="0EE38FEF" w14:textId="77777777" w:rsidTr="00F60141">
        <w:trPr>
          <w:trHeight w:val="917"/>
        </w:trPr>
        <w:tc>
          <w:tcPr>
            <w:tcW w:w="1204" w:type="dxa"/>
            <w:vAlign w:val="center"/>
          </w:tcPr>
          <w:p w14:paraId="6767E751" w14:textId="77777777" w:rsidR="00537385" w:rsidRPr="009E34F0" w:rsidRDefault="00537385" w:rsidP="009E34F0">
            <w:pPr>
              <w:spacing w:line="276" w:lineRule="auto"/>
              <w:jc w:val="center"/>
              <w:rPr>
                <w:rFonts w:ascii="Baskerville" w:hAnsi="Baskerville"/>
                <w:b/>
                <w:i/>
                <w:sz w:val="20"/>
                <w:szCs w:val="20"/>
              </w:rPr>
            </w:pPr>
            <w:r w:rsidRPr="009E34F0">
              <w:rPr>
                <w:rFonts w:ascii="Baskerville" w:hAnsi="Baskerville"/>
                <w:b/>
                <w:i/>
                <w:sz w:val="20"/>
                <w:szCs w:val="20"/>
              </w:rPr>
              <w:t>Palsgraf v. LI RR</w:t>
            </w:r>
          </w:p>
        </w:tc>
        <w:tc>
          <w:tcPr>
            <w:tcW w:w="1311" w:type="dxa"/>
            <w:vAlign w:val="center"/>
          </w:tcPr>
          <w:p w14:paraId="1821F3F5"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Zone of penny machine danger</w:t>
            </w:r>
          </w:p>
        </w:tc>
        <w:tc>
          <w:tcPr>
            <w:tcW w:w="604" w:type="dxa"/>
            <w:vAlign w:val="center"/>
          </w:tcPr>
          <w:p w14:paraId="6998B633"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tort </w:t>
            </w:r>
          </w:p>
        </w:tc>
        <w:tc>
          <w:tcPr>
            <w:tcW w:w="1222" w:type="dxa"/>
            <w:vAlign w:val="center"/>
          </w:tcPr>
          <w:p w14:paraId="2292A536"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Michael says these facts are lie, yet only the facts in the case matter. </w:t>
            </w:r>
          </w:p>
        </w:tc>
        <w:tc>
          <w:tcPr>
            <w:tcW w:w="3153" w:type="dxa"/>
            <w:vAlign w:val="center"/>
          </w:tcPr>
          <w:p w14:paraId="6ED8C48F" w14:textId="77777777" w:rsidR="00537385" w:rsidRPr="009E34F0" w:rsidRDefault="00537385" w:rsidP="009E34F0">
            <w:pPr>
              <w:spacing w:line="276" w:lineRule="auto"/>
              <w:rPr>
                <w:rFonts w:ascii="Baskerville" w:hAnsi="Baskerville"/>
                <w:sz w:val="20"/>
                <w:szCs w:val="20"/>
              </w:rPr>
            </w:pPr>
            <w:r w:rsidRPr="009E34F0">
              <w:rPr>
                <w:rFonts w:ascii="Baskerville" w:hAnsi="Baskerville"/>
                <w:sz w:val="20"/>
                <w:szCs w:val="20"/>
              </w:rPr>
              <w:t xml:space="preserve">To be a foreseeable plaintiff, you have to be in the zone of danger. She was standing too far to be in the zone of danger. The RR agent would not have known that pushing the guy with fireworks would leave to the injury. </w:t>
            </w:r>
          </w:p>
          <w:p w14:paraId="0CF987C8" w14:textId="77777777" w:rsidR="00537385" w:rsidRPr="009E34F0" w:rsidRDefault="00537385" w:rsidP="009E34F0">
            <w:pPr>
              <w:spacing w:line="276" w:lineRule="auto"/>
              <w:rPr>
                <w:rFonts w:ascii="Baskerville" w:hAnsi="Baskerville"/>
                <w:sz w:val="20"/>
                <w:szCs w:val="20"/>
              </w:rPr>
            </w:pPr>
            <w:r w:rsidRPr="009E34F0">
              <w:rPr>
                <w:rFonts w:ascii="Baskerville" w:hAnsi="Baskerville"/>
                <w:sz w:val="20"/>
                <w:szCs w:val="20"/>
              </w:rPr>
              <w:t xml:space="preserve">Foreseeable plaintiff must be in zone of danger/area of risk created by negligent act. </w:t>
            </w:r>
          </w:p>
          <w:p w14:paraId="5BDAB170" w14:textId="77777777" w:rsidR="00537385" w:rsidRPr="009E34F0" w:rsidRDefault="00537385" w:rsidP="009E34F0">
            <w:pPr>
              <w:spacing w:line="276" w:lineRule="auto"/>
              <w:rPr>
                <w:rFonts w:ascii="Baskerville" w:hAnsi="Baskerville"/>
                <w:sz w:val="20"/>
                <w:szCs w:val="20"/>
              </w:rPr>
            </w:pPr>
            <w:r w:rsidRPr="009E34F0">
              <w:rPr>
                <w:rFonts w:ascii="Baskerville" w:hAnsi="Baskerville"/>
                <w:sz w:val="20"/>
                <w:szCs w:val="20"/>
              </w:rPr>
              <w:t xml:space="preserve">Scope of zone of danger can be different depending on what the negligent act is. </w:t>
            </w:r>
          </w:p>
          <w:p w14:paraId="6FD5EED9" w14:textId="77777777" w:rsidR="00537385" w:rsidRPr="009E34F0" w:rsidRDefault="00537385" w:rsidP="009E34F0">
            <w:pPr>
              <w:spacing w:line="276" w:lineRule="auto"/>
              <w:rPr>
                <w:rFonts w:ascii="Baskerville" w:hAnsi="Baskerville"/>
                <w:sz w:val="20"/>
                <w:szCs w:val="20"/>
              </w:rPr>
            </w:pPr>
            <w:r w:rsidRPr="009E34F0">
              <w:rPr>
                <w:rFonts w:ascii="Baskerville" w:hAnsi="Baskerville"/>
                <w:sz w:val="20"/>
                <w:szCs w:val="20"/>
              </w:rPr>
              <w:t xml:space="preserve">Both the majority and the dissent are good law in every jurisdiction. Foreseeability as a matter of law. </w:t>
            </w:r>
          </w:p>
        </w:tc>
        <w:tc>
          <w:tcPr>
            <w:tcW w:w="1854" w:type="dxa"/>
            <w:vAlign w:val="center"/>
          </w:tcPr>
          <w:p w14:paraId="7D3900E0" w14:textId="77777777" w:rsidR="00537385" w:rsidRPr="009E34F0" w:rsidRDefault="00537385" w:rsidP="009E34F0">
            <w:pPr>
              <w:spacing w:line="276" w:lineRule="auto"/>
              <w:jc w:val="center"/>
              <w:rPr>
                <w:rFonts w:ascii="Baskerville" w:hAnsi="Baskerville"/>
                <w:sz w:val="20"/>
                <w:szCs w:val="20"/>
              </w:rPr>
            </w:pPr>
          </w:p>
        </w:tc>
      </w:tr>
      <w:tr w:rsidR="00537385" w:rsidRPr="009E34F0" w14:paraId="2ED0822D" w14:textId="77777777" w:rsidTr="00F60141">
        <w:trPr>
          <w:trHeight w:val="899"/>
        </w:trPr>
        <w:tc>
          <w:tcPr>
            <w:tcW w:w="1204" w:type="dxa"/>
            <w:vAlign w:val="center"/>
          </w:tcPr>
          <w:p w14:paraId="4B156F5B" w14:textId="77777777" w:rsidR="00537385" w:rsidRPr="009E34F0" w:rsidRDefault="00537385" w:rsidP="009E34F0">
            <w:pPr>
              <w:spacing w:line="276" w:lineRule="auto"/>
              <w:jc w:val="center"/>
              <w:rPr>
                <w:rFonts w:ascii="Baskerville" w:hAnsi="Baskerville"/>
                <w:b/>
                <w:i/>
                <w:sz w:val="20"/>
                <w:szCs w:val="20"/>
              </w:rPr>
            </w:pPr>
            <w:r w:rsidRPr="009E34F0">
              <w:rPr>
                <w:rFonts w:ascii="Baskerville" w:hAnsi="Baskerville"/>
                <w:b/>
                <w:i/>
                <w:sz w:val="20"/>
                <w:szCs w:val="20"/>
              </w:rPr>
              <w:t>Wagon Mound 1</w:t>
            </w:r>
          </w:p>
        </w:tc>
        <w:tc>
          <w:tcPr>
            <w:tcW w:w="1311" w:type="dxa"/>
            <w:vAlign w:val="center"/>
          </w:tcPr>
          <w:p w14:paraId="105DE45B"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Flaming cotton- wharf owner P</w:t>
            </w:r>
          </w:p>
        </w:tc>
        <w:tc>
          <w:tcPr>
            <w:tcW w:w="604" w:type="dxa"/>
            <w:vAlign w:val="center"/>
          </w:tcPr>
          <w:p w14:paraId="7D0E38EB"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tort</w:t>
            </w:r>
          </w:p>
        </w:tc>
        <w:tc>
          <w:tcPr>
            <w:tcW w:w="1222" w:type="dxa"/>
            <w:vAlign w:val="center"/>
          </w:tcPr>
          <w:p w14:paraId="25AA829D"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br/>
              <w:t>This is against a wharf owner</w:t>
            </w:r>
          </w:p>
        </w:tc>
        <w:tc>
          <w:tcPr>
            <w:tcW w:w="3153" w:type="dxa"/>
            <w:vAlign w:val="center"/>
          </w:tcPr>
          <w:p w14:paraId="1961829A" w14:textId="77777777" w:rsidR="00537385" w:rsidRPr="009E34F0" w:rsidRDefault="00537385" w:rsidP="009E34F0">
            <w:pPr>
              <w:spacing w:line="276" w:lineRule="auto"/>
              <w:rPr>
                <w:rFonts w:ascii="Baskerville" w:hAnsi="Baskerville"/>
                <w:bCs/>
                <w:sz w:val="20"/>
                <w:szCs w:val="20"/>
              </w:rPr>
            </w:pPr>
            <w:r w:rsidRPr="009E34F0">
              <w:rPr>
                <w:rFonts w:ascii="Baskerville" w:hAnsi="Baskerville"/>
                <w:b/>
                <w:sz w:val="20"/>
                <w:szCs w:val="20"/>
              </w:rPr>
              <w:t xml:space="preserve"> </w:t>
            </w:r>
            <w:r w:rsidRPr="009E34F0">
              <w:rPr>
                <w:rFonts w:ascii="Baskerville" w:hAnsi="Baskerville"/>
                <w:bCs/>
                <w:sz w:val="20"/>
                <w:szCs w:val="20"/>
              </w:rPr>
              <w:t>If the ship owner should have been able to foresee it, then the wharf owner should have been able to foresee it. Double foreseeability test- you are going to be liable for damages that were reasonably foreseen. Foreseeable as a matter of fact. Big case for contributory negligence.</w:t>
            </w:r>
          </w:p>
        </w:tc>
        <w:tc>
          <w:tcPr>
            <w:tcW w:w="1854" w:type="dxa"/>
            <w:vAlign w:val="center"/>
          </w:tcPr>
          <w:p w14:paraId="4CDBFEF3" w14:textId="77777777" w:rsidR="00537385" w:rsidRPr="009E34F0" w:rsidRDefault="00537385" w:rsidP="009E34F0">
            <w:pPr>
              <w:spacing w:line="276" w:lineRule="auto"/>
              <w:jc w:val="center"/>
              <w:rPr>
                <w:rFonts w:ascii="Baskerville" w:hAnsi="Baskerville"/>
                <w:sz w:val="20"/>
                <w:szCs w:val="20"/>
              </w:rPr>
            </w:pPr>
          </w:p>
        </w:tc>
      </w:tr>
      <w:tr w:rsidR="00537385" w:rsidRPr="009E34F0" w14:paraId="542D2A04" w14:textId="77777777" w:rsidTr="00F60141">
        <w:trPr>
          <w:trHeight w:val="881"/>
        </w:trPr>
        <w:tc>
          <w:tcPr>
            <w:tcW w:w="1204" w:type="dxa"/>
            <w:vAlign w:val="center"/>
          </w:tcPr>
          <w:p w14:paraId="101EC048" w14:textId="77777777" w:rsidR="00537385" w:rsidRPr="009E34F0" w:rsidRDefault="00537385" w:rsidP="009E34F0">
            <w:pPr>
              <w:spacing w:line="276" w:lineRule="auto"/>
              <w:jc w:val="center"/>
              <w:rPr>
                <w:rFonts w:ascii="Baskerville" w:hAnsi="Baskerville"/>
                <w:b/>
                <w:i/>
                <w:sz w:val="20"/>
                <w:szCs w:val="20"/>
              </w:rPr>
            </w:pPr>
            <w:r w:rsidRPr="009E34F0">
              <w:rPr>
                <w:rFonts w:ascii="Baskerville" w:hAnsi="Baskerville"/>
                <w:b/>
                <w:i/>
                <w:sz w:val="20"/>
                <w:szCs w:val="20"/>
              </w:rPr>
              <w:t>Wagon Mound 2</w:t>
            </w:r>
          </w:p>
        </w:tc>
        <w:tc>
          <w:tcPr>
            <w:tcW w:w="1311" w:type="dxa"/>
            <w:vAlign w:val="center"/>
          </w:tcPr>
          <w:p w14:paraId="06C34C06"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Flaming cotton pt. 2</w:t>
            </w:r>
          </w:p>
        </w:tc>
        <w:tc>
          <w:tcPr>
            <w:tcW w:w="604" w:type="dxa"/>
            <w:vAlign w:val="center"/>
          </w:tcPr>
          <w:p w14:paraId="0D4828B2"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tort</w:t>
            </w:r>
          </w:p>
        </w:tc>
        <w:tc>
          <w:tcPr>
            <w:tcW w:w="1222" w:type="dxa"/>
            <w:vAlign w:val="center"/>
          </w:tcPr>
          <w:p w14:paraId="244DF614"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P is the other shipowner at the wharf. Factual distinguishment is that they were not contributory at all.  </w:t>
            </w:r>
          </w:p>
        </w:tc>
        <w:tc>
          <w:tcPr>
            <w:tcW w:w="3153" w:type="dxa"/>
            <w:vAlign w:val="center"/>
          </w:tcPr>
          <w:p w14:paraId="5DE626B2" w14:textId="77777777" w:rsidR="00537385" w:rsidRPr="009E34F0" w:rsidRDefault="00537385" w:rsidP="009E34F0">
            <w:pPr>
              <w:spacing w:line="276" w:lineRule="auto"/>
              <w:rPr>
                <w:rFonts w:ascii="Baskerville" w:hAnsi="Baskerville"/>
                <w:sz w:val="20"/>
                <w:szCs w:val="20"/>
              </w:rPr>
            </w:pPr>
          </w:p>
        </w:tc>
        <w:tc>
          <w:tcPr>
            <w:tcW w:w="1854" w:type="dxa"/>
            <w:vAlign w:val="center"/>
          </w:tcPr>
          <w:p w14:paraId="616754CD" w14:textId="77777777" w:rsidR="00537385" w:rsidRPr="009E34F0" w:rsidRDefault="00537385" w:rsidP="009E34F0">
            <w:pPr>
              <w:spacing w:line="276" w:lineRule="auto"/>
              <w:jc w:val="center"/>
              <w:rPr>
                <w:rFonts w:ascii="Baskerville" w:hAnsi="Baskerville"/>
                <w:sz w:val="20"/>
                <w:szCs w:val="20"/>
              </w:rPr>
            </w:pPr>
          </w:p>
        </w:tc>
      </w:tr>
      <w:tr w:rsidR="00537385" w:rsidRPr="009E34F0" w14:paraId="40A058BF" w14:textId="77777777" w:rsidTr="00F60141">
        <w:trPr>
          <w:trHeight w:val="810"/>
        </w:trPr>
        <w:tc>
          <w:tcPr>
            <w:tcW w:w="1204" w:type="dxa"/>
            <w:vAlign w:val="center"/>
          </w:tcPr>
          <w:p w14:paraId="63B1CAB8" w14:textId="77777777" w:rsidR="00537385" w:rsidRPr="009E34F0" w:rsidRDefault="00537385" w:rsidP="009E34F0">
            <w:pPr>
              <w:spacing w:line="276" w:lineRule="auto"/>
              <w:jc w:val="center"/>
              <w:rPr>
                <w:rFonts w:ascii="Baskerville" w:hAnsi="Baskerville"/>
                <w:b/>
                <w:sz w:val="20"/>
                <w:szCs w:val="20"/>
                <w:u w:val="single"/>
              </w:rPr>
            </w:pPr>
            <w:r w:rsidRPr="009E34F0">
              <w:rPr>
                <w:rFonts w:ascii="Baskerville" w:hAnsi="Baskerville"/>
                <w:b/>
                <w:i/>
                <w:sz w:val="20"/>
                <w:szCs w:val="20"/>
              </w:rPr>
              <w:t>Mauney v. Gulf Ref. Co.</w:t>
            </w:r>
          </w:p>
        </w:tc>
        <w:tc>
          <w:tcPr>
            <w:tcW w:w="1311" w:type="dxa"/>
            <w:vAlign w:val="center"/>
          </w:tcPr>
          <w:p w14:paraId="36BAEAEE"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Pregnant lady</w:t>
            </w:r>
          </w:p>
        </w:tc>
        <w:tc>
          <w:tcPr>
            <w:tcW w:w="604" w:type="dxa"/>
            <w:vAlign w:val="center"/>
          </w:tcPr>
          <w:p w14:paraId="3BD3907E"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Tort </w:t>
            </w:r>
          </w:p>
        </w:tc>
        <w:tc>
          <w:tcPr>
            <w:tcW w:w="1222" w:type="dxa"/>
            <w:vAlign w:val="center"/>
          </w:tcPr>
          <w:p w14:paraId="3E5AF80E" w14:textId="77777777" w:rsidR="00537385" w:rsidRPr="009E34F0" w:rsidRDefault="00537385" w:rsidP="009E34F0">
            <w:pPr>
              <w:spacing w:line="276" w:lineRule="auto"/>
              <w:jc w:val="center"/>
              <w:rPr>
                <w:rFonts w:ascii="Baskerville" w:hAnsi="Baskerville"/>
                <w:sz w:val="20"/>
                <w:szCs w:val="20"/>
              </w:rPr>
            </w:pPr>
            <w:r w:rsidRPr="009E34F0">
              <w:rPr>
                <w:rFonts w:ascii="Baskerville" w:hAnsi="Baskerville"/>
                <w:sz w:val="20"/>
                <w:szCs w:val="20"/>
              </w:rPr>
              <w:t xml:space="preserve">Could be a zone of danger, but they don’t. </w:t>
            </w:r>
          </w:p>
        </w:tc>
        <w:tc>
          <w:tcPr>
            <w:tcW w:w="3153" w:type="dxa"/>
            <w:vAlign w:val="center"/>
          </w:tcPr>
          <w:p w14:paraId="42EB1976" w14:textId="77777777" w:rsidR="00537385" w:rsidRPr="009E34F0" w:rsidRDefault="00537385" w:rsidP="009E34F0">
            <w:pPr>
              <w:spacing w:line="276" w:lineRule="auto"/>
              <w:rPr>
                <w:rFonts w:ascii="Baskerville" w:hAnsi="Baskerville"/>
                <w:sz w:val="20"/>
                <w:szCs w:val="20"/>
              </w:rPr>
            </w:pPr>
            <w:r w:rsidRPr="009E34F0">
              <w:rPr>
                <w:rFonts w:ascii="Baskerville" w:hAnsi="Baskerville"/>
                <w:sz w:val="20"/>
                <w:szCs w:val="20"/>
              </w:rPr>
              <w:t xml:space="preserve">A person will be held liable if it’s of such character that the person doing it should have reasonably anticipated the damage. The actor is not bound to unusual, improbable, or extraordinary occurrence. You will be responsible for all the harm you cause unless it is foreseeable under ordinary circumstances. </w:t>
            </w:r>
          </w:p>
        </w:tc>
        <w:tc>
          <w:tcPr>
            <w:tcW w:w="1854" w:type="dxa"/>
            <w:vAlign w:val="center"/>
          </w:tcPr>
          <w:p w14:paraId="503C9EAE" w14:textId="77777777" w:rsidR="00537385" w:rsidRPr="009E34F0" w:rsidRDefault="00537385" w:rsidP="009E34F0">
            <w:pPr>
              <w:spacing w:line="276" w:lineRule="auto"/>
              <w:jc w:val="center"/>
              <w:rPr>
                <w:rFonts w:ascii="Baskerville" w:hAnsi="Baskerville"/>
                <w:sz w:val="20"/>
                <w:szCs w:val="20"/>
              </w:rPr>
            </w:pPr>
          </w:p>
        </w:tc>
      </w:tr>
    </w:tbl>
    <w:p w14:paraId="17A5583B" w14:textId="3D36932B" w:rsidR="00EE4531" w:rsidRPr="009E34F0" w:rsidRDefault="00EE4531" w:rsidP="009E34F0">
      <w:pPr>
        <w:spacing w:line="276" w:lineRule="auto"/>
        <w:rPr>
          <w:rFonts w:ascii="Baskerville" w:hAnsi="Baskerville"/>
        </w:rPr>
      </w:pPr>
    </w:p>
    <w:p w14:paraId="71B8BA40" w14:textId="5C9D3F5F" w:rsidR="00EE4531" w:rsidRPr="009E34F0" w:rsidRDefault="00EE4531" w:rsidP="009E34F0">
      <w:pPr>
        <w:spacing w:line="276" w:lineRule="auto"/>
        <w:rPr>
          <w:rFonts w:ascii="Baskerville" w:hAnsi="Baskerville"/>
        </w:rPr>
      </w:pPr>
    </w:p>
    <w:p w14:paraId="1794FA1A" w14:textId="494B8213" w:rsidR="00E44FA4" w:rsidRPr="009E34F0" w:rsidRDefault="00E44FA4" w:rsidP="009E34F0">
      <w:pPr>
        <w:spacing w:line="276" w:lineRule="auto"/>
        <w:rPr>
          <w:rFonts w:ascii="Baskerville" w:hAnsi="Baskerville"/>
        </w:rPr>
      </w:pPr>
    </w:p>
    <w:p w14:paraId="70C9E971" w14:textId="0D0D8C64" w:rsidR="00E44FA4" w:rsidRPr="009E34F0" w:rsidRDefault="00E44FA4" w:rsidP="009E34F0">
      <w:pPr>
        <w:spacing w:line="276" w:lineRule="auto"/>
        <w:rPr>
          <w:rFonts w:ascii="Baskerville" w:hAnsi="Baskerville"/>
        </w:rPr>
      </w:pPr>
    </w:p>
    <w:p w14:paraId="5BCF8103" w14:textId="42954222" w:rsidR="00E44FA4" w:rsidRPr="009E34F0" w:rsidRDefault="00E44FA4" w:rsidP="009E34F0">
      <w:pPr>
        <w:spacing w:line="276" w:lineRule="auto"/>
        <w:rPr>
          <w:rFonts w:ascii="Baskerville" w:hAnsi="Baskerville"/>
        </w:rPr>
      </w:pPr>
    </w:p>
    <w:p w14:paraId="7316D75C" w14:textId="4E50C96D" w:rsidR="00E44FA4" w:rsidRPr="009E34F0" w:rsidRDefault="00E44FA4" w:rsidP="009E34F0">
      <w:pPr>
        <w:spacing w:line="276" w:lineRule="auto"/>
        <w:rPr>
          <w:rFonts w:ascii="Baskerville" w:hAnsi="Baskerville"/>
        </w:rPr>
      </w:pPr>
    </w:p>
    <w:p w14:paraId="0C4C2EBF" w14:textId="61AA0830" w:rsidR="00E44FA4" w:rsidRPr="009E34F0" w:rsidRDefault="00E44FA4" w:rsidP="009E34F0">
      <w:pPr>
        <w:spacing w:line="276" w:lineRule="auto"/>
        <w:rPr>
          <w:rFonts w:ascii="Baskerville" w:hAnsi="Baskerville"/>
        </w:rPr>
      </w:pPr>
    </w:p>
    <w:p w14:paraId="5308F91F" w14:textId="1A49F261" w:rsidR="00E44FA4" w:rsidRPr="009E34F0" w:rsidRDefault="00E44FA4" w:rsidP="009E34F0">
      <w:pPr>
        <w:spacing w:line="276" w:lineRule="auto"/>
        <w:rPr>
          <w:rFonts w:ascii="Baskerville" w:hAnsi="Baskerville"/>
        </w:rPr>
      </w:pPr>
    </w:p>
    <w:p w14:paraId="21E43E18" w14:textId="4C2EE3CD" w:rsidR="00E44FA4" w:rsidRPr="009E34F0" w:rsidRDefault="00E44FA4" w:rsidP="009E34F0">
      <w:pPr>
        <w:spacing w:line="276" w:lineRule="auto"/>
        <w:rPr>
          <w:rFonts w:ascii="Baskerville" w:hAnsi="Baskerville"/>
        </w:rPr>
      </w:pPr>
    </w:p>
    <w:p w14:paraId="3DE61B72" w14:textId="3FB7B470" w:rsidR="00E44FA4" w:rsidRPr="009E34F0" w:rsidRDefault="00E44FA4" w:rsidP="009E34F0">
      <w:pPr>
        <w:spacing w:line="276" w:lineRule="auto"/>
        <w:rPr>
          <w:rFonts w:ascii="Baskerville" w:hAnsi="Baskerville"/>
        </w:rPr>
      </w:pPr>
    </w:p>
    <w:p w14:paraId="0592063B" w14:textId="4E05BB3B" w:rsidR="00E44FA4" w:rsidRPr="009E34F0" w:rsidRDefault="00E44FA4" w:rsidP="009E34F0">
      <w:pPr>
        <w:spacing w:line="276" w:lineRule="auto"/>
        <w:rPr>
          <w:rFonts w:ascii="Baskerville" w:hAnsi="Baskerville"/>
        </w:rPr>
      </w:pPr>
    </w:p>
    <w:p w14:paraId="4CECB04F" w14:textId="2F34936D" w:rsidR="00E44FA4" w:rsidRPr="009E34F0" w:rsidRDefault="00E44FA4" w:rsidP="009E34F0">
      <w:pPr>
        <w:spacing w:line="276" w:lineRule="auto"/>
        <w:rPr>
          <w:rFonts w:ascii="Baskerville" w:hAnsi="Baskerville"/>
        </w:rPr>
      </w:pPr>
    </w:p>
    <w:p w14:paraId="0F089671" w14:textId="5780185C" w:rsidR="00E44FA4" w:rsidRPr="009E34F0" w:rsidRDefault="00E44FA4" w:rsidP="009E34F0">
      <w:pPr>
        <w:spacing w:line="276" w:lineRule="auto"/>
        <w:rPr>
          <w:rFonts w:ascii="Baskerville" w:hAnsi="Baskerville"/>
        </w:rPr>
      </w:pPr>
    </w:p>
    <w:p w14:paraId="68335ACF" w14:textId="152FABCA" w:rsidR="00E44FA4" w:rsidRPr="009E34F0" w:rsidRDefault="00E44FA4" w:rsidP="009E34F0">
      <w:pPr>
        <w:spacing w:line="276" w:lineRule="auto"/>
        <w:rPr>
          <w:rFonts w:ascii="Baskerville" w:hAnsi="Baskerville"/>
        </w:rPr>
      </w:pPr>
    </w:p>
    <w:p w14:paraId="60DE3022" w14:textId="46E97AB1" w:rsidR="00E44FA4" w:rsidRPr="009E34F0" w:rsidRDefault="00E44FA4" w:rsidP="009E34F0">
      <w:pPr>
        <w:spacing w:line="276" w:lineRule="auto"/>
        <w:rPr>
          <w:rFonts w:ascii="Baskerville" w:hAnsi="Baskerville"/>
        </w:rPr>
      </w:pPr>
    </w:p>
    <w:p w14:paraId="0614B930" w14:textId="64111497" w:rsidR="00E44FA4" w:rsidRPr="009E34F0" w:rsidRDefault="00E44FA4" w:rsidP="009E34F0">
      <w:pPr>
        <w:spacing w:line="276" w:lineRule="auto"/>
        <w:rPr>
          <w:rFonts w:ascii="Baskerville" w:hAnsi="Baskerville"/>
        </w:rPr>
      </w:pPr>
    </w:p>
    <w:p w14:paraId="7E4FE0DC" w14:textId="5972495D" w:rsidR="00E44FA4" w:rsidRPr="009E34F0" w:rsidRDefault="00E44FA4" w:rsidP="009E34F0">
      <w:pPr>
        <w:spacing w:line="276" w:lineRule="auto"/>
        <w:rPr>
          <w:rFonts w:ascii="Baskerville" w:hAnsi="Baskerville"/>
        </w:rPr>
      </w:pPr>
    </w:p>
    <w:p w14:paraId="10754EED" w14:textId="7F61A147" w:rsidR="00E44FA4" w:rsidRPr="009E34F0" w:rsidRDefault="00E44FA4" w:rsidP="009E34F0">
      <w:pPr>
        <w:spacing w:line="276" w:lineRule="auto"/>
        <w:rPr>
          <w:rFonts w:ascii="Baskerville" w:hAnsi="Baskerville"/>
        </w:rPr>
      </w:pPr>
    </w:p>
    <w:p w14:paraId="5F75100F" w14:textId="28F6059D" w:rsidR="00E44FA4" w:rsidRPr="009E34F0" w:rsidRDefault="00E44FA4" w:rsidP="009E34F0">
      <w:pPr>
        <w:spacing w:line="276" w:lineRule="auto"/>
        <w:rPr>
          <w:rFonts w:ascii="Baskerville" w:hAnsi="Baskerville"/>
        </w:rPr>
      </w:pPr>
    </w:p>
    <w:p w14:paraId="01421CAC" w14:textId="6052B4A5" w:rsidR="00E44FA4" w:rsidRPr="009E34F0" w:rsidRDefault="00E44FA4" w:rsidP="009E34F0">
      <w:pPr>
        <w:spacing w:line="276" w:lineRule="auto"/>
        <w:rPr>
          <w:rFonts w:ascii="Baskerville" w:hAnsi="Baskerville"/>
        </w:rPr>
      </w:pPr>
    </w:p>
    <w:p w14:paraId="5FE906B1" w14:textId="09B2970F" w:rsidR="00E44FA4" w:rsidRPr="009E34F0" w:rsidRDefault="00E44FA4" w:rsidP="009E34F0">
      <w:pPr>
        <w:spacing w:line="276" w:lineRule="auto"/>
        <w:rPr>
          <w:rFonts w:ascii="Baskerville" w:hAnsi="Baskerville"/>
        </w:rPr>
      </w:pPr>
    </w:p>
    <w:p w14:paraId="2359DD5D" w14:textId="498DF421" w:rsidR="00E44FA4" w:rsidRPr="009E34F0" w:rsidRDefault="00E44FA4" w:rsidP="009E34F0">
      <w:pPr>
        <w:spacing w:line="276" w:lineRule="auto"/>
        <w:rPr>
          <w:rFonts w:ascii="Baskerville" w:hAnsi="Baskerville"/>
        </w:rPr>
      </w:pPr>
    </w:p>
    <w:p w14:paraId="65DB6A6E" w14:textId="2D8EF300" w:rsidR="00E44FA4" w:rsidRPr="009E34F0" w:rsidRDefault="00E44FA4" w:rsidP="009E34F0">
      <w:pPr>
        <w:spacing w:line="276" w:lineRule="auto"/>
        <w:rPr>
          <w:rFonts w:ascii="Baskerville" w:hAnsi="Baskerville"/>
        </w:rPr>
      </w:pPr>
    </w:p>
    <w:p w14:paraId="600D1633" w14:textId="71197C24" w:rsidR="00E44FA4" w:rsidRPr="009E34F0" w:rsidRDefault="00E44FA4" w:rsidP="009E34F0">
      <w:pPr>
        <w:spacing w:line="276" w:lineRule="auto"/>
        <w:rPr>
          <w:rFonts w:ascii="Baskerville" w:hAnsi="Baskerville"/>
        </w:rPr>
      </w:pPr>
    </w:p>
    <w:p w14:paraId="79BC5434" w14:textId="48F75B15" w:rsidR="00E44FA4" w:rsidRPr="009E34F0" w:rsidRDefault="00E44FA4" w:rsidP="009E34F0">
      <w:pPr>
        <w:spacing w:line="276" w:lineRule="auto"/>
        <w:rPr>
          <w:rFonts w:ascii="Baskerville" w:hAnsi="Baskerville"/>
        </w:rPr>
      </w:pPr>
    </w:p>
    <w:p w14:paraId="546E08C6" w14:textId="1C536D19" w:rsidR="00E44FA4" w:rsidRPr="009E34F0" w:rsidRDefault="00E44FA4" w:rsidP="009E34F0">
      <w:pPr>
        <w:spacing w:line="276" w:lineRule="auto"/>
        <w:rPr>
          <w:rFonts w:ascii="Baskerville" w:hAnsi="Baskerville"/>
        </w:rPr>
      </w:pPr>
    </w:p>
    <w:p w14:paraId="478D1167" w14:textId="09E1748A" w:rsidR="00E44FA4" w:rsidRPr="009E34F0" w:rsidRDefault="00E44FA4" w:rsidP="009E34F0">
      <w:pPr>
        <w:spacing w:line="276" w:lineRule="auto"/>
        <w:rPr>
          <w:rFonts w:ascii="Baskerville" w:hAnsi="Baskerville"/>
        </w:rPr>
      </w:pPr>
    </w:p>
    <w:p w14:paraId="294076A0" w14:textId="29139D36" w:rsidR="00E44FA4" w:rsidRPr="009E34F0" w:rsidRDefault="00E44FA4" w:rsidP="009E34F0">
      <w:pPr>
        <w:spacing w:line="276" w:lineRule="auto"/>
        <w:rPr>
          <w:rFonts w:ascii="Baskerville" w:hAnsi="Baskerville"/>
        </w:rPr>
      </w:pPr>
    </w:p>
    <w:p w14:paraId="7082E639" w14:textId="68C70F17" w:rsidR="00E44FA4" w:rsidRPr="009E34F0" w:rsidRDefault="00E44FA4" w:rsidP="009E34F0">
      <w:pPr>
        <w:spacing w:line="276" w:lineRule="auto"/>
        <w:rPr>
          <w:rFonts w:ascii="Baskerville" w:hAnsi="Baskerville"/>
        </w:rPr>
      </w:pPr>
    </w:p>
    <w:p w14:paraId="379AE542" w14:textId="4C59F123" w:rsidR="00E44FA4" w:rsidRPr="009E34F0" w:rsidRDefault="00E44FA4" w:rsidP="009E34F0">
      <w:pPr>
        <w:spacing w:line="276" w:lineRule="auto"/>
        <w:rPr>
          <w:rFonts w:ascii="Baskerville" w:hAnsi="Baskerville"/>
        </w:rPr>
      </w:pPr>
    </w:p>
    <w:p w14:paraId="3184B597" w14:textId="4B372E95" w:rsidR="00E44FA4" w:rsidRPr="009E34F0" w:rsidRDefault="00E44FA4" w:rsidP="009E34F0">
      <w:pPr>
        <w:spacing w:line="276" w:lineRule="auto"/>
        <w:rPr>
          <w:rFonts w:ascii="Baskerville" w:hAnsi="Baskerville"/>
        </w:rPr>
      </w:pPr>
    </w:p>
    <w:p w14:paraId="1F02E3F8" w14:textId="4CF072C4" w:rsidR="00E44FA4" w:rsidRPr="009E34F0" w:rsidRDefault="00E44FA4" w:rsidP="009E34F0">
      <w:pPr>
        <w:spacing w:line="276" w:lineRule="auto"/>
        <w:rPr>
          <w:rFonts w:ascii="Baskerville" w:hAnsi="Baskerville"/>
        </w:rPr>
      </w:pPr>
    </w:p>
    <w:p w14:paraId="3F6FA298" w14:textId="38BD6F72" w:rsidR="00E44FA4" w:rsidRPr="009E34F0" w:rsidRDefault="00E44FA4" w:rsidP="009E34F0">
      <w:pPr>
        <w:spacing w:line="276" w:lineRule="auto"/>
        <w:rPr>
          <w:rFonts w:ascii="Baskerville" w:hAnsi="Baskerville"/>
        </w:rPr>
      </w:pPr>
    </w:p>
    <w:p w14:paraId="5669342A" w14:textId="13A982D4" w:rsidR="00E44FA4" w:rsidRPr="009E34F0" w:rsidRDefault="00E44FA4" w:rsidP="009E34F0">
      <w:pPr>
        <w:spacing w:line="276" w:lineRule="auto"/>
        <w:rPr>
          <w:rFonts w:ascii="Baskerville" w:hAnsi="Baskerville"/>
        </w:rPr>
      </w:pPr>
    </w:p>
    <w:p w14:paraId="690CB483" w14:textId="2775F9F5" w:rsidR="002904BC" w:rsidRPr="009E34F0" w:rsidRDefault="002904BC" w:rsidP="009E34F0">
      <w:pPr>
        <w:spacing w:line="276" w:lineRule="auto"/>
        <w:rPr>
          <w:rFonts w:ascii="Baskerville" w:hAnsi="Baskerville"/>
        </w:rPr>
      </w:pPr>
    </w:p>
    <w:p w14:paraId="7402E2D9" w14:textId="2DC59D8A" w:rsidR="002904BC" w:rsidRPr="009E34F0" w:rsidRDefault="002904BC" w:rsidP="009E34F0">
      <w:pPr>
        <w:spacing w:line="276" w:lineRule="auto"/>
        <w:rPr>
          <w:rFonts w:ascii="Baskerville" w:hAnsi="Baskerville"/>
        </w:rPr>
      </w:pPr>
    </w:p>
    <w:p w14:paraId="1139709B" w14:textId="63A1A9FF" w:rsidR="002904BC" w:rsidRPr="009E34F0" w:rsidRDefault="002904BC" w:rsidP="009E34F0">
      <w:pPr>
        <w:spacing w:line="276" w:lineRule="auto"/>
        <w:rPr>
          <w:rFonts w:ascii="Baskerville" w:hAnsi="Baskerville"/>
        </w:rPr>
      </w:pPr>
    </w:p>
    <w:p w14:paraId="4C03849C" w14:textId="3E0340DE" w:rsidR="002904BC" w:rsidRPr="009E34F0" w:rsidRDefault="002904BC" w:rsidP="009E34F0">
      <w:pPr>
        <w:spacing w:line="276" w:lineRule="auto"/>
        <w:rPr>
          <w:rFonts w:ascii="Baskerville" w:hAnsi="Baskerville"/>
        </w:rPr>
      </w:pPr>
    </w:p>
    <w:p w14:paraId="1DDC6994" w14:textId="2BCB1FF1" w:rsidR="002904BC" w:rsidRPr="009E34F0" w:rsidRDefault="002904BC" w:rsidP="009E34F0">
      <w:pPr>
        <w:spacing w:line="276" w:lineRule="auto"/>
        <w:rPr>
          <w:rFonts w:ascii="Baskerville" w:hAnsi="Baskerville"/>
        </w:rPr>
      </w:pPr>
    </w:p>
    <w:p w14:paraId="2A953DD7" w14:textId="3A721A0D" w:rsidR="002904BC" w:rsidRPr="009E34F0" w:rsidRDefault="002904BC" w:rsidP="009E34F0">
      <w:pPr>
        <w:spacing w:line="276" w:lineRule="auto"/>
        <w:rPr>
          <w:rFonts w:ascii="Baskerville" w:hAnsi="Baskerville"/>
        </w:rPr>
      </w:pPr>
    </w:p>
    <w:p w14:paraId="465E405C" w14:textId="28D7E8E2" w:rsidR="002904BC" w:rsidRPr="009E34F0" w:rsidRDefault="002904BC" w:rsidP="009E34F0">
      <w:pPr>
        <w:spacing w:line="276" w:lineRule="auto"/>
        <w:rPr>
          <w:rFonts w:ascii="Baskerville" w:hAnsi="Baskerville"/>
        </w:rPr>
      </w:pPr>
    </w:p>
    <w:p w14:paraId="7E0DE94F" w14:textId="77777777" w:rsidR="002904BC" w:rsidRPr="009E34F0" w:rsidRDefault="002904BC" w:rsidP="009E34F0">
      <w:pPr>
        <w:spacing w:line="276" w:lineRule="auto"/>
        <w:rPr>
          <w:rFonts w:ascii="Baskerville" w:hAnsi="Baskerville"/>
        </w:rPr>
      </w:pPr>
    </w:p>
    <w:p w14:paraId="1C2CCB78" w14:textId="7D8668BF" w:rsidR="00E44FA4" w:rsidRPr="009E34F0" w:rsidRDefault="00E44FA4" w:rsidP="009E34F0">
      <w:pPr>
        <w:spacing w:line="276" w:lineRule="auto"/>
        <w:rPr>
          <w:rFonts w:ascii="Baskerville" w:hAnsi="Baskerville"/>
        </w:rPr>
      </w:pPr>
    </w:p>
    <w:tbl>
      <w:tblPr>
        <w:tblW w:w="0" w:type="auto"/>
        <w:tblLook w:val="0000" w:firstRow="0" w:lastRow="0" w:firstColumn="0" w:lastColumn="0" w:noHBand="0" w:noVBand="0"/>
      </w:tblPr>
      <w:tblGrid>
        <w:gridCol w:w="4680"/>
        <w:gridCol w:w="4680"/>
      </w:tblGrid>
      <w:tr w:rsidR="00D8062E" w:rsidRPr="009E34F0" w14:paraId="084EA1EC" w14:textId="77777777" w:rsidTr="001D440D">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0129C" w14:textId="77777777" w:rsidR="00D8062E" w:rsidRPr="009E34F0" w:rsidRDefault="00D8062E" w:rsidP="009E34F0">
            <w:pPr>
              <w:spacing w:line="276" w:lineRule="auto"/>
              <w:jc w:val="center"/>
              <w:rPr>
                <w:rFonts w:ascii="Baskerville" w:hAnsi="Baskerville"/>
                <w:sz w:val="18"/>
                <w:szCs w:val="18"/>
              </w:rPr>
            </w:pPr>
            <w:r w:rsidRPr="009E34F0">
              <w:rPr>
                <w:rFonts w:ascii="Baskerville" w:eastAsia="Arial" w:hAnsi="Baskerville"/>
                <w:b/>
                <w:bCs/>
                <w:color w:val="000000"/>
                <w:sz w:val="18"/>
                <w:szCs w:val="18"/>
              </w:rPr>
              <w:lastRenderedPageBreak/>
              <w:t>Limited Damages</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68FFD" w14:textId="77777777" w:rsidR="00D8062E" w:rsidRPr="009E34F0" w:rsidRDefault="00D8062E" w:rsidP="009E34F0">
            <w:pPr>
              <w:spacing w:line="276" w:lineRule="auto"/>
              <w:jc w:val="center"/>
              <w:rPr>
                <w:rFonts w:ascii="Baskerville" w:hAnsi="Baskerville"/>
                <w:sz w:val="18"/>
                <w:szCs w:val="18"/>
              </w:rPr>
            </w:pPr>
            <w:r w:rsidRPr="009E34F0">
              <w:rPr>
                <w:rFonts w:ascii="Baskerville" w:eastAsia="Arial" w:hAnsi="Baskerville"/>
                <w:b/>
                <w:bCs/>
                <w:color w:val="000000"/>
                <w:sz w:val="18"/>
                <w:szCs w:val="18"/>
              </w:rPr>
              <w:t xml:space="preserve">Expanding Damages </w:t>
            </w:r>
          </w:p>
        </w:tc>
      </w:tr>
      <w:tr w:rsidR="00D8062E" w:rsidRPr="009E34F0" w14:paraId="462A18CA" w14:textId="77777777" w:rsidTr="001D440D">
        <w:trPr>
          <w:trHeight w:val="2832"/>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69960" w14:textId="77777777" w:rsidR="00D8062E" w:rsidRPr="009E34F0" w:rsidRDefault="00D8062E" w:rsidP="009E34F0">
            <w:pPr>
              <w:spacing w:line="276" w:lineRule="auto"/>
              <w:rPr>
                <w:rFonts w:ascii="Baskerville" w:hAnsi="Baskerville"/>
                <w:sz w:val="18"/>
                <w:szCs w:val="18"/>
              </w:rPr>
            </w:pPr>
            <w:r w:rsidRPr="009E34F0">
              <w:rPr>
                <w:rFonts w:ascii="Baskerville" w:eastAsia="Arial" w:hAnsi="Baskerville"/>
                <w:b/>
                <w:bCs/>
                <w:iCs/>
                <w:color w:val="000000"/>
                <w:sz w:val="18"/>
                <w:szCs w:val="18"/>
              </w:rPr>
              <w:t xml:space="preserve">Hadley v. Baxendale </w:t>
            </w:r>
            <w:r w:rsidRPr="009E34F0">
              <w:rPr>
                <w:rFonts w:ascii="Baskerville" w:eastAsia="Arial" w:hAnsi="Baskerville"/>
                <w:iCs/>
                <w:color w:val="000000"/>
                <w:sz w:val="18"/>
                <w:szCs w:val="18"/>
              </w:rPr>
              <w:t>(Filed as a contract, could be a tort)</w:t>
            </w:r>
          </w:p>
          <w:p w14:paraId="5156CC05" w14:textId="77777777" w:rsidR="00D8062E" w:rsidRPr="009E34F0" w:rsidRDefault="00D8062E" w:rsidP="009E34F0">
            <w:pPr>
              <w:spacing w:line="276" w:lineRule="auto"/>
              <w:rPr>
                <w:rFonts w:ascii="Baskerville" w:eastAsia="Arial" w:hAnsi="Baskerville"/>
                <w:color w:val="000000"/>
                <w:sz w:val="18"/>
                <w:szCs w:val="18"/>
              </w:rPr>
            </w:pPr>
          </w:p>
          <w:p w14:paraId="09DDB4FC" w14:textId="77777777" w:rsidR="00D8062E" w:rsidRPr="009E34F0" w:rsidRDefault="00D8062E" w:rsidP="009E34F0">
            <w:pPr>
              <w:numPr>
                <w:ilvl w:val="0"/>
                <w:numId w:val="34"/>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The breaching party is liable </w:t>
            </w:r>
            <w:r w:rsidRPr="009E34F0">
              <w:rPr>
                <w:rFonts w:ascii="Baskerville" w:eastAsia="Arial" w:hAnsi="Baskerville"/>
                <w:i/>
                <w:iCs/>
                <w:color w:val="FF0000"/>
                <w:sz w:val="18"/>
                <w:szCs w:val="18"/>
              </w:rPr>
              <w:t>only</w:t>
            </w:r>
            <w:r w:rsidRPr="009E34F0">
              <w:rPr>
                <w:rFonts w:ascii="Baskerville" w:eastAsia="Arial" w:hAnsi="Baskerville"/>
                <w:color w:val="FF0000"/>
                <w:sz w:val="18"/>
                <w:szCs w:val="18"/>
              </w:rPr>
              <w:t xml:space="preserve"> </w:t>
            </w:r>
            <w:r w:rsidRPr="009E34F0">
              <w:rPr>
                <w:rFonts w:ascii="Baskerville" w:eastAsia="Arial" w:hAnsi="Baskerville"/>
                <w:color w:val="000000"/>
                <w:sz w:val="18"/>
                <w:szCs w:val="18"/>
              </w:rPr>
              <w:t xml:space="preserve">for the damages reasonably foreseeable at the time of the </w:t>
            </w:r>
            <w:r w:rsidRPr="009E34F0">
              <w:rPr>
                <w:rFonts w:ascii="Baskerville" w:eastAsia="Arial" w:hAnsi="Baskerville"/>
                <w:i/>
                <w:iCs/>
                <w:color w:val="FF0000"/>
                <w:sz w:val="18"/>
                <w:szCs w:val="18"/>
              </w:rPr>
              <w:t>execution</w:t>
            </w:r>
            <w:r w:rsidRPr="009E34F0">
              <w:rPr>
                <w:rFonts w:ascii="Baskerville" w:eastAsia="Arial" w:hAnsi="Baskerville"/>
                <w:color w:val="000000"/>
                <w:sz w:val="18"/>
                <w:szCs w:val="18"/>
              </w:rPr>
              <w:t xml:space="preserve"> of the contract and that arise </w:t>
            </w:r>
            <w:r w:rsidRPr="009E34F0">
              <w:rPr>
                <w:rFonts w:ascii="Baskerville" w:eastAsia="Arial" w:hAnsi="Baskerville"/>
                <w:i/>
                <w:iCs/>
                <w:color w:val="FF0000"/>
                <w:sz w:val="18"/>
                <w:szCs w:val="18"/>
              </w:rPr>
              <w:t>naturally</w:t>
            </w:r>
            <w:r w:rsidRPr="009E34F0">
              <w:rPr>
                <w:rFonts w:ascii="Baskerville" w:eastAsia="Arial" w:hAnsi="Baskerville"/>
                <w:i/>
                <w:iCs/>
                <w:color w:val="000000"/>
                <w:sz w:val="18"/>
                <w:szCs w:val="18"/>
              </w:rPr>
              <w:t xml:space="preserve"> </w:t>
            </w:r>
            <w:r w:rsidRPr="009E34F0">
              <w:rPr>
                <w:rFonts w:ascii="Baskerville" w:eastAsia="Arial" w:hAnsi="Baskerville"/>
                <w:color w:val="000000"/>
                <w:sz w:val="18"/>
                <w:szCs w:val="18"/>
              </w:rPr>
              <w:t xml:space="preserve">or </w:t>
            </w:r>
            <w:r w:rsidRPr="009E34F0">
              <w:rPr>
                <w:rFonts w:ascii="Baskerville" w:eastAsia="Arial" w:hAnsi="Baskerville"/>
                <w:i/>
                <w:iCs/>
                <w:color w:val="FF0000"/>
                <w:sz w:val="18"/>
                <w:szCs w:val="18"/>
              </w:rPr>
              <w:t>reasonably</w:t>
            </w:r>
            <w:r w:rsidRPr="009E34F0">
              <w:rPr>
                <w:rFonts w:ascii="Baskerville" w:eastAsia="Arial" w:hAnsi="Baskerville"/>
                <w:i/>
                <w:iCs/>
                <w:color w:val="000000"/>
                <w:sz w:val="18"/>
                <w:szCs w:val="18"/>
              </w:rPr>
              <w:t xml:space="preserve"> </w:t>
            </w:r>
            <w:r w:rsidRPr="009E34F0">
              <w:rPr>
                <w:rFonts w:ascii="Baskerville" w:eastAsia="Arial" w:hAnsi="Baskerville"/>
                <w:color w:val="000000"/>
                <w:sz w:val="18"/>
                <w:szCs w:val="18"/>
              </w:rPr>
              <w:t>from a breach.</w:t>
            </w:r>
          </w:p>
          <w:p w14:paraId="1974E0DF" w14:textId="77777777" w:rsidR="00D8062E" w:rsidRPr="009E34F0" w:rsidRDefault="00D8062E" w:rsidP="009E34F0">
            <w:pPr>
              <w:numPr>
                <w:ilvl w:val="0"/>
                <w:numId w:val="34"/>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If the </w:t>
            </w:r>
            <w:r w:rsidRPr="009E34F0">
              <w:rPr>
                <w:rFonts w:ascii="Baskerville" w:eastAsia="Arial" w:hAnsi="Baskerville"/>
                <w:i/>
                <w:iCs/>
                <w:color w:val="FF0000"/>
                <w:sz w:val="18"/>
                <w:szCs w:val="18"/>
              </w:rPr>
              <w:t>special circumstances</w:t>
            </w:r>
            <w:r w:rsidRPr="009E34F0">
              <w:rPr>
                <w:rFonts w:ascii="Baskerville" w:eastAsia="Arial" w:hAnsi="Baskerville"/>
                <w:color w:val="000000"/>
                <w:sz w:val="18"/>
                <w:szCs w:val="18"/>
              </w:rPr>
              <w:t xml:space="preserve"> under which the contract was actually made were </w:t>
            </w:r>
            <w:r w:rsidRPr="009E34F0">
              <w:rPr>
                <w:rFonts w:ascii="Baskerville" w:eastAsia="Arial" w:hAnsi="Baskerville"/>
                <w:i/>
                <w:iCs/>
                <w:color w:val="FF0000"/>
                <w:sz w:val="18"/>
                <w:szCs w:val="18"/>
              </w:rPr>
              <w:t>communicated</w:t>
            </w:r>
            <w:r w:rsidRPr="009E34F0">
              <w:rPr>
                <w:rFonts w:ascii="Baskerville" w:eastAsia="Arial" w:hAnsi="Baskerville"/>
                <w:color w:val="000000"/>
                <w:sz w:val="18"/>
                <w:szCs w:val="18"/>
              </w:rPr>
              <w:t xml:space="preserve"> by the plaintiffs to the defendants, the damages resulting from the breach of such a contract would be the amount of injury which would</w:t>
            </w:r>
            <w:r w:rsidRPr="009E34F0">
              <w:rPr>
                <w:rFonts w:ascii="Baskerville" w:eastAsia="Arial" w:hAnsi="Baskerville"/>
                <w:i/>
                <w:iCs/>
                <w:color w:val="000000"/>
                <w:sz w:val="18"/>
                <w:szCs w:val="18"/>
              </w:rPr>
              <w:t xml:space="preserve"> </w:t>
            </w:r>
            <w:r w:rsidRPr="009E34F0">
              <w:rPr>
                <w:rFonts w:ascii="Baskerville" w:eastAsia="Arial" w:hAnsi="Baskerville"/>
                <w:i/>
                <w:iCs/>
                <w:color w:val="FF0000"/>
                <w:sz w:val="18"/>
                <w:szCs w:val="18"/>
              </w:rPr>
              <w:t>ordinarily follow</w:t>
            </w:r>
            <w:r w:rsidRPr="009E34F0">
              <w:rPr>
                <w:rFonts w:ascii="Baskerville" w:eastAsia="Arial" w:hAnsi="Baskerville"/>
                <w:color w:val="FF0000"/>
                <w:sz w:val="18"/>
                <w:szCs w:val="18"/>
              </w:rPr>
              <w:t xml:space="preserve"> </w:t>
            </w:r>
            <w:r w:rsidRPr="009E34F0">
              <w:rPr>
                <w:rFonts w:ascii="Baskerville" w:eastAsia="Arial" w:hAnsi="Baskerville"/>
                <w:color w:val="000000"/>
                <w:sz w:val="18"/>
                <w:szCs w:val="18"/>
              </w:rPr>
              <w:t>from a breach of contract under these special circumstances.</w:t>
            </w:r>
          </w:p>
          <w:p w14:paraId="33E37CC4" w14:textId="77777777" w:rsidR="00D8062E" w:rsidRPr="009E34F0" w:rsidRDefault="00D8062E" w:rsidP="009E34F0">
            <w:pPr>
              <w:spacing w:line="276" w:lineRule="auto"/>
              <w:rPr>
                <w:rFonts w:ascii="Baskerville" w:eastAsia="Arial" w:hAnsi="Baskerville"/>
                <w:color w:val="000000"/>
                <w:sz w:val="18"/>
                <w:szCs w:val="18"/>
              </w:rPr>
            </w:pP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6360F" w14:textId="77777777" w:rsidR="00D8062E" w:rsidRPr="009E34F0" w:rsidRDefault="00D8062E" w:rsidP="009E34F0">
            <w:pPr>
              <w:spacing w:line="276" w:lineRule="auto"/>
              <w:rPr>
                <w:rFonts w:ascii="Baskerville" w:hAnsi="Baskerville"/>
                <w:sz w:val="18"/>
                <w:szCs w:val="18"/>
              </w:rPr>
            </w:pPr>
            <w:r w:rsidRPr="009E34F0">
              <w:rPr>
                <w:rFonts w:ascii="Baskerville" w:eastAsia="Arial" w:hAnsi="Baskerville"/>
                <w:b/>
                <w:bCs/>
                <w:iCs/>
                <w:color w:val="000000"/>
                <w:sz w:val="18"/>
                <w:szCs w:val="18"/>
              </w:rPr>
              <w:t>In Re Polemis &amp; Furness, Withy &amp; Co.</w:t>
            </w:r>
            <w:r w:rsidRPr="009E34F0">
              <w:rPr>
                <w:rFonts w:ascii="Baskerville" w:eastAsia="Arial" w:hAnsi="Baskerville"/>
                <w:b/>
                <w:bCs/>
                <w:i/>
                <w:iCs/>
                <w:color w:val="000000"/>
                <w:sz w:val="18"/>
                <w:szCs w:val="18"/>
              </w:rPr>
              <w:t xml:space="preserve"> </w:t>
            </w:r>
            <w:r w:rsidRPr="009E34F0">
              <w:rPr>
                <w:rFonts w:ascii="Baskerville" w:eastAsia="Arial" w:hAnsi="Baskerville"/>
                <w:color w:val="000000"/>
                <w:sz w:val="18"/>
                <w:szCs w:val="18"/>
              </w:rPr>
              <w:t>(Filed as tort, could be contract?)</w:t>
            </w:r>
          </w:p>
          <w:p w14:paraId="6FC4A288" w14:textId="77777777" w:rsidR="00D8062E" w:rsidRPr="009E34F0" w:rsidRDefault="00D8062E" w:rsidP="009E34F0">
            <w:pPr>
              <w:spacing w:line="276" w:lineRule="auto"/>
              <w:rPr>
                <w:rFonts w:ascii="Baskerville" w:eastAsia="Arial" w:hAnsi="Baskerville"/>
                <w:color w:val="000000"/>
                <w:sz w:val="18"/>
                <w:szCs w:val="18"/>
              </w:rPr>
            </w:pPr>
          </w:p>
          <w:p w14:paraId="659C2760" w14:textId="77777777" w:rsidR="00D8062E" w:rsidRPr="009E34F0" w:rsidRDefault="00D8062E" w:rsidP="009E34F0">
            <w:pPr>
              <w:numPr>
                <w:ilvl w:val="0"/>
                <w:numId w:val="35"/>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A party who commits a negligent act is liable for all damages </w:t>
            </w:r>
            <w:r w:rsidRPr="009E34F0">
              <w:rPr>
                <w:rFonts w:ascii="Baskerville" w:eastAsia="Arial" w:hAnsi="Baskerville"/>
                <w:i/>
                <w:iCs/>
                <w:color w:val="FF0000"/>
                <w:sz w:val="18"/>
                <w:szCs w:val="18"/>
              </w:rPr>
              <w:t>directly traceable</w:t>
            </w:r>
            <w:r w:rsidRPr="009E34F0">
              <w:rPr>
                <w:rFonts w:ascii="Baskerville" w:eastAsia="Arial" w:hAnsi="Baskerville"/>
                <w:color w:val="000000"/>
                <w:sz w:val="18"/>
                <w:szCs w:val="18"/>
              </w:rPr>
              <w:t xml:space="preserve"> to that act, unless some independent, intervening act breaks the</w:t>
            </w:r>
            <w:r w:rsidRPr="009E34F0">
              <w:rPr>
                <w:rFonts w:ascii="Baskerville" w:eastAsia="Arial" w:hAnsi="Baskerville"/>
                <w:color w:val="FF0000"/>
                <w:sz w:val="18"/>
                <w:szCs w:val="18"/>
              </w:rPr>
              <w:t xml:space="preserve"> chain of causation</w:t>
            </w:r>
            <w:r w:rsidRPr="009E34F0">
              <w:rPr>
                <w:rFonts w:ascii="Baskerville" w:eastAsia="Arial" w:hAnsi="Baskerville"/>
                <w:color w:val="000000"/>
                <w:sz w:val="18"/>
                <w:szCs w:val="18"/>
              </w:rPr>
              <w:t xml:space="preserve">, regardless of whether the manner in which the harm occurred or the exact damage itself was </w:t>
            </w:r>
            <w:r w:rsidRPr="009E34F0">
              <w:rPr>
                <w:rFonts w:ascii="Baskerville" w:eastAsia="Arial" w:hAnsi="Baskerville"/>
                <w:i/>
                <w:iCs/>
                <w:color w:val="FF0000"/>
                <w:sz w:val="18"/>
                <w:szCs w:val="18"/>
              </w:rPr>
              <w:t>foreseeable</w:t>
            </w:r>
            <w:r w:rsidRPr="009E34F0">
              <w:rPr>
                <w:rFonts w:ascii="Baskerville" w:eastAsia="Arial" w:hAnsi="Baskerville"/>
                <w:color w:val="000000"/>
                <w:sz w:val="18"/>
                <w:szCs w:val="18"/>
              </w:rPr>
              <w:t>.</w:t>
            </w:r>
          </w:p>
          <w:p w14:paraId="329F8456" w14:textId="77777777" w:rsidR="00D8062E" w:rsidRPr="009E34F0" w:rsidRDefault="00D8062E" w:rsidP="009E34F0">
            <w:pPr>
              <w:numPr>
                <w:ilvl w:val="0"/>
                <w:numId w:val="35"/>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If the defendant can foresee some type of harm, they are liable. They do not have to foresee the </w:t>
            </w:r>
            <w:r w:rsidRPr="009E34F0">
              <w:rPr>
                <w:rFonts w:ascii="Baskerville" w:eastAsia="Arial" w:hAnsi="Baskerville"/>
                <w:i/>
                <w:iCs/>
                <w:color w:val="FF0000"/>
                <w:sz w:val="18"/>
                <w:szCs w:val="18"/>
              </w:rPr>
              <w:t>exact type of harm.</w:t>
            </w:r>
          </w:p>
          <w:p w14:paraId="2CA4B7C0" w14:textId="77777777" w:rsidR="00D8062E" w:rsidRPr="009E34F0" w:rsidRDefault="00D8062E" w:rsidP="009E34F0">
            <w:pPr>
              <w:numPr>
                <w:ilvl w:val="0"/>
                <w:numId w:val="35"/>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iCs/>
                <w:color w:val="FF0000"/>
                <w:sz w:val="18"/>
                <w:szCs w:val="18"/>
              </w:rPr>
              <w:t xml:space="preserve">Double Foreseeability Test </w:t>
            </w:r>
            <w:r w:rsidRPr="009E34F0">
              <w:rPr>
                <w:rFonts w:ascii="Baskerville" w:eastAsia="Arial" w:hAnsi="Baskerville"/>
                <w:i/>
                <w:iCs/>
                <w:color w:val="FF0000"/>
                <w:sz w:val="18"/>
                <w:szCs w:val="18"/>
              </w:rPr>
              <w:t>rejected</w:t>
            </w:r>
          </w:p>
        </w:tc>
      </w:tr>
      <w:tr w:rsidR="00D8062E" w:rsidRPr="009E34F0" w14:paraId="0EDE3A34" w14:textId="77777777" w:rsidTr="001D440D">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5E7A1" w14:textId="77777777" w:rsidR="00D8062E" w:rsidRPr="009E34F0" w:rsidRDefault="00D8062E" w:rsidP="009E34F0">
            <w:pPr>
              <w:spacing w:line="276" w:lineRule="auto"/>
              <w:rPr>
                <w:rFonts w:ascii="Baskerville" w:hAnsi="Baskerville"/>
                <w:sz w:val="18"/>
                <w:szCs w:val="18"/>
              </w:rPr>
            </w:pPr>
            <w:r w:rsidRPr="009E34F0">
              <w:rPr>
                <w:rFonts w:ascii="Baskerville" w:eastAsia="Arial" w:hAnsi="Baskerville"/>
                <w:b/>
                <w:bCs/>
                <w:iCs/>
                <w:color w:val="000000"/>
                <w:sz w:val="18"/>
                <w:szCs w:val="18"/>
              </w:rPr>
              <w:t>Krauss v. Greenbarg</w:t>
            </w:r>
            <w:r w:rsidRPr="009E34F0">
              <w:rPr>
                <w:rFonts w:ascii="Baskerville" w:eastAsia="Arial" w:hAnsi="Baskerville"/>
                <w:i/>
                <w:iCs/>
                <w:color w:val="000000"/>
                <w:sz w:val="18"/>
                <w:szCs w:val="18"/>
              </w:rPr>
              <w:t xml:space="preserve"> </w:t>
            </w:r>
            <w:r w:rsidRPr="009E34F0">
              <w:rPr>
                <w:rFonts w:ascii="Baskerville" w:eastAsia="Arial" w:hAnsi="Baskerville"/>
                <w:iCs/>
                <w:color w:val="000000"/>
                <w:sz w:val="18"/>
                <w:szCs w:val="18"/>
              </w:rPr>
              <w:t>(Contract)</w:t>
            </w:r>
          </w:p>
          <w:p w14:paraId="7593FB0E" w14:textId="77777777" w:rsidR="00D8062E" w:rsidRPr="009E34F0" w:rsidRDefault="00D8062E" w:rsidP="009E34F0">
            <w:pPr>
              <w:spacing w:line="276" w:lineRule="auto"/>
              <w:rPr>
                <w:rFonts w:ascii="Baskerville" w:eastAsia="Arial" w:hAnsi="Baskerville"/>
                <w:i/>
                <w:iCs/>
                <w:color w:val="000000"/>
                <w:sz w:val="18"/>
                <w:szCs w:val="18"/>
              </w:rPr>
            </w:pPr>
          </w:p>
          <w:p w14:paraId="491333AF" w14:textId="77777777" w:rsidR="00D8062E" w:rsidRPr="009E34F0" w:rsidRDefault="00D8062E" w:rsidP="009E34F0">
            <w:pPr>
              <w:numPr>
                <w:ilvl w:val="0"/>
                <w:numId w:val="36"/>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Where both parties are aware at the time of the K formation that one party’s breach will result in </w:t>
            </w:r>
            <w:r w:rsidRPr="009E34F0">
              <w:rPr>
                <w:rFonts w:ascii="Baskerville" w:eastAsia="Arial" w:hAnsi="Baskerville"/>
                <w:i/>
                <w:iCs/>
                <w:color w:val="FF0000"/>
                <w:sz w:val="18"/>
                <w:szCs w:val="18"/>
              </w:rPr>
              <w:t>special damages</w:t>
            </w:r>
            <w:r w:rsidRPr="009E34F0">
              <w:rPr>
                <w:rFonts w:ascii="Baskerville" w:eastAsia="Arial" w:hAnsi="Baskerville"/>
                <w:color w:val="000000"/>
                <w:sz w:val="18"/>
                <w:szCs w:val="18"/>
              </w:rPr>
              <w:t xml:space="preserve"> to the other party, and the breach does cause those damages, then the breaching party is liable for those special damages.</w:t>
            </w:r>
          </w:p>
          <w:p w14:paraId="00B29420" w14:textId="77777777" w:rsidR="00D8062E" w:rsidRPr="009E34F0" w:rsidRDefault="00D8062E" w:rsidP="009E34F0">
            <w:pPr>
              <w:numPr>
                <w:ilvl w:val="0"/>
                <w:numId w:val="36"/>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If the party’s breach is a </w:t>
            </w:r>
            <w:r w:rsidRPr="009E34F0">
              <w:rPr>
                <w:rFonts w:ascii="Baskerville" w:eastAsia="Arial" w:hAnsi="Baskerville"/>
                <w:i/>
                <w:iCs/>
                <w:color w:val="FF0000"/>
                <w:sz w:val="18"/>
                <w:szCs w:val="18"/>
              </w:rPr>
              <w:t>substantial factor</w:t>
            </w:r>
            <w:r w:rsidRPr="009E34F0">
              <w:rPr>
                <w:rFonts w:ascii="Baskerville" w:eastAsia="Arial" w:hAnsi="Baskerville"/>
                <w:color w:val="000000"/>
                <w:sz w:val="18"/>
                <w:szCs w:val="18"/>
              </w:rPr>
              <w:t xml:space="preserve"> in the damage then it is enough to determine </w:t>
            </w:r>
            <w:r w:rsidRPr="009E34F0">
              <w:rPr>
                <w:rFonts w:ascii="Baskerville" w:eastAsia="Arial" w:hAnsi="Baskerville"/>
                <w:i/>
                <w:iCs/>
                <w:color w:val="FF0000"/>
                <w:sz w:val="18"/>
                <w:szCs w:val="18"/>
              </w:rPr>
              <w:t>causation</w:t>
            </w:r>
            <w:r w:rsidRPr="009E34F0">
              <w:rPr>
                <w:rFonts w:ascii="Baskerville" w:eastAsia="Arial" w:hAnsi="Baskerville"/>
                <w:color w:val="000000"/>
                <w:sz w:val="18"/>
                <w:szCs w:val="18"/>
              </w:rPr>
              <w:t>.</w:t>
            </w:r>
          </w:p>
          <w:p w14:paraId="5DE9310B" w14:textId="77777777" w:rsidR="00D8062E" w:rsidRPr="009E34F0" w:rsidRDefault="00D8062E" w:rsidP="009E34F0">
            <w:pPr>
              <w:numPr>
                <w:ilvl w:val="0"/>
                <w:numId w:val="36"/>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Hadley+ Substantial Factor Test </w:t>
            </w:r>
          </w:p>
          <w:p w14:paraId="560B4D49" w14:textId="77777777" w:rsidR="00D8062E" w:rsidRPr="009E34F0" w:rsidRDefault="00D8062E" w:rsidP="009E34F0">
            <w:pPr>
              <w:numPr>
                <w:ilvl w:val="0"/>
                <w:numId w:val="36"/>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Cause in fact—Court held substantial factor standard </w:t>
            </w:r>
          </w:p>
          <w:p w14:paraId="0AA0CA1B" w14:textId="77777777" w:rsidR="00D8062E" w:rsidRPr="009E34F0" w:rsidRDefault="00D8062E" w:rsidP="009E34F0">
            <w:pPr>
              <w:tabs>
                <w:tab w:val="num" w:pos="720"/>
              </w:tabs>
              <w:spacing w:line="276" w:lineRule="auto"/>
              <w:rPr>
                <w:rFonts w:ascii="Baskerville" w:eastAsia="Arial" w:hAnsi="Baskerville"/>
                <w:color w:val="000000"/>
                <w:sz w:val="18"/>
                <w:szCs w:val="18"/>
              </w:rPr>
            </w:pPr>
            <w:r w:rsidRPr="009E34F0">
              <w:rPr>
                <w:rFonts w:ascii="Baskerville" w:eastAsia="Arial" w:hAnsi="Baskerville"/>
                <w:color w:val="000000"/>
                <w:sz w:val="18"/>
                <w:szCs w:val="18"/>
              </w:rPr>
              <w:t xml:space="preserve">1) </w:t>
            </w:r>
            <w:r w:rsidRPr="009E34F0">
              <w:rPr>
                <w:rFonts w:ascii="Baskerville" w:eastAsia="Arial" w:hAnsi="Baskerville"/>
                <w:b/>
                <w:color w:val="000000"/>
                <w:sz w:val="18"/>
                <w:szCs w:val="18"/>
              </w:rPr>
              <w:t>Sole</w:t>
            </w:r>
            <w:r w:rsidRPr="009E34F0">
              <w:rPr>
                <w:rFonts w:ascii="Baskerville" w:eastAsia="Arial" w:hAnsi="Baskerville"/>
                <w:color w:val="000000"/>
                <w:sz w:val="18"/>
                <w:szCs w:val="18"/>
              </w:rPr>
              <w:t xml:space="preserve"> (highest standard)</w:t>
            </w:r>
          </w:p>
          <w:p w14:paraId="55762674" w14:textId="77777777" w:rsidR="00D8062E" w:rsidRPr="009E34F0" w:rsidRDefault="00D8062E" w:rsidP="009E34F0">
            <w:pPr>
              <w:numPr>
                <w:ilvl w:val="0"/>
                <w:numId w:val="69"/>
              </w:numPr>
              <w:spacing w:line="276" w:lineRule="auto"/>
              <w:rPr>
                <w:rFonts w:ascii="Baskerville" w:eastAsia="Arial" w:hAnsi="Baskerville"/>
                <w:color w:val="000000"/>
                <w:sz w:val="18"/>
                <w:szCs w:val="18"/>
              </w:rPr>
            </w:pPr>
            <w:r w:rsidRPr="009E34F0">
              <w:rPr>
                <w:rFonts w:ascii="Baskerville" w:eastAsia="Arial" w:hAnsi="Baskerville"/>
                <w:color w:val="000000"/>
                <w:sz w:val="18"/>
                <w:szCs w:val="18"/>
              </w:rPr>
              <w:t>One action causes the damages</w:t>
            </w:r>
          </w:p>
          <w:p w14:paraId="30AE1645" w14:textId="77777777" w:rsidR="00D8062E" w:rsidRPr="009E34F0" w:rsidRDefault="00D8062E" w:rsidP="009E34F0">
            <w:pPr>
              <w:tabs>
                <w:tab w:val="num" w:pos="720"/>
              </w:tabs>
              <w:spacing w:line="276" w:lineRule="auto"/>
              <w:rPr>
                <w:rFonts w:ascii="Baskerville" w:eastAsia="Arial" w:hAnsi="Baskerville"/>
                <w:color w:val="000000"/>
                <w:sz w:val="18"/>
                <w:szCs w:val="18"/>
              </w:rPr>
            </w:pPr>
            <w:r w:rsidRPr="009E34F0">
              <w:rPr>
                <w:rFonts w:ascii="Baskerville" w:eastAsia="Arial" w:hAnsi="Baskerville"/>
                <w:color w:val="000000"/>
                <w:sz w:val="18"/>
                <w:szCs w:val="18"/>
              </w:rPr>
              <w:t xml:space="preserve">2) </w:t>
            </w:r>
            <w:r w:rsidRPr="009E34F0">
              <w:rPr>
                <w:rFonts w:ascii="Baskerville" w:eastAsia="Arial" w:hAnsi="Baskerville"/>
                <w:b/>
                <w:color w:val="000000"/>
                <w:sz w:val="18"/>
                <w:szCs w:val="18"/>
              </w:rPr>
              <w:t>Primary</w:t>
            </w:r>
            <w:r w:rsidRPr="009E34F0">
              <w:rPr>
                <w:rFonts w:ascii="Baskerville" w:eastAsia="Arial" w:hAnsi="Baskerville"/>
                <w:color w:val="000000"/>
                <w:sz w:val="18"/>
                <w:szCs w:val="18"/>
              </w:rPr>
              <w:t xml:space="preserve"> (intermediate standard)</w:t>
            </w:r>
          </w:p>
          <w:p w14:paraId="21991EA6" w14:textId="77777777" w:rsidR="00D8062E" w:rsidRPr="009E34F0" w:rsidRDefault="00D8062E" w:rsidP="009E34F0">
            <w:pPr>
              <w:numPr>
                <w:ilvl w:val="0"/>
                <w:numId w:val="69"/>
              </w:numPr>
              <w:spacing w:line="276" w:lineRule="auto"/>
              <w:rPr>
                <w:rFonts w:ascii="Baskerville" w:eastAsia="Arial" w:hAnsi="Baskerville"/>
                <w:color w:val="000000"/>
                <w:sz w:val="18"/>
                <w:szCs w:val="18"/>
              </w:rPr>
            </w:pPr>
            <w:r w:rsidRPr="009E34F0">
              <w:rPr>
                <w:rFonts w:ascii="Baskerville" w:eastAsia="Arial" w:hAnsi="Baskerville"/>
                <w:color w:val="000000"/>
                <w:sz w:val="18"/>
                <w:szCs w:val="18"/>
              </w:rPr>
              <w:t>Other actions may surround an event, however, one action is attributable for the damage</w:t>
            </w:r>
          </w:p>
          <w:p w14:paraId="0A398805" w14:textId="77777777" w:rsidR="00D8062E" w:rsidRPr="009E34F0" w:rsidRDefault="00D8062E" w:rsidP="009E34F0">
            <w:pPr>
              <w:tabs>
                <w:tab w:val="num" w:pos="720"/>
              </w:tabs>
              <w:spacing w:line="276" w:lineRule="auto"/>
              <w:rPr>
                <w:rFonts w:ascii="Baskerville" w:eastAsia="Arial" w:hAnsi="Baskerville"/>
                <w:color w:val="000000"/>
                <w:sz w:val="18"/>
                <w:szCs w:val="18"/>
              </w:rPr>
            </w:pPr>
            <w:r w:rsidRPr="009E34F0">
              <w:rPr>
                <w:rFonts w:ascii="Baskerville" w:eastAsia="Arial" w:hAnsi="Baskerville"/>
                <w:color w:val="000000"/>
                <w:sz w:val="18"/>
                <w:szCs w:val="18"/>
              </w:rPr>
              <w:t xml:space="preserve">3) </w:t>
            </w:r>
            <w:r w:rsidRPr="009E34F0">
              <w:rPr>
                <w:rFonts w:ascii="Baskerville" w:eastAsia="Arial" w:hAnsi="Baskerville"/>
                <w:b/>
                <w:color w:val="000000"/>
                <w:sz w:val="18"/>
                <w:szCs w:val="18"/>
              </w:rPr>
              <w:t>Substantial factor</w:t>
            </w:r>
            <w:r w:rsidRPr="009E34F0">
              <w:rPr>
                <w:rFonts w:ascii="Baskerville" w:eastAsia="Arial" w:hAnsi="Baskerville"/>
                <w:color w:val="000000"/>
                <w:sz w:val="18"/>
                <w:szCs w:val="18"/>
              </w:rPr>
              <w:t xml:space="preserve"> (lowest standard) in the injury</w:t>
            </w:r>
          </w:p>
          <w:p w14:paraId="5C23E6C1" w14:textId="77777777" w:rsidR="00D8062E" w:rsidRPr="009E34F0" w:rsidRDefault="00D8062E" w:rsidP="009E34F0">
            <w:pPr>
              <w:numPr>
                <w:ilvl w:val="0"/>
                <w:numId w:val="69"/>
              </w:numPr>
              <w:spacing w:line="276" w:lineRule="auto"/>
              <w:rPr>
                <w:rFonts w:ascii="Baskerville" w:eastAsia="Arial" w:hAnsi="Baskerville"/>
                <w:color w:val="000000"/>
                <w:sz w:val="18"/>
                <w:szCs w:val="18"/>
              </w:rPr>
            </w:pPr>
            <w:r w:rsidRPr="009E34F0">
              <w:rPr>
                <w:rFonts w:ascii="Baskerville" w:eastAsia="Arial" w:hAnsi="Baskerville"/>
                <w:color w:val="000000"/>
                <w:sz w:val="18"/>
                <w:szCs w:val="18"/>
              </w:rPr>
              <w:t>One party causes a greater damage in an action by a group.</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86A21" w14:textId="77777777" w:rsidR="00D8062E" w:rsidRPr="009E34F0" w:rsidRDefault="00D8062E" w:rsidP="009E34F0">
            <w:pPr>
              <w:spacing w:line="276" w:lineRule="auto"/>
              <w:rPr>
                <w:rFonts w:ascii="Baskerville" w:hAnsi="Baskerville"/>
                <w:sz w:val="18"/>
                <w:szCs w:val="18"/>
              </w:rPr>
            </w:pPr>
            <w:r w:rsidRPr="009E34F0">
              <w:rPr>
                <w:rFonts w:ascii="Baskerville" w:eastAsia="Arial" w:hAnsi="Baskerville"/>
                <w:b/>
                <w:bCs/>
                <w:iCs/>
                <w:color w:val="000000"/>
                <w:sz w:val="18"/>
                <w:szCs w:val="18"/>
              </w:rPr>
              <w:t>Christianson v. Chicago, St. Paul, Minneapolis &amp; Omaha Railway</w:t>
            </w:r>
            <w:r w:rsidRPr="009E34F0">
              <w:rPr>
                <w:rFonts w:ascii="Baskerville" w:eastAsia="Arial" w:hAnsi="Baskerville"/>
                <w:color w:val="000000"/>
                <w:sz w:val="18"/>
                <w:szCs w:val="18"/>
              </w:rPr>
              <w:t xml:space="preserve"> (Tort)</w:t>
            </w:r>
          </w:p>
          <w:p w14:paraId="22EC6309" w14:textId="77777777" w:rsidR="00D8062E" w:rsidRPr="009E34F0" w:rsidRDefault="00D8062E" w:rsidP="009E34F0">
            <w:pPr>
              <w:spacing w:line="276" w:lineRule="auto"/>
              <w:rPr>
                <w:rFonts w:ascii="Baskerville" w:eastAsia="Arial" w:hAnsi="Baskerville"/>
                <w:color w:val="000000"/>
                <w:sz w:val="18"/>
                <w:szCs w:val="18"/>
              </w:rPr>
            </w:pPr>
          </w:p>
          <w:p w14:paraId="61A00B16" w14:textId="77777777" w:rsidR="00D8062E" w:rsidRPr="009E34F0" w:rsidRDefault="00D8062E" w:rsidP="009E34F0">
            <w:pPr>
              <w:numPr>
                <w:ilvl w:val="0"/>
                <w:numId w:val="37"/>
              </w:numPr>
              <w:tabs>
                <w:tab w:val="clear" w:pos="140"/>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Consequences which follow in </w:t>
            </w:r>
            <w:r w:rsidRPr="009E34F0">
              <w:rPr>
                <w:rFonts w:ascii="Baskerville" w:eastAsia="Arial" w:hAnsi="Baskerville"/>
                <w:i/>
                <w:iCs/>
                <w:color w:val="FF0000"/>
                <w:sz w:val="18"/>
                <w:szCs w:val="18"/>
              </w:rPr>
              <w:t>unbroken sequence</w:t>
            </w:r>
            <w:r w:rsidRPr="009E34F0">
              <w:rPr>
                <w:rFonts w:ascii="Baskerville" w:eastAsia="Arial" w:hAnsi="Baskerville"/>
                <w:color w:val="000000"/>
                <w:sz w:val="18"/>
                <w:szCs w:val="18"/>
              </w:rPr>
              <w:t xml:space="preserve">, without an intervening efficient cause, from the original negligent act, are natural and proximate; and for such consequences the original wrongdoer is responsible, even though he could not have </w:t>
            </w:r>
            <w:r w:rsidRPr="009E34F0">
              <w:rPr>
                <w:rFonts w:ascii="Baskerville" w:eastAsia="Arial" w:hAnsi="Baskerville"/>
                <w:i/>
                <w:iCs/>
                <w:color w:val="FF0000"/>
                <w:sz w:val="18"/>
                <w:szCs w:val="18"/>
              </w:rPr>
              <w:t xml:space="preserve">foreseen </w:t>
            </w:r>
            <w:r w:rsidRPr="009E34F0">
              <w:rPr>
                <w:rFonts w:ascii="Baskerville" w:eastAsia="Arial" w:hAnsi="Baskerville"/>
                <w:color w:val="000000"/>
                <w:sz w:val="18"/>
                <w:szCs w:val="18"/>
              </w:rPr>
              <w:t xml:space="preserve">the particular results which did follow. </w:t>
            </w:r>
          </w:p>
          <w:p w14:paraId="53D63B62" w14:textId="77777777" w:rsidR="00D8062E" w:rsidRPr="009E34F0" w:rsidRDefault="00D8062E" w:rsidP="009E34F0">
            <w:pPr>
              <w:numPr>
                <w:ilvl w:val="0"/>
                <w:numId w:val="37"/>
              </w:numPr>
              <w:tabs>
                <w:tab w:val="clear" w:pos="140"/>
                <w:tab w:val="num" w:pos="360"/>
              </w:tabs>
              <w:spacing w:line="276" w:lineRule="auto"/>
              <w:ind w:left="720" w:hanging="360"/>
              <w:rPr>
                <w:rFonts w:ascii="Baskerville" w:eastAsia="Arial" w:hAnsi="Baskerville"/>
                <w:color w:val="000000"/>
                <w:sz w:val="18"/>
                <w:szCs w:val="18"/>
              </w:rPr>
            </w:pPr>
            <w:r w:rsidRPr="009E34F0">
              <w:rPr>
                <w:rFonts w:ascii="Baskerville" w:eastAsia="Arial" w:hAnsi="Baskerville"/>
                <w:b/>
                <w:color w:val="000000"/>
                <w:sz w:val="18"/>
                <w:szCs w:val="18"/>
              </w:rPr>
              <w:t>Double foreseeability rule</w:t>
            </w:r>
            <w:r w:rsidRPr="009E34F0">
              <w:rPr>
                <w:rFonts w:ascii="Baskerville" w:eastAsia="Arial" w:hAnsi="Baskerville"/>
                <w:color w:val="000000"/>
                <w:sz w:val="18"/>
                <w:szCs w:val="18"/>
              </w:rPr>
              <w:t>—not only foreseeable that harm will come from the action, but also that the type of harm itself is foreseeable from the action (This is rejected)</w:t>
            </w:r>
          </w:p>
          <w:p w14:paraId="5CB10A1F" w14:textId="77777777" w:rsidR="00D8062E" w:rsidRPr="009E34F0" w:rsidRDefault="00D8062E" w:rsidP="009E34F0">
            <w:pPr>
              <w:numPr>
                <w:ilvl w:val="0"/>
                <w:numId w:val="37"/>
              </w:numPr>
              <w:tabs>
                <w:tab w:val="clear" w:pos="140"/>
                <w:tab w:val="num" w:pos="360"/>
                <w:tab w:val="num" w:pos="720"/>
              </w:tabs>
              <w:spacing w:line="276" w:lineRule="auto"/>
              <w:ind w:left="720" w:hanging="360"/>
              <w:rPr>
                <w:rFonts w:ascii="Baskerville" w:eastAsia="Arial" w:hAnsi="Baskerville"/>
                <w:i/>
                <w:iCs/>
                <w:color w:val="FF0000"/>
                <w:sz w:val="18"/>
                <w:szCs w:val="18"/>
              </w:rPr>
            </w:pPr>
            <w:r w:rsidRPr="009E34F0">
              <w:rPr>
                <w:rFonts w:ascii="Baskerville" w:eastAsia="Arial" w:hAnsi="Baskerville"/>
                <w:i/>
                <w:iCs/>
                <w:color w:val="FF0000"/>
                <w:sz w:val="18"/>
                <w:szCs w:val="18"/>
              </w:rPr>
              <w:t>It is not necessary to foresee a particular type of harm.</w:t>
            </w:r>
          </w:p>
        </w:tc>
      </w:tr>
      <w:tr w:rsidR="00D8062E" w:rsidRPr="009E34F0" w14:paraId="692BA4D6" w14:textId="77777777" w:rsidTr="001D440D">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A8CA" w14:textId="77777777" w:rsidR="00D8062E" w:rsidRPr="009E34F0" w:rsidRDefault="00D8062E" w:rsidP="009E34F0">
            <w:pPr>
              <w:spacing w:line="276" w:lineRule="auto"/>
              <w:rPr>
                <w:rFonts w:ascii="Baskerville" w:hAnsi="Baskerville"/>
                <w:sz w:val="18"/>
                <w:szCs w:val="18"/>
              </w:rPr>
            </w:pPr>
            <w:r w:rsidRPr="009E34F0">
              <w:rPr>
                <w:rFonts w:ascii="Baskerville" w:eastAsia="Arial" w:hAnsi="Baskerville"/>
                <w:b/>
                <w:bCs/>
                <w:iCs/>
                <w:color w:val="000000"/>
                <w:sz w:val="18"/>
                <w:szCs w:val="18"/>
              </w:rPr>
              <w:t>Virginia Railway v. Armentrout</w:t>
            </w:r>
            <w:r w:rsidRPr="009E34F0">
              <w:rPr>
                <w:rFonts w:ascii="Baskerville" w:eastAsia="Arial" w:hAnsi="Baskerville"/>
                <w:b/>
                <w:bCs/>
                <w:i/>
                <w:iCs/>
                <w:color w:val="000000"/>
                <w:sz w:val="18"/>
                <w:szCs w:val="18"/>
              </w:rPr>
              <w:t xml:space="preserve"> </w:t>
            </w:r>
            <w:r w:rsidRPr="009E34F0">
              <w:rPr>
                <w:rFonts w:ascii="Baskerville" w:eastAsia="Arial" w:hAnsi="Baskerville"/>
                <w:iCs/>
                <w:color w:val="000000"/>
                <w:sz w:val="18"/>
                <w:szCs w:val="18"/>
              </w:rPr>
              <w:t>(Tort)</w:t>
            </w:r>
            <w:r w:rsidRPr="009E34F0">
              <w:rPr>
                <w:rFonts w:ascii="Baskerville" w:eastAsia="Arial" w:hAnsi="Baskerville"/>
                <w:i/>
                <w:iCs/>
                <w:color w:val="000000"/>
                <w:sz w:val="18"/>
                <w:szCs w:val="18"/>
              </w:rPr>
              <w:t xml:space="preserve"> </w:t>
            </w:r>
          </w:p>
          <w:p w14:paraId="03374DAA" w14:textId="77777777" w:rsidR="00D8062E" w:rsidRPr="009E34F0" w:rsidRDefault="00D8062E" w:rsidP="009E34F0">
            <w:pPr>
              <w:spacing w:line="276" w:lineRule="auto"/>
              <w:rPr>
                <w:rFonts w:ascii="Baskerville" w:eastAsia="Arial" w:hAnsi="Baskerville"/>
                <w:i/>
                <w:iCs/>
                <w:color w:val="000000"/>
                <w:sz w:val="18"/>
                <w:szCs w:val="18"/>
              </w:rPr>
            </w:pPr>
          </w:p>
          <w:p w14:paraId="7BAB2508" w14:textId="77777777" w:rsidR="00D8062E" w:rsidRPr="009E34F0" w:rsidRDefault="00D8062E" w:rsidP="009E34F0">
            <w:pPr>
              <w:numPr>
                <w:ilvl w:val="0"/>
                <w:numId w:val="38"/>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One cannot be held liable for damages for injuries caused by a negligent act when the negligent act was not the </w:t>
            </w:r>
            <w:r w:rsidRPr="009E34F0">
              <w:rPr>
                <w:rFonts w:ascii="Baskerville" w:eastAsia="Arial" w:hAnsi="Baskerville"/>
                <w:i/>
                <w:iCs/>
                <w:color w:val="FF0000"/>
                <w:sz w:val="18"/>
                <w:szCs w:val="18"/>
              </w:rPr>
              <w:t>proximate cause</w:t>
            </w:r>
            <w:r w:rsidRPr="009E34F0">
              <w:rPr>
                <w:rFonts w:ascii="Baskerville" w:eastAsia="Arial" w:hAnsi="Baskerville"/>
                <w:color w:val="000000"/>
                <w:sz w:val="18"/>
                <w:szCs w:val="18"/>
              </w:rPr>
              <w:t xml:space="preserve"> of the injury.</w:t>
            </w:r>
          </w:p>
          <w:p w14:paraId="6FB89F8A" w14:textId="77777777" w:rsidR="00D8062E" w:rsidRPr="009E34F0" w:rsidRDefault="00D8062E" w:rsidP="009E34F0">
            <w:pPr>
              <w:numPr>
                <w:ilvl w:val="0"/>
                <w:numId w:val="38"/>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Proximate Cause - Two Prongs</w:t>
            </w:r>
          </w:p>
          <w:p w14:paraId="18CD56D0" w14:textId="77777777" w:rsidR="00D8062E" w:rsidRPr="009E34F0" w:rsidRDefault="00D8062E" w:rsidP="009E34F0">
            <w:pPr>
              <w:tabs>
                <w:tab w:val="num" w:pos="720"/>
              </w:tabs>
              <w:spacing w:line="276" w:lineRule="auto"/>
              <w:ind w:left="720"/>
              <w:rPr>
                <w:rFonts w:ascii="Baskerville" w:eastAsia="Arial" w:hAnsi="Baskerville"/>
                <w:color w:val="000000"/>
                <w:sz w:val="18"/>
                <w:szCs w:val="18"/>
              </w:rPr>
            </w:pPr>
          </w:p>
          <w:p w14:paraId="18882FC6" w14:textId="77777777" w:rsidR="00D8062E" w:rsidRPr="009E34F0" w:rsidRDefault="00D8062E" w:rsidP="009E34F0">
            <w:pPr>
              <w:numPr>
                <w:ilvl w:val="0"/>
                <w:numId w:val="39"/>
              </w:numPr>
              <w:tabs>
                <w:tab w:val="clear" w:pos="140"/>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But-For Test</w:t>
            </w:r>
          </w:p>
          <w:p w14:paraId="3B9D79F9" w14:textId="77777777" w:rsidR="00D8062E" w:rsidRPr="009E34F0" w:rsidRDefault="00D8062E" w:rsidP="009E34F0">
            <w:pPr>
              <w:numPr>
                <w:ilvl w:val="0"/>
                <w:numId w:val="39"/>
              </w:numPr>
              <w:tabs>
                <w:tab w:val="clear" w:pos="140"/>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Was it reasonably foreseeable </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D2465" w14:textId="77777777" w:rsidR="00D8062E" w:rsidRPr="009E34F0" w:rsidRDefault="00D8062E" w:rsidP="009E34F0">
            <w:pPr>
              <w:spacing w:line="276" w:lineRule="auto"/>
              <w:rPr>
                <w:rFonts w:ascii="Baskerville" w:hAnsi="Baskerville"/>
                <w:sz w:val="18"/>
                <w:szCs w:val="18"/>
              </w:rPr>
            </w:pPr>
            <w:r w:rsidRPr="009E34F0">
              <w:rPr>
                <w:rFonts w:ascii="Baskerville" w:eastAsia="Arial" w:hAnsi="Baskerville"/>
                <w:b/>
                <w:bCs/>
                <w:iCs/>
                <w:color w:val="000000"/>
                <w:sz w:val="18"/>
                <w:szCs w:val="18"/>
              </w:rPr>
              <w:t>Hill v. Windsor</w:t>
            </w:r>
            <w:r w:rsidRPr="009E34F0">
              <w:rPr>
                <w:rFonts w:ascii="Baskerville" w:eastAsia="Arial" w:hAnsi="Baskerville"/>
                <w:b/>
                <w:bCs/>
                <w:i/>
                <w:iCs/>
                <w:color w:val="000000"/>
                <w:sz w:val="18"/>
                <w:szCs w:val="18"/>
              </w:rPr>
              <w:t xml:space="preserve"> </w:t>
            </w:r>
            <w:r w:rsidRPr="009E34F0">
              <w:rPr>
                <w:rFonts w:ascii="Baskerville" w:eastAsia="Arial" w:hAnsi="Baskerville"/>
                <w:bCs/>
                <w:iCs/>
                <w:color w:val="000000"/>
                <w:sz w:val="18"/>
                <w:szCs w:val="18"/>
              </w:rPr>
              <w:t>(Tort) (Class hasn’t covered yet)</w:t>
            </w:r>
          </w:p>
          <w:p w14:paraId="4749EF7D" w14:textId="77777777" w:rsidR="00D8062E" w:rsidRPr="009E34F0" w:rsidRDefault="00D8062E" w:rsidP="009E34F0">
            <w:pPr>
              <w:spacing w:line="276" w:lineRule="auto"/>
              <w:rPr>
                <w:rFonts w:ascii="Baskerville" w:eastAsia="Arial" w:hAnsi="Baskerville"/>
                <w:color w:val="000000"/>
                <w:sz w:val="18"/>
                <w:szCs w:val="18"/>
              </w:rPr>
            </w:pPr>
          </w:p>
          <w:p w14:paraId="7A755C1C" w14:textId="77777777" w:rsidR="00D8062E" w:rsidRPr="009E34F0" w:rsidRDefault="00D8062E" w:rsidP="009E34F0">
            <w:pPr>
              <w:numPr>
                <w:ilvl w:val="0"/>
                <w:numId w:val="68"/>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It is not necessary that injury in the precise form in which it in fact resulted should have been </w:t>
            </w:r>
            <w:r w:rsidRPr="009E34F0">
              <w:rPr>
                <w:rFonts w:ascii="Baskerville" w:eastAsia="Arial" w:hAnsi="Baskerville"/>
                <w:i/>
                <w:iCs/>
                <w:color w:val="FF0000"/>
                <w:sz w:val="18"/>
                <w:szCs w:val="18"/>
              </w:rPr>
              <w:t>foreseen</w:t>
            </w:r>
            <w:r w:rsidRPr="009E34F0">
              <w:rPr>
                <w:rFonts w:ascii="Baskerville" w:eastAsia="Arial" w:hAnsi="Baskerville"/>
                <w:color w:val="000000"/>
                <w:sz w:val="18"/>
                <w:szCs w:val="18"/>
              </w:rPr>
              <w:t xml:space="preserve">.  It is enough that it now appears to have been a </w:t>
            </w:r>
            <w:r w:rsidRPr="009E34F0">
              <w:rPr>
                <w:rFonts w:ascii="Baskerville" w:eastAsia="Arial" w:hAnsi="Baskerville"/>
                <w:i/>
                <w:iCs/>
                <w:color w:val="FF0000"/>
                <w:sz w:val="18"/>
                <w:szCs w:val="18"/>
              </w:rPr>
              <w:t>natural and probable consequence</w:t>
            </w:r>
            <w:r w:rsidRPr="009E34F0">
              <w:rPr>
                <w:rFonts w:ascii="Baskerville" w:eastAsia="Arial" w:hAnsi="Baskerville"/>
                <w:color w:val="000000"/>
                <w:sz w:val="18"/>
                <w:szCs w:val="18"/>
              </w:rPr>
              <w:t>.</w:t>
            </w:r>
          </w:p>
          <w:p w14:paraId="035B85E0" w14:textId="77777777" w:rsidR="00D8062E" w:rsidRPr="009E34F0" w:rsidRDefault="00D8062E" w:rsidP="009E34F0">
            <w:pPr>
              <w:numPr>
                <w:ilvl w:val="0"/>
                <w:numId w:val="68"/>
              </w:numPr>
              <w:tabs>
                <w:tab w:val="clear" w:pos="105"/>
                <w:tab w:val="num" w:pos="360"/>
                <w:tab w:val="num" w:pos="720"/>
              </w:tabs>
              <w:spacing w:line="276" w:lineRule="auto"/>
              <w:ind w:left="720" w:hanging="360"/>
              <w:rPr>
                <w:rFonts w:ascii="Baskerville" w:eastAsia="Arial" w:hAnsi="Baskerville"/>
                <w:color w:val="000000"/>
                <w:sz w:val="18"/>
                <w:szCs w:val="18"/>
              </w:rPr>
            </w:pPr>
            <w:r w:rsidRPr="009E34F0">
              <w:rPr>
                <w:rFonts w:ascii="Baskerville" w:eastAsia="Arial" w:hAnsi="Baskerville"/>
                <w:color w:val="000000"/>
                <w:sz w:val="18"/>
                <w:szCs w:val="18"/>
              </w:rPr>
              <w:t xml:space="preserve">One does </w:t>
            </w:r>
            <w:r w:rsidRPr="009E34F0">
              <w:rPr>
                <w:rFonts w:ascii="Baskerville" w:eastAsia="Arial" w:hAnsi="Baskerville"/>
                <w:i/>
                <w:iCs/>
                <w:color w:val="FF0000"/>
                <w:sz w:val="18"/>
                <w:szCs w:val="18"/>
              </w:rPr>
              <w:t>not</w:t>
            </w:r>
            <w:r w:rsidRPr="009E34F0">
              <w:rPr>
                <w:rFonts w:ascii="Baskerville" w:eastAsia="Arial" w:hAnsi="Baskerville"/>
                <w:color w:val="000000"/>
                <w:sz w:val="18"/>
                <w:szCs w:val="18"/>
              </w:rPr>
              <w:t xml:space="preserve"> need to </w:t>
            </w:r>
            <w:r w:rsidRPr="009E34F0">
              <w:rPr>
                <w:rFonts w:ascii="Baskerville" w:eastAsia="Arial" w:hAnsi="Baskerville"/>
                <w:i/>
                <w:iCs/>
                <w:color w:val="FF0000"/>
                <w:sz w:val="18"/>
                <w:szCs w:val="18"/>
              </w:rPr>
              <w:t>foresee</w:t>
            </w:r>
            <w:r w:rsidRPr="009E34F0">
              <w:rPr>
                <w:rFonts w:ascii="Baskerville" w:eastAsia="Arial" w:hAnsi="Baskerville"/>
                <w:color w:val="000000"/>
                <w:sz w:val="18"/>
                <w:szCs w:val="18"/>
              </w:rPr>
              <w:t xml:space="preserve"> the </w:t>
            </w:r>
            <w:r w:rsidRPr="009E34F0">
              <w:rPr>
                <w:rFonts w:ascii="Baskerville" w:eastAsia="Arial" w:hAnsi="Baskerville"/>
                <w:i/>
                <w:iCs/>
                <w:color w:val="FF0000"/>
                <w:sz w:val="18"/>
                <w:szCs w:val="18"/>
              </w:rPr>
              <w:t>precise injury</w:t>
            </w:r>
            <w:r w:rsidRPr="009E34F0">
              <w:rPr>
                <w:rFonts w:ascii="Baskerville" w:eastAsia="Arial" w:hAnsi="Baskerville"/>
                <w:color w:val="000000"/>
                <w:sz w:val="18"/>
                <w:szCs w:val="18"/>
              </w:rPr>
              <w:t xml:space="preserve"> for it to be a natural and proximate cause of negligence. </w:t>
            </w:r>
          </w:p>
        </w:tc>
      </w:tr>
    </w:tbl>
    <w:p w14:paraId="286D6365" w14:textId="078AE4D9" w:rsidR="00E44FA4" w:rsidRPr="009E34F0" w:rsidRDefault="00E44FA4" w:rsidP="009E34F0">
      <w:pPr>
        <w:spacing w:line="276" w:lineRule="auto"/>
        <w:rPr>
          <w:rFonts w:ascii="Baskerville" w:hAnsi="Baskerville"/>
        </w:rPr>
      </w:pPr>
    </w:p>
    <w:p w14:paraId="767A136C" w14:textId="44481816" w:rsidR="00E44FA4" w:rsidRPr="009E34F0" w:rsidRDefault="00E44FA4" w:rsidP="009E34F0">
      <w:pPr>
        <w:spacing w:line="276" w:lineRule="auto"/>
        <w:rPr>
          <w:rFonts w:ascii="Baskerville" w:hAnsi="Baskerville"/>
        </w:rPr>
      </w:pPr>
    </w:p>
    <w:p w14:paraId="1CD0D597" w14:textId="7B6AAFB9" w:rsidR="00E44FA4" w:rsidRPr="009E34F0" w:rsidRDefault="00E44FA4" w:rsidP="009E34F0">
      <w:pPr>
        <w:spacing w:line="276" w:lineRule="auto"/>
        <w:rPr>
          <w:rFonts w:ascii="Baskerville" w:hAnsi="Baskerville"/>
        </w:rPr>
      </w:pPr>
    </w:p>
    <w:p w14:paraId="46E447D7" w14:textId="0E3D7911" w:rsidR="00164876" w:rsidRPr="009E34F0" w:rsidRDefault="00164876" w:rsidP="009E34F0">
      <w:pPr>
        <w:spacing w:line="276" w:lineRule="auto"/>
        <w:rPr>
          <w:rFonts w:ascii="Baskerville" w:hAnsi="Baskerville"/>
        </w:rPr>
      </w:pPr>
    </w:p>
    <w:p w14:paraId="675A3E51" w14:textId="0C158BA9" w:rsidR="00164876" w:rsidRPr="009E34F0" w:rsidRDefault="00164876" w:rsidP="009E34F0">
      <w:pPr>
        <w:spacing w:line="276" w:lineRule="auto"/>
        <w:rPr>
          <w:rFonts w:ascii="Baskerville" w:hAnsi="Baskerville"/>
        </w:rPr>
      </w:pPr>
    </w:p>
    <w:p w14:paraId="319B8AE4" w14:textId="372C2505" w:rsidR="00164876" w:rsidRPr="009E34F0" w:rsidRDefault="00164876" w:rsidP="009E34F0">
      <w:pPr>
        <w:spacing w:line="276" w:lineRule="auto"/>
        <w:rPr>
          <w:rFonts w:ascii="Baskerville" w:hAnsi="Baskerville"/>
        </w:rPr>
      </w:pPr>
    </w:p>
    <w:p w14:paraId="339502A4" w14:textId="76930E8A" w:rsidR="00164876" w:rsidRPr="009E34F0" w:rsidRDefault="00164876" w:rsidP="009E34F0">
      <w:pPr>
        <w:spacing w:line="276" w:lineRule="auto"/>
        <w:rPr>
          <w:rFonts w:ascii="Baskerville" w:hAnsi="Baskerville"/>
        </w:rPr>
      </w:pPr>
    </w:p>
    <w:p w14:paraId="02A1B07C" w14:textId="0FFC2B57" w:rsidR="00164876" w:rsidRPr="009E34F0" w:rsidRDefault="00164876" w:rsidP="009E34F0">
      <w:pPr>
        <w:spacing w:line="276" w:lineRule="auto"/>
        <w:rPr>
          <w:rFonts w:ascii="Baskerville" w:hAnsi="Baskerville"/>
        </w:rPr>
      </w:pPr>
    </w:p>
    <w:p w14:paraId="5817551D" w14:textId="12292656" w:rsidR="00164876" w:rsidRPr="009E34F0" w:rsidRDefault="00164876" w:rsidP="009E34F0">
      <w:pPr>
        <w:spacing w:line="276" w:lineRule="auto"/>
        <w:rPr>
          <w:rFonts w:ascii="Baskerville" w:hAnsi="Baskerville"/>
        </w:rPr>
      </w:pPr>
    </w:p>
    <w:tbl>
      <w:tblPr>
        <w:tblW w:w="9367" w:type="dxa"/>
        <w:tblInd w:w="80" w:type="dxa"/>
        <w:shd w:val="clear" w:color="auto" w:fill="FFFFFF"/>
        <w:tblLayout w:type="fixed"/>
        <w:tblLook w:val="0000" w:firstRow="0" w:lastRow="0" w:firstColumn="0" w:lastColumn="0" w:noHBand="0" w:noVBand="0"/>
      </w:tblPr>
      <w:tblGrid>
        <w:gridCol w:w="3141"/>
        <w:gridCol w:w="3113"/>
        <w:gridCol w:w="3113"/>
      </w:tblGrid>
      <w:tr w:rsidR="00164876" w:rsidRPr="009E34F0" w14:paraId="6FED8435" w14:textId="77777777" w:rsidTr="00164876">
        <w:trPr>
          <w:cantSplit/>
          <w:trHeight w:val="222"/>
        </w:trPr>
        <w:tc>
          <w:tcPr>
            <w:tcW w:w="3141" w:type="dxa"/>
            <w:tcBorders>
              <w:top w:val="single" w:sz="8" w:space="0" w:color="000000"/>
              <w:left w:val="single" w:sz="8" w:space="0" w:color="000000"/>
              <w:bottom w:val="single" w:sz="8" w:space="0" w:color="000000"/>
              <w:right w:val="single" w:sz="8" w:space="0" w:color="000000"/>
            </w:tcBorders>
            <w:shd w:val="solid" w:color="AEAAAA" w:themeColor="background2" w:themeShade="BF" w:fill="FFFFFF"/>
            <w:tcMar>
              <w:top w:w="100" w:type="dxa"/>
              <w:left w:w="100" w:type="dxa"/>
              <w:bottom w:w="100" w:type="dxa"/>
              <w:right w:w="100" w:type="dxa"/>
            </w:tcMar>
          </w:tcPr>
          <w:p w14:paraId="3B994996" w14:textId="77777777" w:rsidR="00164876" w:rsidRPr="009E34F0" w:rsidRDefault="00164876" w:rsidP="009E34F0">
            <w:pPr>
              <w:pStyle w:val="Body"/>
              <w:spacing w:line="276" w:lineRule="auto"/>
              <w:jc w:val="center"/>
              <w:rPr>
                <w:rFonts w:ascii="Baskerville" w:hAnsi="Baskerville"/>
                <w:sz w:val="18"/>
              </w:rPr>
            </w:pPr>
            <w:r w:rsidRPr="009E34F0">
              <w:rPr>
                <w:rFonts w:ascii="Baskerville" w:hAnsi="Baskerville"/>
                <w:sz w:val="18"/>
              </w:rPr>
              <w:t>Case</w:t>
            </w:r>
          </w:p>
        </w:tc>
        <w:tc>
          <w:tcPr>
            <w:tcW w:w="3113" w:type="dxa"/>
            <w:tcBorders>
              <w:top w:val="single" w:sz="8" w:space="0" w:color="000000"/>
              <w:left w:val="single" w:sz="8" w:space="0" w:color="000000"/>
              <w:bottom w:val="single" w:sz="8" w:space="0" w:color="000000"/>
              <w:right w:val="single" w:sz="8" w:space="0" w:color="000000"/>
            </w:tcBorders>
            <w:shd w:val="solid" w:color="AEAAAA" w:themeColor="background2" w:themeShade="BF" w:fill="FFFFFF"/>
            <w:tcMar>
              <w:top w:w="100" w:type="dxa"/>
              <w:left w:w="100" w:type="dxa"/>
              <w:bottom w:w="100" w:type="dxa"/>
              <w:right w:w="100" w:type="dxa"/>
            </w:tcMar>
          </w:tcPr>
          <w:p w14:paraId="02A8DFC7" w14:textId="77777777" w:rsidR="00164876" w:rsidRPr="009E34F0" w:rsidRDefault="00164876" w:rsidP="009E34F0">
            <w:pPr>
              <w:pStyle w:val="Body"/>
              <w:spacing w:line="276" w:lineRule="auto"/>
              <w:jc w:val="center"/>
              <w:rPr>
                <w:rFonts w:ascii="Baskerville" w:hAnsi="Baskerville"/>
                <w:sz w:val="18"/>
              </w:rPr>
            </w:pPr>
            <w:r w:rsidRPr="009E34F0">
              <w:rPr>
                <w:rFonts w:ascii="Baskerville" w:hAnsi="Baskerville"/>
                <w:sz w:val="18"/>
              </w:rPr>
              <w:t>SoC</w:t>
            </w:r>
          </w:p>
        </w:tc>
        <w:tc>
          <w:tcPr>
            <w:tcW w:w="3113" w:type="dxa"/>
            <w:tcBorders>
              <w:top w:val="single" w:sz="8" w:space="0" w:color="000000"/>
              <w:left w:val="single" w:sz="8" w:space="0" w:color="000000"/>
              <w:bottom w:val="single" w:sz="8" w:space="0" w:color="000000"/>
              <w:right w:val="single" w:sz="8" w:space="0" w:color="000000"/>
            </w:tcBorders>
            <w:shd w:val="solid" w:color="AEAAAA" w:themeColor="background2" w:themeShade="BF" w:fill="FFFFFF"/>
            <w:tcMar>
              <w:top w:w="100" w:type="dxa"/>
              <w:left w:w="100" w:type="dxa"/>
              <w:bottom w:w="100" w:type="dxa"/>
              <w:right w:w="100" w:type="dxa"/>
            </w:tcMar>
          </w:tcPr>
          <w:p w14:paraId="239D986E" w14:textId="77777777" w:rsidR="00164876" w:rsidRPr="009E34F0" w:rsidRDefault="00164876" w:rsidP="009E34F0">
            <w:pPr>
              <w:pStyle w:val="Body"/>
              <w:spacing w:line="276" w:lineRule="auto"/>
              <w:jc w:val="center"/>
              <w:rPr>
                <w:rFonts w:ascii="Baskerville" w:hAnsi="Baskerville"/>
                <w:sz w:val="18"/>
              </w:rPr>
            </w:pPr>
            <w:r w:rsidRPr="009E34F0">
              <w:rPr>
                <w:rFonts w:ascii="Baskerville" w:hAnsi="Baskerville"/>
                <w:sz w:val="18"/>
              </w:rPr>
              <w:t>Holding/Rule</w:t>
            </w:r>
          </w:p>
        </w:tc>
      </w:tr>
      <w:tr w:rsidR="00164876" w:rsidRPr="009E34F0" w14:paraId="130CAE01" w14:textId="77777777" w:rsidTr="00164876">
        <w:trPr>
          <w:cantSplit/>
          <w:trHeight w:val="2589"/>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F5EAB4"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Hadley v. Baxendale</w:t>
            </w:r>
          </w:p>
          <w:p w14:paraId="4639C233" w14:textId="77777777" w:rsidR="00164876" w:rsidRPr="009E34F0" w:rsidRDefault="00164876" w:rsidP="009E34F0">
            <w:pPr>
              <w:pStyle w:val="Body"/>
              <w:numPr>
                <w:ilvl w:val="0"/>
                <w:numId w:val="68"/>
              </w:numPr>
              <w:spacing w:line="276" w:lineRule="auto"/>
              <w:ind w:hanging="105"/>
              <w:rPr>
                <w:rFonts w:ascii="Baskerville" w:hAnsi="Baskerville"/>
                <w:sz w:val="18"/>
              </w:rPr>
            </w:pPr>
            <w:r w:rsidRPr="009E34F0">
              <w:rPr>
                <w:rFonts w:ascii="Baskerville" w:hAnsi="Baskerville"/>
                <w:sz w:val="18"/>
              </w:rPr>
              <w:t>Breach of Contract (because of the relationship)</w:t>
            </w:r>
          </w:p>
          <w:p w14:paraId="30DBEAF5" w14:textId="77777777" w:rsidR="00164876" w:rsidRPr="009E34F0" w:rsidRDefault="00164876" w:rsidP="009E34F0">
            <w:pPr>
              <w:pStyle w:val="Body"/>
              <w:numPr>
                <w:ilvl w:val="0"/>
                <w:numId w:val="68"/>
              </w:numPr>
              <w:spacing w:line="276" w:lineRule="auto"/>
              <w:ind w:hanging="105"/>
              <w:rPr>
                <w:rFonts w:ascii="Baskerville" w:hAnsi="Baskerville"/>
                <w:sz w:val="18"/>
              </w:rPr>
            </w:pPr>
            <w:r w:rsidRPr="009E34F0">
              <w:rPr>
                <w:rFonts w:ascii="Baskerville" w:hAnsi="Baskerville"/>
                <w:sz w:val="18"/>
              </w:rPr>
              <w:t xml:space="preserve">Negligence </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D176F7"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Patrons, who owned and operated a mill, brought an action for breach of contract and negligence against a common carrier of goods, seeking consequential damages and loss profits for the delay in delivery of a broken crank shaft of a steam engine to a repair company while mill was stopped.</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CDEA41"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The court held that the defendant is only liable for damages that were reasonably (communication of special circumstances &amp; in the contemplation of the parties at the time of execution of the contract) at the time of the contract and arise naturally from breach.</w:t>
            </w:r>
          </w:p>
          <w:p w14:paraId="73A0714A" w14:textId="77777777" w:rsidR="00164876" w:rsidRPr="009E34F0" w:rsidRDefault="00164876" w:rsidP="009E34F0">
            <w:pPr>
              <w:pStyle w:val="Body"/>
              <w:numPr>
                <w:ilvl w:val="0"/>
                <w:numId w:val="148"/>
              </w:numPr>
              <w:spacing w:line="276" w:lineRule="auto"/>
              <w:ind w:hanging="105"/>
              <w:rPr>
                <w:rFonts w:ascii="Baskerville" w:hAnsi="Baskerville"/>
                <w:sz w:val="18"/>
              </w:rPr>
            </w:pPr>
            <w:r w:rsidRPr="009E34F0">
              <w:rPr>
                <w:rFonts w:ascii="Baskerville" w:hAnsi="Baskerville"/>
                <w:sz w:val="18"/>
              </w:rPr>
              <w:t>Limit damages: damages can’t be too remote.</w:t>
            </w:r>
          </w:p>
          <w:p w14:paraId="6D270E21" w14:textId="77777777" w:rsidR="00164876" w:rsidRPr="009E34F0" w:rsidRDefault="00164876" w:rsidP="009E34F0">
            <w:pPr>
              <w:pStyle w:val="Body"/>
              <w:numPr>
                <w:ilvl w:val="0"/>
                <w:numId w:val="148"/>
              </w:numPr>
              <w:spacing w:line="276" w:lineRule="auto"/>
              <w:ind w:hanging="105"/>
              <w:rPr>
                <w:rFonts w:ascii="Baskerville" w:hAnsi="Baskerville"/>
                <w:sz w:val="18"/>
              </w:rPr>
            </w:pPr>
            <w:r w:rsidRPr="009E34F0">
              <w:rPr>
                <w:rFonts w:ascii="Baskerville" w:hAnsi="Baskerville"/>
                <w:sz w:val="18"/>
              </w:rPr>
              <w:t>Protect commerce.</w:t>
            </w:r>
          </w:p>
          <w:p w14:paraId="0E55F7B6" w14:textId="77777777" w:rsidR="00164876" w:rsidRPr="009E34F0" w:rsidRDefault="00164876" w:rsidP="009E34F0">
            <w:pPr>
              <w:pStyle w:val="Body"/>
              <w:numPr>
                <w:ilvl w:val="0"/>
                <w:numId w:val="148"/>
              </w:numPr>
              <w:spacing w:line="276" w:lineRule="auto"/>
              <w:ind w:hanging="105"/>
              <w:rPr>
                <w:rFonts w:ascii="Baskerville" w:hAnsi="Baskerville"/>
                <w:sz w:val="18"/>
              </w:rPr>
            </w:pPr>
            <w:r w:rsidRPr="009E34F0">
              <w:rPr>
                <w:rFonts w:ascii="Baskerville" w:hAnsi="Baskerville"/>
                <w:sz w:val="18"/>
              </w:rPr>
              <w:t>Encourage bargain contract.</w:t>
            </w:r>
          </w:p>
        </w:tc>
      </w:tr>
      <w:tr w:rsidR="00164876" w:rsidRPr="009E34F0" w14:paraId="759DEA15" w14:textId="77777777" w:rsidTr="00164876">
        <w:trPr>
          <w:cantSplit/>
          <w:trHeight w:val="4600"/>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7C0845"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Krauss v. Greenbarg</w:t>
            </w:r>
          </w:p>
          <w:p w14:paraId="795629D6"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Breach of contract</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8FF0B9"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Action brought by a seller of webbing against a buyer to recover the unpaid price of the webbing delivered to the buyer. Buyer files counterclaim for breach of contract against seller to recover consequential damages for delayed delivery resulting in the webbing buyer’s violation of a Government Contract.</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212DE52"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Court applied the Hadley Test, adding a causation element</w:t>
            </w:r>
          </w:p>
          <w:p w14:paraId="48E7C608" w14:textId="77777777" w:rsidR="00164876" w:rsidRPr="009E34F0" w:rsidRDefault="00164876" w:rsidP="009E34F0">
            <w:pPr>
              <w:pStyle w:val="Body"/>
              <w:numPr>
                <w:ilvl w:val="0"/>
                <w:numId w:val="149"/>
              </w:numPr>
              <w:spacing w:line="276" w:lineRule="auto"/>
              <w:ind w:hanging="105"/>
              <w:rPr>
                <w:rFonts w:ascii="Baskerville" w:hAnsi="Baskerville"/>
                <w:sz w:val="18"/>
              </w:rPr>
            </w:pPr>
            <w:r w:rsidRPr="009E34F0">
              <w:rPr>
                <w:rFonts w:ascii="Baskerville" w:hAnsi="Baskerville"/>
                <w:sz w:val="18"/>
              </w:rPr>
              <w:t xml:space="preserve">Special damages for breach of a contract are not recoverable unless they arise naturally from the breach or are within the contemplation of the parties at the time the contract was made, as the probable result of the breach (foreseeability). </w:t>
            </w:r>
          </w:p>
          <w:p w14:paraId="7EA4FD5D" w14:textId="77777777" w:rsidR="00164876" w:rsidRPr="009E34F0" w:rsidRDefault="00164876" w:rsidP="009E34F0">
            <w:pPr>
              <w:pStyle w:val="Body"/>
              <w:numPr>
                <w:ilvl w:val="0"/>
                <w:numId w:val="149"/>
              </w:numPr>
              <w:spacing w:line="276" w:lineRule="auto"/>
              <w:ind w:hanging="105"/>
              <w:rPr>
                <w:rFonts w:ascii="Baskerville" w:hAnsi="Baskerville"/>
                <w:sz w:val="18"/>
              </w:rPr>
            </w:pPr>
            <w:r w:rsidRPr="009E34F0">
              <w:rPr>
                <w:rFonts w:ascii="Baskerville" w:hAnsi="Baskerville"/>
                <w:sz w:val="18"/>
              </w:rPr>
              <w:t>For something which is a cause in fact to be a legal cause, it must be a substantial factor in causing the harm.</w:t>
            </w:r>
          </w:p>
          <w:p w14:paraId="1A98DE89" w14:textId="77777777" w:rsidR="00164876" w:rsidRPr="009E34F0" w:rsidRDefault="00164876" w:rsidP="009E34F0">
            <w:pPr>
              <w:pStyle w:val="Body"/>
              <w:numPr>
                <w:ilvl w:val="0"/>
                <w:numId w:val="149"/>
              </w:numPr>
              <w:spacing w:line="276" w:lineRule="auto"/>
              <w:ind w:hanging="105"/>
              <w:rPr>
                <w:rFonts w:ascii="Baskerville" w:hAnsi="Baskerville"/>
                <w:sz w:val="18"/>
              </w:rPr>
            </w:pPr>
            <w:r w:rsidRPr="009E34F0">
              <w:rPr>
                <w:rFonts w:ascii="Baskerville" w:hAnsi="Baskerville"/>
                <w:sz w:val="18"/>
              </w:rPr>
              <w:t>A party to contract cannot cover damages which he could have avoided by reasonable means. The very essence of the promise of a contract to deliver articles is ability to procure or make them. Delay resulting from the absence of such ability is not the same kind enumerated in the contract, not a cause extraneous to it, and independent of the engagements and exertions of the parties.</w:t>
            </w:r>
          </w:p>
        </w:tc>
      </w:tr>
      <w:tr w:rsidR="00164876" w:rsidRPr="009E34F0" w14:paraId="471B8130" w14:textId="77777777" w:rsidTr="00164876">
        <w:trPr>
          <w:cantSplit/>
          <w:trHeight w:val="3800"/>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2A304C"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Virginia Railway v. Armentrout</w:t>
            </w:r>
          </w:p>
          <w:p w14:paraId="5B8BB970"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Tort (Negligence)</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55D1C2"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xml:space="preserve">Guardian bought a negligence action on behalf of his “intelligent” infant son against a railroad company to recover damages for injuries sustained by the infant when struck by the railroad company’s train allegedly due to failure to adhere to Virginia Statute requiring warning signals to be given at within so many feet of a crossing. </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5CD1AC"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xml:space="preserve">One cannot be liable for injuries caused by negligent act when that act is not the proximate cause of the injury. </w:t>
            </w:r>
          </w:p>
          <w:p w14:paraId="28E4974A" w14:textId="77777777" w:rsidR="00164876" w:rsidRPr="009E34F0" w:rsidRDefault="00164876" w:rsidP="009E34F0">
            <w:pPr>
              <w:pStyle w:val="Body"/>
              <w:numPr>
                <w:ilvl w:val="0"/>
                <w:numId w:val="150"/>
              </w:numPr>
              <w:spacing w:line="276" w:lineRule="auto"/>
              <w:ind w:hanging="105"/>
              <w:rPr>
                <w:rFonts w:ascii="Baskerville" w:hAnsi="Baskerville"/>
                <w:sz w:val="18"/>
              </w:rPr>
            </w:pPr>
            <w:r w:rsidRPr="009E34F0">
              <w:rPr>
                <w:rFonts w:ascii="Baskerville" w:hAnsi="Baskerville"/>
                <w:sz w:val="18"/>
              </w:rPr>
              <w:t>The child could not be guilty of contributory negligence. The incompetency which rendered the child incapable of contributory negligence would have rendered it unable to understand the statutory signals if they had been given.</w:t>
            </w:r>
          </w:p>
          <w:p w14:paraId="648CC99F" w14:textId="77777777" w:rsidR="00164876" w:rsidRPr="009E34F0" w:rsidRDefault="00164876" w:rsidP="009E34F0">
            <w:pPr>
              <w:pStyle w:val="Body"/>
              <w:numPr>
                <w:ilvl w:val="0"/>
                <w:numId w:val="150"/>
              </w:numPr>
              <w:spacing w:line="276" w:lineRule="auto"/>
              <w:ind w:hanging="105"/>
              <w:rPr>
                <w:rFonts w:ascii="Baskerville" w:hAnsi="Baskerville"/>
                <w:sz w:val="18"/>
              </w:rPr>
            </w:pPr>
            <w:r w:rsidRPr="009E34F0">
              <w:rPr>
                <w:rFonts w:ascii="Baskerville" w:hAnsi="Baskerville"/>
                <w:sz w:val="18"/>
              </w:rPr>
              <w:t>Parents should be responsible for their children.</w:t>
            </w:r>
          </w:p>
          <w:p w14:paraId="081FCD81" w14:textId="77777777" w:rsidR="00164876" w:rsidRPr="009E34F0" w:rsidRDefault="00164876" w:rsidP="009E34F0">
            <w:pPr>
              <w:pStyle w:val="Body"/>
              <w:numPr>
                <w:ilvl w:val="0"/>
                <w:numId w:val="150"/>
              </w:numPr>
              <w:spacing w:line="276" w:lineRule="auto"/>
              <w:ind w:hanging="105"/>
              <w:rPr>
                <w:rFonts w:ascii="Baskerville" w:hAnsi="Baskerville"/>
                <w:sz w:val="18"/>
              </w:rPr>
            </w:pPr>
            <w:r w:rsidRPr="009E34F0">
              <w:rPr>
                <w:rFonts w:ascii="Baskerville" w:hAnsi="Baskerville"/>
                <w:sz w:val="18"/>
              </w:rPr>
              <w:t>Virginia Statute (p.117): meant to protect cattle.  To use this statute, it must be that the purpose of the law was meant to protect against the harm in the instant case and if the plaintiff is in the class of persons meant to be protected.</w:t>
            </w:r>
          </w:p>
        </w:tc>
      </w:tr>
      <w:tr w:rsidR="00164876" w:rsidRPr="009E34F0" w14:paraId="50F23A82" w14:textId="77777777" w:rsidTr="00164876">
        <w:trPr>
          <w:cantSplit/>
          <w:trHeight w:val="4000"/>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37F88A"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lastRenderedPageBreak/>
              <w:t>In Re Polemis and Furness, Wilthy &amp; Co.</w:t>
            </w:r>
          </w:p>
          <w:p w14:paraId="4F468167" w14:textId="77777777" w:rsidR="00164876" w:rsidRPr="009E34F0" w:rsidRDefault="00164876" w:rsidP="009E34F0">
            <w:pPr>
              <w:pStyle w:val="Body"/>
              <w:spacing w:line="276" w:lineRule="auto"/>
              <w:rPr>
                <w:rFonts w:ascii="Baskerville" w:hAnsi="Baskerville"/>
                <w:sz w:val="18"/>
              </w:rPr>
            </w:pPr>
          </w:p>
          <w:p w14:paraId="5EDF19E4" w14:textId="77777777" w:rsidR="00164876" w:rsidRPr="009E34F0" w:rsidRDefault="00164876" w:rsidP="009E34F0">
            <w:pPr>
              <w:pStyle w:val="Body"/>
              <w:numPr>
                <w:ilvl w:val="0"/>
                <w:numId w:val="151"/>
              </w:numPr>
              <w:spacing w:line="276" w:lineRule="auto"/>
              <w:ind w:hanging="105"/>
              <w:rPr>
                <w:rFonts w:ascii="Baskerville" w:hAnsi="Baskerville"/>
                <w:sz w:val="18"/>
              </w:rPr>
            </w:pPr>
            <w:r w:rsidRPr="009E34F0">
              <w:rPr>
                <w:rFonts w:ascii="Baskerville" w:hAnsi="Baskerville"/>
                <w:sz w:val="18"/>
              </w:rPr>
              <w:t xml:space="preserve">Tort (Ct. made decision based on negligence): Can’t be said the damages flowed from the breach of K or that the damages were foreseeable at the time of contracting. </w:t>
            </w:r>
          </w:p>
          <w:p w14:paraId="2FF138FD" w14:textId="77777777" w:rsidR="00164876" w:rsidRPr="009E34F0" w:rsidRDefault="00164876" w:rsidP="009E34F0">
            <w:pPr>
              <w:pStyle w:val="Body"/>
              <w:numPr>
                <w:ilvl w:val="0"/>
                <w:numId w:val="151"/>
              </w:numPr>
              <w:spacing w:line="276" w:lineRule="auto"/>
              <w:ind w:hanging="105"/>
              <w:rPr>
                <w:rFonts w:ascii="Baskerville" w:hAnsi="Baskerville"/>
                <w:sz w:val="18"/>
              </w:rPr>
            </w:pPr>
            <w:r w:rsidRPr="009E34F0">
              <w:rPr>
                <w:rFonts w:ascii="Baskerville" w:hAnsi="Baskerville"/>
                <w:sz w:val="18"/>
              </w:rPr>
              <w:t>Has been rejected, but never overturned</w:t>
            </w:r>
          </w:p>
          <w:p w14:paraId="542410BC" w14:textId="77777777" w:rsidR="00164876" w:rsidRPr="009E34F0" w:rsidRDefault="00164876" w:rsidP="009E34F0">
            <w:pPr>
              <w:pStyle w:val="Body"/>
              <w:numPr>
                <w:ilvl w:val="0"/>
                <w:numId w:val="151"/>
              </w:numPr>
              <w:spacing w:line="276" w:lineRule="auto"/>
              <w:ind w:hanging="105"/>
              <w:rPr>
                <w:rFonts w:ascii="Baskerville" w:hAnsi="Baskerville"/>
                <w:b/>
                <w:sz w:val="18"/>
              </w:rPr>
            </w:pPr>
            <w:r w:rsidRPr="009E34F0">
              <w:rPr>
                <w:rFonts w:ascii="Baskerville" w:hAnsi="Baskerville"/>
                <w:b/>
                <w:sz w:val="18"/>
              </w:rPr>
              <w:t>Is it still good law? My guess is no.</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A2D970"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The shipowners of a Greek steamship brought a negligence claim against the charterers to recover damages for the total loss of the steamship by fire caused by the negligence of the charterers’ agent in allowing a board to fall into the lower hold.</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C48B3" w14:textId="77777777" w:rsidR="00164876" w:rsidRPr="009E34F0" w:rsidRDefault="00164876" w:rsidP="009E34F0">
            <w:pPr>
              <w:pStyle w:val="Body"/>
              <w:spacing w:line="276" w:lineRule="auto"/>
              <w:rPr>
                <w:rFonts w:ascii="Baskerville" w:hAnsi="Baskerville"/>
                <w:b/>
                <w:sz w:val="18"/>
              </w:rPr>
            </w:pPr>
            <w:r w:rsidRPr="009E34F0">
              <w:rPr>
                <w:rFonts w:ascii="Baskerville" w:hAnsi="Baskerville"/>
                <w:sz w:val="18"/>
              </w:rPr>
              <w:t xml:space="preserve">All that matters, is that some damage was the reasonably foreseeable consequence </w:t>
            </w:r>
            <w:r w:rsidRPr="009E34F0">
              <w:rPr>
                <w:rFonts w:ascii="Baskerville" w:hAnsi="Baskerville"/>
                <w:b/>
                <w:sz w:val="18"/>
              </w:rPr>
              <w:t>(single foreseeability).</w:t>
            </w:r>
          </w:p>
          <w:p w14:paraId="2AFDB88C" w14:textId="77777777" w:rsidR="00164876" w:rsidRPr="009E34F0" w:rsidRDefault="00164876" w:rsidP="009E34F0">
            <w:pPr>
              <w:pStyle w:val="Body"/>
              <w:numPr>
                <w:ilvl w:val="0"/>
                <w:numId w:val="152"/>
              </w:numPr>
              <w:spacing w:line="276" w:lineRule="auto"/>
              <w:ind w:hanging="105"/>
              <w:rPr>
                <w:rFonts w:ascii="Baskerville" w:hAnsi="Baskerville"/>
                <w:sz w:val="18"/>
              </w:rPr>
            </w:pPr>
            <w:r w:rsidRPr="009E34F0">
              <w:rPr>
                <w:rFonts w:ascii="Baskerville" w:hAnsi="Baskerville"/>
                <w:sz w:val="18"/>
              </w:rPr>
              <w:t>The expected peril does not prevent the defendant from acting carefully, and he is liable for damages directly flowing from his breach of his obligation to act carefully, though the breach acts through the medium of an expected peril (ie: the exception of fire).</w:t>
            </w:r>
          </w:p>
          <w:p w14:paraId="629D8B34" w14:textId="77777777" w:rsidR="00164876" w:rsidRPr="009E34F0" w:rsidRDefault="00164876" w:rsidP="009E34F0">
            <w:pPr>
              <w:pStyle w:val="Body"/>
              <w:numPr>
                <w:ilvl w:val="0"/>
                <w:numId w:val="152"/>
              </w:numPr>
              <w:spacing w:line="276" w:lineRule="auto"/>
              <w:ind w:hanging="105"/>
              <w:rPr>
                <w:rFonts w:ascii="Baskerville" w:hAnsi="Baskerville"/>
                <w:sz w:val="18"/>
              </w:rPr>
            </w:pPr>
            <w:r w:rsidRPr="009E34F0">
              <w:rPr>
                <w:rFonts w:ascii="Baskerville" w:hAnsi="Baskerville"/>
                <w:sz w:val="18"/>
              </w:rPr>
              <w:t>If the reasonable person would not foresee that the act would cause some damage, the act is not negligent; but if the act would or might probably cause damage, the fact that the damage it causes is not the exact kind of damage one would expect is immaterial, so long as the damage is directly traceable to the negligent act.</w:t>
            </w:r>
          </w:p>
        </w:tc>
      </w:tr>
      <w:tr w:rsidR="00164876" w:rsidRPr="009E34F0" w14:paraId="4B971A72" w14:textId="77777777" w:rsidTr="00164876">
        <w:trPr>
          <w:cantSplit/>
          <w:trHeight w:val="1200"/>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BB674A"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Christianson v. Chicago St. Paul, Minneapolis &amp; Omaha Railway</w:t>
            </w:r>
          </w:p>
          <w:p w14:paraId="6B766875"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Tort (Negligence)</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9243F8"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xml:space="preserve">A railroad employee brought an action against his employer, a railroad company, to recover damages for personal injuries caused by the alleged negligence of </w:t>
            </w:r>
            <w:r w:rsidRPr="009E34F0">
              <w:rPr>
                <w:rFonts w:ascii="Baskerville" w:hAnsi="Baskerville"/>
                <w:sz w:val="18"/>
              </w:rPr>
              <w:sym w:font="Symbol" w:char="F044"/>
            </w:r>
            <w:r w:rsidRPr="009E34F0">
              <w:rPr>
                <w:rFonts w:ascii="Baskerville" w:hAnsi="Baskerville"/>
                <w:sz w:val="18"/>
              </w:rPr>
              <w:t xml:space="preserve"> railroad company’s servants.</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46577C"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xml:space="preserve">Negligent party is responsible for all of the natural and proximate consequences of the negligence whether or not they are foreseeable- anything that flows in an unbroken sequence form the original negligent act. </w:t>
            </w:r>
          </w:p>
        </w:tc>
      </w:tr>
      <w:tr w:rsidR="00164876" w:rsidRPr="009E34F0" w14:paraId="7B916669" w14:textId="77777777" w:rsidTr="00164876">
        <w:trPr>
          <w:cantSplit/>
          <w:trHeight w:val="1600"/>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DE5E8D"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Hill v. Winsor</w:t>
            </w:r>
          </w:p>
          <w:p w14:paraId="33DE50F1"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xml:space="preserve">- Tort (Negligence) </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D401FE"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The victim, a bridge worker, brought an action in tort against the owners of a steam-tug to recover damages for personal injuries sustained by the victim, through the alleged negligence of those in charge of the tug in causing her to strike violently against the fender of a bridge.</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5D6250"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xml:space="preserve">Consequences of negligent act need not be foreseen by </w:t>
            </w:r>
            <w:r w:rsidRPr="009E34F0">
              <w:rPr>
                <w:rFonts w:ascii="Baskerville" w:hAnsi="Baskerville"/>
                <w:sz w:val="18"/>
              </w:rPr>
              <w:sym w:font="Symbol" w:char="F044"/>
            </w:r>
            <w:r w:rsidRPr="009E34F0">
              <w:rPr>
                <w:rFonts w:ascii="Baskerville" w:hAnsi="Baskerville"/>
                <w:sz w:val="18"/>
              </w:rPr>
              <w:t xml:space="preserve">. It’s enough that the injury is the natural and probable consequence of negligence. It is not necessary that injury in the precise form should have been foreseen. </w:t>
            </w:r>
          </w:p>
        </w:tc>
      </w:tr>
      <w:tr w:rsidR="00164876" w:rsidRPr="009E34F0" w14:paraId="43B8F7B2" w14:textId="77777777" w:rsidTr="00164876">
        <w:trPr>
          <w:cantSplit/>
          <w:trHeight w:val="4400"/>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12B1B3"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lastRenderedPageBreak/>
              <w:t>Palsgraf v. Long Island Railroad</w:t>
            </w:r>
          </w:p>
          <w:p w14:paraId="2C37D4B4"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Tort (Negligence)</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E7CB77"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The victim, a bystander on a platform, brought a negligence action against the railroad company to recover damages for injuries sustained from scales falling from the platform during an explosion that followed the dropping of a discreet package due to negligence of the railroad company’s guards in trying to help a man on the moving train to prevent him from falling.</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757868"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xml:space="preserve">Where there is an act that unreasonably threatens the safety of others the doer is liable for all its proximate consequences, except where they result in injury to one who falls outside the radius of danger (ie: </w:t>
            </w:r>
            <w:r w:rsidRPr="009E34F0">
              <w:rPr>
                <w:rFonts w:ascii="Baskerville" w:hAnsi="Baskerville"/>
                <w:sz w:val="18"/>
              </w:rPr>
              <w:sym w:font="Symbol" w:char="F050"/>
            </w:r>
            <w:r w:rsidRPr="009E34F0">
              <w:rPr>
                <w:rFonts w:ascii="Baskerville" w:hAnsi="Baskerville"/>
                <w:sz w:val="18"/>
              </w:rPr>
              <w:t xml:space="preserve"> has no duty to someone outside the zone of danger).</w:t>
            </w:r>
          </w:p>
          <w:p w14:paraId="64992870" w14:textId="77777777" w:rsidR="00164876" w:rsidRPr="009E34F0" w:rsidRDefault="00164876" w:rsidP="009E34F0">
            <w:pPr>
              <w:pStyle w:val="Body"/>
              <w:numPr>
                <w:ilvl w:val="0"/>
                <w:numId w:val="153"/>
              </w:numPr>
              <w:spacing w:line="276" w:lineRule="auto"/>
              <w:ind w:hanging="72"/>
              <w:rPr>
                <w:rFonts w:ascii="Baskerville" w:hAnsi="Baskerville"/>
                <w:sz w:val="18"/>
              </w:rPr>
            </w:pPr>
            <w:r w:rsidRPr="009E34F0">
              <w:rPr>
                <w:rFonts w:ascii="Baskerville" w:hAnsi="Baskerville"/>
                <w:sz w:val="18"/>
              </w:rPr>
              <w:t>Adds the “zone of danger” limitation to duty</w:t>
            </w:r>
          </w:p>
          <w:p w14:paraId="62B137DD" w14:textId="77777777" w:rsidR="00164876" w:rsidRPr="009E34F0" w:rsidRDefault="00164876" w:rsidP="009E34F0">
            <w:pPr>
              <w:pStyle w:val="Body"/>
              <w:numPr>
                <w:ilvl w:val="0"/>
                <w:numId w:val="153"/>
              </w:numPr>
              <w:spacing w:line="276" w:lineRule="auto"/>
              <w:ind w:hanging="72"/>
              <w:rPr>
                <w:rFonts w:ascii="Baskerville" w:hAnsi="Baskerville"/>
                <w:sz w:val="18"/>
              </w:rPr>
            </w:pPr>
            <w:r w:rsidRPr="009E34F0">
              <w:rPr>
                <w:rFonts w:ascii="Baskerville" w:hAnsi="Baskerville"/>
                <w:sz w:val="18"/>
              </w:rPr>
              <w:t>The question of liability is always anterior to the question of the measure of consequences that go with liability. Because danger to the victim was not apparent in the guards’ actions it was not negligence on her part. Also, because the victim’s claim is for negligence resulting in bodily injury while the foreseeable consequences of negligence was property damage of another passenger, it is futile to build the victim’s right upon the basis of a right to someone else.</w:t>
            </w:r>
          </w:p>
        </w:tc>
      </w:tr>
      <w:tr w:rsidR="00164876" w:rsidRPr="009E34F0" w14:paraId="02F394C6" w14:textId="77777777" w:rsidTr="00164876">
        <w:trPr>
          <w:cantSplit/>
          <w:trHeight w:val="3600"/>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033C69"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Overseas Tankship Ltd. v. Morts Dock &amp; Engineering (Wagon Mound 1)</w:t>
            </w:r>
          </w:p>
          <w:p w14:paraId="59314C54" w14:textId="77777777" w:rsidR="00164876" w:rsidRPr="009E34F0" w:rsidRDefault="00164876" w:rsidP="009E34F0">
            <w:pPr>
              <w:pStyle w:val="Body"/>
              <w:numPr>
                <w:ilvl w:val="0"/>
                <w:numId w:val="154"/>
              </w:numPr>
              <w:spacing w:line="276" w:lineRule="auto"/>
              <w:ind w:hanging="105"/>
              <w:rPr>
                <w:rFonts w:ascii="Baskerville" w:hAnsi="Baskerville"/>
                <w:sz w:val="18"/>
              </w:rPr>
            </w:pPr>
            <w:r w:rsidRPr="009E34F0">
              <w:rPr>
                <w:rFonts w:ascii="Baskerville" w:hAnsi="Baskerville"/>
                <w:sz w:val="18"/>
              </w:rPr>
              <w:t xml:space="preserve">Tort (Negligence) </w:t>
            </w:r>
          </w:p>
          <w:p w14:paraId="534A1798" w14:textId="77777777" w:rsidR="00164876" w:rsidRPr="009E34F0" w:rsidRDefault="00164876" w:rsidP="009E34F0">
            <w:pPr>
              <w:pStyle w:val="Body"/>
              <w:numPr>
                <w:ilvl w:val="0"/>
                <w:numId w:val="154"/>
              </w:numPr>
              <w:spacing w:line="276" w:lineRule="auto"/>
              <w:ind w:hanging="105"/>
              <w:rPr>
                <w:rFonts w:ascii="Baskerville" w:hAnsi="Baskerville"/>
                <w:sz w:val="18"/>
              </w:rPr>
            </w:pPr>
            <w:r w:rsidRPr="009E34F0">
              <w:rPr>
                <w:rFonts w:ascii="Baskerville" w:hAnsi="Baskerville"/>
                <w:sz w:val="18"/>
              </w:rPr>
              <w:t>Policy driven decision (?)</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77FD55"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Wharf owner sued tank owner to recover damages for the destruction to his property and the equipment on it due to a fire caused by the charterers’ negligence in carelessly allowing a large quantity of oil to spill in the bay &amp; making no attempt to disperse the oil before un-berthing.</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3E7AED"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b/>
                <w:sz w:val="18"/>
              </w:rPr>
              <w:t>A man must be considered to be responsible for the probable consequences of his act. To demand more of him is too harsh a rule, to demand less is to ignore that civilized order requires the observance of a minimum standard of behavior.</w:t>
            </w:r>
            <w:r w:rsidRPr="009E34F0">
              <w:rPr>
                <w:rFonts w:ascii="Baskerville" w:hAnsi="Baskerville"/>
                <w:sz w:val="18"/>
              </w:rPr>
              <w:t xml:space="preserve"> </w:t>
            </w:r>
            <w:r w:rsidRPr="009E34F0">
              <w:rPr>
                <w:rFonts w:ascii="Baskerville" w:hAnsi="Baskerville"/>
                <w:b/>
                <w:color w:val="FF0000"/>
                <w:sz w:val="18"/>
              </w:rPr>
              <w:t>(Effectually overturns Polemis w/o actually overturning.)</w:t>
            </w:r>
          </w:p>
          <w:p w14:paraId="31FE8FCB" w14:textId="77777777" w:rsidR="00164876" w:rsidRPr="009E34F0" w:rsidRDefault="00164876" w:rsidP="009E34F0">
            <w:pPr>
              <w:pStyle w:val="Body"/>
              <w:numPr>
                <w:ilvl w:val="0"/>
                <w:numId w:val="155"/>
              </w:numPr>
              <w:spacing w:line="276" w:lineRule="auto"/>
              <w:ind w:hanging="105"/>
              <w:rPr>
                <w:rFonts w:ascii="Baskerville" w:hAnsi="Baskerville"/>
                <w:sz w:val="18"/>
              </w:rPr>
            </w:pPr>
            <w:r w:rsidRPr="009E34F0">
              <w:rPr>
                <w:rFonts w:ascii="Baskerville" w:hAnsi="Baskerville"/>
                <w:sz w:val="18"/>
              </w:rPr>
              <w:t>Double foreseeability test: (1)Is the risk in general foreseeable? (2)Were the specific damages foreseeable?</w:t>
            </w:r>
          </w:p>
          <w:p w14:paraId="0DDF3359" w14:textId="77777777" w:rsidR="00164876" w:rsidRPr="009E34F0" w:rsidRDefault="00164876" w:rsidP="009E34F0">
            <w:pPr>
              <w:pStyle w:val="Body"/>
              <w:numPr>
                <w:ilvl w:val="0"/>
                <w:numId w:val="155"/>
              </w:numPr>
              <w:spacing w:line="276" w:lineRule="auto"/>
              <w:ind w:hanging="105"/>
              <w:rPr>
                <w:rFonts w:ascii="Baskerville" w:hAnsi="Baskerville"/>
                <w:sz w:val="18"/>
              </w:rPr>
            </w:pPr>
            <w:r w:rsidRPr="009E34F0">
              <w:rPr>
                <w:rFonts w:ascii="Baskerville" w:hAnsi="Baskerville"/>
                <w:sz w:val="18"/>
              </w:rPr>
              <w:t>Mess around dock was foreseeable, but the fire was not.</w:t>
            </w:r>
          </w:p>
          <w:p w14:paraId="46C18438" w14:textId="77777777" w:rsidR="00164876" w:rsidRPr="009E34F0" w:rsidRDefault="00164876" w:rsidP="009E34F0">
            <w:pPr>
              <w:pStyle w:val="Body"/>
              <w:numPr>
                <w:ilvl w:val="0"/>
                <w:numId w:val="155"/>
              </w:numPr>
              <w:spacing w:line="276" w:lineRule="auto"/>
              <w:ind w:hanging="105"/>
              <w:rPr>
                <w:rFonts w:ascii="Baskerville" w:hAnsi="Baskerville"/>
                <w:sz w:val="18"/>
              </w:rPr>
            </w:pPr>
            <w:r w:rsidRPr="009E34F0">
              <w:rPr>
                <w:rFonts w:ascii="Baskerville" w:hAnsi="Baskerville"/>
                <w:sz w:val="18"/>
              </w:rPr>
              <w:t>Chain of foreseeability stops when there is an intervening act (welding).</w:t>
            </w:r>
          </w:p>
          <w:p w14:paraId="08FA3C9A" w14:textId="77777777" w:rsidR="00164876" w:rsidRPr="009E34F0" w:rsidRDefault="00164876" w:rsidP="009E34F0">
            <w:pPr>
              <w:pStyle w:val="Body"/>
              <w:numPr>
                <w:ilvl w:val="0"/>
                <w:numId w:val="155"/>
              </w:numPr>
              <w:spacing w:line="276" w:lineRule="auto"/>
              <w:ind w:hanging="105"/>
              <w:rPr>
                <w:rFonts w:ascii="Baskerville" w:hAnsi="Baskerville"/>
                <w:sz w:val="18"/>
              </w:rPr>
            </w:pPr>
            <w:r w:rsidRPr="009E34F0">
              <w:rPr>
                <w:rFonts w:ascii="Baskerville" w:hAnsi="Baskerville"/>
                <w:sz w:val="18"/>
              </w:rPr>
              <w:t>Directly traceable is not the test according to this court.</w:t>
            </w:r>
          </w:p>
        </w:tc>
      </w:tr>
      <w:tr w:rsidR="00164876" w:rsidRPr="009E34F0" w14:paraId="7E66084F" w14:textId="77777777" w:rsidTr="00164876">
        <w:trPr>
          <w:cantSplit/>
          <w:trHeight w:val="1200"/>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9F2594"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Overseas Tankship Ltd. v. Miller Steamship Co. (Wagon Mound 2)</w:t>
            </w:r>
          </w:p>
          <w:p w14:paraId="55717AB4"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Tort (Negligence)</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7D375C"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2 steamships sue the tanker for money damages when the ships were destroyed in the fire</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C1BACF"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There is liability if the damage is foreseeable as a real risk occurring in the mind of a reasonable man</w:t>
            </w:r>
          </w:p>
          <w:p w14:paraId="6E2870BC" w14:textId="77777777" w:rsidR="00164876" w:rsidRPr="009E34F0" w:rsidRDefault="00164876" w:rsidP="009E34F0">
            <w:pPr>
              <w:pStyle w:val="Body"/>
              <w:numPr>
                <w:ilvl w:val="0"/>
                <w:numId w:val="156"/>
              </w:numPr>
              <w:spacing w:line="276" w:lineRule="auto"/>
              <w:ind w:hanging="105"/>
              <w:rPr>
                <w:rFonts w:ascii="Baskerville" w:hAnsi="Baskerville"/>
                <w:sz w:val="18"/>
              </w:rPr>
            </w:pPr>
            <w:r w:rsidRPr="009E34F0">
              <w:rPr>
                <w:rFonts w:ascii="Baskerville" w:hAnsi="Baskerville"/>
                <w:sz w:val="18"/>
              </w:rPr>
              <w:t>No double foreseeability.</w:t>
            </w:r>
          </w:p>
          <w:p w14:paraId="2079DED3" w14:textId="77777777" w:rsidR="00164876" w:rsidRPr="009E34F0" w:rsidRDefault="00164876" w:rsidP="009E34F0">
            <w:pPr>
              <w:pStyle w:val="Body"/>
              <w:numPr>
                <w:ilvl w:val="0"/>
                <w:numId w:val="156"/>
              </w:numPr>
              <w:spacing w:line="276" w:lineRule="auto"/>
              <w:ind w:hanging="105"/>
              <w:rPr>
                <w:rFonts w:ascii="Baskerville" w:hAnsi="Baskerville"/>
                <w:sz w:val="18"/>
              </w:rPr>
            </w:pPr>
            <w:r w:rsidRPr="009E34F0">
              <w:rPr>
                <w:rFonts w:ascii="Baskerville" w:hAnsi="Baskerville"/>
                <w:sz w:val="18"/>
              </w:rPr>
              <w:t>No contributory negligence, but can argue foreseeability.</w:t>
            </w:r>
          </w:p>
        </w:tc>
      </w:tr>
      <w:tr w:rsidR="00164876" w:rsidRPr="009E34F0" w14:paraId="3C8C0DF8" w14:textId="77777777" w:rsidTr="00164876">
        <w:trPr>
          <w:cantSplit/>
          <w:trHeight w:val="4600"/>
        </w:trPr>
        <w:tc>
          <w:tcPr>
            <w:tcW w:w="314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B59BFBA"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lastRenderedPageBreak/>
              <w:t xml:space="preserve">Mauney v. Gulf Refining </w:t>
            </w:r>
          </w:p>
          <w:p w14:paraId="2D1D1452"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 Tort (Negligence)</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A147C8"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The victim brought action by attachment of chancery against an oil company to recover damages for personal injuries sustained when victim fell over a misplaced chair while trying to save herself and her child from a fire allegedly due to the negligence of the oil company’s agent, contending that the fire was the proximate cause of her miscarriage.</w:t>
            </w:r>
          </w:p>
        </w:tc>
        <w:tc>
          <w:tcPr>
            <w:tcW w:w="311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4BB41F" w14:textId="77777777" w:rsidR="00164876" w:rsidRPr="009E34F0" w:rsidRDefault="00164876" w:rsidP="009E34F0">
            <w:pPr>
              <w:pStyle w:val="Body"/>
              <w:spacing w:line="276" w:lineRule="auto"/>
              <w:rPr>
                <w:rFonts w:ascii="Baskerville" w:hAnsi="Baskerville"/>
                <w:sz w:val="18"/>
              </w:rPr>
            </w:pPr>
            <w:r w:rsidRPr="009E34F0">
              <w:rPr>
                <w:rFonts w:ascii="Baskerville" w:hAnsi="Baskerville"/>
                <w:sz w:val="18"/>
              </w:rPr>
              <w:t>In order that a person who does a particular act which results in injury to another shall be liable therefor, the act must be of such character, and done in such a situation, that the person doing it should reasonably have anticipated that some injury to another will probably result therefrom; but the actor is not bound to a prevision or anticipation which would include an unusual, improbable, or extraordinary occurrence although such happening is within the range of possibilities.</w:t>
            </w:r>
          </w:p>
          <w:p w14:paraId="6849FBC0" w14:textId="77777777" w:rsidR="00164876" w:rsidRPr="009E34F0" w:rsidRDefault="00164876" w:rsidP="009E34F0">
            <w:pPr>
              <w:pStyle w:val="Body"/>
              <w:numPr>
                <w:ilvl w:val="0"/>
                <w:numId w:val="157"/>
              </w:numPr>
              <w:spacing w:line="276" w:lineRule="auto"/>
              <w:ind w:hanging="105"/>
              <w:rPr>
                <w:rFonts w:ascii="Baskerville" w:hAnsi="Baskerville"/>
                <w:sz w:val="18"/>
              </w:rPr>
            </w:pPr>
            <w:r w:rsidRPr="009E34F0">
              <w:rPr>
                <w:rFonts w:ascii="Baskerville" w:hAnsi="Baskerville"/>
                <w:b/>
                <w:sz w:val="18"/>
              </w:rPr>
              <w:t>Causal chain of events between negligence and injury cannot be broken</w:t>
            </w:r>
            <w:r w:rsidRPr="009E34F0">
              <w:rPr>
                <w:rFonts w:ascii="Baskerville" w:hAnsi="Baskerville"/>
                <w:sz w:val="18"/>
              </w:rPr>
              <w:t xml:space="preserve"> (here, chain broken by her tripping over her own chair).</w:t>
            </w:r>
          </w:p>
          <w:p w14:paraId="794BE391" w14:textId="77777777" w:rsidR="00164876" w:rsidRPr="009E34F0" w:rsidRDefault="00164876" w:rsidP="009E34F0">
            <w:pPr>
              <w:pStyle w:val="Body"/>
              <w:numPr>
                <w:ilvl w:val="0"/>
                <w:numId w:val="157"/>
              </w:numPr>
              <w:spacing w:line="276" w:lineRule="auto"/>
              <w:ind w:hanging="105"/>
              <w:rPr>
                <w:rFonts w:ascii="Baskerville" w:hAnsi="Baskerville"/>
                <w:sz w:val="18"/>
              </w:rPr>
            </w:pPr>
            <w:r w:rsidRPr="009E34F0">
              <w:rPr>
                <w:rFonts w:ascii="Baskerville" w:hAnsi="Baskerville"/>
                <w:sz w:val="18"/>
              </w:rPr>
              <w:t>Differs from Polemis: brings back foreseeability of the individual harm- something remote is not in the circle.</w:t>
            </w:r>
          </w:p>
          <w:p w14:paraId="6F662450" w14:textId="77777777" w:rsidR="00164876" w:rsidRPr="009E34F0" w:rsidRDefault="00164876" w:rsidP="009E34F0">
            <w:pPr>
              <w:pStyle w:val="Body"/>
              <w:numPr>
                <w:ilvl w:val="0"/>
                <w:numId w:val="157"/>
              </w:numPr>
              <w:spacing w:line="276" w:lineRule="auto"/>
              <w:ind w:hanging="105"/>
              <w:rPr>
                <w:rFonts w:ascii="Baskerville" w:hAnsi="Baskerville"/>
                <w:sz w:val="18"/>
              </w:rPr>
            </w:pPr>
            <w:r w:rsidRPr="009E34F0">
              <w:rPr>
                <w:rFonts w:ascii="Baskerville" w:hAnsi="Baskerville"/>
                <w:sz w:val="18"/>
              </w:rPr>
              <w:t xml:space="preserve">Do not look at the harm first and then go back and find the cause; has to be foreseeable before the act. </w:t>
            </w:r>
          </w:p>
        </w:tc>
      </w:tr>
    </w:tbl>
    <w:p w14:paraId="4FB05AD4" w14:textId="3A9B52E6" w:rsidR="00164876" w:rsidRPr="009E34F0" w:rsidRDefault="00164876" w:rsidP="009E34F0">
      <w:pPr>
        <w:spacing w:line="276" w:lineRule="auto"/>
        <w:rPr>
          <w:rFonts w:ascii="Baskerville" w:hAnsi="Baskerville"/>
        </w:rPr>
      </w:pPr>
    </w:p>
    <w:p w14:paraId="73C80F2D" w14:textId="5CFB3871" w:rsidR="00164876" w:rsidRPr="009E34F0" w:rsidRDefault="00164876" w:rsidP="009E34F0">
      <w:pPr>
        <w:spacing w:line="276" w:lineRule="auto"/>
        <w:rPr>
          <w:rFonts w:ascii="Baskerville" w:hAnsi="Baskerville"/>
        </w:rPr>
      </w:pPr>
    </w:p>
    <w:p w14:paraId="2CB13413" w14:textId="77777777" w:rsidR="00164876" w:rsidRPr="009E34F0" w:rsidRDefault="00164876" w:rsidP="009E34F0">
      <w:pPr>
        <w:spacing w:line="276" w:lineRule="auto"/>
        <w:rPr>
          <w:rFonts w:ascii="Baskerville" w:hAnsi="Baskerville"/>
        </w:rPr>
      </w:pPr>
    </w:p>
    <w:p w14:paraId="72427A23" w14:textId="114186BE" w:rsidR="00E44FA4" w:rsidRPr="009E34F0" w:rsidRDefault="00E44FA4" w:rsidP="009E34F0">
      <w:pPr>
        <w:spacing w:line="276" w:lineRule="auto"/>
        <w:rPr>
          <w:rFonts w:ascii="Baskerville" w:hAnsi="Baskerville"/>
        </w:rPr>
      </w:pPr>
    </w:p>
    <w:p w14:paraId="19DAEFC8" w14:textId="7F2D8D71" w:rsidR="00D11577" w:rsidRPr="009E34F0" w:rsidRDefault="00D11577" w:rsidP="009E34F0">
      <w:pPr>
        <w:spacing w:line="276" w:lineRule="auto"/>
        <w:rPr>
          <w:rFonts w:ascii="Baskerville" w:hAnsi="Baskerville"/>
        </w:rPr>
      </w:pPr>
    </w:p>
    <w:p w14:paraId="11981453" w14:textId="125079C4" w:rsidR="00D11577" w:rsidRPr="009E34F0" w:rsidRDefault="00D11577" w:rsidP="009E34F0">
      <w:pPr>
        <w:spacing w:line="276" w:lineRule="auto"/>
        <w:rPr>
          <w:rFonts w:ascii="Baskerville" w:hAnsi="Baskerville"/>
        </w:rPr>
      </w:pPr>
    </w:p>
    <w:p w14:paraId="345BFDDD" w14:textId="4826E0D3" w:rsidR="00D11577" w:rsidRPr="009E34F0" w:rsidRDefault="00D11577" w:rsidP="009E34F0">
      <w:pPr>
        <w:spacing w:line="276" w:lineRule="auto"/>
        <w:rPr>
          <w:rFonts w:ascii="Baskerville" w:hAnsi="Baskerville"/>
        </w:rPr>
      </w:pPr>
    </w:p>
    <w:p w14:paraId="168BDAD1" w14:textId="0E564771" w:rsidR="00D11577" w:rsidRPr="009E34F0" w:rsidRDefault="00D11577" w:rsidP="009E34F0">
      <w:pPr>
        <w:spacing w:line="276" w:lineRule="auto"/>
        <w:rPr>
          <w:rFonts w:ascii="Baskerville" w:hAnsi="Baskerville"/>
        </w:rPr>
      </w:pPr>
    </w:p>
    <w:p w14:paraId="1EFF606B" w14:textId="45CA18C4" w:rsidR="00D11577" w:rsidRPr="009E34F0" w:rsidRDefault="00164876" w:rsidP="009E34F0">
      <w:pPr>
        <w:spacing w:line="276" w:lineRule="auto"/>
        <w:rPr>
          <w:rFonts w:ascii="Baskerville" w:hAnsi="Baskerville"/>
        </w:rPr>
      </w:pPr>
      <w:r w:rsidRPr="009E34F0">
        <w:rPr>
          <w:rFonts w:ascii="Baskerville" w:hAnsi="Baskerville"/>
          <w:noProof/>
        </w:rPr>
        <mc:AlternateContent>
          <mc:Choice Requires="wps">
            <w:drawing>
              <wp:anchor distT="0" distB="0" distL="114300" distR="114300" simplePos="0" relativeHeight="251662336" behindDoc="0" locked="0" layoutInCell="1" allowOverlap="1" wp14:anchorId="6028EAC6" wp14:editId="65F59555">
                <wp:simplePos x="0" y="0"/>
                <wp:positionH relativeFrom="column">
                  <wp:posOffset>2199608</wp:posOffset>
                </wp:positionH>
                <wp:positionV relativeFrom="paragraph">
                  <wp:posOffset>-9846</wp:posOffset>
                </wp:positionV>
                <wp:extent cx="4641448" cy="303193"/>
                <wp:effectExtent l="0" t="0" r="0" b="1905"/>
                <wp:wrapNone/>
                <wp:docPr id="14" name="Text Box 14"/>
                <wp:cNvGraphicFramePr/>
                <a:graphic xmlns:a="http://schemas.openxmlformats.org/drawingml/2006/main">
                  <a:graphicData uri="http://schemas.microsoft.com/office/word/2010/wordprocessingShape">
                    <wps:wsp>
                      <wps:cNvSpPr txBox="1"/>
                      <wps:spPr>
                        <a:xfrm>
                          <a:off x="0" y="0"/>
                          <a:ext cx="4641448" cy="303193"/>
                        </a:xfrm>
                        <a:prstGeom prst="rect">
                          <a:avLst/>
                        </a:prstGeom>
                        <a:solidFill>
                          <a:schemeClr val="lt1"/>
                        </a:solidFill>
                        <a:ln w="6350">
                          <a:noFill/>
                        </a:ln>
                      </wps:spPr>
                      <wps:txbx>
                        <w:txbxContent>
                          <w:p w14:paraId="6398AFF9" w14:textId="40249972" w:rsidR="00164876" w:rsidRDefault="00164876">
                            <w:r>
                              <w:t xml:space="preserve">MOST RESTRICTIVE FOR P TO PROVE D’S FORESEEABILITY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028EAC6" id="_x0000_t202" coordsize="21600,21600" o:spt="202" path="m,l,21600r21600,l21600,xe">
                <v:stroke joinstyle="miter"/>
                <v:path gradientshapeok="t" o:connecttype="rect"/>
              </v:shapetype>
              <v:shape id="Text Box 14" o:spid="_x0000_s1026" type="#_x0000_t202" style="position:absolute;margin-left:173.2pt;margin-top:-.8pt;width:365.45pt;height:23.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" fillcolor="white [3201]" stroked="f" strokeweight=".5pt">
                <v:textbox>
                  <w:txbxContent>
                    <w:p w14:paraId="6398AFF9" w14:textId="40249972" w:rsidR="00164876" w:rsidRDefault="00164876">
                      <w:r>
                        <w:t xml:space="preserve">MOST RESTRICTIVE FOR P TO PROVE D’S FORESEEABILITY </w:t>
                      </w:r>
                    </w:p>
                  </w:txbxContent>
                </v:textbox>
              </v:shape>
            </w:pict>
          </mc:Fallback>
        </mc:AlternateContent>
      </w:r>
    </w:p>
    <w:p w14:paraId="38D4D401" w14:textId="0BD4F831" w:rsidR="00D11577" w:rsidRPr="009E34F0" w:rsidRDefault="00164876" w:rsidP="009E34F0">
      <w:pPr>
        <w:spacing w:line="276" w:lineRule="auto"/>
        <w:rPr>
          <w:rFonts w:ascii="Baskerville" w:hAnsi="Baskerville"/>
        </w:rPr>
      </w:pPr>
      <w:r w:rsidRPr="009E34F0">
        <w:rPr>
          <w:rFonts w:ascii="Baskerville" w:hAnsi="Baskerville"/>
          <w:noProof/>
        </w:rPr>
        <mc:AlternateContent>
          <mc:Choice Requires="wps">
            <w:drawing>
              <wp:anchor distT="0" distB="0" distL="114300" distR="114300" simplePos="0" relativeHeight="251661312" behindDoc="0" locked="0" layoutInCell="1" allowOverlap="1" wp14:anchorId="734CD77F" wp14:editId="42D4E168">
                <wp:simplePos x="0" y="0"/>
                <wp:positionH relativeFrom="column">
                  <wp:posOffset>6592096</wp:posOffset>
                </wp:positionH>
                <wp:positionV relativeFrom="paragraph">
                  <wp:posOffset>89551</wp:posOffset>
                </wp:positionV>
                <wp:extent cx="45719" cy="7757136"/>
                <wp:effectExtent l="50800" t="25400" r="43815" b="41275"/>
                <wp:wrapNone/>
                <wp:docPr id="13" name="Straight Arrow Connector 13"/>
                <wp:cNvGraphicFramePr/>
                <a:graphic xmlns:a="http://schemas.openxmlformats.org/drawingml/2006/main">
                  <a:graphicData uri="http://schemas.microsoft.com/office/word/2010/wordprocessingShape">
                    <wps:wsp>
                      <wps:cNvCnPr/>
                      <wps:spPr>
                        <a:xfrm flipH="1">
                          <a:off x="0" y="0"/>
                          <a:ext cx="45719" cy="77571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188A99" id="_x0000_t32" coordsize="21600,21600" o:spt="32" o:oned="t" path="m,l21600,21600e" filled="f">
                <v:path arrowok="t" fillok="f" o:connecttype="none"/>
                <o:lock v:ext="edit" shapetype="t"/>
              </v:shapetype>
              <v:shape id="Straight Arrow Connector 13" o:spid="_x0000_s1026" type="#_x0000_t32" style="position:absolute;margin-left:519.05pt;margin-top:7.05pt;width:3.6pt;height:610.8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" strokecolor="#4472c4 [3204]" strokeweight=".5pt">
                <v:stroke startarrow="block" endarrow="block" joinstyle="miter"/>
              </v:shape>
            </w:pict>
          </mc:Fallback>
        </mc:AlternateContent>
      </w:r>
    </w:p>
    <w:p w14:paraId="485AD157" w14:textId="6AC46A0F" w:rsidR="00D11577" w:rsidRPr="009E34F0" w:rsidRDefault="00D11577" w:rsidP="009E34F0">
      <w:pPr>
        <w:spacing w:line="276" w:lineRule="auto"/>
        <w:rPr>
          <w:rFonts w:ascii="Baskerville" w:hAnsi="Baskerville"/>
        </w:rPr>
      </w:pPr>
    </w:p>
    <w:tbl>
      <w:tblPr>
        <w:tblStyle w:val="TableGrid"/>
        <w:tblW w:w="0" w:type="auto"/>
        <w:tblInd w:w="-5" w:type="dxa"/>
        <w:tblLook w:val="04A0" w:firstRow="1" w:lastRow="0" w:firstColumn="1" w:lastColumn="0" w:noHBand="0" w:noVBand="1"/>
      </w:tblPr>
      <w:tblGrid>
        <w:gridCol w:w="2695"/>
        <w:gridCol w:w="3600"/>
        <w:gridCol w:w="3775"/>
      </w:tblGrid>
      <w:tr w:rsidR="00D11577" w:rsidRPr="009E34F0" w14:paraId="30AEC7F0" w14:textId="77777777" w:rsidTr="00164876">
        <w:tc>
          <w:tcPr>
            <w:tcW w:w="2695" w:type="dxa"/>
          </w:tcPr>
          <w:p w14:paraId="26EE0758" w14:textId="5172CEAE"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Hadley v. Baxendale</w:t>
            </w:r>
          </w:p>
        </w:tc>
        <w:tc>
          <w:tcPr>
            <w:tcW w:w="3600" w:type="dxa"/>
          </w:tcPr>
          <w:p w14:paraId="28D9EE94" w14:textId="77777777"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(1) Damages must be reasonably foreseeable at time of K. </w:t>
            </w:r>
          </w:p>
          <w:p w14:paraId="149C7C76" w14:textId="474F3A8E"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(2) special circumstances communicated at time of K. </w:t>
            </w:r>
          </w:p>
        </w:tc>
        <w:tc>
          <w:tcPr>
            <w:tcW w:w="3775" w:type="dxa"/>
          </w:tcPr>
          <w:p w14:paraId="525F64E7" w14:textId="77777777" w:rsidR="00D11577" w:rsidRPr="009E34F0" w:rsidRDefault="00D11577" w:rsidP="009E34F0">
            <w:pPr>
              <w:spacing w:line="276" w:lineRule="auto"/>
              <w:rPr>
                <w:rFonts w:ascii="Baskerville" w:hAnsi="Baskerville"/>
                <w:sz w:val="20"/>
                <w:szCs w:val="20"/>
              </w:rPr>
            </w:pPr>
          </w:p>
        </w:tc>
      </w:tr>
      <w:tr w:rsidR="00D11577" w:rsidRPr="009E34F0" w14:paraId="6A38CE56" w14:textId="77777777" w:rsidTr="00164876">
        <w:tc>
          <w:tcPr>
            <w:tcW w:w="2695" w:type="dxa"/>
          </w:tcPr>
          <w:p w14:paraId="3C3909BF" w14:textId="1BD79775"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Wagon Mound I (ship owner)</w:t>
            </w:r>
          </w:p>
        </w:tc>
        <w:tc>
          <w:tcPr>
            <w:tcW w:w="3600" w:type="dxa"/>
          </w:tcPr>
          <w:p w14:paraId="7337A9C4" w14:textId="4712B275"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(1) foreseeable that your negligent act was going to cause some damage, (2) reasonably foreseeable that it was going to cause this damage.</w:t>
            </w:r>
          </w:p>
        </w:tc>
        <w:tc>
          <w:tcPr>
            <w:tcW w:w="3775" w:type="dxa"/>
          </w:tcPr>
          <w:p w14:paraId="532512C4" w14:textId="170A93CE"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Argues that since some of the oil got onto his wharf (which is some damage), then they are responsible for all of the damage that results from that one negligent act. </w:t>
            </w:r>
          </w:p>
          <w:p w14:paraId="3978CC0D" w14:textId="71498D58" w:rsidR="00D11577" w:rsidRPr="009E34F0" w:rsidRDefault="00D11577" w:rsidP="009E34F0">
            <w:pPr>
              <w:spacing w:line="276" w:lineRule="auto"/>
              <w:rPr>
                <w:rFonts w:ascii="Baskerville" w:hAnsi="Baskerville"/>
                <w:sz w:val="20"/>
                <w:szCs w:val="20"/>
              </w:rPr>
            </w:pPr>
            <w:r w:rsidRPr="009E34F0">
              <w:rPr>
                <w:rFonts w:ascii="Baskerville" w:hAnsi="Baskerville"/>
                <w:b/>
                <w:bCs/>
                <w:sz w:val="20"/>
                <w:szCs w:val="20"/>
              </w:rPr>
              <w:t>Narrow</w:t>
            </w:r>
            <w:r w:rsidRPr="009E34F0">
              <w:rPr>
                <w:rFonts w:ascii="Baskerville" w:hAnsi="Baskerville"/>
                <w:sz w:val="20"/>
                <w:szCs w:val="20"/>
              </w:rPr>
              <w:t xml:space="preserve">- saying the lighting of the fire was an intervening act. So it still fits Polemis rule. </w:t>
            </w:r>
          </w:p>
        </w:tc>
      </w:tr>
      <w:tr w:rsidR="00D11577" w:rsidRPr="009E34F0" w14:paraId="0875A91E" w14:textId="77777777" w:rsidTr="00164876">
        <w:tc>
          <w:tcPr>
            <w:tcW w:w="2695" w:type="dxa"/>
          </w:tcPr>
          <w:p w14:paraId="20509B40" w14:textId="56F20D72"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Krauss v. Greenberg</w:t>
            </w:r>
          </w:p>
        </w:tc>
        <w:tc>
          <w:tcPr>
            <w:tcW w:w="3600" w:type="dxa"/>
          </w:tcPr>
          <w:p w14:paraId="4F60B034" w14:textId="35BA3523"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When BOTH parties are aware (or should be aware) at the time of contract formation that one party’s breach will result in special damages to the other party &amp; the breach is a substantial factor in causing those damages, then the </w:t>
            </w:r>
            <w:r w:rsidRPr="009E34F0">
              <w:rPr>
                <w:rFonts w:ascii="Baskerville" w:hAnsi="Baskerville"/>
                <w:sz w:val="20"/>
                <w:szCs w:val="20"/>
              </w:rPr>
              <w:lastRenderedPageBreak/>
              <w:t>breaching party is liable for those damages.</w:t>
            </w:r>
          </w:p>
        </w:tc>
        <w:tc>
          <w:tcPr>
            <w:tcW w:w="3775" w:type="dxa"/>
          </w:tcPr>
          <w:p w14:paraId="4B549F72" w14:textId="77777777" w:rsidR="00D11577" w:rsidRPr="009E34F0" w:rsidRDefault="00D11577" w:rsidP="009E34F0">
            <w:pPr>
              <w:spacing w:line="276" w:lineRule="auto"/>
              <w:rPr>
                <w:rFonts w:ascii="Baskerville" w:hAnsi="Baskerville"/>
                <w:sz w:val="20"/>
                <w:szCs w:val="20"/>
              </w:rPr>
            </w:pPr>
          </w:p>
        </w:tc>
      </w:tr>
      <w:tr w:rsidR="00D11577" w:rsidRPr="009E34F0" w14:paraId="3B1C59BF" w14:textId="77777777" w:rsidTr="00164876">
        <w:tc>
          <w:tcPr>
            <w:tcW w:w="2695" w:type="dxa"/>
          </w:tcPr>
          <w:p w14:paraId="24E58911" w14:textId="48D324A8"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Wagon Mound II (ship owner) </w:t>
            </w:r>
          </w:p>
        </w:tc>
        <w:tc>
          <w:tcPr>
            <w:tcW w:w="3600" w:type="dxa"/>
          </w:tcPr>
          <w:p w14:paraId="14C80840" w14:textId="3D7663BB"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if a reasonable person would’ve foreseen it and prevented the risk, then you are liable.</w:t>
            </w:r>
          </w:p>
        </w:tc>
        <w:tc>
          <w:tcPr>
            <w:tcW w:w="3775" w:type="dxa"/>
          </w:tcPr>
          <w:p w14:paraId="58F14622" w14:textId="7F221543" w:rsidR="00D11577" w:rsidRPr="009E34F0" w:rsidRDefault="00D11577" w:rsidP="009E34F0">
            <w:pPr>
              <w:spacing w:line="276" w:lineRule="auto"/>
              <w:rPr>
                <w:rFonts w:ascii="Baskerville" w:hAnsi="Baskerville"/>
                <w:sz w:val="20"/>
                <w:szCs w:val="20"/>
              </w:rPr>
            </w:pPr>
            <w:r w:rsidRPr="009E34F0">
              <w:rPr>
                <w:rFonts w:ascii="Baskerville" w:hAnsi="Baskerville"/>
                <w:b/>
                <w:bCs/>
                <w:sz w:val="20"/>
                <w:szCs w:val="20"/>
              </w:rPr>
              <w:t>Broaden</w:t>
            </w:r>
            <w:r w:rsidRPr="009E34F0">
              <w:rPr>
                <w:rFonts w:ascii="Baskerville" w:hAnsi="Baskerville"/>
                <w:sz w:val="20"/>
                <w:szCs w:val="20"/>
              </w:rPr>
              <w:t xml:space="preserve">- Can argue that this type of damage was reasonably foreseeable because he played no part in the negligence. End up with a form of double foreseeability, but </w:t>
            </w:r>
            <w:r w:rsidRPr="009E34F0">
              <w:rPr>
                <w:rFonts w:ascii="Baskerville" w:hAnsi="Baskerville"/>
                <w:i/>
                <w:iCs/>
                <w:sz w:val="20"/>
                <w:szCs w:val="20"/>
              </w:rPr>
              <w:t>less restrictive.</w:t>
            </w:r>
            <w:r w:rsidRPr="009E34F0">
              <w:rPr>
                <w:rFonts w:ascii="Baskerville" w:hAnsi="Baskerville"/>
                <w:sz w:val="20"/>
                <w:szCs w:val="20"/>
              </w:rPr>
              <w:t xml:space="preserve"> </w:t>
            </w:r>
          </w:p>
        </w:tc>
      </w:tr>
      <w:tr w:rsidR="00D11577" w:rsidRPr="009E34F0" w14:paraId="49CA33F8" w14:textId="77777777" w:rsidTr="00164876">
        <w:tc>
          <w:tcPr>
            <w:tcW w:w="2695" w:type="dxa"/>
          </w:tcPr>
          <w:p w14:paraId="49ABD498" w14:textId="620DE1EC"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Virginia RR v. Armentrout</w:t>
            </w:r>
          </w:p>
        </w:tc>
        <w:tc>
          <w:tcPr>
            <w:tcW w:w="3600" w:type="dxa"/>
          </w:tcPr>
          <w:p w14:paraId="6007ADBF" w14:textId="45F1C84C"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(1) but for; (2) plaintiff intended to be protected  </w:t>
            </w:r>
          </w:p>
        </w:tc>
        <w:tc>
          <w:tcPr>
            <w:tcW w:w="3775" w:type="dxa"/>
          </w:tcPr>
          <w:p w14:paraId="7516C4D2" w14:textId="6B2A7E72" w:rsidR="00D11577" w:rsidRPr="009E34F0" w:rsidRDefault="00D11577" w:rsidP="009E34F0">
            <w:pPr>
              <w:spacing w:line="276" w:lineRule="auto"/>
              <w:rPr>
                <w:rFonts w:ascii="Baskerville" w:hAnsi="Baskerville"/>
                <w:sz w:val="20"/>
                <w:szCs w:val="20"/>
              </w:rPr>
            </w:pPr>
            <w:r w:rsidRPr="009E34F0">
              <w:rPr>
                <w:rFonts w:ascii="Baskerville" w:hAnsi="Baskerville"/>
                <w:b/>
                <w:bCs/>
                <w:sz w:val="20"/>
                <w:szCs w:val="20"/>
              </w:rPr>
              <w:t>Broaden</w:t>
            </w:r>
            <w:r w:rsidRPr="009E34F0">
              <w:rPr>
                <w:rFonts w:ascii="Baskerville" w:hAnsi="Baskerville"/>
                <w:sz w:val="20"/>
                <w:szCs w:val="20"/>
              </w:rPr>
              <w:t xml:space="preserve">- say that it has to be clear that damages to occur and that it can happen to this plaintiff. Drop the part about the statute (starts to look a lot like Palsgraf) </w:t>
            </w:r>
          </w:p>
          <w:p w14:paraId="21A1731F" w14:textId="16DF8651" w:rsidR="00D11577" w:rsidRPr="009E34F0" w:rsidRDefault="00D11577" w:rsidP="009E34F0">
            <w:pPr>
              <w:spacing w:line="276" w:lineRule="auto"/>
              <w:rPr>
                <w:rFonts w:ascii="Baskerville" w:hAnsi="Baskerville"/>
                <w:sz w:val="20"/>
                <w:szCs w:val="20"/>
              </w:rPr>
            </w:pPr>
            <w:r w:rsidRPr="009E34F0">
              <w:rPr>
                <w:rFonts w:ascii="Baskerville" w:hAnsi="Baskerville"/>
                <w:b/>
                <w:bCs/>
                <w:sz w:val="20"/>
                <w:szCs w:val="20"/>
              </w:rPr>
              <w:t>Narrow</w:t>
            </w:r>
            <w:r w:rsidRPr="009E34F0">
              <w:rPr>
                <w:rFonts w:ascii="Baskerville" w:hAnsi="Baskerville"/>
                <w:sz w:val="20"/>
                <w:szCs w:val="20"/>
              </w:rPr>
              <w:t xml:space="preserve">- by saying that someone is not in the class the statute was intended to protect </w:t>
            </w:r>
          </w:p>
        </w:tc>
      </w:tr>
      <w:tr w:rsidR="00D11577" w:rsidRPr="009E34F0" w14:paraId="3CE34880" w14:textId="77777777" w:rsidTr="00164876">
        <w:tc>
          <w:tcPr>
            <w:tcW w:w="2695" w:type="dxa"/>
          </w:tcPr>
          <w:p w14:paraId="6D388469" w14:textId="40CCA73C"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Mauney v. Gulf Oil Refining Co. </w:t>
            </w:r>
          </w:p>
        </w:tc>
        <w:tc>
          <w:tcPr>
            <w:tcW w:w="3600" w:type="dxa"/>
          </w:tcPr>
          <w:p w14:paraId="2C3CAFC0" w14:textId="7D8FF82A"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(1) you have to be a foreseeable plaintiff (2) what happens to you has to be foreseeable</w:t>
            </w:r>
          </w:p>
        </w:tc>
        <w:tc>
          <w:tcPr>
            <w:tcW w:w="3775" w:type="dxa"/>
          </w:tcPr>
          <w:p w14:paraId="2F2F191D" w14:textId="39A916EF"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Can go before or after Palsgraf</w:t>
            </w:r>
          </w:p>
        </w:tc>
      </w:tr>
      <w:tr w:rsidR="00D11577" w:rsidRPr="009E34F0" w14:paraId="4705D29C" w14:textId="77777777" w:rsidTr="00164876">
        <w:tc>
          <w:tcPr>
            <w:tcW w:w="2695" w:type="dxa"/>
          </w:tcPr>
          <w:p w14:paraId="76611D9B" w14:textId="391E6E4B"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Palsgraf v. LIRR </w:t>
            </w:r>
          </w:p>
        </w:tc>
        <w:tc>
          <w:tcPr>
            <w:tcW w:w="3600" w:type="dxa"/>
          </w:tcPr>
          <w:p w14:paraId="06B9AB9D" w14:textId="567CBF2D"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(1) plaintiff must be within foreseeable zone of danger</w:t>
            </w:r>
          </w:p>
        </w:tc>
        <w:tc>
          <w:tcPr>
            <w:tcW w:w="3775" w:type="dxa"/>
          </w:tcPr>
          <w:p w14:paraId="1BF95385" w14:textId="0DA2E66A"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Zone of danger changes based of what the negligent act is. There is a sense of geography, but it is more important that given this act, someone where the P is standing could have been in danger. </w:t>
            </w:r>
          </w:p>
        </w:tc>
      </w:tr>
      <w:tr w:rsidR="00D11577" w:rsidRPr="009E34F0" w14:paraId="5B051EC4" w14:textId="77777777" w:rsidTr="00164876">
        <w:tc>
          <w:tcPr>
            <w:tcW w:w="2695" w:type="dxa"/>
          </w:tcPr>
          <w:p w14:paraId="456D747A" w14:textId="270A81F7"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Christianson v. Chicago </w:t>
            </w:r>
          </w:p>
        </w:tc>
        <w:tc>
          <w:tcPr>
            <w:tcW w:w="3600" w:type="dxa"/>
          </w:tcPr>
          <w:p w14:paraId="131A42F1" w14:textId="3BA8CB53"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 xml:space="preserve">(1) in an unbroken chain of events, if you are acting negligently, then you will be responsible for all of the (2) natural and probable consequences of that negligence.  </w:t>
            </w:r>
          </w:p>
        </w:tc>
        <w:tc>
          <w:tcPr>
            <w:tcW w:w="3775" w:type="dxa"/>
          </w:tcPr>
          <w:p w14:paraId="1F532503" w14:textId="350B1BEA" w:rsidR="00D11577" w:rsidRPr="009E34F0" w:rsidRDefault="00D11577" w:rsidP="009E34F0">
            <w:pPr>
              <w:spacing w:line="276" w:lineRule="auto"/>
              <w:rPr>
                <w:rFonts w:ascii="Baskerville" w:hAnsi="Baskerville"/>
                <w:sz w:val="20"/>
                <w:szCs w:val="20"/>
              </w:rPr>
            </w:pPr>
            <w:r w:rsidRPr="009E34F0">
              <w:rPr>
                <w:rFonts w:ascii="Baskerville" w:hAnsi="Baskerville"/>
                <w:b/>
                <w:bCs/>
                <w:sz w:val="20"/>
                <w:szCs w:val="20"/>
              </w:rPr>
              <w:t>Narrow-</w:t>
            </w:r>
            <w:r w:rsidRPr="009E34F0">
              <w:rPr>
                <w:rFonts w:ascii="Baskerville" w:hAnsi="Baskerville"/>
                <w:sz w:val="20"/>
                <w:szCs w:val="20"/>
              </w:rPr>
              <w:t xml:space="preserve"> unbroken chain of events. They found this duty because of a company policy </w:t>
            </w:r>
          </w:p>
          <w:p w14:paraId="7186CA20" w14:textId="66BD911A" w:rsidR="00D11577" w:rsidRPr="009E34F0" w:rsidRDefault="00D11577" w:rsidP="009E34F0">
            <w:pPr>
              <w:spacing w:line="276" w:lineRule="auto"/>
              <w:rPr>
                <w:rFonts w:ascii="Baskerville" w:hAnsi="Baskerville"/>
                <w:sz w:val="20"/>
                <w:szCs w:val="20"/>
              </w:rPr>
            </w:pPr>
            <w:r w:rsidRPr="009E34F0">
              <w:rPr>
                <w:rFonts w:ascii="Baskerville" w:hAnsi="Baskerville"/>
                <w:b/>
                <w:bCs/>
                <w:sz w:val="20"/>
                <w:szCs w:val="20"/>
              </w:rPr>
              <w:t>Broaden</w:t>
            </w:r>
            <w:r w:rsidRPr="009E34F0">
              <w:rPr>
                <w:rFonts w:ascii="Baskerville" w:hAnsi="Baskerville"/>
                <w:sz w:val="20"/>
                <w:szCs w:val="20"/>
              </w:rPr>
              <w:t>- company policy just helps articulate what you should’ve been doing anyway- acting reasonable under the circumstances</w:t>
            </w:r>
          </w:p>
        </w:tc>
      </w:tr>
      <w:tr w:rsidR="00D11577" w:rsidRPr="009E34F0" w14:paraId="23C0A19C" w14:textId="77777777" w:rsidTr="00164876">
        <w:tc>
          <w:tcPr>
            <w:tcW w:w="2695" w:type="dxa"/>
          </w:tcPr>
          <w:p w14:paraId="0EB4A8CE" w14:textId="73271B10"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Hill v. Winsor</w:t>
            </w:r>
          </w:p>
        </w:tc>
        <w:tc>
          <w:tcPr>
            <w:tcW w:w="3600" w:type="dxa"/>
          </w:tcPr>
          <w:p w14:paraId="43BC9BBC" w14:textId="7718207C"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Natural and probable consequences.</w:t>
            </w:r>
          </w:p>
        </w:tc>
        <w:tc>
          <w:tcPr>
            <w:tcW w:w="3775" w:type="dxa"/>
          </w:tcPr>
          <w:p w14:paraId="35AF5E47" w14:textId="265F6DB4"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No intervening acts. Similar argument to Christianson ^^</w:t>
            </w:r>
          </w:p>
        </w:tc>
      </w:tr>
      <w:tr w:rsidR="00D11577" w:rsidRPr="009E34F0" w14:paraId="13AB2652" w14:textId="77777777" w:rsidTr="00164876">
        <w:tc>
          <w:tcPr>
            <w:tcW w:w="2695" w:type="dxa"/>
          </w:tcPr>
          <w:p w14:paraId="325CD6A5" w14:textId="2F30E2EB"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In Re Polemis</w:t>
            </w:r>
          </w:p>
        </w:tc>
        <w:tc>
          <w:tcPr>
            <w:tcW w:w="3600" w:type="dxa"/>
          </w:tcPr>
          <w:p w14:paraId="2EA33DA0" w14:textId="538454EF" w:rsidR="00D11577" w:rsidRPr="009E34F0" w:rsidRDefault="00D11577" w:rsidP="009E34F0">
            <w:pPr>
              <w:spacing w:line="276" w:lineRule="auto"/>
              <w:rPr>
                <w:rFonts w:ascii="Baskerville" w:hAnsi="Baskerville"/>
                <w:sz w:val="20"/>
                <w:szCs w:val="20"/>
              </w:rPr>
            </w:pPr>
            <w:r w:rsidRPr="009E34F0">
              <w:rPr>
                <w:rFonts w:ascii="Baskerville" w:hAnsi="Baskerville"/>
                <w:sz w:val="20"/>
                <w:szCs w:val="20"/>
              </w:rPr>
              <w:t>If it is foreseeable that your action can cause any damages, then you will be responsible for any damage that comes from that</w:t>
            </w:r>
          </w:p>
        </w:tc>
        <w:tc>
          <w:tcPr>
            <w:tcW w:w="3775" w:type="dxa"/>
          </w:tcPr>
          <w:p w14:paraId="477FFA1E" w14:textId="1830953D" w:rsidR="00D11577" w:rsidRPr="009E34F0" w:rsidRDefault="00D11577" w:rsidP="009E34F0">
            <w:pPr>
              <w:spacing w:line="276" w:lineRule="auto"/>
              <w:rPr>
                <w:rFonts w:ascii="Baskerville" w:hAnsi="Baskerville"/>
                <w:sz w:val="20"/>
                <w:szCs w:val="20"/>
              </w:rPr>
            </w:pPr>
            <w:r w:rsidRPr="009E34F0">
              <w:rPr>
                <w:rFonts w:ascii="Baskerville" w:hAnsi="Baskerville"/>
                <w:b/>
                <w:bCs/>
                <w:sz w:val="20"/>
                <w:szCs w:val="20"/>
              </w:rPr>
              <w:t>Narrow</w:t>
            </w:r>
            <w:r w:rsidRPr="009E34F0">
              <w:rPr>
                <w:rFonts w:ascii="Baskerville" w:hAnsi="Baskerville"/>
                <w:sz w:val="20"/>
                <w:szCs w:val="20"/>
              </w:rPr>
              <w:t xml:space="preserve">- says nothing about intervening acts. Narrow it by saying “given that there are no intervening acts” </w:t>
            </w:r>
          </w:p>
        </w:tc>
      </w:tr>
    </w:tbl>
    <w:p w14:paraId="3D615C5E" w14:textId="4BE1E425" w:rsidR="00E44FA4" w:rsidRPr="009E34F0" w:rsidRDefault="00D11577" w:rsidP="009E34F0">
      <w:pPr>
        <w:spacing w:line="276" w:lineRule="auto"/>
        <w:rPr>
          <w:rFonts w:ascii="Baskerville" w:hAnsi="Baskerville"/>
        </w:rPr>
      </w:pPr>
      <w:r w:rsidRPr="009E34F0">
        <w:rPr>
          <w:rFonts w:ascii="Baskerville" w:hAnsi="Baskerville"/>
          <w:noProof/>
        </w:rPr>
        <mc:AlternateContent>
          <mc:Choice Requires="wps">
            <w:drawing>
              <wp:anchor distT="0" distB="0" distL="114300" distR="114300" simplePos="0" relativeHeight="251664384" behindDoc="0" locked="0" layoutInCell="1" allowOverlap="1" wp14:anchorId="33FA44AC" wp14:editId="563CC04D">
                <wp:simplePos x="0" y="0"/>
                <wp:positionH relativeFrom="column">
                  <wp:posOffset>2280631</wp:posOffset>
                </wp:positionH>
                <wp:positionV relativeFrom="paragraph">
                  <wp:posOffset>302895</wp:posOffset>
                </wp:positionV>
                <wp:extent cx="4641448" cy="303193"/>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4641448" cy="303193"/>
                        </a:xfrm>
                        <a:prstGeom prst="rect">
                          <a:avLst/>
                        </a:prstGeom>
                        <a:solidFill>
                          <a:schemeClr val="lt1"/>
                        </a:solidFill>
                        <a:ln w="6350">
                          <a:noFill/>
                        </a:ln>
                      </wps:spPr>
                      <wps:txbx>
                        <w:txbxContent>
                          <w:p w14:paraId="58268067" w14:textId="4A61CCD5" w:rsidR="00164876" w:rsidRDefault="00164876" w:rsidP="00D11577">
                            <w:r>
                              <w:t xml:space="preserve">LEAST RESTRICTIVE FOR P TO PROVE D’S FORESEEABILITY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FA44AC" id="Text Box 15" o:spid="_x0000_s1027" type="#_x0000_t202" style="position:absolute;margin-left:179.6pt;margin-top:23.85pt;width:365.45pt;height:23.8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" fillcolor="white [3201]" stroked="f" strokeweight=".5pt">
                <v:textbox>
                  <w:txbxContent>
                    <w:p w14:paraId="58268067" w14:textId="4A61CCD5" w:rsidR="00164876" w:rsidRDefault="00164876" w:rsidP="00D11577">
                      <w:r>
                        <w:t xml:space="preserve">LEAST RESTRICTIVE FOR P TO PROVE D’S FORESEEABILITY </w:t>
                      </w:r>
                    </w:p>
                  </w:txbxContent>
                </v:textbox>
              </v:shape>
            </w:pict>
          </mc:Fallback>
        </mc:AlternateContent>
      </w:r>
      <w:r w:rsidRPr="009E34F0">
        <w:rPr>
          <w:rFonts w:ascii="Baskerville" w:hAnsi="Baskerville"/>
        </w:rPr>
        <w:br w:type="page"/>
      </w:r>
    </w:p>
    <w:p w14:paraId="2B62589B" w14:textId="405FF18F" w:rsidR="00DB2E62" w:rsidRPr="009E34F0" w:rsidRDefault="00DB2E62" w:rsidP="009E34F0">
      <w:pPr>
        <w:pStyle w:val="Heading2"/>
        <w:spacing w:line="276" w:lineRule="auto"/>
        <w:rPr>
          <w:rFonts w:ascii="Baskerville" w:hAnsi="Baskerville"/>
        </w:rPr>
      </w:pPr>
      <w:bookmarkStart w:id="45" w:name="_Toc25508542"/>
      <w:r w:rsidRPr="009E34F0">
        <w:rPr>
          <w:rFonts w:ascii="Baskerville" w:hAnsi="Baskerville"/>
        </w:rPr>
        <w:lastRenderedPageBreak/>
        <w:t>Attack Briefs</w:t>
      </w:r>
      <w:bookmarkEnd w:id="45"/>
      <w:r w:rsidRPr="009E34F0">
        <w:rPr>
          <w:rFonts w:ascii="Baskerville" w:hAnsi="Baskerville"/>
        </w:rPr>
        <w:t xml:space="preserve"> </w:t>
      </w:r>
    </w:p>
    <w:p w14:paraId="4A6C6A5E" w14:textId="77777777" w:rsidR="00DB2E62" w:rsidRPr="009E34F0" w:rsidRDefault="00DB2E62" w:rsidP="009E34F0">
      <w:pPr>
        <w:spacing w:line="276" w:lineRule="auto"/>
        <w:rPr>
          <w:rFonts w:ascii="Baskerville" w:hAnsi="Baskerville"/>
        </w:rPr>
      </w:pPr>
    </w:p>
    <w:p w14:paraId="6C4B89D8" w14:textId="77777777" w:rsidR="00DB2E62" w:rsidRPr="009E34F0" w:rsidRDefault="00DB2E62" w:rsidP="009E34F0">
      <w:pPr>
        <w:pStyle w:val="Heading3"/>
        <w:spacing w:line="276" w:lineRule="auto"/>
        <w:rPr>
          <w:rFonts w:ascii="Baskerville" w:hAnsi="Baskerville"/>
        </w:rPr>
      </w:pPr>
      <w:bookmarkStart w:id="46" w:name="_Toc25508543"/>
      <w:r w:rsidRPr="009E34F0">
        <w:rPr>
          <w:rFonts w:ascii="Baskerville" w:hAnsi="Baskerville"/>
        </w:rPr>
        <w:t>Hadley v. Baxendale</w:t>
      </w:r>
      <w:bookmarkEnd w:id="46"/>
      <w:r w:rsidRPr="009E34F0">
        <w:rPr>
          <w:rFonts w:ascii="Baskerville" w:hAnsi="Baskerville"/>
        </w:rPr>
        <w:t xml:space="preserve"> </w:t>
      </w:r>
    </w:p>
    <w:p w14:paraId="749492EC" w14:textId="0585A183" w:rsidR="002D6F0D" w:rsidRPr="009E34F0" w:rsidRDefault="002D6F0D" w:rsidP="009E34F0">
      <w:pPr>
        <w:pStyle w:val="ListParagraph"/>
        <w:numPr>
          <w:ilvl w:val="0"/>
          <w:numId w:val="23"/>
        </w:numPr>
        <w:spacing w:line="276" w:lineRule="auto"/>
        <w:rPr>
          <w:rFonts w:ascii="Baskerville" w:hAnsi="Baskerville" w:cs="Calibri"/>
        </w:rPr>
      </w:pPr>
      <w:r w:rsidRPr="009E34F0">
        <w:rPr>
          <w:rFonts w:ascii="Baskerville" w:hAnsi="Baskerville" w:cs="Calibri"/>
        </w:rPr>
        <w:t xml:space="preserve">Breach of K (because of relationship) &amp; negligence </w:t>
      </w:r>
    </w:p>
    <w:p w14:paraId="2374E076" w14:textId="65BF3D03" w:rsidR="00DB2E62" w:rsidRPr="009E34F0" w:rsidRDefault="003C1DD6" w:rsidP="009E34F0">
      <w:pPr>
        <w:pStyle w:val="ListParagraph"/>
        <w:numPr>
          <w:ilvl w:val="0"/>
          <w:numId w:val="23"/>
        </w:numPr>
        <w:spacing w:line="276" w:lineRule="auto"/>
        <w:rPr>
          <w:rFonts w:ascii="Baskerville" w:hAnsi="Baskerville" w:cs="Calibri"/>
        </w:rPr>
      </w:pPr>
      <w:r w:rsidRPr="009E34F0">
        <w:rPr>
          <w:rFonts w:ascii="Baskerville" w:hAnsi="Baskerville" w:cs="Calibri"/>
        </w:rPr>
        <w:t xml:space="preserve">Facts- </w:t>
      </w:r>
    </w:p>
    <w:p w14:paraId="1CB23A1B" w14:textId="0DAF2FF5" w:rsidR="003C1DD6" w:rsidRPr="009E34F0" w:rsidRDefault="003C1DD6"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Mill owner had a broken crank shaft. So, he sent it to a company to repair it, needed it back fast, and hired D (common carriers) to fix it and return it the following day upon their promise to do so. There was a 5-day delay in the return, resulting in lost wages, business, deprived profits. There was no urgency communicated to the common carrier agent about the essence of time. </w:t>
      </w:r>
    </w:p>
    <w:p w14:paraId="5C85EFC3" w14:textId="1C013187" w:rsidR="002D6F0D" w:rsidRPr="009E34F0" w:rsidRDefault="003C1DD6" w:rsidP="009E34F0">
      <w:pPr>
        <w:pStyle w:val="ListParagraph"/>
        <w:numPr>
          <w:ilvl w:val="0"/>
          <w:numId w:val="23"/>
        </w:numPr>
        <w:spacing w:line="276" w:lineRule="auto"/>
        <w:rPr>
          <w:rFonts w:ascii="Baskerville" w:hAnsi="Baskerville" w:cs="Calibri"/>
        </w:rPr>
      </w:pPr>
      <w:r w:rsidRPr="009E34F0">
        <w:rPr>
          <w:rFonts w:ascii="Baskerville" w:hAnsi="Baskerville" w:cs="Calibri"/>
        </w:rPr>
        <w:t xml:space="preserve">Rule </w:t>
      </w:r>
    </w:p>
    <w:p w14:paraId="3A366206" w14:textId="335EC60C" w:rsidR="002D6F0D" w:rsidRPr="009E34F0" w:rsidRDefault="002D6F0D" w:rsidP="009E34F0">
      <w:pPr>
        <w:pStyle w:val="Body"/>
        <w:numPr>
          <w:ilvl w:val="1"/>
          <w:numId w:val="23"/>
        </w:numPr>
        <w:spacing w:line="276" w:lineRule="auto"/>
        <w:rPr>
          <w:rFonts w:ascii="Baskerville" w:hAnsi="Baskerville" w:cs="Calibri"/>
          <w:b/>
          <w:bCs/>
          <w:szCs w:val="24"/>
        </w:rPr>
      </w:pPr>
      <w:r w:rsidRPr="009E34F0">
        <w:rPr>
          <w:rFonts w:ascii="Baskerville" w:hAnsi="Baskerville" w:cs="Calibri"/>
          <w:b/>
          <w:bCs/>
          <w:szCs w:val="24"/>
        </w:rPr>
        <w:t xml:space="preserve">Damages from a breach of contract are recoverable when either (1) it would be foreseeable that those damages would arise naturally out of the contract itself or (2) special circumstances for damages were communicated at the time of formation. </w:t>
      </w:r>
    </w:p>
    <w:p w14:paraId="7431E9A5" w14:textId="2C4E6CB5" w:rsidR="003C1DD6" w:rsidRPr="009E34F0" w:rsidRDefault="003C1DD6" w:rsidP="009E34F0">
      <w:pPr>
        <w:pStyle w:val="ListParagraph"/>
        <w:numPr>
          <w:ilvl w:val="2"/>
          <w:numId w:val="23"/>
        </w:numPr>
        <w:spacing w:line="276" w:lineRule="auto"/>
        <w:rPr>
          <w:rFonts w:ascii="Baskerville" w:hAnsi="Baskerville" w:cs="Calibri"/>
        </w:rPr>
      </w:pPr>
      <w:r w:rsidRPr="009E34F0">
        <w:rPr>
          <w:rFonts w:ascii="Baskerville" w:hAnsi="Baskerville" w:cs="Calibri"/>
        </w:rPr>
        <w:t xml:space="preserve">Narrow- </w:t>
      </w:r>
      <w:r w:rsidR="002D6F0D" w:rsidRPr="009E34F0">
        <w:rPr>
          <w:rFonts w:ascii="Baskerville" w:hAnsi="Baskerville" w:cs="Calibri"/>
        </w:rPr>
        <w:t xml:space="preserve">P’s were not entitled to recover lost profits as damages for breach of K where they failed to notify common carrier that their mill was rendered inoperative by a broken crankshaft, would remain inoperative until they received a repaired crankshaft, &amp; a failure to deliver the crankshaft in 2 days would result in loss profits. </w:t>
      </w:r>
      <w:r w:rsidR="006D7A48" w:rsidRPr="009E34F0">
        <w:rPr>
          <w:rFonts w:ascii="Baskerville" w:hAnsi="Baskerville" w:cs="Calibri"/>
        </w:rPr>
        <w:t xml:space="preserve"> </w:t>
      </w:r>
    </w:p>
    <w:p w14:paraId="52E90DB9" w14:textId="3FB38194" w:rsidR="003C1DD6" w:rsidRPr="009E34F0" w:rsidRDefault="003C1DD6" w:rsidP="009E34F0">
      <w:pPr>
        <w:pStyle w:val="ListParagraph"/>
        <w:numPr>
          <w:ilvl w:val="2"/>
          <w:numId w:val="23"/>
        </w:numPr>
        <w:spacing w:line="276" w:lineRule="auto"/>
        <w:rPr>
          <w:rFonts w:ascii="Baskerville" w:hAnsi="Baskerville" w:cs="Calibri"/>
        </w:rPr>
      </w:pPr>
      <w:r w:rsidRPr="009E34F0">
        <w:rPr>
          <w:rFonts w:ascii="Baskerville" w:hAnsi="Baskerville" w:cs="Calibri"/>
        </w:rPr>
        <w:t>Broad-</w:t>
      </w:r>
      <w:r w:rsidR="006D7A48" w:rsidRPr="009E34F0">
        <w:rPr>
          <w:rFonts w:ascii="Baskerville" w:hAnsi="Baskerville" w:cs="Calibri"/>
        </w:rPr>
        <w:t xml:space="preserve"> </w:t>
      </w:r>
      <w:r w:rsidR="00741B7C" w:rsidRPr="009E34F0">
        <w:rPr>
          <w:rFonts w:ascii="Baskerville" w:hAnsi="Baskerville" w:cs="Calibri"/>
        </w:rPr>
        <w:t>when 1 party breaches k, other party may recover all damages that are reasonably foreseeable to both parties at time of k formation, as well as damages stemming from any special circumstances, provided those circumstances were communicated to &amp; known by all parties at time of k formation.</w:t>
      </w:r>
    </w:p>
    <w:p w14:paraId="4ADD3D11" w14:textId="77777777" w:rsidR="002D6F0D" w:rsidRPr="009E34F0" w:rsidRDefault="003C1DD6" w:rsidP="009E34F0">
      <w:pPr>
        <w:pStyle w:val="ListParagraph"/>
        <w:numPr>
          <w:ilvl w:val="0"/>
          <w:numId w:val="23"/>
        </w:numPr>
        <w:spacing w:line="276" w:lineRule="auto"/>
        <w:rPr>
          <w:rFonts w:ascii="Baskerville" w:hAnsi="Baskerville" w:cs="Calibri"/>
        </w:rPr>
      </w:pPr>
      <w:r w:rsidRPr="009E34F0">
        <w:rPr>
          <w:rFonts w:ascii="Baskerville" w:hAnsi="Baskerville" w:cs="Calibri"/>
        </w:rPr>
        <w:t>SoC</w:t>
      </w:r>
      <w:r w:rsidR="006D7A48" w:rsidRPr="009E34F0">
        <w:rPr>
          <w:rFonts w:ascii="Baskerville" w:hAnsi="Baskerville" w:cs="Calibri"/>
        </w:rPr>
        <w:t>-</w:t>
      </w:r>
    </w:p>
    <w:p w14:paraId="33B3C1F2" w14:textId="7B3E7EC4" w:rsidR="002D6F0D" w:rsidRPr="009E34F0" w:rsidRDefault="002D6F0D"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Patrons, who owned and operated a mill, brought an action for breach of contract and negligence against a common carrier of goods &amp; chattel seeking recovery of consequential damages and 300 pounds loss profits resulting from the 5-day delay in delivery of a broken crank shaft of a steam engine while mill was stopped. </w:t>
      </w:r>
    </w:p>
    <w:p w14:paraId="4233AB1F" w14:textId="77777777" w:rsidR="00207ABF" w:rsidRPr="009E34F0" w:rsidRDefault="006D7A48" w:rsidP="009E34F0">
      <w:pPr>
        <w:pStyle w:val="ListParagraph"/>
        <w:numPr>
          <w:ilvl w:val="2"/>
          <w:numId w:val="23"/>
        </w:numPr>
        <w:spacing w:line="276" w:lineRule="auto"/>
        <w:rPr>
          <w:rFonts w:ascii="Baskerville" w:hAnsi="Baskerville" w:cs="Calibri"/>
        </w:rPr>
      </w:pPr>
      <w:r w:rsidRPr="009E34F0">
        <w:rPr>
          <w:rFonts w:ascii="Baskerville" w:hAnsi="Baskerville" w:cs="Calibri"/>
        </w:rPr>
        <w:t>Plaintiff</w:t>
      </w:r>
      <w:r w:rsidR="003C1DD6" w:rsidRPr="009E34F0">
        <w:rPr>
          <w:rFonts w:ascii="Baskerville" w:hAnsi="Baskerville" w:cs="Calibri"/>
        </w:rPr>
        <w:t xml:space="preserve">- </w:t>
      </w:r>
    </w:p>
    <w:p w14:paraId="07924CFF" w14:textId="1003885E" w:rsidR="00C43EC6" w:rsidRPr="009E34F0" w:rsidRDefault="00C43EC6" w:rsidP="009E34F0">
      <w:pPr>
        <w:pStyle w:val="ListParagraph"/>
        <w:numPr>
          <w:ilvl w:val="3"/>
          <w:numId w:val="23"/>
        </w:numPr>
        <w:spacing w:line="276" w:lineRule="auto"/>
        <w:rPr>
          <w:rFonts w:ascii="Baskerville" w:hAnsi="Baskerville" w:cs="Calibri"/>
        </w:rPr>
      </w:pPr>
      <w:r w:rsidRPr="009E34F0">
        <w:rPr>
          <w:rFonts w:ascii="Baskerville" w:hAnsi="Baskerville" w:cs="Calibri"/>
        </w:rPr>
        <w:t xml:space="preserve">A breach of K/negligence action by a miller against a shipping common carrier for damages resulting from a breach of contract </w:t>
      </w:r>
      <w:r w:rsidR="00BF193C" w:rsidRPr="009E34F0">
        <w:rPr>
          <w:rFonts w:ascii="Baskerville" w:hAnsi="Baskerville" w:cs="Calibri"/>
        </w:rPr>
        <w:t>(</w:t>
      </w:r>
      <w:r w:rsidRPr="009E34F0">
        <w:rPr>
          <w:rFonts w:ascii="Baskerville" w:hAnsi="Baskerville" w:cs="Calibri"/>
        </w:rPr>
        <w:t>when there was a delay in delivery</w:t>
      </w:r>
      <w:r w:rsidR="00BF193C" w:rsidRPr="009E34F0">
        <w:rPr>
          <w:rFonts w:ascii="Baskerville" w:hAnsi="Baskerville" w:cs="Calibri"/>
        </w:rPr>
        <w:t>)</w:t>
      </w:r>
      <w:r w:rsidRPr="009E34F0">
        <w:rPr>
          <w:rFonts w:ascii="Baskerville" w:hAnsi="Baskerville" w:cs="Calibri"/>
        </w:rPr>
        <w:t xml:space="preserve"> will not lie </w:t>
      </w:r>
      <w:r w:rsidR="00BF193C" w:rsidRPr="009E34F0">
        <w:rPr>
          <w:rFonts w:ascii="Baskerville" w:hAnsi="Baskerville" w:cs="Calibri"/>
        </w:rPr>
        <w:t>(</w:t>
      </w:r>
      <w:r w:rsidRPr="009E34F0">
        <w:rPr>
          <w:rFonts w:ascii="Baskerville" w:hAnsi="Baskerville" w:cs="Calibri"/>
        </w:rPr>
        <w:t>when it takes 5 days longer than promised,</w:t>
      </w:r>
      <w:r w:rsidR="00BF193C" w:rsidRPr="009E34F0">
        <w:rPr>
          <w:rFonts w:ascii="Baskerville" w:hAnsi="Baskerville" w:cs="Calibri"/>
        </w:rPr>
        <w:t>)</w:t>
      </w:r>
      <w:r w:rsidRPr="009E34F0">
        <w:rPr>
          <w:rFonts w:ascii="Baskerville" w:hAnsi="Baskerville" w:cs="Calibri"/>
        </w:rPr>
        <w:t xml:space="preserve"> </w:t>
      </w:r>
      <w:r w:rsidR="00BF193C" w:rsidRPr="009E34F0">
        <w:rPr>
          <w:rFonts w:ascii="Baskerville" w:hAnsi="Baskerville" w:cs="Calibri"/>
        </w:rPr>
        <w:t>(</w:t>
      </w:r>
      <w:r w:rsidRPr="009E34F0">
        <w:rPr>
          <w:rFonts w:ascii="Baskerville" w:hAnsi="Baskerville" w:cs="Calibri"/>
        </w:rPr>
        <w:t>the instructions do not indicate the urgency and are only given to an agent,</w:t>
      </w:r>
      <w:r w:rsidR="00BF193C" w:rsidRPr="009E34F0">
        <w:rPr>
          <w:rFonts w:ascii="Baskerville" w:hAnsi="Baskerville" w:cs="Calibri"/>
        </w:rPr>
        <w:t>)</w:t>
      </w:r>
      <w:r w:rsidRPr="009E34F0">
        <w:rPr>
          <w:rFonts w:ascii="Baskerville" w:hAnsi="Baskerville" w:cs="Calibri"/>
        </w:rPr>
        <w:t xml:space="preserve"> </w:t>
      </w:r>
      <w:r w:rsidR="00BF193C" w:rsidRPr="009E34F0">
        <w:rPr>
          <w:rFonts w:ascii="Baskerville" w:hAnsi="Baskerville" w:cs="Calibri"/>
        </w:rPr>
        <w:t>(</w:t>
      </w:r>
      <w:r w:rsidRPr="009E34F0">
        <w:rPr>
          <w:rFonts w:ascii="Baskerville" w:hAnsi="Baskerville" w:cs="Calibri"/>
        </w:rPr>
        <w:t>and the common carrier is not told the special damages that will result at the mill if there is a delay</w:t>
      </w:r>
      <w:r w:rsidR="00BF193C" w:rsidRPr="009E34F0">
        <w:rPr>
          <w:rFonts w:ascii="Baskerville" w:hAnsi="Baskerville" w:cs="Calibri"/>
        </w:rPr>
        <w:t xml:space="preserve">) because the special circumstances were not communicated at the formation of the K. </w:t>
      </w:r>
      <w:r w:rsidR="00D7703D" w:rsidRPr="009E34F0">
        <w:rPr>
          <w:rFonts w:ascii="Baskerville" w:hAnsi="Baskerville" w:cs="Calibri"/>
        </w:rPr>
        <w:t xml:space="preserve">(or damages do not arise naturally out of the breach of K.) </w:t>
      </w:r>
    </w:p>
    <w:p w14:paraId="3DAEA1C6" w14:textId="77777777" w:rsidR="00207ABF" w:rsidRPr="009E34F0" w:rsidRDefault="006D7A48" w:rsidP="009E34F0">
      <w:pPr>
        <w:pStyle w:val="ListParagraph"/>
        <w:numPr>
          <w:ilvl w:val="2"/>
          <w:numId w:val="23"/>
        </w:numPr>
        <w:spacing w:line="276" w:lineRule="auto"/>
        <w:rPr>
          <w:rFonts w:ascii="Baskerville" w:hAnsi="Baskerville" w:cs="Calibri"/>
          <w:highlight w:val="green"/>
        </w:rPr>
      </w:pPr>
      <w:r w:rsidRPr="009E34F0">
        <w:rPr>
          <w:rFonts w:ascii="Baskerville" w:hAnsi="Baskerville" w:cs="Calibri"/>
          <w:highlight w:val="green"/>
        </w:rPr>
        <w:t>Defendant</w:t>
      </w:r>
      <w:r w:rsidR="00207ABF" w:rsidRPr="009E34F0">
        <w:rPr>
          <w:rFonts w:ascii="Baskerville" w:hAnsi="Baskerville" w:cs="Calibri"/>
          <w:highlight w:val="green"/>
        </w:rPr>
        <w:t xml:space="preserve"> (WON)</w:t>
      </w:r>
      <w:r w:rsidR="003C1DD6" w:rsidRPr="009E34F0">
        <w:rPr>
          <w:rFonts w:ascii="Baskerville" w:hAnsi="Baskerville" w:cs="Calibri"/>
          <w:highlight w:val="green"/>
        </w:rPr>
        <w:t xml:space="preserve">- </w:t>
      </w:r>
    </w:p>
    <w:p w14:paraId="5F0840E2" w14:textId="2D242D34" w:rsidR="00C43EC6" w:rsidRPr="009E34F0" w:rsidRDefault="00C43EC6" w:rsidP="009E34F0">
      <w:pPr>
        <w:pStyle w:val="ListParagraph"/>
        <w:numPr>
          <w:ilvl w:val="3"/>
          <w:numId w:val="23"/>
        </w:numPr>
        <w:spacing w:line="276" w:lineRule="auto"/>
        <w:rPr>
          <w:rFonts w:ascii="Baskerville" w:hAnsi="Baskerville" w:cs="Calibri"/>
        </w:rPr>
      </w:pPr>
      <w:r w:rsidRPr="009E34F0">
        <w:rPr>
          <w:rFonts w:ascii="Baskerville" w:hAnsi="Baskerville" w:cs="Calibri"/>
        </w:rPr>
        <w:t>A breach of K/negligence action by a miller against a common carrier of goods &amp; chattel</w:t>
      </w:r>
      <w:r w:rsidR="00BF193C" w:rsidRPr="009E34F0">
        <w:rPr>
          <w:rFonts w:ascii="Baskerville" w:hAnsi="Baskerville" w:cs="Calibri"/>
        </w:rPr>
        <w:t xml:space="preserve"> (when there was a delay in delivery)</w:t>
      </w:r>
      <w:r w:rsidRPr="009E34F0">
        <w:rPr>
          <w:rFonts w:ascii="Baskerville" w:hAnsi="Baskerville" w:cs="Calibri"/>
        </w:rPr>
        <w:t xml:space="preserve"> for damages will not lie when the special circumstances were not communicated at the </w:t>
      </w:r>
      <w:r w:rsidRPr="009E34F0">
        <w:rPr>
          <w:rFonts w:ascii="Baskerville" w:hAnsi="Baskerville" w:cs="Calibri"/>
        </w:rPr>
        <w:lastRenderedPageBreak/>
        <w:t xml:space="preserve">formation of the K. </w:t>
      </w:r>
      <w:r w:rsidR="00D7703D" w:rsidRPr="009E34F0">
        <w:rPr>
          <w:rFonts w:ascii="Baskerville" w:hAnsi="Baskerville" w:cs="Calibri"/>
        </w:rPr>
        <w:t xml:space="preserve">(or damages do not arise naturally out of the breach of K). </w:t>
      </w:r>
    </w:p>
    <w:p w14:paraId="54B787E5" w14:textId="218E2116" w:rsidR="003C1DD6" w:rsidRPr="009E34F0" w:rsidRDefault="003C1DD6" w:rsidP="009E34F0">
      <w:pPr>
        <w:pStyle w:val="ListParagraph"/>
        <w:numPr>
          <w:ilvl w:val="0"/>
          <w:numId w:val="23"/>
        </w:numPr>
        <w:spacing w:line="276" w:lineRule="auto"/>
        <w:rPr>
          <w:rFonts w:ascii="Baskerville" w:hAnsi="Baskerville" w:cs="Calibri"/>
        </w:rPr>
      </w:pPr>
      <w:r w:rsidRPr="009E34F0">
        <w:rPr>
          <w:rFonts w:ascii="Baskerville" w:hAnsi="Baskerville" w:cs="Calibri"/>
        </w:rPr>
        <w:t xml:space="preserve">Stotz- </w:t>
      </w:r>
    </w:p>
    <w:p w14:paraId="6498114C" w14:textId="247CCBCC" w:rsidR="003C1DD6" w:rsidRPr="009E34F0" w:rsidRDefault="003C1DD6"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Influenced by need to protect common carriers (if it was communicated, court might have done more) </w:t>
      </w:r>
    </w:p>
    <w:p w14:paraId="62A30A32" w14:textId="501947CA" w:rsidR="003C1DD6" w:rsidRPr="009E34F0" w:rsidRDefault="003C1DD6" w:rsidP="009E34F0">
      <w:pPr>
        <w:pStyle w:val="ListParagraph"/>
        <w:numPr>
          <w:ilvl w:val="1"/>
          <w:numId w:val="23"/>
        </w:numPr>
        <w:spacing w:line="276" w:lineRule="auto"/>
        <w:rPr>
          <w:rFonts w:ascii="Baskerville" w:hAnsi="Baskerville" w:cs="Calibri"/>
        </w:rPr>
      </w:pPr>
      <w:r w:rsidRPr="009E34F0">
        <w:rPr>
          <w:rFonts w:ascii="Baskerville" w:hAnsi="Baskerville" w:cs="Calibri"/>
        </w:rPr>
        <w:t>Rule allows both sides to be successful in different situations; case thought of as reducing available damages</w:t>
      </w:r>
    </w:p>
    <w:p w14:paraId="74E3F05D" w14:textId="71DB8E13" w:rsidR="003C1DD6" w:rsidRPr="009E34F0" w:rsidRDefault="003C1DD6" w:rsidP="009E34F0">
      <w:pPr>
        <w:pStyle w:val="ListParagraph"/>
        <w:numPr>
          <w:ilvl w:val="2"/>
          <w:numId w:val="23"/>
        </w:numPr>
        <w:spacing w:line="276" w:lineRule="auto"/>
        <w:rPr>
          <w:rFonts w:ascii="Baskerville" w:hAnsi="Baskerville" w:cs="Calibri"/>
        </w:rPr>
      </w:pPr>
      <w:r w:rsidRPr="009E34F0">
        <w:rPr>
          <w:rFonts w:ascii="Baskerville" w:hAnsi="Baskerville" w:cs="Calibri"/>
        </w:rPr>
        <w:t xml:space="preserve">Contract claim was dropped because unclear if clerk was a proper agent under contract law. </w:t>
      </w:r>
    </w:p>
    <w:p w14:paraId="3783A487" w14:textId="77777777" w:rsidR="00741B7C" w:rsidRPr="009E34F0" w:rsidRDefault="00741B7C" w:rsidP="009E34F0">
      <w:pPr>
        <w:pStyle w:val="ListParagraph"/>
        <w:numPr>
          <w:ilvl w:val="1"/>
          <w:numId w:val="23"/>
        </w:numPr>
        <w:spacing w:line="276" w:lineRule="auto"/>
        <w:jc w:val="both"/>
        <w:rPr>
          <w:rFonts w:ascii="Baskerville" w:hAnsi="Baskerville" w:cstheme="minorHAnsi"/>
        </w:rPr>
      </w:pPr>
      <w:r w:rsidRPr="009E34F0">
        <w:rPr>
          <w:rFonts w:ascii="Baskerville" w:hAnsi="Baskerville" w:cstheme="minorHAnsi"/>
        </w:rPr>
        <w:t>helps create more predictability in contracting</w:t>
      </w:r>
    </w:p>
    <w:p w14:paraId="0EE6637E" w14:textId="77777777" w:rsidR="00741B7C" w:rsidRPr="009E34F0" w:rsidRDefault="00741B7C" w:rsidP="009E34F0">
      <w:pPr>
        <w:spacing w:line="276" w:lineRule="auto"/>
        <w:rPr>
          <w:rFonts w:ascii="Baskerville" w:hAnsi="Baskerville" w:cs="Calibri"/>
        </w:rPr>
      </w:pPr>
    </w:p>
    <w:p w14:paraId="7992E219" w14:textId="77777777" w:rsidR="00DB2E62" w:rsidRPr="009E34F0" w:rsidRDefault="00DB2E62" w:rsidP="009E34F0">
      <w:pPr>
        <w:pStyle w:val="Heading3"/>
        <w:spacing w:line="276" w:lineRule="auto"/>
        <w:rPr>
          <w:rFonts w:ascii="Baskerville" w:hAnsi="Baskerville"/>
        </w:rPr>
      </w:pPr>
    </w:p>
    <w:p w14:paraId="18F33B86" w14:textId="0F759EAA" w:rsidR="00DB2E62" w:rsidRPr="009E34F0" w:rsidRDefault="00DB2E62" w:rsidP="009E34F0">
      <w:pPr>
        <w:pStyle w:val="Heading3"/>
        <w:spacing w:line="276" w:lineRule="auto"/>
        <w:rPr>
          <w:rFonts w:ascii="Baskerville" w:hAnsi="Baskerville"/>
        </w:rPr>
      </w:pPr>
      <w:bookmarkStart w:id="47" w:name="_Toc25508544"/>
      <w:r w:rsidRPr="009E34F0">
        <w:rPr>
          <w:rFonts w:ascii="Baskerville" w:hAnsi="Baskerville"/>
        </w:rPr>
        <w:t>Kraus v. Greenbarg</w:t>
      </w:r>
      <w:bookmarkEnd w:id="47"/>
      <w:r w:rsidRPr="009E34F0">
        <w:rPr>
          <w:rFonts w:ascii="Baskerville" w:hAnsi="Baskerville"/>
        </w:rPr>
        <w:t xml:space="preserve"> </w:t>
      </w:r>
    </w:p>
    <w:p w14:paraId="4F2ADA4E" w14:textId="1AF9FBCF" w:rsidR="00207ABF" w:rsidRPr="009E34F0" w:rsidRDefault="00207ABF" w:rsidP="009E34F0">
      <w:pPr>
        <w:pStyle w:val="ListParagraph"/>
        <w:numPr>
          <w:ilvl w:val="0"/>
          <w:numId w:val="23"/>
        </w:numPr>
        <w:spacing w:line="276" w:lineRule="auto"/>
        <w:rPr>
          <w:rFonts w:ascii="Baskerville" w:hAnsi="Baskerville"/>
        </w:rPr>
      </w:pPr>
      <w:r w:rsidRPr="009E34F0">
        <w:rPr>
          <w:rFonts w:ascii="Baskerville" w:hAnsi="Baskerville"/>
        </w:rPr>
        <w:t xml:space="preserve">Contract </w:t>
      </w:r>
    </w:p>
    <w:p w14:paraId="17D9EA32" w14:textId="59669339"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Facts</w:t>
      </w:r>
      <w:r w:rsidR="00207ABF" w:rsidRPr="009E34F0">
        <w:rPr>
          <w:rFonts w:ascii="Baskerville" w:hAnsi="Baskerville"/>
        </w:rPr>
        <w:t xml:space="preserve">- </w:t>
      </w:r>
    </w:p>
    <w:p w14:paraId="5E2C0271" w14:textId="1A029018" w:rsidR="00207ABF" w:rsidRPr="009E34F0" w:rsidRDefault="00207ABF" w:rsidP="009E34F0">
      <w:pPr>
        <w:pStyle w:val="ListParagraph"/>
        <w:numPr>
          <w:ilvl w:val="1"/>
          <w:numId w:val="23"/>
        </w:numPr>
        <w:spacing w:line="276" w:lineRule="auto"/>
        <w:rPr>
          <w:rFonts w:ascii="Baskerville" w:hAnsi="Baskerville"/>
        </w:rPr>
      </w:pPr>
      <w:r w:rsidRPr="009E34F0">
        <w:rPr>
          <w:rFonts w:ascii="Baskerville" w:hAnsi="Baskerville"/>
        </w:rPr>
        <w:t xml:space="preserve">Subcontractor was supposed to deliver webbing </w:t>
      </w:r>
      <w:r w:rsidR="00BD7303" w:rsidRPr="009E34F0">
        <w:rPr>
          <w:rFonts w:ascii="Baskerville" w:hAnsi="Baskerville"/>
        </w:rPr>
        <w:t xml:space="preserve">to an overall company </w:t>
      </w:r>
      <w:r w:rsidRPr="009E34F0">
        <w:rPr>
          <w:rFonts w:ascii="Baskerville" w:hAnsi="Baskerville"/>
        </w:rPr>
        <w:t xml:space="preserve">that would then be used to make leggings for the military; </w:t>
      </w:r>
      <w:r w:rsidR="00BD7303" w:rsidRPr="009E34F0">
        <w:rPr>
          <w:rFonts w:ascii="Baskerville" w:hAnsi="Baskerville"/>
        </w:rPr>
        <w:t>webbing company</w:t>
      </w:r>
      <w:r w:rsidRPr="009E34F0">
        <w:rPr>
          <w:rFonts w:ascii="Baskerville" w:hAnsi="Baskerville"/>
        </w:rPr>
        <w:t xml:space="preserve"> kept falling more and more behind on schedule because of issues with their supplier’s factory; the </w:t>
      </w:r>
      <w:r w:rsidR="00BD7303" w:rsidRPr="009E34F0">
        <w:rPr>
          <w:rFonts w:ascii="Baskerville" w:hAnsi="Baskerville"/>
        </w:rPr>
        <w:t xml:space="preserve">overall company </w:t>
      </w:r>
      <w:r w:rsidRPr="009E34F0">
        <w:rPr>
          <w:rFonts w:ascii="Baskerville" w:hAnsi="Baskerville"/>
        </w:rPr>
        <w:t xml:space="preserve">was accruing penalties every day the shipments were behind </w:t>
      </w:r>
      <w:r w:rsidR="00BD7303" w:rsidRPr="009E34F0">
        <w:rPr>
          <w:rFonts w:ascii="Baskerville" w:hAnsi="Baskerville"/>
        </w:rPr>
        <w:t>schedule because they were in a government K in wartime.</w:t>
      </w:r>
      <w:r w:rsidR="008E3E27" w:rsidRPr="009E34F0">
        <w:rPr>
          <w:rFonts w:ascii="Baskerville" w:hAnsi="Baskerville"/>
        </w:rPr>
        <w:t xml:space="preserve"> The overall company’s delay WAS PRIMARILY CAUSED by the webbing company’s failure to deliver on time, which was the SOLE cause of the damages claimed (even though company tried to argue that there were other causes) </w:t>
      </w:r>
    </w:p>
    <w:p w14:paraId="412AEE19" w14:textId="77777777" w:rsidR="00207ABF"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Rule</w:t>
      </w:r>
      <w:r w:rsidR="00207ABF" w:rsidRPr="009E34F0">
        <w:rPr>
          <w:rFonts w:ascii="Baskerville" w:hAnsi="Baskerville"/>
        </w:rPr>
        <w:t xml:space="preserve">- </w:t>
      </w:r>
    </w:p>
    <w:p w14:paraId="1DFA35E4" w14:textId="2EB98A9D" w:rsidR="003C1DD6" w:rsidRPr="009E34F0" w:rsidRDefault="00207ABF" w:rsidP="009E34F0">
      <w:pPr>
        <w:pStyle w:val="ListParagraph"/>
        <w:numPr>
          <w:ilvl w:val="1"/>
          <w:numId w:val="23"/>
        </w:numPr>
        <w:spacing w:line="276" w:lineRule="auto"/>
        <w:rPr>
          <w:rFonts w:ascii="Baskerville" w:hAnsi="Baskerville"/>
        </w:rPr>
      </w:pPr>
      <w:r w:rsidRPr="009E34F0">
        <w:rPr>
          <w:rFonts w:ascii="Baskerville" w:hAnsi="Baskerville"/>
        </w:rPr>
        <w:t xml:space="preserve">Special damages for breach of contract not recoverable unless they can fairly and reasonably be considered as arising naturally from the breach </w:t>
      </w:r>
      <w:r w:rsidR="008C749F" w:rsidRPr="009E34F0">
        <w:rPr>
          <w:rFonts w:ascii="Baskerville" w:hAnsi="Baskerville"/>
        </w:rPr>
        <w:t>OR</w:t>
      </w:r>
      <w:r w:rsidRPr="009E34F0">
        <w:rPr>
          <w:rFonts w:ascii="Baskerville" w:hAnsi="Baskerville"/>
        </w:rPr>
        <w:t xml:space="preserve"> as being within the contemplation of the parties at the time the contract was made</w:t>
      </w:r>
      <w:r w:rsidR="008C749F" w:rsidRPr="009E34F0">
        <w:rPr>
          <w:rFonts w:ascii="Baskerville" w:hAnsi="Baskerville"/>
        </w:rPr>
        <w:t xml:space="preserve">. </w:t>
      </w:r>
    </w:p>
    <w:p w14:paraId="1F078127" w14:textId="4C8C150D" w:rsidR="008C749F" w:rsidRPr="009E34F0" w:rsidRDefault="008C749F" w:rsidP="009E34F0">
      <w:pPr>
        <w:pStyle w:val="NormalWeb"/>
        <w:numPr>
          <w:ilvl w:val="1"/>
          <w:numId w:val="23"/>
        </w:numPr>
        <w:spacing w:line="276" w:lineRule="auto"/>
        <w:rPr>
          <w:rFonts w:ascii="Baskerville" w:hAnsi="Baskerville"/>
          <w:b/>
          <w:bCs/>
        </w:rPr>
      </w:pPr>
      <w:r w:rsidRPr="009E34F0">
        <w:rPr>
          <w:rFonts w:ascii="Baskerville" w:hAnsi="Baskerville"/>
          <w:b/>
          <w:bCs/>
        </w:rPr>
        <w:t xml:space="preserve">Breach must be the proximate and primary cause of the injury and the exact type of liquidated damages clause with the government. </w:t>
      </w:r>
    </w:p>
    <w:p w14:paraId="22F2285F" w14:textId="3F267824"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Narrow-</w:t>
      </w:r>
      <w:r w:rsidR="008E3E27" w:rsidRPr="009E34F0">
        <w:rPr>
          <w:rFonts w:ascii="Baskerville" w:hAnsi="Baskerville"/>
        </w:rPr>
        <w:t xml:space="preserve"> When the seller was aware at the time of formation of the contract that his breach would subject the buyer to the liquidated damages contained in the government contract &amp; where seller’s breach was the substantial factor &amp; primary cause (or sole and primary cause) of those damages, then seller is liable for the damages claimed. </w:t>
      </w:r>
    </w:p>
    <w:p w14:paraId="3F03955C" w14:textId="68D61FAB"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Broad-</w:t>
      </w:r>
      <w:r w:rsidR="008E3E27" w:rsidRPr="009E34F0">
        <w:rPr>
          <w:rFonts w:ascii="Baskerville" w:hAnsi="Baskerville"/>
        </w:rPr>
        <w:t xml:space="preserve"> When BOTH parties are aware </w:t>
      </w:r>
      <w:r w:rsidR="008C749F" w:rsidRPr="009E34F0">
        <w:rPr>
          <w:rFonts w:ascii="Baskerville" w:hAnsi="Baskerville"/>
        </w:rPr>
        <w:t xml:space="preserve">(or should be aware) </w:t>
      </w:r>
      <w:r w:rsidR="008E3E27" w:rsidRPr="009E34F0">
        <w:rPr>
          <w:rFonts w:ascii="Baskerville" w:hAnsi="Baskerville"/>
        </w:rPr>
        <w:t xml:space="preserve">at the time of contract formation that one party’s breach will result in special damages to the other party &amp; the breach is a substantial factor in causing those damages, then the breaching party is liable for those damages. </w:t>
      </w:r>
    </w:p>
    <w:p w14:paraId="5FC9EB86" w14:textId="7F1DB74E" w:rsidR="008E3E27" w:rsidRPr="009E34F0" w:rsidRDefault="008E3E27" w:rsidP="009E34F0">
      <w:pPr>
        <w:pStyle w:val="ListParagraph"/>
        <w:numPr>
          <w:ilvl w:val="3"/>
          <w:numId w:val="23"/>
        </w:numPr>
        <w:spacing w:line="276" w:lineRule="auto"/>
        <w:rPr>
          <w:rFonts w:ascii="Baskerville" w:hAnsi="Baskerville"/>
        </w:rPr>
      </w:pPr>
      <w:r w:rsidRPr="009E34F0">
        <w:rPr>
          <w:rFonts w:ascii="Baskerville" w:hAnsi="Baskerville"/>
        </w:rPr>
        <w:t xml:space="preserve">Everyone should know there are penalties for late delivery on a government K in wartime, so no need to have explicitly mentioned the special damages in the K. seller is main cause in delay, so they can be held responsible </w:t>
      </w:r>
    </w:p>
    <w:p w14:paraId="7ADBD4B6" w14:textId="78B1175E" w:rsidR="008C749F"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SoC</w:t>
      </w:r>
      <w:r w:rsidR="00B7454D" w:rsidRPr="009E34F0">
        <w:rPr>
          <w:rFonts w:ascii="Baskerville" w:hAnsi="Baskerville"/>
        </w:rPr>
        <w:t xml:space="preserve">- </w:t>
      </w:r>
    </w:p>
    <w:p w14:paraId="59633C9B" w14:textId="7DA1C5E2" w:rsidR="008E3E27" w:rsidRPr="009E34F0" w:rsidRDefault="008E3E27" w:rsidP="009E34F0">
      <w:pPr>
        <w:pStyle w:val="ListParagraph"/>
        <w:numPr>
          <w:ilvl w:val="1"/>
          <w:numId w:val="23"/>
        </w:numPr>
        <w:spacing w:line="276" w:lineRule="auto"/>
        <w:rPr>
          <w:rFonts w:ascii="Baskerville" w:hAnsi="Baskerville"/>
        </w:rPr>
      </w:pPr>
      <w:r w:rsidRPr="009E34F0">
        <w:rPr>
          <w:rFonts w:ascii="Baskerville" w:hAnsi="Baskerville"/>
        </w:rPr>
        <w:lastRenderedPageBreak/>
        <w:t xml:space="preserve">A webbing company (seller) brought an action against an overall company (buyer) for a </w:t>
      </w:r>
      <w:r w:rsidR="00BD7303" w:rsidRPr="009E34F0">
        <w:rPr>
          <w:rFonts w:ascii="Baskerville" w:hAnsi="Baskerville"/>
        </w:rPr>
        <w:t xml:space="preserve">nonpayment </w:t>
      </w:r>
      <w:r w:rsidRPr="009E34F0">
        <w:rPr>
          <w:rFonts w:ascii="Baskerville" w:hAnsi="Baskerville"/>
        </w:rPr>
        <w:t xml:space="preserve">breach of contract action </w:t>
      </w:r>
      <w:r w:rsidR="00BD7303" w:rsidRPr="009E34F0">
        <w:rPr>
          <w:rFonts w:ascii="Baskerville" w:hAnsi="Baskerville"/>
        </w:rPr>
        <w:t>seeking to recover special damages for the price of goods delivered</w:t>
      </w:r>
      <w:r w:rsidR="008C749F" w:rsidRPr="009E34F0">
        <w:rPr>
          <w:rFonts w:ascii="Baskerville" w:hAnsi="Baskerville"/>
        </w:rPr>
        <w:t>. Overall company filed a counterclaim against the webbing company for breach of contract</w:t>
      </w:r>
      <w:r w:rsidR="00BD7303" w:rsidRPr="009E34F0">
        <w:rPr>
          <w:rFonts w:ascii="Baskerville" w:hAnsi="Baskerville"/>
        </w:rPr>
        <w:t xml:space="preserve"> for failing to deliver goods on schedule</w:t>
      </w:r>
      <w:r w:rsidR="008C749F" w:rsidRPr="009E34F0">
        <w:rPr>
          <w:rFonts w:ascii="Baskerville" w:hAnsi="Baskerville"/>
        </w:rPr>
        <w:t xml:space="preserve"> </w:t>
      </w:r>
      <w:r w:rsidR="00BD7303" w:rsidRPr="009E34F0">
        <w:rPr>
          <w:rFonts w:ascii="Baskerville" w:hAnsi="Baskerville"/>
        </w:rPr>
        <w:t xml:space="preserve">which in turn caused the overall company to violate a government contract to deliver 698,084 pairs of leggings. </w:t>
      </w:r>
    </w:p>
    <w:p w14:paraId="31B8B0A9" w14:textId="323E103E" w:rsidR="003C1DD6" w:rsidRPr="009E34F0" w:rsidRDefault="00207ABF" w:rsidP="009E34F0">
      <w:pPr>
        <w:pStyle w:val="ListParagraph"/>
        <w:numPr>
          <w:ilvl w:val="2"/>
          <w:numId w:val="23"/>
        </w:numPr>
        <w:spacing w:line="276" w:lineRule="auto"/>
        <w:rPr>
          <w:rFonts w:ascii="Baskerville" w:hAnsi="Baskerville"/>
        </w:rPr>
      </w:pPr>
      <w:r w:rsidRPr="009E34F0">
        <w:rPr>
          <w:rFonts w:ascii="Baskerville" w:hAnsi="Baskerville"/>
        </w:rPr>
        <w:t>Plaintiff</w:t>
      </w:r>
      <w:r w:rsidR="003C1DD6" w:rsidRPr="009E34F0">
        <w:rPr>
          <w:rFonts w:ascii="Baskerville" w:hAnsi="Baskerville"/>
        </w:rPr>
        <w:t xml:space="preserve">- </w:t>
      </w:r>
      <w:r w:rsidR="00BD7303" w:rsidRPr="009E34F0">
        <w:rPr>
          <w:rFonts w:ascii="Baskerville" w:hAnsi="Baskerville"/>
        </w:rPr>
        <w:t xml:space="preserve">An action for breach of K by a materials vendor against a government contractor for nonpayment will not lie when </w:t>
      </w:r>
      <w:r w:rsidR="008C6EAF" w:rsidRPr="009E34F0">
        <w:rPr>
          <w:rFonts w:ascii="Baskerville" w:hAnsi="Baskerville"/>
        </w:rPr>
        <w:t>(</w:t>
      </w:r>
      <w:r w:rsidR="00BD7303" w:rsidRPr="009E34F0">
        <w:rPr>
          <w:rFonts w:ascii="Baskerville" w:hAnsi="Baskerville"/>
        </w:rPr>
        <w:t>the vendor’s deliveries are behind schedule,</w:t>
      </w:r>
      <w:r w:rsidR="008C6EAF" w:rsidRPr="009E34F0">
        <w:rPr>
          <w:rFonts w:ascii="Baskerville" w:hAnsi="Baskerville"/>
        </w:rPr>
        <w:t>)</w:t>
      </w:r>
      <w:r w:rsidR="00BD7303" w:rsidRPr="009E34F0">
        <w:rPr>
          <w:rFonts w:ascii="Baskerville" w:hAnsi="Baskerville"/>
        </w:rPr>
        <w:t xml:space="preserve"> </w:t>
      </w:r>
      <w:r w:rsidR="008C6EAF" w:rsidRPr="009E34F0">
        <w:rPr>
          <w:rFonts w:ascii="Baskerville" w:hAnsi="Baskerville"/>
        </w:rPr>
        <w:t>(</w:t>
      </w:r>
      <w:r w:rsidR="00BD7303" w:rsidRPr="009E34F0">
        <w:rPr>
          <w:rFonts w:ascii="Baskerville" w:hAnsi="Baskerville"/>
        </w:rPr>
        <w:t>the government contractor has accrued penalties for late delivery,</w:t>
      </w:r>
      <w:r w:rsidR="008C6EAF" w:rsidRPr="009E34F0">
        <w:rPr>
          <w:rFonts w:ascii="Baskerville" w:hAnsi="Baskerville"/>
        </w:rPr>
        <w:t>)</w:t>
      </w:r>
      <w:r w:rsidR="00BD7303" w:rsidRPr="009E34F0">
        <w:rPr>
          <w:rFonts w:ascii="Baskerville" w:hAnsi="Baskerville"/>
        </w:rPr>
        <w:t xml:space="preserve"> </w:t>
      </w:r>
      <w:r w:rsidR="008C6EAF" w:rsidRPr="009E34F0">
        <w:rPr>
          <w:rFonts w:ascii="Baskerville" w:hAnsi="Baskerville"/>
        </w:rPr>
        <w:t>(</w:t>
      </w:r>
      <w:r w:rsidR="00BD7303" w:rsidRPr="009E34F0">
        <w:rPr>
          <w:rFonts w:ascii="Baskerville" w:hAnsi="Baskerville"/>
        </w:rPr>
        <w:t>the vendor promised the materials were en-route,</w:t>
      </w:r>
      <w:r w:rsidR="008C6EAF" w:rsidRPr="009E34F0">
        <w:rPr>
          <w:rFonts w:ascii="Baskerville" w:hAnsi="Baskerville"/>
        </w:rPr>
        <w:t>)</w:t>
      </w:r>
      <w:r w:rsidR="00BD7303" w:rsidRPr="009E34F0">
        <w:rPr>
          <w:rFonts w:ascii="Baskerville" w:hAnsi="Baskerville"/>
        </w:rPr>
        <w:t xml:space="preserve"> </w:t>
      </w:r>
      <w:r w:rsidR="008C6EAF" w:rsidRPr="009E34F0">
        <w:rPr>
          <w:rFonts w:ascii="Baskerville" w:hAnsi="Baskerville"/>
        </w:rPr>
        <w:t>(</w:t>
      </w:r>
      <w:r w:rsidR="00BD7303" w:rsidRPr="009E34F0">
        <w:rPr>
          <w:rFonts w:ascii="Baskerville" w:hAnsi="Baskerville"/>
        </w:rPr>
        <w:t>it is wartime,</w:t>
      </w:r>
      <w:r w:rsidR="008C6EAF" w:rsidRPr="009E34F0">
        <w:rPr>
          <w:rFonts w:ascii="Baskerville" w:hAnsi="Baskerville"/>
        </w:rPr>
        <w:t>)</w:t>
      </w:r>
      <w:r w:rsidR="00BD7303" w:rsidRPr="009E34F0">
        <w:rPr>
          <w:rFonts w:ascii="Baskerville" w:hAnsi="Baskerville"/>
        </w:rPr>
        <w:t xml:space="preserve"> </w:t>
      </w:r>
      <w:r w:rsidR="008C6EAF" w:rsidRPr="009E34F0">
        <w:rPr>
          <w:rFonts w:ascii="Baskerville" w:hAnsi="Baskerville"/>
        </w:rPr>
        <w:t>(</w:t>
      </w:r>
      <w:r w:rsidR="00BD7303" w:rsidRPr="009E34F0">
        <w:rPr>
          <w:rFonts w:ascii="Baskerville" w:hAnsi="Baskerville"/>
        </w:rPr>
        <w:t>and the government contractor counterclaims for their special damages.</w:t>
      </w:r>
      <w:r w:rsidR="008C6EAF" w:rsidRPr="009E34F0">
        <w:rPr>
          <w:rFonts w:ascii="Baskerville" w:hAnsi="Baskerville"/>
        </w:rPr>
        <w:t xml:space="preserve">) because (when a seller makes a K with another party and he is aware that his failure will subject the buyer to liquidated damages as a result of a contract that buyer has with the government, the seller is liable for the damages claimed as long as it is the substantial cause). </w:t>
      </w:r>
    </w:p>
    <w:p w14:paraId="155E0B07" w14:textId="47E340FD" w:rsidR="003C1DD6" w:rsidRPr="009E34F0" w:rsidRDefault="00207ABF"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w:t>
      </w:r>
      <w:r w:rsidR="00BD7303" w:rsidRPr="009E34F0">
        <w:rPr>
          <w:rFonts w:ascii="Baskerville" w:hAnsi="Baskerville"/>
          <w:highlight w:val="green"/>
        </w:rPr>
        <w:t xml:space="preserve"> (WON)-</w:t>
      </w:r>
      <w:r w:rsidR="00BD7303" w:rsidRPr="009E34F0">
        <w:rPr>
          <w:rFonts w:ascii="Baskerville" w:hAnsi="Baskerville"/>
        </w:rPr>
        <w:t xml:space="preserve"> An action for a breach of contract by a seller against a buyer for damages resulting from nonpayment will not lie when </w:t>
      </w:r>
      <w:r w:rsidR="00D7703D" w:rsidRPr="009E34F0">
        <w:rPr>
          <w:rFonts w:ascii="Baskerville" w:hAnsi="Baskerville"/>
        </w:rPr>
        <w:t xml:space="preserve">special damages are within the contemplation of both parties at the formation of the K. </w:t>
      </w:r>
      <w:r w:rsidR="00BD7303" w:rsidRPr="009E34F0">
        <w:rPr>
          <w:rFonts w:ascii="Baskerville" w:hAnsi="Baskerville"/>
        </w:rPr>
        <w:t xml:space="preserve"> </w:t>
      </w:r>
      <w:r w:rsidR="001471E6" w:rsidRPr="009E34F0">
        <w:rPr>
          <w:rFonts w:ascii="Baskerville" w:hAnsi="Baskerville"/>
          <w:lang w:val="en"/>
        </w:rPr>
        <w:t>(</w:t>
      </w:r>
      <w:r w:rsidR="001471E6" w:rsidRPr="009E34F0">
        <w:rPr>
          <w:rFonts w:ascii="Baskerville" w:hAnsi="Baskerville"/>
          <w:i/>
          <w:iCs/>
          <w:lang w:val="en"/>
        </w:rPr>
        <w:t>both parties are aware (or should be aware) at the time of K formation that one party’s breach will result in special damages to the other party &amp; the breach is a substantial factor in causing those damages.)</w:t>
      </w:r>
    </w:p>
    <w:p w14:paraId="36B280E4" w14:textId="0759C616" w:rsidR="008E3E27" w:rsidRPr="009E34F0" w:rsidRDefault="008E3E27" w:rsidP="009E34F0">
      <w:pPr>
        <w:pStyle w:val="ListParagraph"/>
        <w:numPr>
          <w:ilvl w:val="0"/>
          <w:numId w:val="23"/>
        </w:numPr>
        <w:spacing w:line="276" w:lineRule="auto"/>
        <w:rPr>
          <w:rFonts w:ascii="Baskerville" w:hAnsi="Baskerville"/>
        </w:rPr>
      </w:pPr>
      <w:r w:rsidRPr="009E34F0">
        <w:rPr>
          <w:rFonts w:ascii="Baskerville" w:hAnsi="Baskerville"/>
        </w:rPr>
        <w:t>Stotz</w:t>
      </w:r>
    </w:p>
    <w:p w14:paraId="1A10EDEC" w14:textId="17C9024F" w:rsidR="008E3E27" w:rsidRPr="009E34F0" w:rsidRDefault="008E3E27" w:rsidP="009E34F0">
      <w:pPr>
        <w:pStyle w:val="ListParagraph"/>
        <w:numPr>
          <w:ilvl w:val="1"/>
          <w:numId w:val="23"/>
        </w:numPr>
        <w:spacing w:line="276" w:lineRule="auto"/>
        <w:rPr>
          <w:rFonts w:ascii="Baskerville" w:hAnsi="Baskerville"/>
        </w:rPr>
      </w:pPr>
      <w:r w:rsidRPr="009E34F0">
        <w:rPr>
          <w:rFonts w:ascii="Baskerville" w:hAnsi="Baskerville"/>
        </w:rPr>
        <w:t>Contradicts Hadley because here the special penalties did not have to be explicitly communicated- possibly explained by wartime circumstances and general knowledge of government contracts</w:t>
      </w:r>
    </w:p>
    <w:p w14:paraId="156A4168" w14:textId="2CFF4FD5" w:rsidR="008E3E27" w:rsidRPr="009E34F0" w:rsidRDefault="008E3E27" w:rsidP="009E34F0">
      <w:pPr>
        <w:pStyle w:val="ListParagraph"/>
        <w:numPr>
          <w:ilvl w:val="1"/>
          <w:numId w:val="23"/>
        </w:numPr>
        <w:spacing w:line="276" w:lineRule="auto"/>
        <w:rPr>
          <w:rFonts w:ascii="Baskerville" w:hAnsi="Baskerville"/>
        </w:rPr>
      </w:pPr>
      <w:r w:rsidRPr="009E34F0">
        <w:rPr>
          <w:rFonts w:ascii="Baskerville" w:hAnsi="Baskerville"/>
        </w:rPr>
        <w:t xml:space="preserve">Two contracts in play here </w:t>
      </w:r>
    </w:p>
    <w:p w14:paraId="477BC188" w14:textId="587EC971" w:rsidR="00741B7C" w:rsidRPr="009E34F0" w:rsidRDefault="008E3E27" w:rsidP="009E34F0">
      <w:pPr>
        <w:pStyle w:val="ListParagraph"/>
        <w:numPr>
          <w:ilvl w:val="1"/>
          <w:numId w:val="23"/>
        </w:numPr>
        <w:spacing w:line="276" w:lineRule="auto"/>
        <w:rPr>
          <w:rFonts w:ascii="Baskerville" w:hAnsi="Baskerville"/>
        </w:rPr>
      </w:pPr>
      <w:r w:rsidRPr="009E34F0">
        <w:rPr>
          <w:rFonts w:ascii="Baskerville" w:hAnsi="Baskerville"/>
        </w:rPr>
        <w:t xml:space="preserve">Bad lawyering- petty arguments about causation question (substantial v. sole v. primary); seller did not object to jury instructions below, so can’t be brought up on appeal; webbing lawyers did not prove they did not know that the buyer could not get the goods on the open market- should have raised at trial; </w:t>
      </w:r>
      <w:r w:rsidRPr="009E34F0">
        <w:rPr>
          <w:rFonts w:ascii="Baskerville" w:hAnsi="Baskerville"/>
          <w:i/>
          <w:iCs/>
        </w:rPr>
        <w:t>webbing company kept making promises that they would get their products to overall company</w:t>
      </w:r>
      <w:r w:rsidRPr="009E34F0">
        <w:rPr>
          <w:rFonts w:ascii="Baskerville" w:hAnsi="Baskerville"/>
        </w:rPr>
        <w:t xml:space="preserve"> </w:t>
      </w:r>
    </w:p>
    <w:p w14:paraId="50709431" w14:textId="5DAA387B" w:rsidR="008C749F" w:rsidRPr="009E34F0" w:rsidRDefault="008C749F" w:rsidP="009E34F0">
      <w:pPr>
        <w:pStyle w:val="ListParagraph"/>
        <w:numPr>
          <w:ilvl w:val="0"/>
          <w:numId w:val="23"/>
        </w:numPr>
        <w:spacing w:line="276" w:lineRule="auto"/>
        <w:rPr>
          <w:rFonts w:ascii="Baskerville" w:hAnsi="Baskerville"/>
        </w:rPr>
      </w:pPr>
      <w:r w:rsidRPr="009E34F0">
        <w:rPr>
          <w:rFonts w:ascii="Baskerville" w:hAnsi="Baskerville"/>
        </w:rPr>
        <w:t xml:space="preserve">Citations- </w:t>
      </w:r>
    </w:p>
    <w:p w14:paraId="03EB976C" w14:textId="3B76EC01" w:rsidR="00DB2E62" w:rsidRPr="009E34F0" w:rsidRDefault="008C749F" w:rsidP="009E34F0">
      <w:pPr>
        <w:pStyle w:val="ListParagraph"/>
        <w:numPr>
          <w:ilvl w:val="1"/>
          <w:numId w:val="23"/>
        </w:numPr>
        <w:spacing w:line="276" w:lineRule="auto"/>
        <w:rPr>
          <w:rFonts w:ascii="Baskerville" w:hAnsi="Baskerville"/>
        </w:rPr>
      </w:pPr>
      <w:r w:rsidRPr="009E34F0">
        <w:rPr>
          <w:rFonts w:ascii="Baskerville" w:hAnsi="Baskerville"/>
        </w:rPr>
        <w:t xml:space="preserve">Hadley (court)- rule for special damages; not recoverable unless they can be fairly &amp; reasonably considered as arising naturally from the breach or being within contemplation of the parties at the time the K was made as a probable result of the breach. </w:t>
      </w:r>
    </w:p>
    <w:p w14:paraId="5C48BCF3" w14:textId="325847FD" w:rsidR="005648F4" w:rsidRPr="009E34F0" w:rsidRDefault="005648F4" w:rsidP="009E34F0">
      <w:pPr>
        <w:pStyle w:val="ListParagraph"/>
        <w:numPr>
          <w:ilvl w:val="2"/>
          <w:numId w:val="23"/>
        </w:numPr>
        <w:spacing w:line="276" w:lineRule="auto"/>
        <w:rPr>
          <w:rFonts w:ascii="Baskerville" w:hAnsi="Baskerville"/>
        </w:rPr>
      </w:pPr>
      <w:r w:rsidRPr="009E34F0">
        <w:rPr>
          <w:rFonts w:ascii="Baskerville" w:hAnsi="Baskerville"/>
        </w:rPr>
        <w:t>Differs from Hadley because was decided on theory of substantial factor as cause of P’s damages (</w:t>
      </w:r>
      <w:r w:rsidRPr="009E34F0">
        <w:rPr>
          <w:rFonts w:ascii="Baskerville" w:hAnsi="Baskerville"/>
          <w:i/>
          <w:iCs/>
        </w:rPr>
        <w:t>Ha</w:t>
      </w:r>
      <w:r w:rsidR="00522747" w:rsidRPr="009E34F0">
        <w:rPr>
          <w:rFonts w:ascii="Baskerville" w:hAnsi="Baskerville"/>
          <w:i/>
          <w:iCs/>
        </w:rPr>
        <w:t>dl</w:t>
      </w:r>
      <w:r w:rsidRPr="009E34F0">
        <w:rPr>
          <w:rFonts w:ascii="Baskerville" w:hAnsi="Baskerville"/>
          <w:i/>
          <w:iCs/>
        </w:rPr>
        <w:t>ey</w:t>
      </w:r>
      <w:r w:rsidRPr="009E34F0">
        <w:rPr>
          <w:rFonts w:ascii="Baskerville" w:hAnsi="Baskerville"/>
        </w:rPr>
        <w:t xml:space="preserve"> + substantial factor test) </w:t>
      </w:r>
    </w:p>
    <w:p w14:paraId="67147E67" w14:textId="77777777" w:rsidR="00DB2E62" w:rsidRPr="009E34F0" w:rsidRDefault="00DB2E62" w:rsidP="009E34F0">
      <w:pPr>
        <w:pStyle w:val="Heading3"/>
        <w:spacing w:line="276" w:lineRule="auto"/>
        <w:rPr>
          <w:rFonts w:ascii="Baskerville" w:hAnsi="Baskerville"/>
        </w:rPr>
      </w:pPr>
    </w:p>
    <w:p w14:paraId="3CB1701C" w14:textId="189EA470" w:rsidR="00DB2E62" w:rsidRPr="009E34F0" w:rsidRDefault="00DB2E62" w:rsidP="009E34F0">
      <w:pPr>
        <w:pStyle w:val="Heading3"/>
        <w:spacing w:line="276" w:lineRule="auto"/>
        <w:rPr>
          <w:rFonts w:ascii="Baskerville" w:hAnsi="Baskerville"/>
        </w:rPr>
      </w:pPr>
      <w:bookmarkStart w:id="48" w:name="_Toc25508545"/>
      <w:r w:rsidRPr="009E34F0">
        <w:rPr>
          <w:rFonts w:ascii="Baskerville" w:hAnsi="Baskerville"/>
        </w:rPr>
        <w:t>Virginia RR v. Armentrout</w:t>
      </w:r>
      <w:bookmarkEnd w:id="48"/>
      <w:r w:rsidRPr="009E34F0">
        <w:rPr>
          <w:rFonts w:ascii="Baskerville" w:hAnsi="Baskerville"/>
        </w:rPr>
        <w:t xml:space="preserve"> </w:t>
      </w:r>
    </w:p>
    <w:p w14:paraId="0B359DDA" w14:textId="5B485C3E" w:rsidR="00BD7303" w:rsidRPr="009E34F0" w:rsidRDefault="00BD7303" w:rsidP="009E34F0">
      <w:pPr>
        <w:pStyle w:val="ListParagraph"/>
        <w:numPr>
          <w:ilvl w:val="0"/>
          <w:numId w:val="23"/>
        </w:numPr>
        <w:spacing w:line="276" w:lineRule="auto"/>
        <w:rPr>
          <w:rFonts w:ascii="Baskerville" w:hAnsi="Baskerville"/>
        </w:rPr>
      </w:pPr>
      <w:r w:rsidRPr="009E34F0">
        <w:rPr>
          <w:rFonts w:ascii="Baskerville" w:hAnsi="Baskerville"/>
        </w:rPr>
        <w:t>Tort</w:t>
      </w:r>
    </w:p>
    <w:p w14:paraId="0A7BA16D" w14:textId="77777777" w:rsidR="005648F4"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Facts</w:t>
      </w:r>
      <w:r w:rsidR="005648F4" w:rsidRPr="009E34F0">
        <w:rPr>
          <w:rFonts w:ascii="Baskerville" w:hAnsi="Baskerville"/>
        </w:rPr>
        <w:t xml:space="preserve">- </w:t>
      </w:r>
    </w:p>
    <w:p w14:paraId="53D9D7E5" w14:textId="766B3921" w:rsidR="003C1DD6" w:rsidRPr="009E34F0" w:rsidRDefault="005648F4" w:rsidP="009E34F0">
      <w:pPr>
        <w:pStyle w:val="ListParagraph"/>
        <w:numPr>
          <w:ilvl w:val="1"/>
          <w:numId w:val="23"/>
        </w:numPr>
        <w:spacing w:line="276" w:lineRule="auto"/>
        <w:rPr>
          <w:rFonts w:ascii="Baskerville" w:hAnsi="Baskerville"/>
        </w:rPr>
      </w:pPr>
      <w:r w:rsidRPr="009E34F0">
        <w:rPr>
          <w:rFonts w:ascii="Baskerville" w:hAnsi="Baskerville"/>
        </w:rPr>
        <w:t xml:space="preserve">Baby’s arms are run over by a train and they are cut off. The conductor was distracted as he approached the crossing; unclear whether he blew his whistle as he approached the crossing; train stopped 40-50 ft past the crossing. </w:t>
      </w:r>
    </w:p>
    <w:p w14:paraId="673C498D" w14:textId="43EC7E95"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Rule</w:t>
      </w:r>
      <w:r w:rsidR="005648F4" w:rsidRPr="009E34F0">
        <w:rPr>
          <w:rFonts w:ascii="Baskerville" w:hAnsi="Baskerville"/>
        </w:rPr>
        <w:t>-</w:t>
      </w:r>
    </w:p>
    <w:p w14:paraId="60BE0FA6" w14:textId="7B047983" w:rsidR="005648F4" w:rsidRPr="009E34F0" w:rsidRDefault="005648F4" w:rsidP="009E34F0">
      <w:pPr>
        <w:pStyle w:val="ListParagraph"/>
        <w:numPr>
          <w:ilvl w:val="1"/>
          <w:numId w:val="23"/>
        </w:numPr>
        <w:spacing w:line="276" w:lineRule="auto"/>
        <w:rPr>
          <w:rFonts w:ascii="Baskerville" w:hAnsi="Baskerville"/>
          <w:b/>
          <w:bCs/>
        </w:rPr>
      </w:pPr>
      <w:r w:rsidRPr="009E34F0">
        <w:rPr>
          <w:rFonts w:ascii="Baskerville" w:hAnsi="Baskerville"/>
          <w:b/>
          <w:bCs/>
        </w:rPr>
        <w:lastRenderedPageBreak/>
        <w:t xml:space="preserve">Negligence must have been the proximate cause of the injury in order to be liable for damages. </w:t>
      </w:r>
    </w:p>
    <w:p w14:paraId="0EDE8C81" w14:textId="3FA6599F"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Narrow-</w:t>
      </w:r>
      <w:r w:rsidR="005648F4" w:rsidRPr="009E34F0">
        <w:rPr>
          <w:rFonts w:ascii="Baskerville" w:hAnsi="Baskerville"/>
        </w:rPr>
        <w:t xml:space="preserve"> A tort action against a railroad for damages resulting from severed arms will not lie when the infant does not have mental capacity to res</w:t>
      </w:r>
      <w:r w:rsidR="00B100F8" w:rsidRPr="009E34F0">
        <w:rPr>
          <w:rFonts w:ascii="Baskerville" w:hAnsi="Baskerville"/>
        </w:rPr>
        <w:t>p</w:t>
      </w:r>
      <w:r w:rsidR="005648F4" w:rsidRPr="009E34F0">
        <w:rPr>
          <w:rFonts w:ascii="Baskerville" w:hAnsi="Baskerville"/>
        </w:rPr>
        <w:t xml:space="preserve">ond to the whistle, </w:t>
      </w:r>
      <w:r w:rsidR="00B100F8" w:rsidRPr="009E34F0">
        <w:rPr>
          <w:rFonts w:ascii="Baskerville" w:hAnsi="Baskerville"/>
        </w:rPr>
        <w:t xml:space="preserve">the conductor’s response is delayed because he is acting in an emergency, and there is no evidence of causation between the conductor not blowing his whistle and the baby not moving. </w:t>
      </w:r>
    </w:p>
    <w:p w14:paraId="0AC0E205" w14:textId="6245608A"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Broad-</w:t>
      </w:r>
      <w:r w:rsidR="00B100F8" w:rsidRPr="009E34F0">
        <w:rPr>
          <w:rFonts w:ascii="Baskerville" w:hAnsi="Baskerville"/>
        </w:rPr>
        <w:t xml:space="preserve"> One cannot be held liable for damages for injuries caused by a negligent act when the act was not the proximate cause of the injury. </w:t>
      </w:r>
    </w:p>
    <w:p w14:paraId="24AB934A" w14:textId="1CEC9309"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SoC</w:t>
      </w:r>
    </w:p>
    <w:p w14:paraId="3AD1752B" w14:textId="21886813" w:rsidR="005648F4" w:rsidRPr="009E34F0" w:rsidRDefault="005648F4" w:rsidP="009E34F0">
      <w:pPr>
        <w:pStyle w:val="ListParagraph"/>
        <w:numPr>
          <w:ilvl w:val="1"/>
          <w:numId w:val="23"/>
        </w:numPr>
        <w:spacing w:line="276" w:lineRule="auto"/>
        <w:rPr>
          <w:rFonts w:ascii="Baskerville" w:hAnsi="Baskerville"/>
        </w:rPr>
      </w:pPr>
      <w:r w:rsidRPr="009E34F0">
        <w:rPr>
          <w:rFonts w:ascii="Baskerville" w:hAnsi="Baskerville"/>
        </w:rPr>
        <w:t xml:space="preserve">An infant brought an action by his next friend (guardian/probably parent) against a railroad company for injuries sustained when it is unclear whether the train conductor blew his whistle and the infant was struck by a train, losing both arms. </w:t>
      </w:r>
    </w:p>
    <w:p w14:paraId="653E3D92" w14:textId="2499ABDB" w:rsidR="003C1DD6" w:rsidRPr="009E34F0" w:rsidRDefault="00BD7303" w:rsidP="009E34F0">
      <w:pPr>
        <w:pStyle w:val="ListParagraph"/>
        <w:numPr>
          <w:ilvl w:val="2"/>
          <w:numId w:val="23"/>
        </w:numPr>
        <w:spacing w:line="276" w:lineRule="auto"/>
        <w:rPr>
          <w:rFonts w:ascii="Baskerville" w:hAnsi="Baskerville"/>
        </w:rPr>
      </w:pPr>
      <w:r w:rsidRPr="009E34F0">
        <w:rPr>
          <w:rFonts w:ascii="Baskerville" w:hAnsi="Baskerville"/>
        </w:rPr>
        <w:t>Plaintiff</w:t>
      </w:r>
      <w:r w:rsidR="003C1DD6" w:rsidRPr="009E34F0">
        <w:rPr>
          <w:rFonts w:ascii="Baskerville" w:hAnsi="Baskerville"/>
        </w:rPr>
        <w:t xml:space="preserve">- </w:t>
      </w:r>
      <w:r w:rsidR="005648F4" w:rsidRPr="009E34F0">
        <w:rPr>
          <w:rFonts w:ascii="Baskerville" w:hAnsi="Baskerville"/>
        </w:rPr>
        <w:t xml:space="preserve">A tort action by an infant against a railroad company for damages </w:t>
      </w:r>
      <w:r w:rsidR="00B100F8" w:rsidRPr="009E34F0">
        <w:rPr>
          <w:rFonts w:ascii="Baskerville" w:hAnsi="Baskerville"/>
        </w:rPr>
        <w:t xml:space="preserve">resulting from the infant being run over by a train will not lie when there is no causation between the conductor not blowing his whistle and the infant moving off the tracks because the infant did not have the mental capacity to respond to such a warning. </w:t>
      </w:r>
      <w:r w:rsidR="00D7703D" w:rsidRPr="009E34F0">
        <w:rPr>
          <w:rFonts w:ascii="Baskerville" w:hAnsi="Baskerville"/>
        </w:rPr>
        <w:t>(and the infant does not fall into the class of people the statute is trying to protect because the whistle was intended for cattle.)</w:t>
      </w:r>
    </w:p>
    <w:p w14:paraId="1A9B527A" w14:textId="1A958C2A" w:rsidR="00DB2E62" w:rsidRPr="009E34F0" w:rsidRDefault="00BD7303"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 (WON)</w:t>
      </w:r>
      <w:r w:rsidR="003C1DD6" w:rsidRPr="009E34F0">
        <w:rPr>
          <w:rFonts w:ascii="Baskerville" w:hAnsi="Baskerville"/>
        </w:rPr>
        <w:t xml:space="preserve">- </w:t>
      </w:r>
      <w:r w:rsidR="00B100F8" w:rsidRPr="009E34F0">
        <w:rPr>
          <w:rFonts w:ascii="Baskerville" w:hAnsi="Baskerville"/>
        </w:rPr>
        <w:t xml:space="preserve">A tort action by an injured person against a railroad for damages resulting from a severe injury will not lie when there is no proof of causation. </w:t>
      </w:r>
    </w:p>
    <w:p w14:paraId="762EEEA9" w14:textId="250B0620" w:rsidR="00B100F8" w:rsidRPr="009E34F0" w:rsidRDefault="00B100F8"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32F6C2D5" w14:textId="17FCEBDD" w:rsidR="00B100F8" w:rsidRPr="009E34F0" w:rsidRDefault="00B100F8" w:rsidP="009E34F0">
      <w:pPr>
        <w:pStyle w:val="ListParagraph"/>
        <w:numPr>
          <w:ilvl w:val="1"/>
          <w:numId w:val="23"/>
        </w:numPr>
        <w:spacing w:line="276" w:lineRule="auto"/>
        <w:rPr>
          <w:rFonts w:ascii="Baskerville" w:hAnsi="Baskerville"/>
        </w:rPr>
      </w:pPr>
      <w:r w:rsidRPr="009E34F0">
        <w:rPr>
          <w:rFonts w:ascii="Baskerville" w:hAnsi="Baskerville"/>
        </w:rPr>
        <w:t xml:space="preserve">The whistle rule was originally made for cattle; for cases against common carriers, the court will consider whether the cost of a large verdict will just be passed onto customers through higher prices; when there is a statute, the violated party must be in the class the statute is meant to protect- the baby is not a cow. </w:t>
      </w:r>
    </w:p>
    <w:p w14:paraId="5CF12CB7" w14:textId="05EFA311" w:rsidR="00D7703D" w:rsidRPr="009E34F0" w:rsidRDefault="00D7703D" w:rsidP="009E34F0">
      <w:pPr>
        <w:pStyle w:val="ListParagraph"/>
        <w:numPr>
          <w:ilvl w:val="1"/>
          <w:numId w:val="23"/>
        </w:numPr>
        <w:spacing w:line="276" w:lineRule="auto"/>
        <w:rPr>
          <w:rFonts w:ascii="Baskerville" w:hAnsi="Baskerville"/>
        </w:rPr>
      </w:pPr>
      <w:r w:rsidRPr="009E34F0">
        <w:rPr>
          <w:rFonts w:ascii="Baskerville" w:hAnsi="Baskerville"/>
          <w:b/>
          <w:bCs/>
        </w:rPr>
        <w:t>Expands Hadley</w:t>
      </w:r>
      <w:r w:rsidRPr="009E34F0">
        <w:rPr>
          <w:rFonts w:ascii="Baskerville" w:hAnsi="Baskerville"/>
        </w:rPr>
        <w:t xml:space="preserve">- rules prevent proving legal causation chain </w:t>
      </w:r>
    </w:p>
    <w:p w14:paraId="4ED53621" w14:textId="648A7E22" w:rsidR="00DB2E62" w:rsidRPr="009E34F0" w:rsidRDefault="00DB2E62" w:rsidP="009E34F0">
      <w:pPr>
        <w:spacing w:line="276" w:lineRule="auto"/>
        <w:rPr>
          <w:rFonts w:ascii="Baskerville" w:hAnsi="Baskerville"/>
        </w:rPr>
      </w:pPr>
    </w:p>
    <w:p w14:paraId="1713D3B1" w14:textId="02E4E9F7" w:rsidR="00DB2E62" w:rsidRPr="009E34F0" w:rsidRDefault="00DB2E62" w:rsidP="009E34F0">
      <w:pPr>
        <w:pStyle w:val="Heading3"/>
        <w:spacing w:line="276" w:lineRule="auto"/>
        <w:rPr>
          <w:rFonts w:ascii="Baskerville" w:hAnsi="Baskerville"/>
        </w:rPr>
      </w:pPr>
      <w:bookmarkStart w:id="49" w:name="_Toc25508546"/>
      <w:r w:rsidRPr="009E34F0">
        <w:rPr>
          <w:rFonts w:ascii="Baskerville" w:hAnsi="Baskerville"/>
        </w:rPr>
        <w:t>In Re Polemis &amp; F</w:t>
      </w:r>
      <w:r w:rsidR="001471E6" w:rsidRPr="009E34F0">
        <w:rPr>
          <w:rFonts w:ascii="Baskerville" w:hAnsi="Baskerville"/>
        </w:rPr>
        <w:t>u</w:t>
      </w:r>
      <w:r w:rsidRPr="009E34F0">
        <w:rPr>
          <w:rFonts w:ascii="Baskerville" w:hAnsi="Baskerville"/>
        </w:rPr>
        <w:t>rness, Withy &amp; Co.</w:t>
      </w:r>
      <w:bookmarkEnd w:id="49"/>
      <w:r w:rsidRPr="009E34F0">
        <w:rPr>
          <w:rFonts w:ascii="Baskerville" w:hAnsi="Baskerville"/>
        </w:rPr>
        <w:t xml:space="preserve"> </w:t>
      </w:r>
    </w:p>
    <w:p w14:paraId="2094F9F7" w14:textId="4C5C26C6" w:rsidR="00B7454D" w:rsidRPr="009E34F0" w:rsidRDefault="00B7454D" w:rsidP="009E34F0">
      <w:pPr>
        <w:pStyle w:val="ListParagraph"/>
        <w:numPr>
          <w:ilvl w:val="0"/>
          <w:numId w:val="23"/>
        </w:numPr>
        <w:spacing w:line="276" w:lineRule="auto"/>
        <w:rPr>
          <w:rFonts w:ascii="Baskerville" w:hAnsi="Baskerville"/>
        </w:rPr>
      </w:pPr>
      <w:r w:rsidRPr="009E34F0">
        <w:rPr>
          <w:rFonts w:ascii="Baskerville" w:hAnsi="Baskerville"/>
        </w:rPr>
        <w:t>Tort</w:t>
      </w:r>
    </w:p>
    <w:p w14:paraId="1493A64A" w14:textId="30F239A7"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Facts</w:t>
      </w:r>
      <w:r w:rsidR="00B7454D" w:rsidRPr="009E34F0">
        <w:rPr>
          <w:rFonts w:ascii="Baskerville" w:hAnsi="Baskerville"/>
        </w:rPr>
        <w:t xml:space="preserve">- While moving things into the cargo hold, a board falls and causes a spark, which leads to the entire boat burning </w:t>
      </w:r>
    </w:p>
    <w:p w14:paraId="7F5F2372" w14:textId="579A8D57"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 xml:space="preserve">Rule </w:t>
      </w:r>
    </w:p>
    <w:p w14:paraId="5F2D1BFE" w14:textId="54B75321" w:rsidR="00B7454D" w:rsidRPr="009E34F0" w:rsidRDefault="00B7454D" w:rsidP="009E34F0">
      <w:pPr>
        <w:pStyle w:val="ListParagraph"/>
        <w:numPr>
          <w:ilvl w:val="1"/>
          <w:numId w:val="23"/>
        </w:numPr>
        <w:spacing w:line="276" w:lineRule="auto"/>
        <w:rPr>
          <w:rFonts w:ascii="Baskerville" w:hAnsi="Baskerville"/>
          <w:b/>
          <w:bCs/>
        </w:rPr>
      </w:pPr>
      <w:r w:rsidRPr="009E34F0">
        <w:rPr>
          <w:rFonts w:ascii="Baskerville" w:hAnsi="Baskerville"/>
          <w:b/>
          <w:bCs/>
        </w:rPr>
        <w:t>Once the Defendant has been determined to be negligent, they are held liable for all consequences of the negligent act.</w:t>
      </w:r>
    </w:p>
    <w:p w14:paraId="7FDFBFF3" w14:textId="3914601A"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Narrow-</w:t>
      </w:r>
      <w:r w:rsidR="00B7454D" w:rsidRPr="009E34F0">
        <w:rPr>
          <w:rFonts w:ascii="Baskerville" w:hAnsi="Baskerville"/>
        </w:rPr>
        <w:t xml:space="preserve"> A chartering group could be held liable for a deckhand who drops a board which is the proximate cause to the fire that spread on the ship so long as his act was the one that caused the fire. The fact that they did not see the fire is immaterial. </w:t>
      </w:r>
    </w:p>
    <w:p w14:paraId="45D3D114" w14:textId="6FCF6155"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Broad-</w:t>
      </w:r>
      <w:r w:rsidR="00B7454D" w:rsidRPr="009E34F0">
        <w:rPr>
          <w:rFonts w:ascii="Baskerville" w:hAnsi="Baskerville"/>
        </w:rPr>
        <w:t xml:space="preserve"> A party is held liable for the full extent of the harm that they caused as long as they foresee some type of harm resulting from their act. The extent to </w:t>
      </w:r>
      <w:r w:rsidR="00B7454D" w:rsidRPr="009E34F0">
        <w:rPr>
          <w:rFonts w:ascii="Baskerville" w:hAnsi="Baskerville"/>
        </w:rPr>
        <w:lastRenderedPageBreak/>
        <w:t xml:space="preserve">which they foresaw the harm is immaterial as long as their act was within the proximate cause. </w:t>
      </w:r>
    </w:p>
    <w:p w14:paraId="6A08B338" w14:textId="366BBDB1"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SoC</w:t>
      </w:r>
    </w:p>
    <w:p w14:paraId="5E58EE04" w14:textId="23972DF5" w:rsidR="00D7703D" w:rsidRPr="009E34F0" w:rsidRDefault="00D7703D" w:rsidP="009E34F0">
      <w:pPr>
        <w:pStyle w:val="ListParagraph"/>
        <w:numPr>
          <w:ilvl w:val="1"/>
          <w:numId w:val="23"/>
        </w:numPr>
        <w:spacing w:line="276" w:lineRule="auto"/>
        <w:rPr>
          <w:rFonts w:ascii="Baskerville" w:hAnsi="Baskerville"/>
        </w:rPr>
      </w:pPr>
      <w:r w:rsidRPr="009E34F0">
        <w:rPr>
          <w:rFonts w:ascii="Baskerville" w:hAnsi="Baskerville"/>
        </w:rPr>
        <w:t xml:space="preserve">An action brought by the owners of a steamship against the charters of their steamship for damages due to the destruction of the steamship by fire caused by the negligence of workers employed by the charters when he dropped a plank and a fire started resulting in the loss of the ship. </w:t>
      </w:r>
    </w:p>
    <w:p w14:paraId="6AD06C11" w14:textId="356C4036" w:rsidR="003C1DD6" w:rsidRPr="009E34F0" w:rsidRDefault="00D7703D" w:rsidP="009E34F0">
      <w:pPr>
        <w:pStyle w:val="ListParagraph"/>
        <w:numPr>
          <w:ilvl w:val="2"/>
          <w:numId w:val="23"/>
        </w:numPr>
        <w:spacing w:line="276" w:lineRule="auto"/>
        <w:rPr>
          <w:rFonts w:ascii="Baskerville" w:hAnsi="Baskerville"/>
        </w:rPr>
      </w:pPr>
      <w:r w:rsidRPr="009E34F0">
        <w:rPr>
          <w:rFonts w:ascii="Baskerville" w:hAnsi="Baskerville"/>
          <w:highlight w:val="green"/>
        </w:rPr>
        <w:t>Plaintiff (WON)</w:t>
      </w:r>
      <w:r w:rsidR="003C1DD6" w:rsidRPr="009E34F0">
        <w:rPr>
          <w:rFonts w:ascii="Baskerville" w:hAnsi="Baskerville"/>
          <w:highlight w:val="green"/>
        </w:rPr>
        <w:t>-</w:t>
      </w:r>
      <w:r w:rsidR="003C1DD6" w:rsidRPr="009E34F0">
        <w:rPr>
          <w:rFonts w:ascii="Baskerville" w:hAnsi="Baskerville"/>
        </w:rPr>
        <w:t xml:space="preserve"> </w:t>
      </w:r>
      <w:r w:rsidRPr="009E34F0">
        <w:rPr>
          <w:rFonts w:ascii="Baskerville" w:hAnsi="Baskerville"/>
        </w:rPr>
        <w:t xml:space="preserve">A negligence action by an owner against a possessor for damages arising from loss of property will lie the damage is directly traceable to the negligent act of the possessor. (the fact that the damage it in fact causes is not the exact kind of damage one would expect is immaterial) </w:t>
      </w:r>
    </w:p>
    <w:p w14:paraId="14E821E0" w14:textId="415B78F3" w:rsidR="00D7703D" w:rsidRPr="009E34F0" w:rsidRDefault="00D7703D" w:rsidP="009E34F0">
      <w:pPr>
        <w:pStyle w:val="ListParagraph"/>
        <w:numPr>
          <w:ilvl w:val="3"/>
          <w:numId w:val="23"/>
        </w:numPr>
        <w:spacing w:line="276" w:lineRule="auto"/>
        <w:rPr>
          <w:rFonts w:ascii="Baskerville" w:hAnsi="Baskerville"/>
        </w:rPr>
      </w:pPr>
      <w:r w:rsidRPr="009E34F0">
        <w:rPr>
          <w:rFonts w:ascii="Baskerville" w:hAnsi="Baskerville"/>
        </w:rPr>
        <w:t xml:space="preserve">A negligence action by an owner against a possessor for damages arising from loss of property will not lie </w:t>
      </w:r>
      <w:r w:rsidR="00B0226D" w:rsidRPr="009E34F0">
        <w:rPr>
          <w:rFonts w:ascii="Baskerville" w:hAnsi="Baskerville"/>
        </w:rPr>
        <w:t xml:space="preserve">when damage results from independent causes having no connection with the negligent act. </w:t>
      </w:r>
    </w:p>
    <w:p w14:paraId="2A89D2D1" w14:textId="1F51D436" w:rsidR="00B0226D" w:rsidRPr="009E34F0" w:rsidRDefault="00D7703D" w:rsidP="009E34F0">
      <w:pPr>
        <w:pStyle w:val="ListParagraph"/>
        <w:numPr>
          <w:ilvl w:val="2"/>
          <w:numId w:val="23"/>
        </w:numPr>
        <w:spacing w:line="276" w:lineRule="auto"/>
        <w:rPr>
          <w:rFonts w:ascii="Baskerville" w:hAnsi="Baskerville"/>
        </w:rPr>
      </w:pPr>
      <w:r w:rsidRPr="009E34F0">
        <w:rPr>
          <w:rFonts w:ascii="Baskerville" w:hAnsi="Baskerville"/>
        </w:rPr>
        <w:t>Defendant</w:t>
      </w:r>
      <w:r w:rsidR="003C1DD6" w:rsidRPr="009E34F0">
        <w:rPr>
          <w:rFonts w:ascii="Baskerville" w:hAnsi="Baskerville"/>
        </w:rPr>
        <w:t xml:space="preserve">- </w:t>
      </w:r>
      <w:r w:rsidR="00B0226D" w:rsidRPr="009E34F0">
        <w:rPr>
          <w:rFonts w:ascii="Baskerville" w:hAnsi="Baskerville"/>
        </w:rPr>
        <w:t xml:space="preserve">A negligence/breach of K action by a shipowner against a Arab charterer for damages arising from loss of a steamship by fire when a board fell into a hold filled with benzyne, caused a spark, and exploded destroying the ship will lie when the damage from the fire is directly traceable to the negligent act of dropping the plank in the hold. </w:t>
      </w:r>
    </w:p>
    <w:p w14:paraId="5E55FEA9" w14:textId="349B4B37" w:rsidR="00B7454D" w:rsidRPr="009E34F0" w:rsidRDefault="00B7454D"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4D8074BC" w14:textId="2CDF1413" w:rsidR="003654D9" w:rsidRPr="009E34F0" w:rsidRDefault="003654D9" w:rsidP="009E34F0">
      <w:pPr>
        <w:pStyle w:val="ListParagraph"/>
        <w:numPr>
          <w:ilvl w:val="1"/>
          <w:numId w:val="23"/>
        </w:numPr>
        <w:spacing w:line="276" w:lineRule="auto"/>
        <w:rPr>
          <w:rFonts w:ascii="Baskerville" w:hAnsi="Baskerville"/>
        </w:rPr>
      </w:pPr>
      <w:r w:rsidRPr="009E34F0">
        <w:rPr>
          <w:rFonts w:ascii="Baskerville" w:hAnsi="Baskerville"/>
        </w:rPr>
        <w:t xml:space="preserve">Intervening acts can limit liability- does not just get endlessly passed down. </w:t>
      </w:r>
    </w:p>
    <w:p w14:paraId="0511E80F" w14:textId="3172183D" w:rsidR="003654D9" w:rsidRPr="009E34F0" w:rsidRDefault="003654D9" w:rsidP="009E34F0">
      <w:pPr>
        <w:pStyle w:val="ListParagraph"/>
        <w:numPr>
          <w:ilvl w:val="1"/>
          <w:numId w:val="23"/>
        </w:numPr>
        <w:spacing w:line="276" w:lineRule="auto"/>
        <w:rPr>
          <w:rFonts w:ascii="Baskerville" w:hAnsi="Baskerville" w:cs="Calibri"/>
        </w:rPr>
      </w:pPr>
      <w:r w:rsidRPr="009E34F0">
        <w:rPr>
          <w:rFonts w:ascii="Baskerville" w:hAnsi="Baskerville"/>
        </w:rPr>
        <w:t xml:space="preserve">Argued that it was a contract and lost- the K said the ship had to be returned in the </w:t>
      </w:r>
      <w:r w:rsidRPr="009E34F0">
        <w:rPr>
          <w:rFonts w:ascii="Baskerville" w:hAnsi="Baskerville" w:cs="Calibri"/>
        </w:rPr>
        <w:t xml:space="preserve">same condition. </w:t>
      </w:r>
    </w:p>
    <w:p w14:paraId="0118B3C1" w14:textId="7054437D" w:rsidR="00B0226D" w:rsidRPr="009E34F0" w:rsidRDefault="00B0226D"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Double foreseeability test- was this act foreseeable to harm somebody? (an intervening act will relive you of liability) </w:t>
      </w:r>
    </w:p>
    <w:p w14:paraId="2B674781" w14:textId="66DF6561" w:rsidR="00B0226D" w:rsidRPr="009E34F0" w:rsidRDefault="00B0226D"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If it had been a K action- </w:t>
      </w:r>
    </w:p>
    <w:p w14:paraId="14903B2A" w14:textId="77777777" w:rsidR="00B0226D" w:rsidRPr="009E34F0" w:rsidRDefault="00B0226D" w:rsidP="009E34F0">
      <w:pPr>
        <w:numPr>
          <w:ilvl w:val="2"/>
          <w:numId w:val="23"/>
        </w:numPr>
        <w:spacing w:line="276" w:lineRule="auto"/>
        <w:jc w:val="both"/>
        <w:rPr>
          <w:rFonts w:ascii="Baskerville" w:hAnsi="Baskerville" w:cs="Calibri"/>
        </w:rPr>
      </w:pPr>
      <w:r w:rsidRPr="009E34F0">
        <w:rPr>
          <w:rFonts w:ascii="Baskerville" w:hAnsi="Baskerville" w:cs="Calibri"/>
        </w:rPr>
        <w:t>Only some damage would be reasonably expected from dropping a plank; it could not be said that the destruction of the ship arose “naturally” from the from the breach</w:t>
      </w:r>
    </w:p>
    <w:p w14:paraId="2A7D8DEA" w14:textId="77777777" w:rsidR="00B0226D" w:rsidRPr="009E34F0" w:rsidRDefault="00B0226D" w:rsidP="009E34F0">
      <w:pPr>
        <w:numPr>
          <w:ilvl w:val="2"/>
          <w:numId w:val="23"/>
        </w:numPr>
        <w:spacing w:line="276" w:lineRule="auto"/>
        <w:jc w:val="both"/>
        <w:rPr>
          <w:rFonts w:ascii="Baskerville" w:hAnsi="Baskerville" w:cs="Calibri"/>
        </w:rPr>
      </w:pPr>
      <w:r w:rsidRPr="009E34F0">
        <w:rPr>
          <w:rFonts w:ascii="Baskerville" w:hAnsi="Baskerville" w:cs="Calibri"/>
        </w:rPr>
        <w:t xml:space="preserve">Damages in contract are governed by, “compensation as may be reasonably supposed or actually be proved to have been in the minds of the contracting parties at the time of contracting as the consequence of non-performance. </w:t>
      </w:r>
    </w:p>
    <w:p w14:paraId="23411E1F" w14:textId="195A1F5E" w:rsidR="00B0226D" w:rsidRPr="009E34F0" w:rsidRDefault="00B0226D" w:rsidP="009E34F0">
      <w:pPr>
        <w:numPr>
          <w:ilvl w:val="2"/>
          <w:numId w:val="23"/>
        </w:numPr>
        <w:spacing w:line="276" w:lineRule="auto"/>
        <w:jc w:val="both"/>
        <w:rPr>
          <w:rFonts w:ascii="Baskerville" w:hAnsi="Baskerville" w:cs="Calibri"/>
          <w:i/>
        </w:rPr>
      </w:pPr>
      <w:r w:rsidRPr="009E34F0">
        <w:rPr>
          <w:rFonts w:ascii="Baskerville" w:hAnsi="Baskerville" w:cs="Calibri"/>
        </w:rPr>
        <w:t>In tort damages are simply causation.</w:t>
      </w:r>
    </w:p>
    <w:p w14:paraId="0C55466C" w14:textId="30FB476F" w:rsidR="003C1DD6" w:rsidRPr="009E34F0" w:rsidRDefault="003C1DD6" w:rsidP="009E34F0">
      <w:pPr>
        <w:spacing w:line="276" w:lineRule="auto"/>
        <w:rPr>
          <w:rFonts w:ascii="Baskerville" w:hAnsi="Baskerville"/>
        </w:rPr>
      </w:pPr>
    </w:p>
    <w:p w14:paraId="32F02AEB" w14:textId="6D7EE3DB" w:rsidR="003C1DD6" w:rsidRPr="009E34F0" w:rsidRDefault="003C1DD6" w:rsidP="009E34F0">
      <w:pPr>
        <w:pStyle w:val="Heading3"/>
        <w:spacing w:line="276" w:lineRule="auto"/>
        <w:rPr>
          <w:rFonts w:ascii="Baskerville" w:hAnsi="Baskerville"/>
        </w:rPr>
      </w:pPr>
      <w:bookmarkStart w:id="50" w:name="_Toc25508547"/>
      <w:r w:rsidRPr="009E34F0">
        <w:rPr>
          <w:rFonts w:ascii="Baskerville" w:hAnsi="Baskerville"/>
        </w:rPr>
        <w:t>Christianson v. Chicago, St Paul, Minneaoplis, &amp; Omaha RR</w:t>
      </w:r>
      <w:bookmarkEnd w:id="50"/>
    </w:p>
    <w:p w14:paraId="6794AEA1" w14:textId="2DD98955" w:rsidR="00B7454D" w:rsidRPr="009E34F0" w:rsidRDefault="00B7454D" w:rsidP="009E34F0">
      <w:pPr>
        <w:pStyle w:val="ListParagraph"/>
        <w:numPr>
          <w:ilvl w:val="0"/>
          <w:numId w:val="23"/>
        </w:numPr>
        <w:spacing w:line="276" w:lineRule="auto"/>
        <w:rPr>
          <w:rFonts w:ascii="Baskerville" w:hAnsi="Baskerville"/>
        </w:rPr>
      </w:pPr>
      <w:r w:rsidRPr="009E34F0">
        <w:rPr>
          <w:rFonts w:ascii="Baskerville" w:hAnsi="Baskerville"/>
        </w:rPr>
        <w:t xml:space="preserve">Tort </w:t>
      </w:r>
    </w:p>
    <w:p w14:paraId="10403F1C" w14:textId="77BD0B54"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Facts</w:t>
      </w:r>
      <w:r w:rsidR="00B7454D" w:rsidRPr="009E34F0">
        <w:rPr>
          <w:rFonts w:ascii="Baskerville" w:hAnsi="Baskerville"/>
        </w:rPr>
        <w:t xml:space="preserve">- </w:t>
      </w:r>
    </w:p>
    <w:p w14:paraId="2A68854F" w14:textId="0E599ACB" w:rsidR="00B7454D" w:rsidRPr="009E34F0" w:rsidRDefault="008F7B5A" w:rsidP="009E34F0">
      <w:pPr>
        <w:pStyle w:val="ListParagraph"/>
        <w:numPr>
          <w:ilvl w:val="1"/>
          <w:numId w:val="23"/>
        </w:numPr>
        <w:spacing w:line="276" w:lineRule="auto"/>
        <w:rPr>
          <w:rFonts w:ascii="Baskerville" w:hAnsi="Baskerville"/>
        </w:rPr>
      </w:pPr>
      <w:r w:rsidRPr="009E34F0">
        <w:rPr>
          <w:rFonts w:ascii="Baskerville" w:hAnsi="Baskerville"/>
        </w:rPr>
        <w:t xml:space="preserve">Railroad employee is in a little cart in front of another cart, he falls off and the cart behind runs over him; the cart was behind speeding. </w:t>
      </w:r>
    </w:p>
    <w:p w14:paraId="0BC1C6A1" w14:textId="7070F070"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Rule</w:t>
      </w:r>
      <w:r w:rsidR="008F7B5A" w:rsidRPr="009E34F0">
        <w:rPr>
          <w:rFonts w:ascii="Baskerville" w:hAnsi="Baskerville"/>
        </w:rPr>
        <w:t xml:space="preserve">- </w:t>
      </w:r>
    </w:p>
    <w:p w14:paraId="6907C752" w14:textId="32DAAAC8" w:rsidR="008F7B5A" w:rsidRPr="009E34F0" w:rsidRDefault="008F7B5A" w:rsidP="009E34F0">
      <w:pPr>
        <w:pStyle w:val="ListParagraph"/>
        <w:numPr>
          <w:ilvl w:val="1"/>
          <w:numId w:val="23"/>
        </w:numPr>
        <w:spacing w:line="276" w:lineRule="auto"/>
        <w:rPr>
          <w:rFonts w:ascii="Baskerville" w:hAnsi="Baskerville"/>
          <w:b/>
          <w:bCs/>
          <w:sz w:val="36"/>
          <w:szCs w:val="36"/>
        </w:rPr>
      </w:pPr>
      <w:r w:rsidRPr="009E34F0">
        <w:rPr>
          <w:rFonts w:ascii="Baskerville" w:hAnsi="Baskerville"/>
          <w:b/>
          <w:bCs/>
        </w:rPr>
        <w:t>If an act itself is negligent, then the person guilty of it is liable for all of its natural &amp; proximate consequences whether he could’ve foreseen them or not.</w:t>
      </w:r>
    </w:p>
    <w:p w14:paraId="0F15A964" w14:textId="0424A575" w:rsidR="006C7E2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lastRenderedPageBreak/>
        <w:t>Narrow-</w:t>
      </w:r>
      <w:r w:rsidR="006C7E26" w:rsidRPr="009E34F0">
        <w:rPr>
          <w:rFonts w:ascii="Baskerville" w:hAnsi="Baskerville"/>
        </w:rPr>
        <w:t xml:space="preserve"> A negligence action by a railcar foreman against a railway for damages will lie when the employer’s servant breached company policy by traveling above the </w:t>
      </w:r>
      <w:r w:rsidR="00522747" w:rsidRPr="009E34F0">
        <w:rPr>
          <w:rFonts w:ascii="Baskerville" w:hAnsi="Baskerville"/>
        </w:rPr>
        <w:t xml:space="preserve">speed limit and trailing too close to the foreman resulting in the severe injuries of the foreman. </w:t>
      </w:r>
    </w:p>
    <w:p w14:paraId="728A7A29" w14:textId="390BD4A5"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Broad-</w:t>
      </w:r>
      <w:r w:rsidR="006C7E26" w:rsidRPr="009E34F0">
        <w:rPr>
          <w:rFonts w:ascii="Baskerville" w:hAnsi="Baskerville"/>
        </w:rPr>
        <w:t xml:space="preserve"> If an act is determined to be negligent, the party responsible will be liable for the injuries arising out of the natural &amp; probable consequences of the negligent action. </w:t>
      </w:r>
    </w:p>
    <w:p w14:paraId="457D615E" w14:textId="43154015"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SoC</w:t>
      </w:r>
      <w:r w:rsidR="008F7B5A" w:rsidRPr="009E34F0">
        <w:rPr>
          <w:rFonts w:ascii="Baskerville" w:hAnsi="Baskerville"/>
        </w:rPr>
        <w:t xml:space="preserve">- </w:t>
      </w:r>
    </w:p>
    <w:p w14:paraId="21482CAA" w14:textId="4D623E0D" w:rsidR="008F7B5A" w:rsidRPr="009E34F0" w:rsidRDefault="008F7B5A" w:rsidP="009E34F0">
      <w:pPr>
        <w:pStyle w:val="ListParagraph"/>
        <w:numPr>
          <w:ilvl w:val="1"/>
          <w:numId w:val="23"/>
        </w:numPr>
        <w:spacing w:line="276" w:lineRule="auto"/>
        <w:rPr>
          <w:rFonts w:ascii="Baskerville" w:hAnsi="Baskerville"/>
        </w:rPr>
      </w:pPr>
      <w:r w:rsidRPr="009E34F0">
        <w:rPr>
          <w:rFonts w:ascii="Baskerville" w:hAnsi="Baskerville"/>
        </w:rPr>
        <w:t xml:space="preserve">A handcar foreman </w:t>
      </w:r>
      <w:r w:rsidR="006C7E26" w:rsidRPr="009E34F0">
        <w:rPr>
          <w:rFonts w:ascii="Baskerville" w:hAnsi="Baskerville"/>
        </w:rPr>
        <w:t>employed by</w:t>
      </w:r>
      <w:r w:rsidRPr="009E34F0">
        <w:rPr>
          <w:rFonts w:ascii="Baskerville" w:hAnsi="Baskerville"/>
        </w:rPr>
        <w:t xml:space="preserve"> </w:t>
      </w:r>
      <w:r w:rsidR="006C7E26" w:rsidRPr="009E34F0">
        <w:rPr>
          <w:rFonts w:ascii="Baskerville" w:hAnsi="Baskerville"/>
        </w:rPr>
        <w:t xml:space="preserve">a </w:t>
      </w:r>
      <w:r w:rsidRPr="009E34F0">
        <w:rPr>
          <w:rFonts w:ascii="Baskerville" w:hAnsi="Baskerville"/>
        </w:rPr>
        <w:t xml:space="preserve">railroad company brought a negligence action against the company </w:t>
      </w:r>
      <w:r w:rsidR="006C7E26" w:rsidRPr="009E34F0">
        <w:rPr>
          <w:rFonts w:ascii="Baskerville" w:hAnsi="Baskerville"/>
        </w:rPr>
        <w:t xml:space="preserve">seeking damages he sustained when he was run over by the railroad company’s employee who was not following an appropriate distance behind. </w:t>
      </w:r>
    </w:p>
    <w:p w14:paraId="760D3155" w14:textId="7D4C6B30" w:rsidR="003C1DD6" w:rsidRPr="009E34F0" w:rsidRDefault="006C7E26" w:rsidP="009E34F0">
      <w:pPr>
        <w:pStyle w:val="ListParagraph"/>
        <w:numPr>
          <w:ilvl w:val="2"/>
          <w:numId w:val="23"/>
        </w:numPr>
        <w:spacing w:line="276" w:lineRule="auto"/>
        <w:rPr>
          <w:rFonts w:ascii="Baskerville" w:hAnsi="Baskerville"/>
        </w:rPr>
      </w:pPr>
      <w:r w:rsidRPr="009E34F0">
        <w:rPr>
          <w:rFonts w:ascii="Baskerville" w:hAnsi="Baskerville"/>
          <w:highlight w:val="green"/>
        </w:rPr>
        <w:t>Plaintiff</w:t>
      </w:r>
      <w:r w:rsidR="00B0226D" w:rsidRPr="009E34F0">
        <w:rPr>
          <w:rFonts w:ascii="Baskerville" w:hAnsi="Baskerville"/>
          <w:highlight w:val="green"/>
        </w:rPr>
        <w:t xml:space="preserve"> (WON)</w:t>
      </w:r>
      <w:r w:rsidR="003C1DD6" w:rsidRPr="009E34F0">
        <w:rPr>
          <w:rFonts w:ascii="Baskerville" w:hAnsi="Baskerville"/>
          <w:highlight w:val="green"/>
        </w:rPr>
        <w:t>-</w:t>
      </w:r>
      <w:r w:rsidR="003C1DD6" w:rsidRPr="009E34F0">
        <w:rPr>
          <w:rFonts w:ascii="Baskerville" w:hAnsi="Baskerville"/>
        </w:rPr>
        <w:t xml:space="preserve"> </w:t>
      </w:r>
      <w:r w:rsidR="00B0226D" w:rsidRPr="009E34F0">
        <w:rPr>
          <w:rFonts w:ascii="Baskerville" w:hAnsi="Baskerville"/>
        </w:rPr>
        <w:t xml:space="preserve">A </w:t>
      </w:r>
      <w:r w:rsidR="000F36BA" w:rsidRPr="009E34F0">
        <w:rPr>
          <w:rFonts w:ascii="Baskerville" w:hAnsi="Baskerville"/>
        </w:rPr>
        <w:t>(</w:t>
      </w:r>
      <w:r w:rsidR="00B0226D" w:rsidRPr="009E34F0">
        <w:rPr>
          <w:rFonts w:ascii="Baskerville" w:hAnsi="Baskerville"/>
        </w:rPr>
        <w:t>personal injury</w:t>
      </w:r>
      <w:r w:rsidR="000F36BA" w:rsidRPr="009E34F0">
        <w:rPr>
          <w:rFonts w:ascii="Baskerville" w:hAnsi="Baskerville"/>
        </w:rPr>
        <w:t>)</w:t>
      </w:r>
      <w:r w:rsidR="00B0226D" w:rsidRPr="009E34F0">
        <w:rPr>
          <w:rFonts w:ascii="Baskerville" w:hAnsi="Baskerville"/>
        </w:rPr>
        <w:t xml:space="preserve"> negligence action by an injured party against a company for damages </w:t>
      </w:r>
      <w:r w:rsidR="000F36BA" w:rsidRPr="009E34F0">
        <w:rPr>
          <w:rFonts w:ascii="Baskerville" w:hAnsi="Baskerville"/>
        </w:rPr>
        <w:t xml:space="preserve">(when the company’s employees are acting in a way that would foreseeably cause damage) </w:t>
      </w:r>
      <w:r w:rsidR="00B0226D" w:rsidRPr="009E34F0">
        <w:rPr>
          <w:rFonts w:ascii="Baskerville" w:hAnsi="Baskerville"/>
        </w:rPr>
        <w:t xml:space="preserve">will lie </w:t>
      </w:r>
      <w:r w:rsidR="000F36BA" w:rsidRPr="009E34F0">
        <w:rPr>
          <w:rFonts w:ascii="Baskerville" w:hAnsi="Baskerville"/>
        </w:rPr>
        <w:t>when the injuries arise out of the natural &amp; probable consequences of the negligent act</w:t>
      </w:r>
      <w:r w:rsidR="001471E6" w:rsidRPr="009E34F0">
        <w:rPr>
          <w:rFonts w:ascii="Baskerville" w:hAnsi="Baskerville"/>
        </w:rPr>
        <w:t xml:space="preserve">. </w:t>
      </w:r>
    </w:p>
    <w:p w14:paraId="732A7014" w14:textId="4BF52DC9" w:rsidR="003C1DD6" w:rsidRPr="009E34F0" w:rsidRDefault="000F36BA" w:rsidP="009E34F0">
      <w:pPr>
        <w:pStyle w:val="ListParagraph"/>
        <w:numPr>
          <w:ilvl w:val="2"/>
          <w:numId w:val="23"/>
        </w:numPr>
        <w:spacing w:line="276" w:lineRule="auto"/>
        <w:rPr>
          <w:rFonts w:ascii="Baskerville" w:hAnsi="Baskerville"/>
        </w:rPr>
      </w:pPr>
      <w:r w:rsidRPr="009E34F0">
        <w:rPr>
          <w:rFonts w:ascii="Baskerville" w:hAnsi="Baskerville"/>
        </w:rPr>
        <w:t xml:space="preserve">Defendant- A personal injury negligence action by a RR employee against the RR for damages when the employee was run over by a handcar operated too closely behind by another employee at excessive speeds will lie when the injury was a natural &amp; probable consequence of the negligent act. </w:t>
      </w:r>
    </w:p>
    <w:p w14:paraId="4B8E9CF5" w14:textId="5114824A" w:rsidR="006C7E26" w:rsidRPr="009E34F0" w:rsidRDefault="006C7E26"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1AD739B6" w14:textId="28FECBD1" w:rsidR="00522747" w:rsidRPr="009E34F0" w:rsidRDefault="00522747" w:rsidP="009E34F0">
      <w:pPr>
        <w:pStyle w:val="ListParagraph"/>
        <w:numPr>
          <w:ilvl w:val="1"/>
          <w:numId w:val="23"/>
        </w:numPr>
        <w:spacing w:line="276" w:lineRule="auto"/>
        <w:rPr>
          <w:rFonts w:ascii="Baskerville" w:hAnsi="Baskerville"/>
        </w:rPr>
      </w:pPr>
      <w:r w:rsidRPr="009E34F0">
        <w:rPr>
          <w:rFonts w:ascii="Baskerville" w:hAnsi="Baskerville"/>
        </w:rPr>
        <w:t xml:space="preserve">D in this case tried to urge the court to follow the ruling in Hadley (but this is not a K case), but the court goes with Polemis. </w:t>
      </w:r>
    </w:p>
    <w:p w14:paraId="2531C146" w14:textId="5A27E91C" w:rsidR="00522747" w:rsidRPr="009E34F0" w:rsidRDefault="00522747"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w:t>
      </w:r>
    </w:p>
    <w:p w14:paraId="4826AE2A" w14:textId="29E0DD6A" w:rsidR="00522747" w:rsidRPr="009E34F0" w:rsidRDefault="00522747" w:rsidP="009E34F0">
      <w:pPr>
        <w:pStyle w:val="ListParagraph"/>
        <w:numPr>
          <w:ilvl w:val="2"/>
          <w:numId w:val="23"/>
        </w:numPr>
        <w:spacing w:line="276" w:lineRule="auto"/>
        <w:rPr>
          <w:rFonts w:ascii="Baskerville" w:hAnsi="Baskerville"/>
        </w:rPr>
      </w:pPr>
      <w:r w:rsidRPr="009E34F0">
        <w:rPr>
          <w:rFonts w:ascii="Baskerville" w:hAnsi="Baskerville"/>
        </w:rPr>
        <w:t xml:space="preserve">Irrelevant in the breach of policy in an industry. The collision was foreseeable, but not the guy passing out, but it doesn’t matter. </w:t>
      </w:r>
    </w:p>
    <w:p w14:paraId="329AF517" w14:textId="657F9657" w:rsidR="00522747" w:rsidRPr="009E34F0" w:rsidRDefault="00522747" w:rsidP="009E34F0">
      <w:pPr>
        <w:pStyle w:val="ListParagraph"/>
        <w:numPr>
          <w:ilvl w:val="1"/>
          <w:numId w:val="23"/>
        </w:numPr>
        <w:spacing w:line="276" w:lineRule="auto"/>
        <w:rPr>
          <w:rFonts w:ascii="Baskerville" w:hAnsi="Baskerville"/>
        </w:rPr>
      </w:pPr>
      <w:r w:rsidRPr="009E34F0">
        <w:rPr>
          <w:rFonts w:ascii="Baskerville" w:hAnsi="Baskerville"/>
        </w:rPr>
        <w:t xml:space="preserve">Causation- </w:t>
      </w:r>
    </w:p>
    <w:p w14:paraId="6AB77A18" w14:textId="5FD737AC" w:rsidR="00522747" w:rsidRPr="009E34F0" w:rsidRDefault="00522747" w:rsidP="009E34F0">
      <w:pPr>
        <w:pStyle w:val="ListParagraph"/>
        <w:numPr>
          <w:ilvl w:val="2"/>
          <w:numId w:val="23"/>
        </w:numPr>
        <w:spacing w:line="276" w:lineRule="auto"/>
        <w:rPr>
          <w:rFonts w:ascii="Baskerville" w:hAnsi="Baskerville"/>
        </w:rPr>
      </w:pPr>
      <w:r w:rsidRPr="009E34F0">
        <w:rPr>
          <w:rFonts w:ascii="Baskerville" w:hAnsi="Baskerville"/>
        </w:rPr>
        <w:t>Breach of duty- carts too close to each other for industry policy</w:t>
      </w:r>
    </w:p>
    <w:p w14:paraId="1C630BDA" w14:textId="1ECA5C53" w:rsidR="003C1DD6" w:rsidRPr="009E34F0" w:rsidRDefault="003C1DD6" w:rsidP="009E34F0">
      <w:pPr>
        <w:spacing w:line="276" w:lineRule="auto"/>
        <w:rPr>
          <w:rFonts w:ascii="Baskerville" w:hAnsi="Baskerville"/>
        </w:rPr>
      </w:pPr>
    </w:p>
    <w:p w14:paraId="5444A37C" w14:textId="3E1AA62D" w:rsidR="003C1DD6" w:rsidRPr="009E34F0" w:rsidRDefault="003C1DD6" w:rsidP="009E34F0">
      <w:pPr>
        <w:pStyle w:val="Heading3"/>
        <w:spacing w:line="276" w:lineRule="auto"/>
        <w:rPr>
          <w:rFonts w:ascii="Baskerville" w:hAnsi="Baskerville"/>
        </w:rPr>
      </w:pPr>
      <w:bookmarkStart w:id="51" w:name="_Toc25508548"/>
      <w:r w:rsidRPr="009E34F0">
        <w:rPr>
          <w:rFonts w:ascii="Baskerville" w:hAnsi="Baskerville"/>
        </w:rPr>
        <w:t>Hill v. Winsor</w:t>
      </w:r>
      <w:bookmarkEnd w:id="51"/>
    </w:p>
    <w:p w14:paraId="4448AF24" w14:textId="2B487222" w:rsidR="00522747" w:rsidRPr="009E34F0" w:rsidRDefault="00522747" w:rsidP="009E34F0">
      <w:pPr>
        <w:pStyle w:val="ListParagraph"/>
        <w:numPr>
          <w:ilvl w:val="0"/>
          <w:numId w:val="23"/>
        </w:numPr>
        <w:spacing w:line="276" w:lineRule="auto"/>
        <w:rPr>
          <w:rFonts w:ascii="Baskerville" w:hAnsi="Baskerville"/>
        </w:rPr>
      </w:pPr>
      <w:r w:rsidRPr="009E34F0">
        <w:rPr>
          <w:rFonts w:ascii="Baskerville" w:hAnsi="Baskerville"/>
        </w:rPr>
        <w:t>Tort</w:t>
      </w:r>
    </w:p>
    <w:p w14:paraId="24C37F86" w14:textId="038A3985"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Facts</w:t>
      </w:r>
      <w:r w:rsidR="00522747" w:rsidRPr="009E34F0">
        <w:rPr>
          <w:rFonts w:ascii="Baskerville" w:hAnsi="Baskerville"/>
        </w:rPr>
        <w:t>- The plaintiff was working on the fender of the Warren Bridge when the operators of the steam-tug Argus “caused” it to strike the bridge (alleged negligence). The plaintiff suffered injuries</w:t>
      </w:r>
      <w:r w:rsidR="00605F1A" w:rsidRPr="009E34F0">
        <w:rPr>
          <w:rFonts w:ascii="Baskerville" w:hAnsi="Baskerville"/>
        </w:rPr>
        <w:t xml:space="preserve"> while trying to </w:t>
      </w:r>
      <w:r w:rsidR="006D66E1" w:rsidRPr="009E34F0">
        <w:rPr>
          <w:rFonts w:ascii="Baskerville" w:hAnsi="Baskerville"/>
        </w:rPr>
        <w:t>ESCAPE</w:t>
      </w:r>
      <w:r w:rsidR="00605F1A" w:rsidRPr="009E34F0">
        <w:rPr>
          <w:rFonts w:ascii="Baskerville" w:hAnsi="Baskerville"/>
        </w:rPr>
        <w:t xml:space="preserve">. </w:t>
      </w:r>
    </w:p>
    <w:p w14:paraId="7AFFF9B0" w14:textId="24557350"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 xml:space="preserve">Rule </w:t>
      </w:r>
    </w:p>
    <w:p w14:paraId="7D358B2B" w14:textId="5C82007F" w:rsidR="00605F1A" w:rsidRPr="009E34F0" w:rsidRDefault="006D66E1" w:rsidP="009E34F0">
      <w:pPr>
        <w:pStyle w:val="ListParagraph"/>
        <w:numPr>
          <w:ilvl w:val="1"/>
          <w:numId w:val="23"/>
        </w:numPr>
        <w:spacing w:line="276" w:lineRule="auto"/>
        <w:rPr>
          <w:rFonts w:ascii="Baskerville" w:hAnsi="Baskerville"/>
          <w:b/>
          <w:bCs/>
        </w:rPr>
      </w:pPr>
      <w:r w:rsidRPr="009E34F0">
        <w:rPr>
          <w:rFonts w:ascii="Baskerville" w:hAnsi="Baskerville"/>
        </w:rPr>
        <w:t xml:space="preserve">If in act is negligent, </w:t>
      </w:r>
      <w:r w:rsidR="00605F1A" w:rsidRPr="009E34F0">
        <w:rPr>
          <w:rFonts w:ascii="Baskerville" w:hAnsi="Baskerville"/>
          <w:b/>
          <w:bCs/>
        </w:rPr>
        <w:t xml:space="preserve">“It is not necessary that injury in the precise form in which it in fact resulted should have been foreseen. It is enough that </w:t>
      </w:r>
      <w:r w:rsidRPr="009E34F0">
        <w:rPr>
          <w:rFonts w:ascii="Baskerville" w:hAnsi="Baskerville"/>
          <w:b/>
          <w:bCs/>
        </w:rPr>
        <w:t>it now</w:t>
      </w:r>
      <w:r w:rsidR="00605F1A" w:rsidRPr="009E34F0">
        <w:rPr>
          <w:rFonts w:ascii="Baskerville" w:hAnsi="Baskerville"/>
          <w:b/>
          <w:bCs/>
        </w:rPr>
        <w:t xml:space="preserve"> appears to have been a natural and probabl</w:t>
      </w:r>
      <w:r w:rsidRPr="009E34F0">
        <w:rPr>
          <w:rFonts w:ascii="Baskerville" w:hAnsi="Baskerville"/>
          <w:b/>
          <w:bCs/>
        </w:rPr>
        <w:t>e</w:t>
      </w:r>
      <w:r w:rsidR="00605F1A" w:rsidRPr="009E34F0">
        <w:rPr>
          <w:rFonts w:ascii="Baskerville" w:hAnsi="Baskerville"/>
          <w:b/>
          <w:bCs/>
        </w:rPr>
        <w:t xml:space="preserve"> consequence</w:t>
      </w:r>
      <w:r w:rsidRPr="009E34F0">
        <w:rPr>
          <w:rFonts w:ascii="Baskerville" w:hAnsi="Baskerville"/>
          <w:b/>
          <w:bCs/>
        </w:rPr>
        <w:t>, not caused by an intervening act</w:t>
      </w:r>
      <w:r w:rsidR="00605F1A" w:rsidRPr="009E34F0">
        <w:rPr>
          <w:rFonts w:ascii="Baskerville" w:hAnsi="Baskerville"/>
          <w:b/>
          <w:bCs/>
        </w:rPr>
        <w:t xml:space="preserve">” </w:t>
      </w:r>
    </w:p>
    <w:p w14:paraId="5FCD40FD" w14:textId="0A24C4EE" w:rsidR="006D66E1"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Narrow-</w:t>
      </w:r>
      <w:r w:rsidR="006D66E1" w:rsidRPr="009E34F0">
        <w:rPr>
          <w:rFonts w:ascii="Baskerville" w:hAnsi="Baskerville"/>
        </w:rPr>
        <w:t xml:space="preserve"> </w:t>
      </w:r>
      <w:r w:rsidR="000F36BA" w:rsidRPr="009E34F0">
        <w:rPr>
          <w:rFonts w:ascii="Baskerville" w:hAnsi="Baskerville"/>
        </w:rPr>
        <w:t xml:space="preserve">If a steam-tug violently strikes a bridge, the owners of the steam-tug will be liable for the injuries of an employee on the bridge, if such an injury was a natural and probable consequence of the negligent handling of the steam-tug.  </w:t>
      </w:r>
    </w:p>
    <w:p w14:paraId="6564E1D2" w14:textId="01FCC3E3" w:rsidR="006D66E1"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Broad-</w:t>
      </w:r>
      <w:r w:rsidR="00605F1A" w:rsidRPr="009E34F0">
        <w:rPr>
          <w:rFonts w:ascii="Baskerville" w:hAnsi="Baskerville"/>
        </w:rPr>
        <w:t xml:space="preserve"> </w:t>
      </w:r>
      <w:r w:rsidR="000F36BA" w:rsidRPr="009E34F0">
        <w:rPr>
          <w:rFonts w:ascii="Baskerville" w:hAnsi="Baskerville"/>
        </w:rPr>
        <w:t>If a negligent act occurs, the negligent party will be liable for the injuries arising out of the natural &amp; probable consequences of the negligent action.</w:t>
      </w:r>
    </w:p>
    <w:p w14:paraId="5EB0DAB7" w14:textId="43451B9B"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lastRenderedPageBreak/>
        <w:t>SoC</w:t>
      </w:r>
    </w:p>
    <w:p w14:paraId="4D40F3C8" w14:textId="50A839CC" w:rsidR="00605F1A" w:rsidRPr="009E34F0" w:rsidRDefault="00605F1A" w:rsidP="009E34F0">
      <w:pPr>
        <w:pStyle w:val="ListParagraph"/>
        <w:numPr>
          <w:ilvl w:val="1"/>
          <w:numId w:val="23"/>
        </w:numPr>
        <w:spacing w:line="276" w:lineRule="auto"/>
        <w:rPr>
          <w:rFonts w:ascii="Baskerville" w:hAnsi="Baskerville"/>
        </w:rPr>
      </w:pPr>
      <w:r w:rsidRPr="009E34F0">
        <w:rPr>
          <w:rFonts w:ascii="Baskerville" w:hAnsi="Baskerville"/>
        </w:rPr>
        <w:t>A worker on the fender of the Warren Bridge brought an action in tort against the owners of a steam-tug to recover damages when the ship struck the bridge, causing it to fall and injur</w:t>
      </w:r>
      <w:r w:rsidR="006D66E1" w:rsidRPr="009E34F0">
        <w:rPr>
          <w:rFonts w:ascii="Baskerville" w:hAnsi="Baskerville"/>
        </w:rPr>
        <w:t xml:space="preserve">e </w:t>
      </w:r>
      <w:r w:rsidRPr="009E34F0">
        <w:rPr>
          <w:rFonts w:ascii="Baskerville" w:hAnsi="Baskerville"/>
        </w:rPr>
        <w:t xml:space="preserve">plaintiff. </w:t>
      </w:r>
    </w:p>
    <w:p w14:paraId="41C397F0" w14:textId="45D15C22" w:rsidR="003C1DD6" w:rsidRPr="009E34F0" w:rsidRDefault="000F36BA" w:rsidP="009E34F0">
      <w:pPr>
        <w:pStyle w:val="ListParagraph"/>
        <w:numPr>
          <w:ilvl w:val="2"/>
          <w:numId w:val="23"/>
        </w:numPr>
        <w:spacing w:line="276" w:lineRule="auto"/>
        <w:rPr>
          <w:rFonts w:ascii="Baskerville" w:hAnsi="Baskerville"/>
        </w:rPr>
      </w:pPr>
      <w:r w:rsidRPr="009E34F0">
        <w:rPr>
          <w:rFonts w:ascii="Baskerville" w:hAnsi="Baskerville"/>
          <w:highlight w:val="green"/>
        </w:rPr>
        <w:t>Plaintiff (WON)</w:t>
      </w:r>
      <w:r w:rsidR="003C1DD6" w:rsidRPr="009E34F0">
        <w:rPr>
          <w:rFonts w:ascii="Baskerville" w:hAnsi="Baskerville"/>
          <w:highlight w:val="green"/>
        </w:rPr>
        <w:t>-</w:t>
      </w:r>
      <w:r w:rsidR="003C1DD6" w:rsidRPr="009E34F0">
        <w:rPr>
          <w:rFonts w:ascii="Baskerville" w:hAnsi="Baskerville"/>
        </w:rPr>
        <w:t xml:space="preserve"> </w:t>
      </w:r>
      <w:r w:rsidRPr="009E34F0">
        <w:rPr>
          <w:rFonts w:ascii="Baskerville" w:hAnsi="Baskerville"/>
        </w:rPr>
        <w:t>A negligence action by an injured party against a boat owner for damages will lie when the injuries were a natural &amp; probable consequence of the negligent act (and there were no intervening acts.)</w:t>
      </w:r>
    </w:p>
    <w:p w14:paraId="1CDA3BC7" w14:textId="26FFFF07" w:rsidR="000F36BA" w:rsidRPr="009E34F0" w:rsidRDefault="000F36BA" w:rsidP="009E34F0">
      <w:pPr>
        <w:pStyle w:val="ListParagraph"/>
        <w:numPr>
          <w:ilvl w:val="2"/>
          <w:numId w:val="23"/>
        </w:numPr>
        <w:spacing w:line="276" w:lineRule="auto"/>
        <w:rPr>
          <w:rFonts w:ascii="Baskerville" w:hAnsi="Baskerville"/>
        </w:rPr>
      </w:pPr>
      <w:r w:rsidRPr="009E34F0">
        <w:rPr>
          <w:rFonts w:ascii="Baskerville" w:hAnsi="Baskerville"/>
        </w:rPr>
        <w:t>Defendant</w:t>
      </w:r>
      <w:r w:rsidR="003C1DD6" w:rsidRPr="009E34F0">
        <w:rPr>
          <w:rFonts w:ascii="Baskerville" w:hAnsi="Baskerville"/>
        </w:rPr>
        <w:t xml:space="preserve">- </w:t>
      </w:r>
      <w:r w:rsidRPr="009E34F0">
        <w:rPr>
          <w:rFonts w:ascii="Baskerville" w:hAnsi="Baskerville"/>
          <w:color w:val="000000"/>
        </w:rPr>
        <w:t>A negligence action by a bridge worker against a steam-tug company for damages will lie when (the steam-tug company’s boat crashed into the bridge while the worker was working on a fender,) (the bridge fell,) (the worker was injured, and there were no intervening acts.) when the worker trying to escape was a natural &amp; probable consequence of the company’s negligence and there were no intervening acts.</w:t>
      </w:r>
    </w:p>
    <w:p w14:paraId="01A0D11D" w14:textId="2E5661D5" w:rsidR="00A318D9" w:rsidRPr="009E34F0" w:rsidRDefault="00A318D9"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42F3EB71" w14:textId="6A3BD7FA" w:rsidR="00A318D9" w:rsidRPr="009E34F0" w:rsidRDefault="00A318D9" w:rsidP="009E34F0">
      <w:pPr>
        <w:pStyle w:val="ListParagraph"/>
        <w:numPr>
          <w:ilvl w:val="1"/>
          <w:numId w:val="23"/>
        </w:numPr>
        <w:spacing w:line="276" w:lineRule="auto"/>
        <w:rPr>
          <w:rFonts w:ascii="Baskerville" w:hAnsi="Baskerville"/>
        </w:rPr>
      </w:pPr>
      <w:r w:rsidRPr="009E34F0">
        <w:rPr>
          <w:rFonts w:ascii="Baskerville" w:hAnsi="Baskerville"/>
        </w:rPr>
        <w:t xml:space="preserve">Adopts Polemis rule </w:t>
      </w:r>
    </w:p>
    <w:p w14:paraId="14D971F5" w14:textId="505B83B8" w:rsidR="00A318D9" w:rsidRPr="009E34F0" w:rsidRDefault="00A318D9"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responsible for natural consequences regardless of foreseeability </w:t>
      </w:r>
    </w:p>
    <w:p w14:paraId="31EC750D" w14:textId="16509363" w:rsidR="00207ABF" w:rsidRPr="009E34F0" w:rsidRDefault="00A318D9" w:rsidP="009E34F0">
      <w:pPr>
        <w:pStyle w:val="ListParagraph"/>
        <w:numPr>
          <w:ilvl w:val="1"/>
          <w:numId w:val="23"/>
        </w:numPr>
        <w:spacing w:line="276" w:lineRule="auto"/>
        <w:rPr>
          <w:rFonts w:ascii="Baskerville" w:hAnsi="Baskerville"/>
        </w:rPr>
      </w:pPr>
      <w:r w:rsidRPr="009E34F0">
        <w:rPr>
          <w:rFonts w:ascii="Baskerville" w:hAnsi="Baskerville"/>
        </w:rPr>
        <w:t>Causation- if one’s act is negligent,</w:t>
      </w:r>
      <w:r w:rsidR="000F36BA" w:rsidRPr="009E34F0">
        <w:rPr>
          <w:rFonts w:ascii="Baskerville" w:hAnsi="Baskerville"/>
        </w:rPr>
        <w:t xml:space="preserve"> then</w:t>
      </w:r>
      <w:r w:rsidRPr="009E34F0">
        <w:rPr>
          <w:rFonts w:ascii="Baskerville" w:hAnsi="Baskerville"/>
        </w:rPr>
        <w:t xml:space="preserve"> they are responsible for the results of that act as long as there are no intervening acts </w:t>
      </w:r>
    </w:p>
    <w:p w14:paraId="2EB442F0" w14:textId="77777777" w:rsidR="00207ABF" w:rsidRPr="009E34F0" w:rsidRDefault="00207ABF" w:rsidP="009E34F0">
      <w:pPr>
        <w:spacing w:line="276" w:lineRule="auto"/>
        <w:rPr>
          <w:rFonts w:ascii="Baskerville" w:hAnsi="Baskerville"/>
        </w:rPr>
      </w:pPr>
    </w:p>
    <w:p w14:paraId="7036CFE3" w14:textId="6F631D1D" w:rsidR="003C1DD6" w:rsidRPr="009E34F0" w:rsidRDefault="003C1DD6" w:rsidP="009E34F0">
      <w:pPr>
        <w:pStyle w:val="Heading3"/>
        <w:spacing w:line="276" w:lineRule="auto"/>
        <w:rPr>
          <w:rFonts w:ascii="Baskerville" w:hAnsi="Baskerville"/>
        </w:rPr>
      </w:pPr>
      <w:bookmarkStart w:id="52" w:name="_Toc25508549"/>
      <w:r w:rsidRPr="009E34F0">
        <w:rPr>
          <w:rFonts w:ascii="Baskerville" w:hAnsi="Baskerville"/>
        </w:rPr>
        <w:t>Palsgraf v. Long Island RR</w:t>
      </w:r>
      <w:bookmarkEnd w:id="52"/>
    </w:p>
    <w:p w14:paraId="33603AB8" w14:textId="220FAEAB" w:rsidR="003654D9" w:rsidRPr="009E34F0" w:rsidRDefault="003654D9" w:rsidP="009E34F0">
      <w:pPr>
        <w:pStyle w:val="ListParagraph"/>
        <w:numPr>
          <w:ilvl w:val="0"/>
          <w:numId w:val="23"/>
        </w:numPr>
        <w:spacing w:line="276" w:lineRule="auto"/>
        <w:rPr>
          <w:rFonts w:ascii="Baskerville" w:hAnsi="Baskerville"/>
        </w:rPr>
      </w:pPr>
      <w:r w:rsidRPr="009E34F0">
        <w:rPr>
          <w:rFonts w:ascii="Baskerville" w:hAnsi="Baskerville"/>
        </w:rPr>
        <w:t xml:space="preserve">Tort </w:t>
      </w:r>
    </w:p>
    <w:p w14:paraId="46B58D82" w14:textId="467F61DC"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Facts</w:t>
      </w:r>
      <w:r w:rsidR="003654D9" w:rsidRPr="009E34F0">
        <w:rPr>
          <w:rFonts w:ascii="Baskerville" w:hAnsi="Baskerville"/>
        </w:rPr>
        <w:t xml:space="preserve">- </w:t>
      </w:r>
    </w:p>
    <w:p w14:paraId="1FDA10C9" w14:textId="6C9289B1" w:rsidR="003654D9" w:rsidRPr="009E34F0" w:rsidRDefault="003654D9" w:rsidP="009E34F0">
      <w:pPr>
        <w:pStyle w:val="ListParagraph"/>
        <w:numPr>
          <w:ilvl w:val="1"/>
          <w:numId w:val="23"/>
        </w:numPr>
        <w:spacing w:line="276" w:lineRule="auto"/>
        <w:rPr>
          <w:rFonts w:ascii="Baskerville" w:hAnsi="Baskerville"/>
        </w:rPr>
      </w:pPr>
      <w:r w:rsidRPr="009E34F0">
        <w:rPr>
          <w:rFonts w:ascii="Baskerville" w:hAnsi="Baskerville"/>
        </w:rPr>
        <w:t>P was standing on a platform of the D’s railroad. A train was leaving, and two men ran to catch it</w:t>
      </w:r>
    </w:p>
    <w:p w14:paraId="6D123DC6" w14:textId="0E8A9AF0" w:rsidR="003654D9" w:rsidRPr="009E34F0" w:rsidRDefault="003654D9" w:rsidP="009E34F0">
      <w:pPr>
        <w:pStyle w:val="ListParagraph"/>
        <w:numPr>
          <w:ilvl w:val="2"/>
          <w:numId w:val="23"/>
        </w:numPr>
        <w:spacing w:line="276" w:lineRule="auto"/>
        <w:rPr>
          <w:rFonts w:ascii="Baskerville" w:hAnsi="Baskerville"/>
        </w:rPr>
      </w:pPr>
      <w:r w:rsidRPr="009E34F0">
        <w:rPr>
          <w:rFonts w:ascii="Baskerville" w:hAnsi="Baskerville"/>
        </w:rPr>
        <w:t xml:space="preserve">One man got on the train without mishap. The other man was carrying a small package wrapped in newspaper began to jump on board but seemed unsteady as it about to fall. </w:t>
      </w:r>
    </w:p>
    <w:p w14:paraId="7666B1CA" w14:textId="1A7DB162" w:rsidR="003654D9" w:rsidRPr="009E34F0" w:rsidRDefault="003654D9" w:rsidP="009E34F0">
      <w:pPr>
        <w:pStyle w:val="ListParagraph"/>
        <w:numPr>
          <w:ilvl w:val="2"/>
          <w:numId w:val="23"/>
        </w:numPr>
        <w:spacing w:line="276" w:lineRule="auto"/>
        <w:rPr>
          <w:rFonts w:ascii="Baskerville" w:hAnsi="Baskerville"/>
        </w:rPr>
      </w:pPr>
      <w:r w:rsidRPr="009E34F0">
        <w:rPr>
          <w:rFonts w:ascii="Baskerville" w:hAnsi="Baskerville"/>
        </w:rPr>
        <w:t xml:space="preserve">A guard on the car, who had held the door open, reached forward to help him in and another guard on the platform pushed him from behind. </w:t>
      </w:r>
    </w:p>
    <w:p w14:paraId="630AC5E1" w14:textId="4CB94AC1" w:rsidR="003654D9" w:rsidRPr="009E34F0" w:rsidRDefault="003654D9" w:rsidP="009E34F0">
      <w:pPr>
        <w:pStyle w:val="ListParagraph"/>
        <w:numPr>
          <w:ilvl w:val="3"/>
          <w:numId w:val="23"/>
        </w:numPr>
        <w:spacing w:line="276" w:lineRule="auto"/>
        <w:rPr>
          <w:rFonts w:ascii="Baskerville" w:hAnsi="Baskerville"/>
        </w:rPr>
      </w:pPr>
      <w:r w:rsidRPr="009E34F0">
        <w:rPr>
          <w:rFonts w:ascii="Baskerville" w:hAnsi="Baskerville"/>
        </w:rPr>
        <w:t xml:space="preserve">In this act, the package was dislodged, and it fell on the rails </w:t>
      </w:r>
    </w:p>
    <w:p w14:paraId="13F1EF97" w14:textId="0AD25E01" w:rsidR="003654D9" w:rsidRPr="009E34F0" w:rsidRDefault="003654D9" w:rsidP="009E34F0">
      <w:pPr>
        <w:pStyle w:val="ListParagraph"/>
        <w:numPr>
          <w:ilvl w:val="2"/>
          <w:numId w:val="23"/>
        </w:numPr>
        <w:spacing w:line="276" w:lineRule="auto"/>
        <w:rPr>
          <w:rFonts w:ascii="Baskerville" w:hAnsi="Baskerville"/>
        </w:rPr>
      </w:pPr>
      <w:r w:rsidRPr="009E34F0">
        <w:rPr>
          <w:rFonts w:ascii="Baskerville" w:hAnsi="Baskerville"/>
        </w:rPr>
        <w:t xml:space="preserve">The package contained fireworks that exploded upon falling; the shock of the explosion threw down some scales at the other end of the platform, many feet away. </w:t>
      </w:r>
    </w:p>
    <w:p w14:paraId="436CF25A" w14:textId="792F20AA" w:rsidR="003654D9" w:rsidRPr="009E34F0" w:rsidRDefault="003654D9" w:rsidP="009E34F0">
      <w:pPr>
        <w:pStyle w:val="ListParagraph"/>
        <w:numPr>
          <w:ilvl w:val="1"/>
          <w:numId w:val="23"/>
        </w:numPr>
        <w:spacing w:line="276" w:lineRule="auto"/>
        <w:rPr>
          <w:rFonts w:ascii="Baskerville" w:hAnsi="Baskerville"/>
        </w:rPr>
      </w:pPr>
      <w:r w:rsidRPr="009E34F0">
        <w:rPr>
          <w:rFonts w:ascii="Baskerville" w:hAnsi="Baskerville"/>
        </w:rPr>
        <w:t>These scale</w:t>
      </w:r>
      <w:r w:rsidR="005C205D" w:rsidRPr="009E34F0">
        <w:rPr>
          <w:rFonts w:ascii="Baskerville" w:hAnsi="Baskerville"/>
        </w:rPr>
        <w:t>s</w:t>
      </w:r>
      <w:r w:rsidRPr="009E34F0">
        <w:rPr>
          <w:rFonts w:ascii="Baskerville" w:hAnsi="Baskerville"/>
        </w:rPr>
        <w:t xml:space="preserve"> injured Plaintiff. </w:t>
      </w:r>
    </w:p>
    <w:p w14:paraId="3E029B2E" w14:textId="2D66C4FC"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Rule</w:t>
      </w:r>
      <w:r w:rsidR="003654D9" w:rsidRPr="009E34F0">
        <w:rPr>
          <w:rFonts w:ascii="Baskerville" w:hAnsi="Baskerville"/>
        </w:rPr>
        <w:t>-</w:t>
      </w:r>
    </w:p>
    <w:p w14:paraId="62B7351D" w14:textId="77777777" w:rsidR="005C205D" w:rsidRPr="009E34F0" w:rsidRDefault="005C205D" w:rsidP="009E34F0">
      <w:pPr>
        <w:pStyle w:val="ListParagraph"/>
        <w:numPr>
          <w:ilvl w:val="1"/>
          <w:numId w:val="23"/>
        </w:numPr>
        <w:spacing w:line="276" w:lineRule="auto"/>
        <w:rPr>
          <w:rFonts w:ascii="Baskerville" w:hAnsi="Baskerville"/>
          <w:b/>
          <w:bCs/>
        </w:rPr>
      </w:pPr>
      <w:r w:rsidRPr="009E34F0">
        <w:rPr>
          <w:rFonts w:ascii="Baskerville" w:hAnsi="Baskerville"/>
          <w:b/>
          <w:bCs/>
        </w:rPr>
        <w:t xml:space="preserve">Negligence is not actionable unless it involves the invasion of a legally protected interest, the violation of a right. </w:t>
      </w:r>
    </w:p>
    <w:p w14:paraId="5A9FC09A" w14:textId="7012498D" w:rsidR="003654D9" w:rsidRPr="009E34F0" w:rsidRDefault="005C205D" w:rsidP="009E34F0">
      <w:pPr>
        <w:pStyle w:val="ListParagraph"/>
        <w:numPr>
          <w:ilvl w:val="1"/>
          <w:numId w:val="23"/>
        </w:numPr>
        <w:spacing w:line="276" w:lineRule="auto"/>
        <w:rPr>
          <w:rFonts w:ascii="Baskerville" w:hAnsi="Baskerville"/>
        </w:rPr>
      </w:pPr>
      <w:r w:rsidRPr="009E34F0">
        <w:rPr>
          <w:rFonts w:ascii="Baskerville" w:hAnsi="Baskerville"/>
        </w:rPr>
        <w:t xml:space="preserve">The Plaintiff in this case was unforeseeable. The RR company owed a duty to the passenger being assisted, not the lady standing all the way out there. </w:t>
      </w:r>
      <w:r w:rsidR="003C1ED0" w:rsidRPr="009E34F0">
        <w:rPr>
          <w:rFonts w:ascii="Baskerville" w:hAnsi="Baskerville"/>
          <w:b/>
          <w:bCs/>
        </w:rPr>
        <w:t>ZONE</w:t>
      </w:r>
      <w:r w:rsidRPr="009E34F0">
        <w:rPr>
          <w:rFonts w:ascii="Baskerville" w:hAnsi="Baskerville"/>
          <w:b/>
          <w:bCs/>
        </w:rPr>
        <w:t xml:space="preserve"> OF DANGER</w:t>
      </w:r>
      <w:r w:rsidRPr="009E34F0">
        <w:rPr>
          <w:rFonts w:ascii="Baskerville" w:hAnsi="Baskerville"/>
        </w:rPr>
        <w:t xml:space="preserve">  </w:t>
      </w:r>
    </w:p>
    <w:p w14:paraId="0507FD38" w14:textId="57937493"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Narrow-</w:t>
      </w:r>
      <w:r w:rsidR="005C205D" w:rsidRPr="009E34F0">
        <w:rPr>
          <w:rFonts w:ascii="Baskerville" w:hAnsi="Baskerville"/>
        </w:rPr>
        <w:t xml:space="preserve"> </w:t>
      </w:r>
      <w:r w:rsidR="00B44BA7" w:rsidRPr="009E34F0">
        <w:rPr>
          <w:rFonts w:ascii="Baskerville" w:hAnsi="Baskerville"/>
        </w:rPr>
        <w:t xml:space="preserve">Where the railroad’s employees were acting in their professional capacity, with no knowledge of the hazardous fireworks in the passenger’s package, they owed no duty of care to the bystander and were not liable for her </w:t>
      </w:r>
      <w:r w:rsidR="00B44BA7" w:rsidRPr="009E34F0">
        <w:rPr>
          <w:rFonts w:ascii="Baskerville" w:hAnsi="Baskerville"/>
        </w:rPr>
        <w:lastRenderedPageBreak/>
        <w:t xml:space="preserve">injuries—the defendant is not liable for vicarious liability; no duty of care to the bystander.  </w:t>
      </w:r>
    </w:p>
    <w:p w14:paraId="1E8A0817" w14:textId="7550E744"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Broad-</w:t>
      </w:r>
      <w:r w:rsidR="008B6E85" w:rsidRPr="009E34F0">
        <w:rPr>
          <w:rFonts w:ascii="Baskerville" w:hAnsi="Baskerville"/>
        </w:rPr>
        <w:t xml:space="preserve"> </w:t>
      </w:r>
      <w:r w:rsidR="00B44BA7" w:rsidRPr="009E34F0">
        <w:rPr>
          <w:rFonts w:ascii="Baskerville" w:hAnsi="Baskerville"/>
        </w:rPr>
        <w:t>Negligence is not actionable unless it involves the invasion of a legally protected interest (violation of a right).  Where the defendant’s negligence was not the proximate cause of the plaintiff’s injuries, the defendant is not liable for those injuries as the plaintiff was not a foreseeable plaintiff.</w:t>
      </w:r>
    </w:p>
    <w:p w14:paraId="30651D6B" w14:textId="5FAFA29F"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SoC</w:t>
      </w:r>
    </w:p>
    <w:p w14:paraId="6FFEA618" w14:textId="3CAEA19E" w:rsidR="003654D9" w:rsidRPr="009E34F0" w:rsidRDefault="003654D9" w:rsidP="009E34F0">
      <w:pPr>
        <w:pStyle w:val="ListParagraph"/>
        <w:numPr>
          <w:ilvl w:val="1"/>
          <w:numId w:val="23"/>
        </w:numPr>
        <w:spacing w:line="276" w:lineRule="auto"/>
        <w:rPr>
          <w:rFonts w:ascii="Baskerville" w:hAnsi="Baskerville"/>
        </w:rPr>
      </w:pPr>
      <w:r w:rsidRPr="009E34F0">
        <w:rPr>
          <w:rFonts w:ascii="Baskerville" w:hAnsi="Baskerville"/>
        </w:rPr>
        <w:t xml:space="preserve">A train passenger is bringing a negligence action against a RR company </w:t>
      </w:r>
      <w:r w:rsidR="005C205D" w:rsidRPr="009E34F0">
        <w:rPr>
          <w:rFonts w:ascii="Baskerville" w:hAnsi="Baskerville"/>
        </w:rPr>
        <w:t>seeking to recover damages resulting from one</w:t>
      </w:r>
      <w:r w:rsidRPr="009E34F0">
        <w:rPr>
          <w:rFonts w:ascii="Baskerville" w:hAnsi="Baskerville"/>
        </w:rPr>
        <w:t xml:space="preserve"> of the RR compan</w:t>
      </w:r>
      <w:r w:rsidR="005C205D" w:rsidRPr="009E34F0">
        <w:rPr>
          <w:rFonts w:ascii="Baskerville" w:hAnsi="Baskerville"/>
        </w:rPr>
        <w:t>y’s</w:t>
      </w:r>
      <w:r w:rsidRPr="009E34F0">
        <w:rPr>
          <w:rFonts w:ascii="Baskerville" w:hAnsi="Baskerville"/>
        </w:rPr>
        <w:t xml:space="preserve"> employees pushed a common carrier causing him to drop an explosive package which hit a scale that fell on plaintiff’s head injuring her. </w:t>
      </w:r>
    </w:p>
    <w:p w14:paraId="32265B27" w14:textId="44454F38" w:rsidR="003C1DD6" w:rsidRPr="009E34F0" w:rsidRDefault="000F36BA" w:rsidP="009E34F0">
      <w:pPr>
        <w:pStyle w:val="ListParagraph"/>
        <w:numPr>
          <w:ilvl w:val="2"/>
          <w:numId w:val="23"/>
        </w:numPr>
        <w:spacing w:line="276" w:lineRule="auto"/>
        <w:rPr>
          <w:rFonts w:ascii="Baskerville" w:hAnsi="Baskerville"/>
        </w:rPr>
      </w:pPr>
      <w:r w:rsidRPr="009E34F0">
        <w:rPr>
          <w:rFonts w:ascii="Baskerville" w:hAnsi="Baskerville"/>
        </w:rPr>
        <w:t>Plaintiff</w:t>
      </w:r>
      <w:r w:rsidR="003C1DD6" w:rsidRPr="009E34F0">
        <w:rPr>
          <w:rFonts w:ascii="Baskerville" w:hAnsi="Baskerville"/>
        </w:rPr>
        <w:t xml:space="preserve">- </w:t>
      </w:r>
      <w:r w:rsidRPr="009E34F0">
        <w:rPr>
          <w:rFonts w:ascii="Baskerville" w:hAnsi="Baskerville"/>
        </w:rPr>
        <w:t>A negligence action by an injured passenger against a railroad company for damages when railroad employees tried to help another passenger, who dropped an explosive package which hit a scale that fell on and injured the plaintiff, will not lie when the injured passenger is not a foreseeable plaintiff and is not in the zone of danger.</w:t>
      </w:r>
    </w:p>
    <w:p w14:paraId="0483B360" w14:textId="16DDFA7D" w:rsidR="003C1DD6" w:rsidRPr="009E34F0" w:rsidRDefault="000F36BA"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 (WON)</w:t>
      </w:r>
      <w:r w:rsidR="003C1DD6" w:rsidRPr="009E34F0">
        <w:rPr>
          <w:rFonts w:ascii="Baskerville" w:hAnsi="Baskerville"/>
          <w:highlight w:val="green"/>
        </w:rPr>
        <w:t>-</w:t>
      </w:r>
      <w:r w:rsidR="003C1DD6" w:rsidRPr="009E34F0">
        <w:rPr>
          <w:rFonts w:ascii="Baskerville" w:hAnsi="Baskerville"/>
        </w:rPr>
        <w:t xml:space="preserve"> </w:t>
      </w:r>
      <w:r w:rsidRPr="009E34F0">
        <w:rPr>
          <w:rFonts w:ascii="Baskerville" w:hAnsi="Baskerville"/>
        </w:rPr>
        <w:t>A negligence action by an injured party against an alleged tortfeasor will not lie when the injuries sustained</w:t>
      </w:r>
      <w:r w:rsidR="00B44BA7" w:rsidRPr="009E34F0">
        <w:rPr>
          <w:rFonts w:ascii="Baskerville" w:hAnsi="Baskerville"/>
        </w:rPr>
        <w:t xml:space="preserve"> did not arise naturally out of the negligent act (as the passenger was not a foreseeable plaintiff </w:t>
      </w:r>
      <w:r w:rsidRPr="009E34F0">
        <w:rPr>
          <w:rFonts w:ascii="Baskerville" w:hAnsi="Baskerville"/>
        </w:rPr>
        <w:t>and outside the zone of danger</w:t>
      </w:r>
      <w:r w:rsidR="003C1ED0" w:rsidRPr="009E34F0">
        <w:rPr>
          <w:rFonts w:ascii="Baskerville" w:hAnsi="Baskerville"/>
        </w:rPr>
        <w:t xml:space="preserve">) (when the duty breached was not owed to the injured party). </w:t>
      </w:r>
    </w:p>
    <w:p w14:paraId="25266319" w14:textId="5EAB8FC9" w:rsidR="003654D9" w:rsidRPr="009E34F0" w:rsidRDefault="003654D9" w:rsidP="009E34F0">
      <w:pPr>
        <w:pStyle w:val="ListParagraph"/>
        <w:numPr>
          <w:ilvl w:val="0"/>
          <w:numId w:val="23"/>
        </w:numPr>
        <w:spacing w:line="276" w:lineRule="auto"/>
        <w:rPr>
          <w:rFonts w:ascii="Baskerville" w:hAnsi="Baskerville"/>
        </w:rPr>
      </w:pPr>
      <w:r w:rsidRPr="009E34F0">
        <w:rPr>
          <w:rFonts w:ascii="Baskerville" w:hAnsi="Baskerville"/>
        </w:rPr>
        <w:t xml:space="preserve">Stotzky- </w:t>
      </w:r>
    </w:p>
    <w:p w14:paraId="76B7E975" w14:textId="30554612" w:rsidR="003654D9" w:rsidRPr="009E34F0" w:rsidRDefault="003654D9" w:rsidP="009E34F0">
      <w:pPr>
        <w:pStyle w:val="ListParagraph"/>
        <w:numPr>
          <w:ilvl w:val="1"/>
          <w:numId w:val="23"/>
        </w:numPr>
        <w:spacing w:line="276" w:lineRule="auto"/>
        <w:rPr>
          <w:rFonts w:ascii="Baskerville" w:hAnsi="Baskerville"/>
        </w:rPr>
      </w:pPr>
      <w:r w:rsidRPr="009E34F0">
        <w:rPr>
          <w:rFonts w:ascii="Baskerville" w:hAnsi="Baskerville"/>
        </w:rPr>
        <w:t xml:space="preserve">Cardozo wants to cut off liability because Palsgraf was not a foreseeable plaintiff. </w:t>
      </w:r>
      <w:r w:rsidR="00E50DE0" w:rsidRPr="009E34F0">
        <w:rPr>
          <w:rFonts w:ascii="Baskerville" w:hAnsi="Baskerville"/>
        </w:rPr>
        <w:t>Has been looking to set this precedent for a while- perfect case finally came along</w:t>
      </w:r>
    </w:p>
    <w:p w14:paraId="5FE1FB74" w14:textId="181E2623" w:rsidR="003654D9" w:rsidRPr="009E34F0" w:rsidRDefault="003654D9" w:rsidP="009E34F0">
      <w:pPr>
        <w:pStyle w:val="ListParagraph"/>
        <w:numPr>
          <w:ilvl w:val="2"/>
          <w:numId w:val="23"/>
        </w:numPr>
        <w:spacing w:line="276" w:lineRule="auto"/>
        <w:rPr>
          <w:rFonts w:ascii="Baskerville" w:hAnsi="Baskerville"/>
        </w:rPr>
      </w:pPr>
      <w:r w:rsidRPr="009E34F0">
        <w:rPr>
          <w:rFonts w:ascii="Baskerville" w:hAnsi="Baskerville"/>
        </w:rPr>
        <w:t xml:space="preserve">Andrew’s dissent </w:t>
      </w:r>
      <w:r w:rsidR="005C205D" w:rsidRPr="009E34F0">
        <w:rPr>
          <w:rFonts w:ascii="Baskerville" w:hAnsi="Baskerville"/>
        </w:rPr>
        <w:t xml:space="preserve">wants to follow Polemis </w:t>
      </w:r>
    </w:p>
    <w:p w14:paraId="57A9DCF6" w14:textId="526DFE33" w:rsidR="005C205D" w:rsidRPr="009E34F0" w:rsidRDefault="005C205D" w:rsidP="009E34F0">
      <w:pPr>
        <w:pStyle w:val="ListParagraph"/>
        <w:numPr>
          <w:ilvl w:val="1"/>
          <w:numId w:val="23"/>
        </w:numPr>
        <w:spacing w:line="276" w:lineRule="auto"/>
        <w:rPr>
          <w:rFonts w:ascii="Baskerville" w:hAnsi="Baskerville"/>
        </w:rPr>
      </w:pPr>
      <w:r w:rsidRPr="009E34F0">
        <w:rPr>
          <w:rFonts w:ascii="Baskerville" w:hAnsi="Baskerville"/>
        </w:rPr>
        <w:t xml:space="preserve">This no negligence decision becomes the rule in NY for a while; holding the RR responsible would mean raising train prices, putting the burden on the PEOPLE. </w:t>
      </w:r>
    </w:p>
    <w:p w14:paraId="60BDC650" w14:textId="71D16F68" w:rsidR="00E50DE0" w:rsidRPr="009E34F0" w:rsidRDefault="00E50DE0"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w:t>
      </w:r>
    </w:p>
    <w:p w14:paraId="0AABEDB5" w14:textId="3AB97B52" w:rsidR="00E50DE0" w:rsidRPr="009E34F0" w:rsidRDefault="00E74FBE" w:rsidP="009E34F0">
      <w:pPr>
        <w:pStyle w:val="ListParagraph"/>
        <w:numPr>
          <w:ilvl w:val="2"/>
          <w:numId w:val="23"/>
        </w:numPr>
        <w:spacing w:line="276" w:lineRule="auto"/>
        <w:rPr>
          <w:rFonts w:ascii="Baskerville" w:hAnsi="Baskerville"/>
        </w:rPr>
      </w:pPr>
      <w:r w:rsidRPr="009E34F0">
        <w:rPr>
          <w:rFonts w:ascii="Baskerville" w:hAnsi="Baskerville"/>
        </w:rPr>
        <w:t xml:space="preserve">Consequences are only foreseeable if plaintiff is in zone of danger (this would include the common carrier who was pushed and the people who he might’ve hit, but not the lady standing far away) </w:t>
      </w:r>
    </w:p>
    <w:p w14:paraId="4CC06E63" w14:textId="2989CE89" w:rsidR="00E74FBE" w:rsidRPr="009E34F0" w:rsidRDefault="00E74FBE" w:rsidP="009E34F0">
      <w:pPr>
        <w:pStyle w:val="ListParagraph"/>
        <w:numPr>
          <w:ilvl w:val="1"/>
          <w:numId w:val="23"/>
        </w:numPr>
        <w:spacing w:line="276" w:lineRule="auto"/>
        <w:rPr>
          <w:rFonts w:ascii="Baskerville" w:hAnsi="Baskerville"/>
        </w:rPr>
      </w:pPr>
      <w:r w:rsidRPr="009E34F0">
        <w:rPr>
          <w:rFonts w:ascii="Baskerville" w:hAnsi="Baskerville"/>
        </w:rPr>
        <w:t xml:space="preserve">Causation- </w:t>
      </w:r>
    </w:p>
    <w:p w14:paraId="21C0E634" w14:textId="114D0F66" w:rsidR="00207ABF" w:rsidRPr="009E34F0" w:rsidRDefault="00E74FBE" w:rsidP="009E34F0">
      <w:pPr>
        <w:pStyle w:val="ListParagraph"/>
        <w:numPr>
          <w:ilvl w:val="2"/>
          <w:numId w:val="23"/>
        </w:numPr>
        <w:spacing w:line="276" w:lineRule="auto"/>
        <w:rPr>
          <w:rFonts w:ascii="Baskerville" w:hAnsi="Baskerville"/>
        </w:rPr>
      </w:pPr>
      <w:r w:rsidRPr="009E34F0">
        <w:rPr>
          <w:rFonts w:ascii="Baskerville" w:hAnsi="Baskerville"/>
        </w:rPr>
        <w:t xml:space="preserve">There can’t be proximate cause if they are not in zone of danger. </w:t>
      </w:r>
    </w:p>
    <w:p w14:paraId="4860DAC5" w14:textId="77777777" w:rsidR="003C1DD6" w:rsidRPr="009E34F0" w:rsidRDefault="003C1DD6" w:rsidP="009E34F0">
      <w:pPr>
        <w:spacing w:line="276" w:lineRule="auto"/>
        <w:rPr>
          <w:rFonts w:ascii="Baskerville" w:hAnsi="Baskerville"/>
        </w:rPr>
      </w:pPr>
    </w:p>
    <w:p w14:paraId="18EFBA02" w14:textId="4B8512EF" w:rsidR="003C1DD6" w:rsidRPr="009E34F0" w:rsidRDefault="003C1DD6" w:rsidP="009E34F0">
      <w:pPr>
        <w:pStyle w:val="Heading3"/>
        <w:spacing w:line="276" w:lineRule="auto"/>
        <w:rPr>
          <w:rFonts w:ascii="Baskerville" w:hAnsi="Baskerville"/>
        </w:rPr>
      </w:pPr>
      <w:bookmarkStart w:id="53" w:name="_Toc25508550"/>
      <w:r w:rsidRPr="009E34F0">
        <w:rPr>
          <w:rFonts w:ascii="Baskerville" w:hAnsi="Baskerville"/>
        </w:rPr>
        <w:t>Overseas Tankship I (Wagon Mound I)</w:t>
      </w:r>
      <w:bookmarkEnd w:id="53"/>
      <w:r w:rsidRPr="009E34F0">
        <w:rPr>
          <w:rFonts w:ascii="Baskerville" w:hAnsi="Baskerville"/>
        </w:rPr>
        <w:t xml:space="preserve"> </w:t>
      </w:r>
    </w:p>
    <w:p w14:paraId="4D232A29" w14:textId="1B6C663D" w:rsidR="00E74FBE" w:rsidRPr="009E34F0" w:rsidRDefault="00E74FBE" w:rsidP="009E34F0">
      <w:pPr>
        <w:pStyle w:val="ListParagraph"/>
        <w:numPr>
          <w:ilvl w:val="0"/>
          <w:numId w:val="23"/>
        </w:numPr>
        <w:spacing w:line="276" w:lineRule="auto"/>
        <w:rPr>
          <w:rFonts w:ascii="Baskerville" w:hAnsi="Baskerville"/>
        </w:rPr>
      </w:pPr>
      <w:r w:rsidRPr="009E34F0">
        <w:rPr>
          <w:rFonts w:ascii="Baskerville" w:hAnsi="Baskerville"/>
        </w:rPr>
        <w:t xml:space="preserve">Tort </w:t>
      </w:r>
    </w:p>
    <w:p w14:paraId="2FEE8BBD" w14:textId="6CD12941"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Facts</w:t>
      </w:r>
      <w:r w:rsidR="001673C1" w:rsidRPr="009E34F0">
        <w:rPr>
          <w:rFonts w:ascii="Baskerville" w:hAnsi="Baskerville"/>
        </w:rPr>
        <w:t xml:space="preserve">- </w:t>
      </w:r>
    </w:p>
    <w:p w14:paraId="2F288ED0" w14:textId="25B835CB" w:rsidR="001673C1" w:rsidRPr="009E34F0" w:rsidRDefault="001673C1" w:rsidP="009E34F0">
      <w:pPr>
        <w:pStyle w:val="ListParagraph"/>
        <w:numPr>
          <w:ilvl w:val="1"/>
          <w:numId w:val="23"/>
        </w:numPr>
        <w:spacing w:line="276" w:lineRule="auto"/>
        <w:rPr>
          <w:rFonts w:ascii="Baskerville" w:hAnsi="Baskerville"/>
        </w:rPr>
      </w:pPr>
      <w:r w:rsidRPr="009E34F0">
        <w:rPr>
          <w:rFonts w:ascii="Baskerville" w:hAnsi="Baskerville"/>
        </w:rPr>
        <w:t xml:space="preserve">Wharf manager who says to keep welding v. wagon mound oil spill boat </w:t>
      </w:r>
    </w:p>
    <w:p w14:paraId="6BC47726" w14:textId="77777777" w:rsidR="001673C1" w:rsidRPr="009E34F0" w:rsidRDefault="001673C1" w:rsidP="009E34F0">
      <w:pPr>
        <w:pStyle w:val="ListParagraph"/>
        <w:numPr>
          <w:ilvl w:val="1"/>
          <w:numId w:val="23"/>
        </w:numPr>
        <w:spacing w:line="276" w:lineRule="auto"/>
        <w:rPr>
          <w:rFonts w:ascii="Baskerville" w:hAnsi="Baskerville"/>
        </w:rPr>
      </w:pPr>
      <w:r w:rsidRPr="009E34F0">
        <w:rPr>
          <w:rFonts w:ascii="Baskerville" w:hAnsi="Baskerville"/>
        </w:rPr>
        <w:t xml:space="preserve">A boat has an oil spill in the harbor, they don’t do anything to stop it or clean it up; a piece of cotton on the water catches fire from a spark from welders, and everything ignites. </w:t>
      </w:r>
    </w:p>
    <w:p w14:paraId="26F47534" w14:textId="5CD6A32D" w:rsidR="001673C1" w:rsidRPr="009E34F0" w:rsidRDefault="001673C1" w:rsidP="009E34F0">
      <w:pPr>
        <w:pStyle w:val="ListParagraph"/>
        <w:numPr>
          <w:ilvl w:val="1"/>
          <w:numId w:val="23"/>
        </w:numPr>
        <w:spacing w:line="276" w:lineRule="auto"/>
        <w:rPr>
          <w:rFonts w:ascii="Baskerville" w:hAnsi="Baskerville"/>
        </w:rPr>
      </w:pPr>
      <w:r w:rsidRPr="009E34F0">
        <w:rPr>
          <w:rFonts w:ascii="Baskerville" w:hAnsi="Baskerville"/>
        </w:rPr>
        <w:t xml:space="preserve">In this case, the owner of the wharf talked to another wharf owner, didn’t think that oil can catch on fire, so they told the welders to start working again.  </w:t>
      </w:r>
    </w:p>
    <w:p w14:paraId="6D73922C" w14:textId="0419B027"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Rule</w:t>
      </w:r>
      <w:r w:rsidR="001673C1" w:rsidRPr="009E34F0">
        <w:rPr>
          <w:rFonts w:ascii="Baskerville" w:hAnsi="Baskerville"/>
        </w:rPr>
        <w:t xml:space="preserve">- </w:t>
      </w:r>
    </w:p>
    <w:p w14:paraId="68876922" w14:textId="39A489B7" w:rsidR="001673C1" w:rsidRPr="009E34F0" w:rsidRDefault="001673C1" w:rsidP="009E34F0">
      <w:pPr>
        <w:pStyle w:val="ListParagraph"/>
        <w:numPr>
          <w:ilvl w:val="1"/>
          <w:numId w:val="23"/>
        </w:numPr>
        <w:spacing w:line="276" w:lineRule="auto"/>
        <w:rPr>
          <w:rFonts w:ascii="Baskerville" w:hAnsi="Baskerville"/>
          <w:b/>
          <w:bCs/>
        </w:rPr>
      </w:pPr>
      <w:r w:rsidRPr="009E34F0">
        <w:rPr>
          <w:rFonts w:ascii="Baskerville" w:hAnsi="Baskerville"/>
          <w:b/>
          <w:bCs/>
        </w:rPr>
        <w:lastRenderedPageBreak/>
        <w:t xml:space="preserve">A party is only liable for those injuries where it is foreseeable that the defendant’s negligence caused the plaintiff’s injury. </w:t>
      </w:r>
    </w:p>
    <w:p w14:paraId="78440DDD" w14:textId="759710D8" w:rsidR="001673C1" w:rsidRPr="009E34F0" w:rsidRDefault="001673C1"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is determined by whether the reasonable man would have foreseen the damage </w:t>
      </w:r>
    </w:p>
    <w:p w14:paraId="05BB8AE3" w14:textId="759CFD04"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Narrow-</w:t>
      </w:r>
      <w:r w:rsidR="004B2C36" w:rsidRPr="009E34F0">
        <w:rPr>
          <w:rFonts w:ascii="Baskerville" w:hAnsi="Baskerville"/>
        </w:rPr>
        <w:t xml:space="preserve"> </w:t>
      </w:r>
      <w:r w:rsidR="00B44BA7" w:rsidRPr="009E34F0">
        <w:rPr>
          <w:rFonts w:ascii="Baskerville" w:hAnsi="Baskerville"/>
        </w:rPr>
        <w:t>D charter is NOT liable for the damage sustained by the plaintiff wharf owner.  The defendant negligently spilled oil beneath the plaintiff’s dock and the plaintiff’s welding ignited the oil, however, this damage was unforeseeable and it was an unlikely chain of events in which such negligence caused such damage.</w:t>
      </w:r>
    </w:p>
    <w:p w14:paraId="06CBE555" w14:textId="31BFF3E4"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Broad-</w:t>
      </w:r>
      <w:r w:rsidR="004B2C36" w:rsidRPr="009E34F0">
        <w:rPr>
          <w:rFonts w:ascii="Baskerville" w:hAnsi="Baskerville"/>
        </w:rPr>
        <w:t xml:space="preserve"> </w:t>
      </w:r>
      <w:r w:rsidR="00B44BA7" w:rsidRPr="009E34F0">
        <w:rPr>
          <w:rFonts w:ascii="Baskerville" w:hAnsi="Baskerville"/>
        </w:rPr>
        <w:t>A defendant is NOT liable for a plaintiff’s injuries when it is unforeseeable and an unlikely chain of events that such negligence would cause such damage.  (A person is only responsible for damages caused by his action when the damage is such that a reasonable person should have foreseen them.)</w:t>
      </w:r>
    </w:p>
    <w:p w14:paraId="5729B090" w14:textId="42491EDD"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SoC</w:t>
      </w:r>
      <w:r w:rsidR="001673C1" w:rsidRPr="009E34F0">
        <w:rPr>
          <w:rFonts w:ascii="Baskerville" w:hAnsi="Baskerville"/>
        </w:rPr>
        <w:t xml:space="preserve">- </w:t>
      </w:r>
    </w:p>
    <w:p w14:paraId="0A31DBBB" w14:textId="6631187E" w:rsidR="001673C1" w:rsidRPr="009E34F0" w:rsidRDefault="001673C1" w:rsidP="009E34F0">
      <w:pPr>
        <w:pStyle w:val="ListParagraph"/>
        <w:numPr>
          <w:ilvl w:val="1"/>
          <w:numId w:val="23"/>
        </w:numPr>
        <w:spacing w:line="276" w:lineRule="auto"/>
        <w:rPr>
          <w:rFonts w:ascii="Baskerville" w:hAnsi="Baskerville"/>
        </w:rPr>
      </w:pPr>
      <w:r w:rsidRPr="009E34F0">
        <w:rPr>
          <w:rFonts w:ascii="Baskerville" w:hAnsi="Baskerville"/>
        </w:rPr>
        <w:t xml:space="preserve">A negligence action by a wharf owner against the charters of the </w:t>
      </w:r>
      <w:r w:rsidR="00741B7C" w:rsidRPr="009E34F0">
        <w:rPr>
          <w:rFonts w:ascii="Baskerville" w:hAnsi="Baskerville"/>
        </w:rPr>
        <w:t>Wagon Mound</w:t>
      </w:r>
      <w:r w:rsidRPr="009E34F0">
        <w:rPr>
          <w:rFonts w:ascii="Baskerville" w:hAnsi="Baskerville"/>
        </w:rPr>
        <w:t xml:space="preserve"> I for damages incurred </w:t>
      </w:r>
      <w:r w:rsidR="004B2C36" w:rsidRPr="009E34F0">
        <w:rPr>
          <w:rFonts w:ascii="Baskerville" w:hAnsi="Baskerville"/>
        </w:rPr>
        <w:t xml:space="preserve">due to the ship’s servants discharging oil into the water </w:t>
      </w:r>
      <w:r w:rsidR="003C1ED0" w:rsidRPr="009E34F0">
        <w:rPr>
          <w:rFonts w:ascii="Baskerville" w:hAnsi="Baskerville"/>
        </w:rPr>
        <w:t xml:space="preserve">and failing to disperse it, </w:t>
      </w:r>
      <w:r w:rsidR="004B2C36" w:rsidRPr="009E34F0">
        <w:rPr>
          <w:rFonts w:ascii="Baskerville" w:hAnsi="Baskerville"/>
        </w:rPr>
        <w:t xml:space="preserve">which ignited and caused the wharf to catch on fire. </w:t>
      </w:r>
      <w:r w:rsidRPr="009E34F0">
        <w:rPr>
          <w:rFonts w:ascii="Baskerville" w:hAnsi="Baskerville"/>
        </w:rPr>
        <w:t xml:space="preserve"> </w:t>
      </w:r>
    </w:p>
    <w:p w14:paraId="75677779" w14:textId="4FC3DC23" w:rsidR="003C1DD6" w:rsidRPr="009E34F0" w:rsidRDefault="00B44BA7" w:rsidP="009E34F0">
      <w:pPr>
        <w:pStyle w:val="ListParagraph"/>
        <w:numPr>
          <w:ilvl w:val="2"/>
          <w:numId w:val="23"/>
        </w:numPr>
        <w:spacing w:line="276" w:lineRule="auto"/>
        <w:rPr>
          <w:rFonts w:ascii="Baskerville" w:hAnsi="Baskerville"/>
        </w:rPr>
      </w:pPr>
      <w:r w:rsidRPr="009E34F0">
        <w:rPr>
          <w:rFonts w:ascii="Baskerville" w:hAnsi="Baskerville"/>
        </w:rPr>
        <w:t>Plaintiff</w:t>
      </w:r>
      <w:r w:rsidR="003C1DD6" w:rsidRPr="009E34F0">
        <w:rPr>
          <w:rFonts w:ascii="Baskerville" w:hAnsi="Baskerville"/>
        </w:rPr>
        <w:t xml:space="preserve">- </w:t>
      </w:r>
      <w:r w:rsidRPr="009E34F0">
        <w:rPr>
          <w:rFonts w:ascii="Baskerville" w:hAnsi="Baskerville"/>
        </w:rPr>
        <w:t xml:space="preserve">A negligence action by a wharf owner against the charters of a boat for specific damages (fire v. oil damages to the wharf) when the boat’s oil that had spilled into the water caught fire after a spark from welding ignited a piece of cotton on the water will not lie when (both parties agreed that the instrument that caused the destruction was not dangerous) damages (from the specific type of harm that resulted from the welder’s act) were unforeseeable. </w:t>
      </w:r>
    </w:p>
    <w:p w14:paraId="1D5F6421" w14:textId="19D212F1" w:rsidR="003C1DD6" w:rsidRPr="009E34F0" w:rsidRDefault="00B44BA7"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 (WON)</w:t>
      </w:r>
      <w:r w:rsidR="003C1DD6" w:rsidRPr="009E34F0">
        <w:rPr>
          <w:rFonts w:ascii="Baskerville" w:hAnsi="Baskerville"/>
          <w:highlight w:val="green"/>
        </w:rPr>
        <w:t>-</w:t>
      </w:r>
      <w:r w:rsidR="003C1DD6" w:rsidRPr="009E34F0">
        <w:rPr>
          <w:rFonts w:ascii="Baskerville" w:hAnsi="Baskerville"/>
        </w:rPr>
        <w:t xml:space="preserve"> </w:t>
      </w:r>
      <w:r w:rsidRPr="009E34F0">
        <w:rPr>
          <w:rFonts w:ascii="Baskerville" w:hAnsi="Baskerville"/>
        </w:rPr>
        <w:t>A negligence action by a party with damaged property against an alleged tortfeasor will not lie where (both parties agree that the instrument that caused the destruction was not dangerous) and the exact type of harm (the specific type of harm that resulted from the welder’s act) that occurs was unforeseeable.</w:t>
      </w:r>
    </w:p>
    <w:p w14:paraId="352CB5F7" w14:textId="4EDFDC77" w:rsidR="008E4446" w:rsidRPr="009E34F0" w:rsidRDefault="008E4446"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7D199752" w14:textId="7D5F89D8" w:rsidR="008E4446" w:rsidRPr="009E34F0" w:rsidRDefault="008E4446" w:rsidP="009E34F0">
      <w:pPr>
        <w:pStyle w:val="ListParagraph"/>
        <w:numPr>
          <w:ilvl w:val="1"/>
          <w:numId w:val="23"/>
        </w:numPr>
        <w:spacing w:line="276" w:lineRule="auto"/>
        <w:rPr>
          <w:rFonts w:ascii="Baskerville" w:hAnsi="Baskerville"/>
        </w:rPr>
      </w:pPr>
      <w:r w:rsidRPr="009E34F0">
        <w:rPr>
          <w:rFonts w:ascii="Baskerville" w:hAnsi="Baskerville"/>
        </w:rPr>
        <w:t xml:space="preserve">Limits negligence in terms of harm you will be responsible for because of double foreseeability—comes from a finding of fact that D could not have known this result was possible. </w:t>
      </w:r>
    </w:p>
    <w:p w14:paraId="231D80D3" w14:textId="548AC7E1" w:rsidR="008E4446" w:rsidRPr="009E34F0" w:rsidRDefault="008E4446" w:rsidP="009E34F0">
      <w:pPr>
        <w:pStyle w:val="ListParagraph"/>
        <w:numPr>
          <w:ilvl w:val="2"/>
          <w:numId w:val="23"/>
        </w:numPr>
        <w:spacing w:line="276" w:lineRule="auto"/>
        <w:rPr>
          <w:rFonts w:ascii="Baskerville" w:hAnsi="Baskerville"/>
        </w:rPr>
      </w:pPr>
      <w:r w:rsidRPr="009E34F0">
        <w:rPr>
          <w:rFonts w:ascii="Baskerville" w:hAnsi="Baskerville"/>
        </w:rPr>
        <w:t xml:space="preserve">P CANNOT ALLEGE D SHOULD HAVE KNOWN OF THE DAMAGE BECAUSE THEN P SHOULD HAVE KNOWN TOO AND WOULDN’T HAVE BEEN WELDING BY THE OIL </w:t>
      </w:r>
    </w:p>
    <w:p w14:paraId="6B22F59A" w14:textId="07536435" w:rsidR="008E4446" w:rsidRPr="009E34F0" w:rsidRDefault="008E4446" w:rsidP="009E34F0">
      <w:pPr>
        <w:pStyle w:val="ListParagraph"/>
        <w:numPr>
          <w:ilvl w:val="1"/>
          <w:numId w:val="23"/>
        </w:numPr>
        <w:spacing w:line="276" w:lineRule="auto"/>
        <w:rPr>
          <w:rFonts w:ascii="Baskerville" w:hAnsi="Baskerville"/>
        </w:rPr>
      </w:pPr>
      <w:r w:rsidRPr="009E34F0">
        <w:rPr>
          <w:rFonts w:ascii="Baskerville" w:hAnsi="Baskerville"/>
        </w:rPr>
        <w:t xml:space="preserve">Moving away from Polemis. Test of torts and K should be the same: </w:t>
      </w:r>
      <w:r w:rsidRPr="009E34F0">
        <w:rPr>
          <w:rFonts w:ascii="Baskerville" w:hAnsi="Baskerville"/>
          <w:i/>
          <w:iCs/>
        </w:rPr>
        <w:t>Hadley</w:t>
      </w:r>
      <w:r w:rsidRPr="009E34F0">
        <w:rPr>
          <w:rFonts w:ascii="Baskerville" w:hAnsi="Baskerville"/>
        </w:rPr>
        <w:t xml:space="preserve">. </w:t>
      </w:r>
    </w:p>
    <w:p w14:paraId="253806D1" w14:textId="3E0E46EB" w:rsidR="008E4446" w:rsidRPr="009E34F0" w:rsidRDefault="008E4446" w:rsidP="009E34F0">
      <w:pPr>
        <w:pStyle w:val="ListParagraph"/>
        <w:numPr>
          <w:ilvl w:val="1"/>
          <w:numId w:val="23"/>
        </w:numPr>
        <w:spacing w:line="276" w:lineRule="auto"/>
        <w:rPr>
          <w:rFonts w:ascii="Baskerville" w:hAnsi="Baskerville"/>
        </w:rPr>
      </w:pPr>
      <w:r w:rsidRPr="009E34F0">
        <w:rPr>
          <w:rFonts w:ascii="Baskerville" w:hAnsi="Baskerville"/>
        </w:rPr>
        <w:t>Argument: the court could have applied the Polemis test and had the same result because D could have argued that there was an independent, intervening cause that caused the injury (the dropping of the cotton in the water by wharf owner)</w:t>
      </w:r>
    </w:p>
    <w:p w14:paraId="65785255" w14:textId="648279A4" w:rsidR="008E4446" w:rsidRPr="009E34F0" w:rsidRDefault="008E4446"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w:t>
      </w:r>
    </w:p>
    <w:p w14:paraId="7C817299" w14:textId="028933C1" w:rsidR="008E4446" w:rsidRPr="009E34F0" w:rsidRDefault="008E4446" w:rsidP="009E34F0">
      <w:pPr>
        <w:pStyle w:val="ListParagraph"/>
        <w:numPr>
          <w:ilvl w:val="2"/>
          <w:numId w:val="23"/>
        </w:numPr>
        <w:spacing w:line="276" w:lineRule="auto"/>
        <w:rPr>
          <w:rFonts w:ascii="Baskerville" w:hAnsi="Baskerville"/>
        </w:rPr>
      </w:pPr>
      <w:r w:rsidRPr="009E34F0">
        <w:rPr>
          <w:rFonts w:ascii="Baskerville" w:hAnsi="Baskerville"/>
        </w:rPr>
        <w:t xml:space="preserve">Can’t just have some foreseeable damages. All damages must be foreseeable (explosion of the ship) </w:t>
      </w:r>
    </w:p>
    <w:p w14:paraId="64932217" w14:textId="039EBC96" w:rsidR="008E4446" w:rsidRPr="009E34F0" w:rsidRDefault="008E4446" w:rsidP="009E34F0">
      <w:pPr>
        <w:pStyle w:val="ListParagraph"/>
        <w:numPr>
          <w:ilvl w:val="1"/>
          <w:numId w:val="23"/>
        </w:numPr>
        <w:spacing w:line="276" w:lineRule="auto"/>
        <w:rPr>
          <w:rFonts w:ascii="Baskerville" w:hAnsi="Baskerville"/>
        </w:rPr>
      </w:pPr>
      <w:r w:rsidRPr="009E34F0">
        <w:rPr>
          <w:rFonts w:ascii="Baskerville" w:hAnsi="Baskerville"/>
        </w:rPr>
        <w:t xml:space="preserve">Causation- </w:t>
      </w:r>
    </w:p>
    <w:p w14:paraId="1542B14A" w14:textId="12DC3ED3" w:rsidR="00207ABF" w:rsidRPr="009E34F0" w:rsidRDefault="008E4446" w:rsidP="009E34F0">
      <w:pPr>
        <w:pStyle w:val="ListParagraph"/>
        <w:numPr>
          <w:ilvl w:val="2"/>
          <w:numId w:val="23"/>
        </w:numPr>
        <w:spacing w:line="276" w:lineRule="auto"/>
        <w:rPr>
          <w:rFonts w:ascii="Baskerville" w:hAnsi="Baskerville"/>
        </w:rPr>
      </w:pPr>
      <w:r w:rsidRPr="009E34F0">
        <w:rPr>
          <w:rFonts w:ascii="Baskerville" w:hAnsi="Baskerville"/>
        </w:rPr>
        <w:t xml:space="preserve">CONTRIBUTORY NEGLIGENCE. If it was foreseeable for D to know, then P should’ve known too. </w:t>
      </w:r>
    </w:p>
    <w:p w14:paraId="79F29D00" w14:textId="77777777" w:rsidR="00207ABF" w:rsidRPr="009E34F0" w:rsidRDefault="00207ABF" w:rsidP="009E34F0">
      <w:pPr>
        <w:spacing w:line="276" w:lineRule="auto"/>
        <w:rPr>
          <w:rFonts w:ascii="Baskerville" w:hAnsi="Baskerville"/>
        </w:rPr>
      </w:pPr>
    </w:p>
    <w:p w14:paraId="47CF6D2A" w14:textId="6F911389" w:rsidR="003C1DD6" w:rsidRPr="009E34F0" w:rsidRDefault="003C1DD6" w:rsidP="009E34F0">
      <w:pPr>
        <w:pStyle w:val="Heading3"/>
        <w:spacing w:line="276" w:lineRule="auto"/>
        <w:rPr>
          <w:rFonts w:ascii="Baskerville" w:hAnsi="Baskerville"/>
        </w:rPr>
      </w:pPr>
      <w:bookmarkStart w:id="54" w:name="_Toc25508551"/>
      <w:r w:rsidRPr="009E34F0">
        <w:rPr>
          <w:rFonts w:ascii="Baskerville" w:hAnsi="Baskerville"/>
        </w:rPr>
        <w:lastRenderedPageBreak/>
        <w:t>Wagon Mound II</w:t>
      </w:r>
      <w:bookmarkEnd w:id="54"/>
    </w:p>
    <w:p w14:paraId="7BFD1C3B" w14:textId="4E74CB5A" w:rsidR="00DB1301" w:rsidRPr="009E34F0" w:rsidRDefault="00DB1301" w:rsidP="009E34F0">
      <w:pPr>
        <w:pStyle w:val="ListParagraph"/>
        <w:numPr>
          <w:ilvl w:val="0"/>
          <w:numId w:val="23"/>
        </w:numPr>
        <w:spacing w:line="276" w:lineRule="auto"/>
        <w:rPr>
          <w:rFonts w:ascii="Baskerville" w:hAnsi="Baskerville"/>
        </w:rPr>
      </w:pPr>
      <w:r w:rsidRPr="009E34F0">
        <w:rPr>
          <w:rFonts w:ascii="Baskerville" w:hAnsi="Baskerville"/>
        </w:rPr>
        <w:t>Tort</w:t>
      </w:r>
    </w:p>
    <w:p w14:paraId="51563868" w14:textId="71AA2232"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Facts</w:t>
      </w:r>
    </w:p>
    <w:p w14:paraId="3FA8003F" w14:textId="38AB01CF" w:rsidR="00DB1301" w:rsidRPr="009E34F0" w:rsidRDefault="00DB1301" w:rsidP="009E34F0">
      <w:pPr>
        <w:pStyle w:val="ListParagraph"/>
        <w:numPr>
          <w:ilvl w:val="1"/>
          <w:numId w:val="23"/>
        </w:numPr>
        <w:spacing w:line="276" w:lineRule="auto"/>
        <w:rPr>
          <w:rFonts w:ascii="Baskerville" w:hAnsi="Baskerville"/>
        </w:rPr>
      </w:pPr>
      <w:r w:rsidRPr="009E34F0">
        <w:rPr>
          <w:rFonts w:ascii="Baskerville" w:hAnsi="Baskerville"/>
        </w:rPr>
        <w:t xml:space="preserve">Other boats in the wharf v. wagon mound oil spill boat </w:t>
      </w:r>
    </w:p>
    <w:p w14:paraId="26EEC496" w14:textId="1AE75C2E" w:rsidR="00DB1301" w:rsidRPr="009E34F0" w:rsidRDefault="00DB1301" w:rsidP="009E34F0">
      <w:pPr>
        <w:pStyle w:val="ListParagraph"/>
        <w:numPr>
          <w:ilvl w:val="1"/>
          <w:numId w:val="23"/>
        </w:numPr>
        <w:spacing w:line="276" w:lineRule="auto"/>
        <w:rPr>
          <w:rFonts w:ascii="Baskerville" w:hAnsi="Baskerville"/>
        </w:rPr>
      </w:pPr>
      <w:r w:rsidRPr="009E34F0">
        <w:rPr>
          <w:rFonts w:ascii="Baskerville" w:hAnsi="Baskerville"/>
        </w:rPr>
        <w:t xml:space="preserve">The same facts as the case above. The plaintiff’s in this case were owners of certain vessels that were docked at the wharf. Different analysis because here they rely on the expert on the Wagon Mound who should have known it was possible that the furnace oil ignited. </w:t>
      </w:r>
    </w:p>
    <w:p w14:paraId="73BED93A" w14:textId="2160E84F" w:rsidR="003C1DD6" w:rsidRPr="009E34F0" w:rsidRDefault="003C1DD6" w:rsidP="009E34F0">
      <w:pPr>
        <w:pStyle w:val="ListParagraph"/>
        <w:numPr>
          <w:ilvl w:val="0"/>
          <w:numId w:val="23"/>
        </w:numPr>
        <w:spacing w:line="276" w:lineRule="auto"/>
        <w:rPr>
          <w:rFonts w:ascii="Baskerville" w:hAnsi="Baskerville"/>
          <w:b/>
          <w:bCs/>
        </w:rPr>
      </w:pPr>
      <w:r w:rsidRPr="009E34F0">
        <w:rPr>
          <w:rFonts w:ascii="Baskerville" w:hAnsi="Baskerville"/>
        </w:rPr>
        <w:t>Rule</w:t>
      </w:r>
    </w:p>
    <w:p w14:paraId="1DBCE98E" w14:textId="1CCA8E78" w:rsidR="00666266" w:rsidRPr="009E34F0" w:rsidRDefault="00666266" w:rsidP="009E34F0">
      <w:pPr>
        <w:pStyle w:val="ListParagraph"/>
        <w:numPr>
          <w:ilvl w:val="1"/>
          <w:numId w:val="23"/>
        </w:numPr>
        <w:spacing w:line="276" w:lineRule="auto"/>
        <w:rPr>
          <w:rFonts w:ascii="Baskerville" w:hAnsi="Baskerville"/>
          <w:b/>
          <w:bCs/>
        </w:rPr>
      </w:pPr>
      <w:r w:rsidRPr="009E34F0">
        <w:rPr>
          <w:rFonts w:ascii="Baskerville" w:hAnsi="Baskerville"/>
          <w:b/>
          <w:bCs/>
        </w:rPr>
        <w:t xml:space="preserve">If a reasonable person would’ve foreseen and prevented the risk, then the defendant is liable for damages even though the damages are remote or unusual. </w:t>
      </w:r>
    </w:p>
    <w:p w14:paraId="7BA0720A" w14:textId="211417AF"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Narrow-</w:t>
      </w:r>
      <w:r w:rsidR="00666266" w:rsidRPr="009E34F0">
        <w:rPr>
          <w:rFonts w:ascii="Baskerville" w:hAnsi="Baskerville"/>
        </w:rPr>
        <w:t xml:space="preserve"> </w:t>
      </w:r>
      <w:r w:rsidR="00180538" w:rsidRPr="009E34F0">
        <w:rPr>
          <w:rFonts w:ascii="Baskerville" w:hAnsi="Baskerville"/>
        </w:rPr>
        <w:t xml:space="preserve">D IS liable for the injuries sustained by P where D neg. spilled oil around P’s boat, a fire ignited the oil &amp; destroyed the boat, &amp; the injury was the foreseeable result of D’s neg. as he COULD HAVE avoided it by taking simple, inexpensive measures.  </w:t>
      </w:r>
    </w:p>
    <w:p w14:paraId="384844A0" w14:textId="38E961F3" w:rsidR="00256AC8" w:rsidRPr="009E34F0" w:rsidRDefault="003C1DD6" w:rsidP="009E34F0">
      <w:pPr>
        <w:pStyle w:val="ListParagraph"/>
        <w:numPr>
          <w:ilvl w:val="2"/>
          <w:numId w:val="23"/>
        </w:numPr>
        <w:spacing w:line="276" w:lineRule="auto"/>
        <w:rPr>
          <w:rFonts w:ascii="Baskerville" w:eastAsia="Times New Roman" w:hAnsi="Baskerville" w:cs="Times New Roman"/>
        </w:rPr>
      </w:pPr>
      <w:r w:rsidRPr="009E34F0">
        <w:rPr>
          <w:rFonts w:ascii="Baskerville" w:hAnsi="Baskerville"/>
        </w:rPr>
        <w:t>Broad-</w:t>
      </w:r>
      <w:r w:rsidR="00666266" w:rsidRPr="009E34F0">
        <w:rPr>
          <w:rFonts w:ascii="Baskerville" w:hAnsi="Baskerville"/>
        </w:rPr>
        <w:t xml:space="preserve"> </w:t>
      </w:r>
      <w:r w:rsidR="00180538" w:rsidRPr="009E34F0">
        <w:rPr>
          <w:rFonts w:ascii="Baskerville" w:hAnsi="Baskerville"/>
        </w:rPr>
        <w:t>D’s ARE liable for injuries by their negligence where the resulting harm is a reasonably foreseeable result of their negligence, even if it is remote or unusual.</w:t>
      </w:r>
    </w:p>
    <w:p w14:paraId="27F8D94E" w14:textId="7358B1AB"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SoC</w:t>
      </w:r>
    </w:p>
    <w:p w14:paraId="2A01F313" w14:textId="77777777" w:rsidR="003C1ED0" w:rsidRPr="009E34F0" w:rsidRDefault="003C1ED0" w:rsidP="009E34F0">
      <w:pPr>
        <w:pStyle w:val="ListParagraph"/>
        <w:numPr>
          <w:ilvl w:val="1"/>
          <w:numId w:val="23"/>
        </w:numPr>
        <w:spacing w:line="276" w:lineRule="auto"/>
        <w:rPr>
          <w:rFonts w:ascii="Baskerville" w:hAnsi="Baskerville"/>
        </w:rPr>
      </w:pPr>
      <w:r w:rsidRPr="009E34F0">
        <w:rPr>
          <w:rFonts w:ascii="Baskerville" w:hAnsi="Baskerville"/>
          <w:lang w:val="en"/>
        </w:rPr>
        <w:t>An action in negligence brought by one ship owner against another shipowner to recover damages caused by a fire which resulted from an engineer’s failure to disperse oil that pooled on top of water because the engineer knew, or should have known, that failure to disperse the oil would lead to potential fire.</w:t>
      </w:r>
    </w:p>
    <w:p w14:paraId="737742E4" w14:textId="632E57E2" w:rsidR="00180538" w:rsidRPr="009E34F0" w:rsidRDefault="00B44BA7" w:rsidP="009E34F0">
      <w:pPr>
        <w:pStyle w:val="ListParagraph"/>
        <w:numPr>
          <w:ilvl w:val="2"/>
          <w:numId w:val="23"/>
        </w:numPr>
        <w:spacing w:line="276" w:lineRule="auto"/>
        <w:rPr>
          <w:rFonts w:ascii="Baskerville" w:hAnsi="Baskerville"/>
        </w:rPr>
      </w:pPr>
      <w:r w:rsidRPr="009E34F0">
        <w:rPr>
          <w:rFonts w:ascii="Baskerville" w:hAnsi="Baskerville"/>
          <w:highlight w:val="green"/>
        </w:rPr>
        <w:t>Plaintiff (WON)</w:t>
      </w:r>
      <w:r w:rsidR="003C1DD6" w:rsidRPr="009E34F0">
        <w:rPr>
          <w:rFonts w:ascii="Baskerville" w:hAnsi="Baskerville"/>
          <w:highlight w:val="green"/>
        </w:rPr>
        <w:t>-</w:t>
      </w:r>
      <w:r w:rsidR="003C1ED0" w:rsidRPr="009E34F0">
        <w:rPr>
          <w:rFonts w:ascii="Baskerville" w:hAnsi="Baskerville"/>
        </w:rPr>
        <w:t xml:space="preserve"> </w:t>
      </w:r>
      <w:r w:rsidR="003C1ED0" w:rsidRPr="009E34F0">
        <w:rPr>
          <w:rFonts w:ascii="Baskerville" w:hAnsi="Baskerville"/>
          <w:i/>
          <w:iCs/>
        </w:rPr>
        <w:t>(trying to say that since the expert on the ship should have known, they should have taken simple/inexpensive measures)</w:t>
      </w:r>
      <w:r w:rsidR="003C1DD6" w:rsidRPr="009E34F0">
        <w:rPr>
          <w:rFonts w:ascii="Baskerville" w:hAnsi="Baskerville"/>
        </w:rPr>
        <w:t xml:space="preserve"> </w:t>
      </w:r>
      <w:r w:rsidR="00180538" w:rsidRPr="009E34F0">
        <w:rPr>
          <w:rFonts w:ascii="Baskerville" w:hAnsi="Baskerville"/>
        </w:rPr>
        <w:t xml:space="preserve">A negligence action by a party with damaged property against an alleged tortfeasor will lie where the exact type of harm that occurs was unforeseeable. (and he could have avoided it by taking simple, inexpensive measures) </w:t>
      </w:r>
    </w:p>
    <w:p w14:paraId="10B53DFC" w14:textId="568BBCE9" w:rsidR="003C1DD6" w:rsidRPr="009E34F0" w:rsidRDefault="00180538" w:rsidP="009E34F0">
      <w:pPr>
        <w:pStyle w:val="ListParagraph"/>
        <w:numPr>
          <w:ilvl w:val="3"/>
          <w:numId w:val="23"/>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rPr>
        <w:t xml:space="preserve">An action for fire-related damages by a property owner against another property owner will lie when the negligence on the part of an expert causes damages that were foreseen. </w:t>
      </w:r>
    </w:p>
    <w:p w14:paraId="1417AC50" w14:textId="6C014F0D" w:rsidR="003C1DD6" w:rsidRPr="009E34F0" w:rsidRDefault="00B44BA7" w:rsidP="009E34F0">
      <w:pPr>
        <w:pStyle w:val="ListParagraph"/>
        <w:numPr>
          <w:ilvl w:val="2"/>
          <w:numId w:val="23"/>
        </w:numPr>
        <w:spacing w:line="276" w:lineRule="auto"/>
        <w:rPr>
          <w:rFonts w:ascii="Baskerville" w:hAnsi="Baskerville"/>
        </w:rPr>
      </w:pPr>
      <w:r w:rsidRPr="009E34F0">
        <w:rPr>
          <w:rFonts w:ascii="Baskerville" w:hAnsi="Baskerville"/>
        </w:rPr>
        <w:t>Defendant</w:t>
      </w:r>
      <w:r w:rsidR="003C1DD6" w:rsidRPr="009E34F0">
        <w:rPr>
          <w:rFonts w:ascii="Baskerville" w:hAnsi="Baskerville"/>
        </w:rPr>
        <w:t xml:space="preserve">- </w:t>
      </w:r>
      <w:r w:rsidR="003C1ED0" w:rsidRPr="009E34F0">
        <w:rPr>
          <w:rFonts w:ascii="Baskerville" w:hAnsi="Baskerville"/>
        </w:rPr>
        <w:t>(</w:t>
      </w:r>
      <w:r w:rsidR="003C1ED0" w:rsidRPr="009E34F0">
        <w:rPr>
          <w:rFonts w:ascii="Baskerville" w:hAnsi="Baskerville"/>
          <w:i/>
          <w:iCs/>
        </w:rPr>
        <w:t>trying to say that either the expert should not have known or that the measures were not simple/inexpensive</w:t>
      </w:r>
      <w:r w:rsidR="003C1ED0" w:rsidRPr="009E34F0">
        <w:rPr>
          <w:rFonts w:ascii="Baskerville" w:hAnsi="Baskerville"/>
        </w:rPr>
        <w:t xml:space="preserve">) </w:t>
      </w:r>
      <w:r w:rsidR="00180538" w:rsidRPr="009E34F0">
        <w:rPr>
          <w:rFonts w:ascii="Baskerville" w:hAnsi="Baskerville"/>
        </w:rPr>
        <w:t xml:space="preserve">A negligence action by a boat owner against the charters of a boat for damages when the boat’s oil that had spilled into the water caught fire after a spark from welding ignited a piece of cotton on the water will lie even though the damages were unforeseeable because he could have avoided it by taking simple, inexpensive measures and an expert on the ship should have foreseen the damage. </w:t>
      </w:r>
    </w:p>
    <w:p w14:paraId="1E13025A" w14:textId="141BE8D5" w:rsidR="003C1ED0" w:rsidRPr="009E34F0" w:rsidRDefault="003C1ED0" w:rsidP="009E34F0">
      <w:pPr>
        <w:pStyle w:val="ListParagraph"/>
        <w:numPr>
          <w:ilvl w:val="3"/>
          <w:numId w:val="23"/>
        </w:numPr>
        <w:spacing w:line="276" w:lineRule="auto"/>
        <w:rPr>
          <w:rFonts w:ascii="Baskerville" w:hAnsi="Baskerville"/>
        </w:rPr>
      </w:pPr>
      <w:r w:rsidRPr="009E34F0">
        <w:rPr>
          <w:rFonts w:ascii="Baskerville" w:hAnsi="Baskerville"/>
          <w:lang w:val="en"/>
        </w:rPr>
        <w:t xml:space="preserve">A negligence action by a ship owner against a charter for discharging oil into a harbor that was later ignited by melted molten igniting cotton on a piece of debris thus catching the wharf and boats on fire will lie when a reasonable man could foresee (expert) that this type of furnace oil could be ignited when discharged onto water. </w:t>
      </w:r>
    </w:p>
    <w:p w14:paraId="25429955" w14:textId="6303F9C3" w:rsidR="00256AC8" w:rsidRPr="009E34F0" w:rsidRDefault="00256AC8"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2A919970" w14:textId="304FF52F" w:rsidR="00256AC8" w:rsidRPr="009E34F0" w:rsidRDefault="00256AC8" w:rsidP="009E34F0">
      <w:pPr>
        <w:pStyle w:val="ListParagraph"/>
        <w:numPr>
          <w:ilvl w:val="1"/>
          <w:numId w:val="23"/>
        </w:numPr>
        <w:spacing w:line="276" w:lineRule="auto"/>
        <w:rPr>
          <w:rFonts w:ascii="Baskerville" w:hAnsi="Baskerville"/>
        </w:rPr>
      </w:pPr>
      <w:r w:rsidRPr="009E34F0">
        <w:rPr>
          <w:rFonts w:ascii="Baskerville" w:hAnsi="Baskerville"/>
        </w:rPr>
        <w:lastRenderedPageBreak/>
        <w:t>Moving back towards Polemis</w:t>
      </w:r>
    </w:p>
    <w:p w14:paraId="067DC759" w14:textId="21A34223" w:rsidR="00256AC8" w:rsidRPr="009E34F0" w:rsidRDefault="00256AC8" w:rsidP="009E34F0">
      <w:pPr>
        <w:pStyle w:val="ListParagraph"/>
        <w:numPr>
          <w:ilvl w:val="2"/>
          <w:numId w:val="23"/>
        </w:numPr>
        <w:spacing w:line="276" w:lineRule="auto"/>
        <w:rPr>
          <w:rFonts w:ascii="Baskerville" w:hAnsi="Baskerville"/>
        </w:rPr>
      </w:pPr>
      <w:r w:rsidRPr="009E34F0">
        <w:rPr>
          <w:rFonts w:ascii="Baskerville" w:hAnsi="Baskerville"/>
        </w:rPr>
        <w:t xml:space="preserve">This is a standard for people in special circumstances who claim expertise in a field and therefore can be held to a higher standard </w:t>
      </w:r>
    </w:p>
    <w:p w14:paraId="0F2D091E" w14:textId="67E562B2" w:rsidR="00256AC8" w:rsidRPr="009E34F0" w:rsidRDefault="00256AC8" w:rsidP="009E34F0">
      <w:pPr>
        <w:pStyle w:val="ListParagraph"/>
        <w:numPr>
          <w:ilvl w:val="2"/>
          <w:numId w:val="23"/>
        </w:numPr>
        <w:spacing w:line="276" w:lineRule="auto"/>
        <w:rPr>
          <w:rFonts w:ascii="Baskerville" w:hAnsi="Baskerville"/>
        </w:rPr>
      </w:pPr>
      <w:r w:rsidRPr="009E34F0">
        <w:rPr>
          <w:rFonts w:ascii="Baskerville" w:hAnsi="Baskerville"/>
        </w:rPr>
        <w:t>The evidence shows that the discharge of so much oil onto the water must have taken a considerable time and a vigilant ship’s engineer would have noticed the discharge at an early stage, ought to have known it could ignite on the water, and STOPPED IT</w:t>
      </w:r>
    </w:p>
    <w:p w14:paraId="6608381B" w14:textId="369B09DE" w:rsidR="00256AC8" w:rsidRPr="009E34F0" w:rsidRDefault="00256AC8"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w:t>
      </w:r>
    </w:p>
    <w:p w14:paraId="74D652DA" w14:textId="4C160D8D" w:rsidR="00256AC8" w:rsidRPr="009E34F0" w:rsidRDefault="00256AC8" w:rsidP="009E34F0">
      <w:pPr>
        <w:pStyle w:val="ListParagraph"/>
        <w:numPr>
          <w:ilvl w:val="2"/>
          <w:numId w:val="23"/>
        </w:numPr>
        <w:spacing w:line="276" w:lineRule="auto"/>
        <w:rPr>
          <w:rFonts w:ascii="Baskerville" w:hAnsi="Baskerville"/>
        </w:rPr>
      </w:pPr>
      <w:r w:rsidRPr="009E34F0">
        <w:rPr>
          <w:rFonts w:ascii="Baskerville" w:hAnsi="Baskerville"/>
        </w:rPr>
        <w:t>Not only does it have to be foreseeable that there was some damage, it has to be foreseeable that all the damage would follow (fire). Engineer on the ship should have known</w:t>
      </w:r>
    </w:p>
    <w:p w14:paraId="4D9228DE" w14:textId="5D3560CA" w:rsidR="00256AC8" w:rsidRPr="009E34F0" w:rsidRDefault="00256AC8" w:rsidP="009E34F0">
      <w:pPr>
        <w:pStyle w:val="ListParagraph"/>
        <w:numPr>
          <w:ilvl w:val="1"/>
          <w:numId w:val="23"/>
        </w:numPr>
        <w:spacing w:line="276" w:lineRule="auto"/>
        <w:rPr>
          <w:rFonts w:ascii="Baskerville" w:hAnsi="Baskerville"/>
        </w:rPr>
      </w:pPr>
      <w:r w:rsidRPr="009E34F0">
        <w:rPr>
          <w:rFonts w:ascii="Baskerville" w:hAnsi="Baskerville"/>
        </w:rPr>
        <w:t>Causation</w:t>
      </w:r>
    </w:p>
    <w:p w14:paraId="63CF1F4A" w14:textId="1C32EA57" w:rsidR="00256AC8" w:rsidRPr="009E34F0" w:rsidRDefault="00256AC8" w:rsidP="009E34F0">
      <w:pPr>
        <w:pStyle w:val="ListParagraph"/>
        <w:numPr>
          <w:ilvl w:val="2"/>
          <w:numId w:val="23"/>
        </w:numPr>
        <w:spacing w:line="276" w:lineRule="auto"/>
        <w:rPr>
          <w:rFonts w:ascii="Baskerville" w:hAnsi="Baskerville"/>
        </w:rPr>
      </w:pPr>
      <w:r w:rsidRPr="009E34F0">
        <w:rPr>
          <w:rFonts w:ascii="Baskerville" w:hAnsi="Baskerville"/>
        </w:rPr>
        <w:t xml:space="preserve">No contributory negligence- P did not contribute to the acts so they could argue foreseeability. </w:t>
      </w:r>
    </w:p>
    <w:p w14:paraId="537B2BB2" w14:textId="198686A1" w:rsidR="00207ABF" w:rsidRPr="009E34F0" w:rsidRDefault="00256AC8" w:rsidP="009E34F0">
      <w:pPr>
        <w:pStyle w:val="ListParagraph"/>
        <w:numPr>
          <w:ilvl w:val="2"/>
          <w:numId w:val="23"/>
        </w:numPr>
        <w:spacing w:line="276" w:lineRule="auto"/>
        <w:rPr>
          <w:rFonts w:ascii="Baskerville" w:hAnsi="Baskerville"/>
        </w:rPr>
      </w:pPr>
      <w:r w:rsidRPr="009E34F0">
        <w:rPr>
          <w:rFonts w:ascii="Baskerville" w:hAnsi="Baskerville"/>
        </w:rPr>
        <w:t xml:space="preserve">Innocent P who just kept his boat there- innocent plaintiff argument. Someone needs to be responsible for the damage. </w:t>
      </w:r>
    </w:p>
    <w:p w14:paraId="690F7249" w14:textId="77777777" w:rsidR="00207ABF" w:rsidRPr="009E34F0" w:rsidRDefault="00207ABF" w:rsidP="009E34F0">
      <w:pPr>
        <w:spacing w:line="276" w:lineRule="auto"/>
        <w:rPr>
          <w:rFonts w:ascii="Baskerville" w:hAnsi="Baskerville"/>
        </w:rPr>
      </w:pPr>
    </w:p>
    <w:p w14:paraId="25CBBB9F" w14:textId="6B3A42A4" w:rsidR="003C1DD6" w:rsidRPr="009E34F0" w:rsidRDefault="003C1DD6" w:rsidP="009E34F0">
      <w:pPr>
        <w:pStyle w:val="Heading3"/>
        <w:spacing w:line="276" w:lineRule="auto"/>
        <w:rPr>
          <w:rFonts w:ascii="Baskerville" w:hAnsi="Baskerville"/>
        </w:rPr>
      </w:pPr>
      <w:bookmarkStart w:id="55" w:name="_Toc25508552"/>
      <w:r w:rsidRPr="009E34F0">
        <w:rPr>
          <w:rFonts w:ascii="Baskerville" w:hAnsi="Baskerville"/>
        </w:rPr>
        <w:t>Mauney v. Gulf Refining</w:t>
      </w:r>
      <w:bookmarkEnd w:id="55"/>
    </w:p>
    <w:p w14:paraId="542D7C83" w14:textId="19CD379E" w:rsidR="0015366C" w:rsidRPr="009E34F0" w:rsidRDefault="0015366C" w:rsidP="009E34F0">
      <w:pPr>
        <w:pStyle w:val="ListParagraph"/>
        <w:numPr>
          <w:ilvl w:val="0"/>
          <w:numId w:val="23"/>
        </w:numPr>
        <w:spacing w:line="276" w:lineRule="auto"/>
        <w:rPr>
          <w:rFonts w:ascii="Baskerville" w:hAnsi="Baskerville"/>
        </w:rPr>
      </w:pPr>
      <w:r w:rsidRPr="009E34F0">
        <w:rPr>
          <w:rFonts w:ascii="Baskerville" w:hAnsi="Baskerville"/>
        </w:rPr>
        <w:t>Tort</w:t>
      </w:r>
    </w:p>
    <w:p w14:paraId="797D6D0B" w14:textId="6CFA2A16"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Facts</w:t>
      </w:r>
    </w:p>
    <w:p w14:paraId="37B57E97" w14:textId="28BBD29F" w:rsidR="00256AC8" w:rsidRPr="009E34F0" w:rsidRDefault="00256AC8" w:rsidP="009E34F0">
      <w:pPr>
        <w:pStyle w:val="ListParagraph"/>
        <w:numPr>
          <w:ilvl w:val="1"/>
          <w:numId w:val="23"/>
        </w:numPr>
        <w:spacing w:line="276" w:lineRule="auto"/>
        <w:rPr>
          <w:rFonts w:ascii="Baskerville" w:hAnsi="Baskerville"/>
        </w:rPr>
      </w:pPr>
      <w:r w:rsidRPr="009E34F0">
        <w:rPr>
          <w:rFonts w:ascii="Baskerville" w:hAnsi="Baskerville"/>
        </w:rPr>
        <w:t xml:space="preserve">The pregnant lady trips over a chair in her own café that she claims she could not see, but that she was still in control, so obviously the gas station couldn’t see her and correct this change. </w:t>
      </w:r>
    </w:p>
    <w:p w14:paraId="488BE565" w14:textId="40338810" w:rsidR="007006FE" w:rsidRPr="009E34F0" w:rsidRDefault="007006FE" w:rsidP="009E34F0">
      <w:pPr>
        <w:pStyle w:val="ListParagraph"/>
        <w:numPr>
          <w:ilvl w:val="2"/>
          <w:numId w:val="23"/>
        </w:numPr>
        <w:spacing w:line="276" w:lineRule="auto"/>
        <w:rPr>
          <w:rFonts w:ascii="Baskerville" w:hAnsi="Baskerville"/>
        </w:rPr>
      </w:pPr>
      <w:r w:rsidRPr="009E34F0">
        <w:rPr>
          <w:rFonts w:ascii="Baskerville" w:hAnsi="Baskerville"/>
        </w:rPr>
        <w:t xml:space="preserve">She testified that the chair was on her property and under her control. </w:t>
      </w:r>
      <w:r w:rsidR="00A829BF" w:rsidRPr="009E34F0">
        <w:rPr>
          <w:rFonts w:ascii="Baskerville" w:hAnsi="Baskerville"/>
        </w:rPr>
        <w:t xml:space="preserve">IF SHE COULDN’T HAVE FORESEEN THE CHAIR ON HER OWN PROPERTY… HOW COULD THEY? </w:t>
      </w:r>
    </w:p>
    <w:p w14:paraId="5BCD35FB" w14:textId="1D93125F"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 xml:space="preserve">Rule </w:t>
      </w:r>
    </w:p>
    <w:p w14:paraId="2E347844" w14:textId="5977FD57" w:rsidR="00256AC8" w:rsidRPr="009E34F0" w:rsidRDefault="00256AC8" w:rsidP="009E34F0">
      <w:pPr>
        <w:pStyle w:val="ListParagraph"/>
        <w:numPr>
          <w:ilvl w:val="1"/>
          <w:numId w:val="23"/>
        </w:numPr>
        <w:spacing w:line="276" w:lineRule="auto"/>
        <w:rPr>
          <w:rFonts w:ascii="Baskerville" w:hAnsi="Baskerville"/>
          <w:b/>
          <w:bCs/>
        </w:rPr>
      </w:pPr>
      <w:r w:rsidRPr="009E34F0">
        <w:rPr>
          <w:rFonts w:ascii="Baskerville" w:hAnsi="Baskerville"/>
          <w:b/>
          <w:bCs/>
        </w:rPr>
        <w:t xml:space="preserve">If a party could not reasonably foresee that his negligence would cause the plaintiff’s injuries, he cannot be held liable. </w:t>
      </w:r>
    </w:p>
    <w:p w14:paraId="6B3EC912" w14:textId="0BDE5612" w:rsidR="00256AC8" w:rsidRPr="009E34F0" w:rsidRDefault="0015366C" w:rsidP="009E34F0">
      <w:pPr>
        <w:pStyle w:val="ListParagraph"/>
        <w:numPr>
          <w:ilvl w:val="1"/>
          <w:numId w:val="23"/>
        </w:numPr>
        <w:spacing w:line="276" w:lineRule="auto"/>
        <w:rPr>
          <w:rFonts w:ascii="Baskerville" w:hAnsi="Baskerville"/>
        </w:rPr>
      </w:pPr>
      <w:r w:rsidRPr="009E34F0">
        <w:rPr>
          <w:rFonts w:ascii="Baskerville" w:hAnsi="Baskerville"/>
        </w:rPr>
        <w:t xml:space="preserve">A party </w:t>
      </w:r>
      <w:r w:rsidR="00256AC8" w:rsidRPr="009E34F0">
        <w:rPr>
          <w:rFonts w:ascii="Baskerville" w:hAnsi="Baskerville"/>
        </w:rPr>
        <w:t xml:space="preserve">is not liable for those injuries that are </w:t>
      </w:r>
      <w:r w:rsidR="00256AC8" w:rsidRPr="009E34F0">
        <w:rPr>
          <w:rFonts w:ascii="Baskerville" w:hAnsi="Baskerville"/>
          <w:b/>
          <w:bCs/>
        </w:rPr>
        <w:t>too remote, unusual, or improbable</w:t>
      </w:r>
      <w:r w:rsidR="00407309" w:rsidRPr="009E34F0">
        <w:rPr>
          <w:rFonts w:ascii="Baskerville" w:hAnsi="Baskerville"/>
          <w:b/>
          <w:bCs/>
        </w:rPr>
        <w:t>.</w:t>
      </w:r>
      <w:r w:rsidR="00407309" w:rsidRPr="009E34F0">
        <w:rPr>
          <w:rFonts w:ascii="Baskerville" w:hAnsi="Baskerville"/>
        </w:rPr>
        <w:t xml:space="preserve"> </w:t>
      </w:r>
    </w:p>
    <w:p w14:paraId="3826EAEF" w14:textId="77777777" w:rsidR="00180538"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Narrow-</w:t>
      </w:r>
      <w:r w:rsidR="0015366C" w:rsidRPr="009E34F0">
        <w:rPr>
          <w:rFonts w:ascii="Baskerville" w:hAnsi="Baskerville"/>
        </w:rPr>
        <w:t xml:space="preserve"> </w:t>
      </w:r>
      <w:r w:rsidR="00180538" w:rsidRPr="009E34F0">
        <w:rPr>
          <w:rFonts w:ascii="Baskerville" w:hAnsi="Baskerville"/>
        </w:rPr>
        <w:t>D, who was delivering fuel to a gas station when the fire started, could NOT reasonably foresee that a pregnant woman would trip over a misplaced chair thereby suffering a miscarriage in her effort to exit her café due to fear from the panic created in the street from the defendant’s negligent ignition of fire, and therefore, the defendant cannot be held liable.</w:t>
      </w:r>
    </w:p>
    <w:p w14:paraId="1BDBF25E" w14:textId="6AF79BF5" w:rsidR="003C1DD6" w:rsidRPr="009E34F0" w:rsidRDefault="003C1DD6" w:rsidP="009E34F0">
      <w:pPr>
        <w:pStyle w:val="ListParagraph"/>
        <w:numPr>
          <w:ilvl w:val="2"/>
          <w:numId w:val="23"/>
        </w:numPr>
        <w:spacing w:line="276" w:lineRule="auto"/>
        <w:rPr>
          <w:rFonts w:ascii="Baskerville" w:hAnsi="Baskerville"/>
        </w:rPr>
      </w:pPr>
      <w:r w:rsidRPr="009E34F0">
        <w:rPr>
          <w:rFonts w:ascii="Baskerville" w:hAnsi="Baskerville"/>
        </w:rPr>
        <w:t>Broad-</w:t>
      </w:r>
      <w:r w:rsidR="0015366C" w:rsidRPr="009E34F0">
        <w:rPr>
          <w:rFonts w:ascii="Baskerville" w:hAnsi="Baskerville"/>
        </w:rPr>
        <w:t xml:space="preserve"> </w:t>
      </w:r>
      <w:r w:rsidR="00180538" w:rsidRPr="009E34F0">
        <w:rPr>
          <w:rFonts w:ascii="Baskerville" w:hAnsi="Baskerville"/>
        </w:rPr>
        <w:t xml:space="preserve">A defendant cannot be held liable for injuries that are not a direct cause of the negligent act and are instead the result of another extraordinary, improbable set of occurrences, though related to the original negligence.  </w:t>
      </w:r>
    </w:p>
    <w:p w14:paraId="5FEDC6A8" w14:textId="08F20D36" w:rsidR="003C1DD6" w:rsidRPr="009E34F0" w:rsidRDefault="003C1DD6" w:rsidP="009E34F0">
      <w:pPr>
        <w:pStyle w:val="ListParagraph"/>
        <w:numPr>
          <w:ilvl w:val="0"/>
          <w:numId w:val="23"/>
        </w:numPr>
        <w:spacing w:line="276" w:lineRule="auto"/>
        <w:rPr>
          <w:rFonts w:ascii="Baskerville" w:hAnsi="Baskerville"/>
        </w:rPr>
      </w:pPr>
      <w:r w:rsidRPr="009E34F0">
        <w:rPr>
          <w:rFonts w:ascii="Baskerville" w:hAnsi="Baskerville"/>
        </w:rPr>
        <w:t>SoC</w:t>
      </w:r>
    </w:p>
    <w:p w14:paraId="48F177A8" w14:textId="6997016F" w:rsidR="00256AC8" w:rsidRPr="009E34F0" w:rsidRDefault="00256AC8" w:rsidP="009E34F0">
      <w:pPr>
        <w:pStyle w:val="ListParagraph"/>
        <w:numPr>
          <w:ilvl w:val="1"/>
          <w:numId w:val="23"/>
        </w:numPr>
        <w:spacing w:line="276" w:lineRule="auto"/>
        <w:rPr>
          <w:rFonts w:ascii="Baskerville" w:hAnsi="Baskerville"/>
        </w:rPr>
      </w:pPr>
      <w:r w:rsidRPr="009E34F0">
        <w:rPr>
          <w:rFonts w:ascii="Baskerville" w:hAnsi="Baskerville"/>
        </w:rPr>
        <w:t>An</w:t>
      </w:r>
      <w:r w:rsidR="0015366C" w:rsidRPr="009E34F0">
        <w:rPr>
          <w:rFonts w:ascii="Baskerville" w:hAnsi="Baskerville"/>
        </w:rPr>
        <w:t xml:space="preserve"> owner of a café brought an action for personal injury damages against a wholesale distributor of gasoline and the agent in charge of the tank motor car when the fire they started spread, created a panic, and resulted in the café owner falling over a misplaced chair and suffering a miscarriage. </w:t>
      </w:r>
    </w:p>
    <w:p w14:paraId="3FEAF1F3" w14:textId="76B0D90E" w:rsidR="003C1DD6" w:rsidRPr="009E34F0" w:rsidRDefault="00180538" w:rsidP="009E34F0">
      <w:pPr>
        <w:pStyle w:val="ListParagraph"/>
        <w:numPr>
          <w:ilvl w:val="2"/>
          <w:numId w:val="23"/>
        </w:numPr>
        <w:spacing w:line="276" w:lineRule="auto"/>
        <w:rPr>
          <w:rFonts w:ascii="Baskerville" w:hAnsi="Baskerville"/>
        </w:rPr>
      </w:pPr>
      <w:r w:rsidRPr="009E34F0">
        <w:rPr>
          <w:rFonts w:ascii="Baskerville" w:hAnsi="Baskerville"/>
        </w:rPr>
        <w:lastRenderedPageBreak/>
        <w:t>Plaintiff</w:t>
      </w:r>
      <w:r w:rsidR="003C1DD6" w:rsidRPr="009E34F0">
        <w:rPr>
          <w:rFonts w:ascii="Baskerville" w:hAnsi="Baskerville"/>
        </w:rPr>
        <w:t xml:space="preserve">- </w:t>
      </w:r>
      <w:r w:rsidRPr="009E34F0">
        <w:rPr>
          <w:rFonts w:ascii="Baskerville" w:hAnsi="Baskerville"/>
        </w:rPr>
        <w:t xml:space="preserve">A negligence action by a café owner against a wholesale distributor of gasoline and the agent in charge of the tank motor car for personal injury damages when the gas truck exploded creating a fire and panic that caused the café owner to trip over a chair and suffer a miscarriage will not lie when the injuries suffered are a result of an improbable set of occurrences related to the negligent act that are too remote, unusual, or improbable to impose liability. (and the ultimate cause of injury was an instrumentality not in the exclusive control of the D). </w:t>
      </w:r>
    </w:p>
    <w:p w14:paraId="3350C5BA" w14:textId="668460E7" w:rsidR="003C1DD6" w:rsidRPr="009E34F0" w:rsidRDefault="00180538"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 (WON)</w:t>
      </w:r>
      <w:r w:rsidR="003C1DD6" w:rsidRPr="009E34F0">
        <w:rPr>
          <w:rFonts w:ascii="Baskerville" w:hAnsi="Baskerville"/>
          <w:highlight w:val="green"/>
        </w:rPr>
        <w:t>-</w:t>
      </w:r>
      <w:r w:rsidR="003C1DD6" w:rsidRPr="009E34F0">
        <w:rPr>
          <w:rFonts w:ascii="Baskerville" w:hAnsi="Baskerville"/>
        </w:rPr>
        <w:t xml:space="preserve"> </w:t>
      </w:r>
      <w:r w:rsidRPr="009E34F0">
        <w:rPr>
          <w:rFonts w:ascii="Baskerville" w:hAnsi="Baskerville"/>
        </w:rPr>
        <w:t>A negligence action by an injured party against an alleged tortfeasor will not lie when the injuries are not a direct cause of the negligent act and are a result of an improbable set of occurrences related to the negligent act.</w:t>
      </w:r>
    </w:p>
    <w:p w14:paraId="7F866A8F" w14:textId="0B407E65" w:rsidR="003C1ED0" w:rsidRPr="009E34F0" w:rsidRDefault="003C1ED0" w:rsidP="009E34F0">
      <w:pPr>
        <w:pStyle w:val="ListParagraph"/>
        <w:numPr>
          <w:ilvl w:val="3"/>
          <w:numId w:val="23"/>
        </w:numPr>
        <w:spacing w:line="276" w:lineRule="auto"/>
        <w:rPr>
          <w:rFonts w:ascii="Baskerville" w:hAnsi="Baskerville"/>
        </w:rPr>
      </w:pPr>
      <w:r w:rsidRPr="009E34F0">
        <w:rPr>
          <w:rFonts w:ascii="Baskerville" w:hAnsi="Baskerville"/>
          <w:lang w:val="en"/>
        </w:rPr>
        <w:t>An action in negligence brought by a shop owner against a gas distributor seeking damages will not lie when the instrumentality that caused the ultimate injury was unrelated to the negligent behavior of an agent of the gas distributor.</w:t>
      </w:r>
    </w:p>
    <w:p w14:paraId="67879A08" w14:textId="1F954F31" w:rsidR="00256AC8" w:rsidRPr="009E34F0" w:rsidRDefault="00256AC8" w:rsidP="009E34F0">
      <w:pPr>
        <w:pStyle w:val="ListParagraph"/>
        <w:numPr>
          <w:ilvl w:val="0"/>
          <w:numId w:val="23"/>
        </w:numPr>
        <w:spacing w:line="276" w:lineRule="auto"/>
        <w:rPr>
          <w:rFonts w:ascii="Baskerville" w:hAnsi="Baskerville"/>
        </w:rPr>
      </w:pPr>
      <w:r w:rsidRPr="009E34F0">
        <w:rPr>
          <w:rFonts w:ascii="Baskerville" w:hAnsi="Baskerville"/>
        </w:rPr>
        <w:t>Stotz</w:t>
      </w:r>
    </w:p>
    <w:p w14:paraId="3E0BBE47" w14:textId="3452B358" w:rsidR="00256AC8" w:rsidRPr="009E34F0" w:rsidRDefault="00256AC8" w:rsidP="009E34F0">
      <w:pPr>
        <w:pStyle w:val="ListParagraph"/>
        <w:numPr>
          <w:ilvl w:val="1"/>
          <w:numId w:val="23"/>
        </w:numPr>
        <w:spacing w:line="276" w:lineRule="auto"/>
        <w:rPr>
          <w:rFonts w:ascii="Baskerville" w:hAnsi="Baskerville"/>
        </w:rPr>
      </w:pPr>
      <w:r w:rsidRPr="009E34F0">
        <w:rPr>
          <w:rFonts w:ascii="Baskerville" w:hAnsi="Baskerville"/>
        </w:rPr>
        <w:t>Foreseeability</w:t>
      </w:r>
      <w:r w:rsidR="00407309" w:rsidRPr="009E34F0">
        <w:rPr>
          <w:rFonts w:ascii="Baskerville" w:hAnsi="Baskerville"/>
        </w:rPr>
        <w:t xml:space="preserve">- </w:t>
      </w:r>
    </w:p>
    <w:p w14:paraId="63B70C63" w14:textId="3D0CA251" w:rsidR="00407309" w:rsidRPr="009E34F0" w:rsidRDefault="00407309" w:rsidP="009E34F0">
      <w:pPr>
        <w:pStyle w:val="ListParagraph"/>
        <w:numPr>
          <w:ilvl w:val="2"/>
          <w:numId w:val="23"/>
        </w:numPr>
        <w:spacing w:line="276" w:lineRule="auto"/>
        <w:rPr>
          <w:rFonts w:ascii="Baskerville" w:hAnsi="Baskerville"/>
        </w:rPr>
      </w:pPr>
      <w:r w:rsidRPr="009E34F0">
        <w:rPr>
          <w:rFonts w:ascii="Baskerville" w:hAnsi="Baskerville"/>
        </w:rPr>
        <w:t xml:space="preserve">An improbable set of occurrences related to the negligent act </w:t>
      </w:r>
      <w:r w:rsidR="00FC40DB" w:rsidRPr="009E34F0">
        <w:rPr>
          <w:rFonts w:ascii="Baskerville" w:hAnsi="Baskerville"/>
        </w:rPr>
        <w:t xml:space="preserve">but on the Plaintiff’s own premises </w:t>
      </w:r>
      <w:r w:rsidRPr="009E34F0">
        <w:rPr>
          <w:rFonts w:ascii="Baskerville" w:hAnsi="Baskerville"/>
        </w:rPr>
        <w:t xml:space="preserve">are not foreseeable. </w:t>
      </w:r>
      <w:r w:rsidR="007006FE" w:rsidRPr="009E34F0">
        <w:rPr>
          <w:rFonts w:ascii="Baskerville" w:hAnsi="Baskerville"/>
        </w:rPr>
        <w:t>Damages must be reasonably anticipated</w:t>
      </w:r>
    </w:p>
    <w:p w14:paraId="4F214739" w14:textId="7C3F1033" w:rsidR="00256AC8" w:rsidRPr="009E34F0" w:rsidRDefault="00256AC8" w:rsidP="009E34F0">
      <w:pPr>
        <w:pStyle w:val="ListParagraph"/>
        <w:numPr>
          <w:ilvl w:val="1"/>
          <w:numId w:val="23"/>
        </w:numPr>
        <w:spacing w:line="276" w:lineRule="auto"/>
        <w:rPr>
          <w:rFonts w:ascii="Baskerville" w:hAnsi="Baskerville"/>
        </w:rPr>
      </w:pPr>
      <w:r w:rsidRPr="009E34F0">
        <w:rPr>
          <w:rFonts w:ascii="Baskerville" w:hAnsi="Baskerville"/>
        </w:rPr>
        <w:t xml:space="preserve">Causation- </w:t>
      </w:r>
    </w:p>
    <w:p w14:paraId="1A5D648C" w14:textId="782AC342" w:rsidR="00256AC8" w:rsidRPr="009E34F0" w:rsidRDefault="00256AC8" w:rsidP="009E34F0">
      <w:pPr>
        <w:pStyle w:val="ListParagraph"/>
        <w:numPr>
          <w:ilvl w:val="2"/>
          <w:numId w:val="23"/>
        </w:numPr>
        <w:spacing w:line="276" w:lineRule="auto"/>
        <w:rPr>
          <w:rFonts w:ascii="Baskerville" w:hAnsi="Baskerville"/>
        </w:rPr>
      </w:pPr>
      <w:r w:rsidRPr="009E34F0">
        <w:rPr>
          <w:rFonts w:ascii="Baskerville" w:hAnsi="Baskerville"/>
        </w:rPr>
        <w:t xml:space="preserve">No causation because intervening events; gas station was negligent though because of fire. </w:t>
      </w:r>
    </w:p>
    <w:p w14:paraId="33DBF57C" w14:textId="3ED30F1E" w:rsidR="007006FE" w:rsidRPr="009E34F0" w:rsidRDefault="007006FE" w:rsidP="009E34F0">
      <w:pPr>
        <w:pStyle w:val="ListParagraph"/>
        <w:numPr>
          <w:ilvl w:val="1"/>
          <w:numId w:val="23"/>
        </w:numPr>
        <w:spacing w:line="276" w:lineRule="auto"/>
        <w:rPr>
          <w:rFonts w:ascii="Baskerville" w:hAnsi="Baskerville"/>
        </w:rPr>
      </w:pPr>
      <w:r w:rsidRPr="009E34F0">
        <w:rPr>
          <w:rFonts w:ascii="Baskerville" w:hAnsi="Baskerville"/>
        </w:rPr>
        <w:t>Under Hadley- not a natural occurrence of the negligence. Same outcome</w:t>
      </w:r>
    </w:p>
    <w:p w14:paraId="41F7D0FC" w14:textId="54040352" w:rsidR="007006FE" w:rsidRPr="009E34F0" w:rsidRDefault="007006FE" w:rsidP="009E34F0">
      <w:pPr>
        <w:pStyle w:val="ListParagraph"/>
        <w:numPr>
          <w:ilvl w:val="1"/>
          <w:numId w:val="23"/>
        </w:numPr>
        <w:spacing w:line="276" w:lineRule="auto"/>
        <w:rPr>
          <w:rFonts w:ascii="Baskerville" w:hAnsi="Baskerville"/>
        </w:rPr>
      </w:pPr>
      <w:r w:rsidRPr="009E34F0">
        <w:rPr>
          <w:rFonts w:ascii="Baskerville" w:hAnsi="Baskerville"/>
        </w:rPr>
        <w:t xml:space="preserve">Under Polemis- decision would be </w:t>
      </w:r>
      <w:r w:rsidR="00A829BF" w:rsidRPr="009E34F0">
        <w:rPr>
          <w:rFonts w:ascii="Baskerville" w:hAnsi="Baskerville"/>
        </w:rPr>
        <w:t>different because held liable for all consequences</w:t>
      </w:r>
    </w:p>
    <w:p w14:paraId="390049EA" w14:textId="012C5FBC" w:rsidR="00A829BF" w:rsidRPr="009E34F0" w:rsidRDefault="00A829BF" w:rsidP="009E34F0">
      <w:pPr>
        <w:pStyle w:val="ListParagraph"/>
        <w:numPr>
          <w:ilvl w:val="1"/>
          <w:numId w:val="23"/>
        </w:numPr>
        <w:spacing w:line="276" w:lineRule="auto"/>
        <w:rPr>
          <w:rFonts w:ascii="Baskerville" w:hAnsi="Baskerville"/>
        </w:rPr>
      </w:pPr>
      <w:r w:rsidRPr="009E34F0">
        <w:rPr>
          <w:rFonts w:ascii="Baskerville" w:hAnsi="Baskerville"/>
        </w:rPr>
        <w:t xml:space="preserve">WOULD HAVE COME OUT DIFFERENT UNDER HILL V. WINSOR (other case where P tried to </w:t>
      </w:r>
      <w:r w:rsidR="007F14D3" w:rsidRPr="009E34F0">
        <w:rPr>
          <w:rFonts w:ascii="Baskerville" w:hAnsi="Baskerville"/>
        </w:rPr>
        <w:t>escape,</w:t>
      </w:r>
      <w:r w:rsidRPr="009E34F0">
        <w:rPr>
          <w:rFonts w:ascii="Baskerville" w:hAnsi="Baskerville"/>
        </w:rPr>
        <w:t xml:space="preserve"> and D was still found liable because people trying to protect themselves from something that you caused is foreseeable) </w:t>
      </w:r>
    </w:p>
    <w:p w14:paraId="7D6B23CE" w14:textId="202F3499" w:rsidR="00A829BF" w:rsidRPr="009E34F0" w:rsidRDefault="00A829BF" w:rsidP="009E34F0">
      <w:pPr>
        <w:pStyle w:val="ListParagraph"/>
        <w:numPr>
          <w:ilvl w:val="1"/>
          <w:numId w:val="23"/>
        </w:numPr>
        <w:spacing w:line="276" w:lineRule="auto"/>
        <w:rPr>
          <w:rFonts w:ascii="Baskerville" w:hAnsi="Baskerville"/>
        </w:rPr>
      </w:pPr>
      <w:r w:rsidRPr="009E34F0">
        <w:rPr>
          <w:rFonts w:ascii="Baskerville" w:hAnsi="Baskerville"/>
        </w:rPr>
        <w:t>IF SHE COULDN’T HAVE FORESEEN THE CHAIR ON HER OWN PROPERTY… HOW COULD THEY?</w:t>
      </w:r>
    </w:p>
    <w:p w14:paraId="2C52CFEE" w14:textId="77777777" w:rsidR="00DB2E62" w:rsidRPr="009E34F0" w:rsidRDefault="00DB2E62" w:rsidP="009E34F0">
      <w:pPr>
        <w:pStyle w:val="Heading3"/>
        <w:spacing w:line="276" w:lineRule="auto"/>
        <w:rPr>
          <w:rFonts w:ascii="Baskerville" w:hAnsi="Baskerville"/>
        </w:rPr>
      </w:pPr>
    </w:p>
    <w:p w14:paraId="3BC2D3BE" w14:textId="532BA558" w:rsidR="00DB2E62" w:rsidRPr="009E34F0" w:rsidRDefault="00DB2E62" w:rsidP="009E34F0">
      <w:pPr>
        <w:pStyle w:val="Heading3"/>
        <w:spacing w:line="276" w:lineRule="auto"/>
        <w:rPr>
          <w:rFonts w:ascii="Baskerville" w:hAnsi="Baskerville"/>
        </w:rPr>
      </w:pPr>
      <w:r w:rsidRPr="009E34F0">
        <w:rPr>
          <w:rFonts w:ascii="Baskerville" w:hAnsi="Baskerville"/>
        </w:rPr>
        <w:t xml:space="preserve"> </w:t>
      </w:r>
      <w:r w:rsidRPr="009E34F0">
        <w:rPr>
          <w:rFonts w:ascii="Baskerville" w:hAnsi="Baskerville"/>
        </w:rPr>
        <w:br w:type="page"/>
      </w:r>
    </w:p>
    <w:p w14:paraId="4C730BE4" w14:textId="44815986" w:rsidR="003654D9" w:rsidRPr="009E34F0" w:rsidRDefault="003654D9" w:rsidP="009E34F0">
      <w:pPr>
        <w:spacing w:line="276" w:lineRule="auto"/>
        <w:rPr>
          <w:rFonts w:ascii="Baskerville" w:hAnsi="Baskerville"/>
          <w:color w:val="C00000"/>
        </w:rPr>
      </w:pPr>
      <w:r w:rsidRPr="009E34F0">
        <w:rPr>
          <w:rFonts w:ascii="Baskerville" w:hAnsi="Baskerville"/>
          <w:color w:val="C00000"/>
        </w:rPr>
        <w:lastRenderedPageBreak/>
        <w:t xml:space="preserve">THEME RUNNING THROUGH THIS THAT STOTZKY HAS SAID MULTIPLE TIMES- </w:t>
      </w:r>
    </w:p>
    <w:p w14:paraId="31543608" w14:textId="177A751B" w:rsidR="003654D9" w:rsidRPr="009E34F0" w:rsidRDefault="003654D9" w:rsidP="009E34F0">
      <w:pPr>
        <w:spacing w:line="276" w:lineRule="auto"/>
        <w:rPr>
          <w:rFonts w:ascii="Baskerville" w:hAnsi="Baskerville"/>
          <w:color w:val="C00000"/>
        </w:rPr>
      </w:pPr>
      <w:r w:rsidRPr="009E34F0">
        <w:rPr>
          <w:rFonts w:ascii="Baskerville" w:hAnsi="Baskerville"/>
          <w:color w:val="C00000"/>
        </w:rPr>
        <w:tab/>
        <w:t xml:space="preserve">1. WE WANT TO HELP PEOPLE WHO HAVE BEEN HARMED BY OTHER PEOPLE’S NEGLIGENT ACTION </w:t>
      </w:r>
    </w:p>
    <w:p w14:paraId="4FEB4DD9" w14:textId="32F4D4F4" w:rsidR="003654D9" w:rsidRPr="009E34F0" w:rsidRDefault="003654D9" w:rsidP="009E34F0">
      <w:pPr>
        <w:spacing w:line="276" w:lineRule="auto"/>
        <w:rPr>
          <w:rFonts w:ascii="Baskerville" w:hAnsi="Baskerville"/>
          <w:color w:val="C00000"/>
        </w:rPr>
      </w:pPr>
      <w:r w:rsidRPr="009E34F0">
        <w:rPr>
          <w:rFonts w:ascii="Baskerville" w:hAnsi="Baskerville"/>
          <w:color w:val="C00000"/>
        </w:rPr>
        <w:tab/>
        <w:t xml:space="preserve">2. WE WANT PEOPLE TO ACT FREELY WITHOUT FEAR OF ALWAYS BEING SUED </w:t>
      </w:r>
    </w:p>
    <w:p w14:paraId="0147F3C8" w14:textId="293FC485" w:rsidR="00DB2E62" w:rsidRPr="009E34F0" w:rsidRDefault="00DB2E62" w:rsidP="009E34F0">
      <w:pPr>
        <w:pStyle w:val="Heading2"/>
        <w:spacing w:line="276" w:lineRule="auto"/>
        <w:rPr>
          <w:rFonts w:ascii="Baskerville" w:hAnsi="Baskerville"/>
        </w:rPr>
      </w:pPr>
      <w:bookmarkStart w:id="56" w:name="_Toc25508553"/>
      <w:r w:rsidRPr="009E34F0">
        <w:rPr>
          <w:rFonts w:ascii="Baskerville" w:hAnsi="Baskerville"/>
        </w:rPr>
        <w:t>Hadley v. Baxendale (p. 90)</w:t>
      </w:r>
      <w:bookmarkEnd w:id="56"/>
      <w:r w:rsidRPr="009E34F0">
        <w:rPr>
          <w:rFonts w:ascii="Baskerville" w:hAnsi="Baskerville"/>
        </w:rPr>
        <w:t xml:space="preserve"> </w:t>
      </w:r>
    </w:p>
    <w:p w14:paraId="35D7B83C" w14:textId="77777777" w:rsidR="00BE2BE5" w:rsidRPr="009E34F0" w:rsidRDefault="00BE2BE5" w:rsidP="009E34F0">
      <w:pPr>
        <w:pStyle w:val="ListParagraph"/>
        <w:numPr>
          <w:ilvl w:val="0"/>
          <w:numId w:val="23"/>
        </w:numPr>
        <w:spacing w:line="276" w:lineRule="auto"/>
        <w:rPr>
          <w:rFonts w:ascii="Baskerville" w:hAnsi="Baskerville" w:cs="Calibri"/>
        </w:rPr>
      </w:pPr>
      <w:r w:rsidRPr="009E34F0">
        <w:rPr>
          <w:rFonts w:ascii="Baskerville" w:hAnsi="Baskerville" w:cs="Calibri"/>
        </w:rPr>
        <w:t xml:space="preserve">Breach of K (because of relationship) &amp; negligence </w:t>
      </w:r>
    </w:p>
    <w:p w14:paraId="2FC3B734" w14:textId="77777777" w:rsidR="00BE2BE5" w:rsidRPr="009E34F0" w:rsidRDefault="00BE2BE5" w:rsidP="009E34F0">
      <w:pPr>
        <w:pStyle w:val="ListParagraph"/>
        <w:numPr>
          <w:ilvl w:val="0"/>
          <w:numId w:val="23"/>
        </w:numPr>
        <w:spacing w:line="276" w:lineRule="auto"/>
        <w:rPr>
          <w:rFonts w:ascii="Baskerville" w:hAnsi="Baskerville" w:cs="Calibri"/>
        </w:rPr>
      </w:pPr>
      <w:r w:rsidRPr="009E34F0">
        <w:rPr>
          <w:rFonts w:ascii="Baskerville" w:hAnsi="Baskerville" w:cs="Calibri"/>
        </w:rPr>
        <w:t xml:space="preserve">Facts- </w:t>
      </w:r>
    </w:p>
    <w:p w14:paraId="025824D4" w14:textId="77777777" w:rsidR="00BE2BE5" w:rsidRPr="009E34F0" w:rsidRDefault="00BE2BE5"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Mill owner had a broken crank shaft. So, he sent it to a company to repair it, needed it back fast, and hired D (common carriers) to fix it and return it the following day upon their promise to do so. There was a 5-day delay in the return, resulting in lost wages, business, deprived profits. There was no urgency communicated to the common carrier agent about the essence of time. </w:t>
      </w:r>
    </w:p>
    <w:p w14:paraId="0A8991D1" w14:textId="77777777" w:rsidR="00BE2BE5" w:rsidRPr="009E34F0" w:rsidRDefault="00BE2BE5" w:rsidP="009E34F0">
      <w:pPr>
        <w:pStyle w:val="ListParagraph"/>
        <w:numPr>
          <w:ilvl w:val="0"/>
          <w:numId w:val="23"/>
        </w:numPr>
        <w:spacing w:line="276" w:lineRule="auto"/>
        <w:rPr>
          <w:rFonts w:ascii="Baskerville" w:hAnsi="Baskerville" w:cs="Calibri"/>
        </w:rPr>
      </w:pPr>
      <w:r w:rsidRPr="009E34F0">
        <w:rPr>
          <w:rFonts w:ascii="Baskerville" w:hAnsi="Baskerville" w:cs="Calibri"/>
        </w:rPr>
        <w:t xml:space="preserve">Rule </w:t>
      </w:r>
    </w:p>
    <w:p w14:paraId="5AABA644" w14:textId="77777777" w:rsidR="00BE2BE5" w:rsidRPr="009E34F0" w:rsidRDefault="00BE2BE5" w:rsidP="009E34F0">
      <w:pPr>
        <w:pStyle w:val="Body"/>
        <w:numPr>
          <w:ilvl w:val="1"/>
          <w:numId w:val="23"/>
        </w:numPr>
        <w:spacing w:line="276" w:lineRule="auto"/>
        <w:rPr>
          <w:rFonts w:ascii="Baskerville" w:hAnsi="Baskerville" w:cs="Calibri"/>
          <w:b/>
          <w:bCs/>
          <w:szCs w:val="24"/>
        </w:rPr>
      </w:pPr>
      <w:r w:rsidRPr="009E34F0">
        <w:rPr>
          <w:rFonts w:ascii="Baskerville" w:hAnsi="Baskerville" w:cs="Calibri"/>
          <w:b/>
          <w:bCs/>
          <w:szCs w:val="24"/>
        </w:rPr>
        <w:t xml:space="preserve">Damages from a breach of contract are recoverable when either (1) it would be foreseeable that those damages would arise naturally out of the contract itself or (2) special circumstances for damages were communicated at the time of formation. </w:t>
      </w:r>
    </w:p>
    <w:p w14:paraId="0616570A" w14:textId="77777777" w:rsidR="00BE2BE5" w:rsidRPr="009E34F0" w:rsidRDefault="00BE2BE5" w:rsidP="009E34F0">
      <w:pPr>
        <w:pStyle w:val="ListParagraph"/>
        <w:numPr>
          <w:ilvl w:val="2"/>
          <w:numId w:val="23"/>
        </w:numPr>
        <w:spacing w:line="276" w:lineRule="auto"/>
        <w:rPr>
          <w:rFonts w:ascii="Baskerville" w:hAnsi="Baskerville" w:cs="Calibri"/>
        </w:rPr>
      </w:pPr>
      <w:r w:rsidRPr="009E34F0">
        <w:rPr>
          <w:rFonts w:ascii="Baskerville" w:hAnsi="Baskerville" w:cs="Calibri"/>
        </w:rPr>
        <w:t xml:space="preserve">Narrow- P’s were not entitled to recover lost profits as damages for breach of K where they failed to notify common carrier that their mill was rendered inoperative by a broken crankshaft, would remain inoperative until they received a repaired crankshaft, &amp; a failure to deliver the crankshaft in 2 days would result in loss profits.  </w:t>
      </w:r>
    </w:p>
    <w:p w14:paraId="2215C4BF" w14:textId="77777777" w:rsidR="00BE2BE5" w:rsidRPr="009E34F0" w:rsidRDefault="00BE2BE5" w:rsidP="009E34F0">
      <w:pPr>
        <w:pStyle w:val="ListParagraph"/>
        <w:numPr>
          <w:ilvl w:val="2"/>
          <w:numId w:val="23"/>
        </w:numPr>
        <w:spacing w:line="276" w:lineRule="auto"/>
        <w:rPr>
          <w:rFonts w:ascii="Baskerville" w:hAnsi="Baskerville" w:cs="Calibri"/>
        </w:rPr>
      </w:pPr>
      <w:r w:rsidRPr="009E34F0">
        <w:rPr>
          <w:rFonts w:ascii="Baskerville" w:hAnsi="Baskerville" w:cs="Calibri"/>
        </w:rPr>
        <w:t>Broad- when 1 party breaches k, other party may recover all damages that are reasonably foreseeable to both parties at time of k formation, as well as damages stemming from any special circumstances, provided those circumstances were communicated to &amp; known by all parties at time of k formation.</w:t>
      </w:r>
    </w:p>
    <w:p w14:paraId="38298A03" w14:textId="77777777" w:rsidR="00BE2BE5" w:rsidRPr="009E34F0" w:rsidRDefault="00BE2BE5" w:rsidP="009E34F0">
      <w:pPr>
        <w:pStyle w:val="ListParagraph"/>
        <w:numPr>
          <w:ilvl w:val="0"/>
          <w:numId w:val="23"/>
        </w:numPr>
        <w:spacing w:line="276" w:lineRule="auto"/>
        <w:rPr>
          <w:rFonts w:ascii="Baskerville" w:hAnsi="Baskerville" w:cs="Calibri"/>
        </w:rPr>
      </w:pPr>
      <w:r w:rsidRPr="009E34F0">
        <w:rPr>
          <w:rFonts w:ascii="Baskerville" w:hAnsi="Baskerville" w:cs="Calibri"/>
        </w:rPr>
        <w:t>SoC-</w:t>
      </w:r>
    </w:p>
    <w:p w14:paraId="2CA05887" w14:textId="77777777" w:rsidR="00BE2BE5" w:rsidRPr="009E34F0" w:rsidRDefault="00BE2BE5"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Patrons, who owned and operated a mill, brought an action for breach of contract and negligence against a common carrier of goods &amp; chattel seeking recovery of consequential damages and 300 pounds loss profits resulting from the 5-day delay in delivery of a broken crank shaft of a steam engine while mill was stopped. </w:t>
      </w:r>
    </w:p>
    <w:p w14:paraId="1E70F8CE" w14:textId="77777777" w:rsidR="00BE2BE5" w:rsidRPr="009E34F0" w:rsidRDefault="00BE2BE5" w:rsidP="009E34F0">
      <w:pPr>
        <w:pStyle w:val="ListParagraph"/>
        <w:numPr>
          <w:ilvl w:val="2"/>
          <w:numId w:val="23"/>
        </w:numPr>
        <w:spacing w:line="276" w:lineRule="auto"/>
        <w:rPr>
          <w:rFonts w:ascii="Baskerville" w:hAnsi="Baskerville" w:cs="Calibri"/>
        </w:rPr>
      </w:pPr>
      <w:r w:rsidRPr="009E34F0">
        <w:rPr>
          <w:rFonts w:ascii="Baskerville" w:hAnsi="Baskerville" w:cs="Calibri"/>
        </w:rPr>
        <w:t xml:space="preserve">Plaintiff- </w:t>
      </w:r>
    </w:p>
    <w:p w14:paraId="6F05AE6E" w14:textId="77777777" w:rsidR="00BE2BE5" w:rsidRPr="009E34F0" w:rsidRDefault="00BE2BE5" w:rsidP="009E34F0">
      <w:pPr>
        <w:pStyle w:val="ListParagraph"/>
        <w:numPr>
          <w:ilvl w:val="3"/>
          <w:numId w:val="23"/>
        </w:numPr>
        <w:spacing w:line="276" w:lineRule="auto"/>
        <w:rPr>
          <w:rFonts w:ascii="Baskerville" w:hAnsi="Baskerville" w:cs="Calibri"/>
        </w:rPr>
      </w:pPr>
      <w:r w:rsidRPr="009E34F0">
        <w:rPr>
          <w:rFonts w:ascii="Baskerville" w:hAnsi="Baskerville" w:cs="Calibri"/>
        </w:rPr>
        <w:t xml:space="preserve">A breach of K/negligence action by a miller against a shipping common carrier for damages resulting from a breach of contract (when there was a delay in delivery) will not lie (when it takes 5 days longer than promised,) (the instructions do not indicate the urgency and are only given to an agent,) (and the common carrier is not told the special damages that will result at the mill if there is a delay) because the special circumstances were not communicated at the formation of the K. (or damages do not arise naturally out of the breach of K.) </w:t>
      </w:r>
    </w:p>
    <w:p w14:paraId="4801A99F" w14:textId="77777777" w:rsidR="00BE2BE5" w:rsidRPr="009E34F0" w:rsidRDefault="00BE2BE5" w:rsidP="009E34F0">
      <w:pPr>
        <w:pStyle w:val="ListParagraph"/>
        <w:numPr>
          <w:ilvl w:val="2"/>
          <w:numId w:val="23"/>
        </w:numPr>
        <w:spacing w:line="276" w:lineRule="auto"/>
        <w:rPr>
          <w:rFonts w:ascii="Baskerville" w:hAnsi="Baskerville" w:cs="Calibri"/>
          <w:highlight w:val="green"/>
        </w:rPr>
      </w:pPr>
      <w:r w:rsidRPr="009E34F0">
        <w:rPr>
          <w:rFonts w:ascii="Baskerville" w:hAnsi="Baskerville" w:cs="Calibri"/>
          <w:highlight w:val="green"/>
        </w:rPr>
        <w:t xml:space="preserve">Defendant (WON)- </w:t>
      </w:r>
    </w:p>
    <w:p w14:paraId="02D515C0" w14:textId="77777777" w:rsidR="00BE2BE5" w:rsidRPr="009E34F0" w:rsidRDefault="00BE2BE5" w:rsidP="009E34F0">
      <w:pPr>
        <w:pStyle w:val="ListParagraph"/>
        <w:numPr>
          <w:ilvl w:val="3"/>
          <w:numId w:val="23"/>
        </w:numPr>
        <w:spacing w:line="276" w:lineRule="auto"/>
        <w:rPr>
          <w:rFonts w:ascii="Baskerville" w:hAnsi="Baskerville" w:cs="Calibri"/>
        </w:rPr>
      </w:pPr>
      <w:r w:rsidRPr="009E34F0">
        <w:rPr>
          <w:rFonts w:ascii="Baskerville" w:hAnsi="Baskerville" w:cs="Calibri"/>
        </w:rPr>
        <w:t xml:space="preserve">A breach of K/negligence action by a miller against a common carrier of goods &amp; chattel (when there was a delay in delivery) for damages will not </w:t>
      </w:r>
      <w:r w:rsidRPr="009E34F0">
        <w:rPr>
          <w:rFonts w:ascii="Baskerville" w:hAnsi="Baskerville" w:cs="Calibri"/>
        </w:rPr>
        <w:lastRenderedPageBreak/>
        <w:t xml:space="preserve">lie when the special circumstances were not communicated at the formation of the K. (or damages do not arise naturally out of the breach of K). </w:t>
      </w:r>
    </w:p>
    <w:p w14:paraId="43B02A30" w14:textId="77777777" w:rsidR="00BE2BE5" w:rsidRPr="009E34F0" w:rsidRDefault="00BE2BE5" w:rsidP="009E34F0">
      <w:pPr>
        <w:pStyle w:val="ListParagraph"/>
        <w:numPr>
          <w:ilvl w:val="0"/>
          <w:numId w:val="23"/>
        </w:numPr>
        <w:spacing w:line="276" w:lineRule="auto"/>
        <w:rPr>
          <w:rFonts w:ascii="Baskerville" w:hAnsi="Baskerville" w:cs="Calibri"/>
        </w:rPr>
      </w:pPr>
      <w:r w:rsidRPr="009E34F0">
        <w:rPr>
          <w:rFonts w:ascii="Baskerville" w:hAnsi="Baskerville" w:cs="Calibri"/>
        </w:rPr>
        <w:t xml:space="preserve">Stotz- </w:t>
      </w:r>
    </w:p>
    <w:p w14:paraId="584F3932" w14:textId="77777777" w:rsidR="00BE2BE5" w:rsidRPr="009E34F0" w:rsidRDefault="00BE2BE5"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Influenced by need to protect common carriers (if it was communicated, court might have done more) </w:t>
      </w:r>
    </w:p>
    <w:p w14:paraId="72522820" w14:textId="77777777" w:rsidR="00BE2BE5" w:rsidRPr="009E34F0" w:rsidRDefault="00BE2BE5" w:rsidP="009E34F0">
      <w:pPr>
        <w:pStyle w:val="ListParagraph"/>
        <w:numPr>
          <w:ilvl w:val="1"/>
          <w:numId w:val="23"/>
        </w:numPr>
        <w:spacing w:line="276" w:lineRule="auto"/>
        <w:rPr>
          <w:rFonts w:ascii="Baskerville" w:hAnsi="Baskerville" w:cs="Calibri"/>
        </w:rPr>
      </w:pPr>
      <w:r w:rsidRPr="009E34F0">
        <w:rPr>
          <w:rFonts w:ascii="Baskerville" w:hAnsi="Baskerville" w:cs="Calibri"/>
        </w:rPr>
        <w:t>Rule allows both sides to be successful in different situations; case thought of as reducing available damages</w:t>
      </w:r>
    </w:p>
    <w:p w14:paraId="54DA4238" w14:textId="77777777" w:rsidR="00BE2BE5" w:rsidRPr="009E34F0" w:rsidRDefault="00BE2BE5" w:rsidP="009E34F0">
      <w:pPr>
        <w:pStyle w:val="ListParagraph"/>
        <w:numPr>
          <w:ilvl w:val="2"/>
          <w:numId w:val="23"/>
        </w:numPr>
        <w:spacing w:line="276" w:lineRule="auto"/>
        <w:rPr>
          <w:rFonts w:ascii="Baskerville" w:hAnsi="Baskerville" w:cs="Calibri"/>
        </w:rPr>
      </w:pPr>
      <w:r w:rsidRPr="009E34F0">
        <w:rPr>
          <w:rFonts w:ascii="Baskerville" w:hAnsi="Baskerville" w:cs="Calibri"/>
        </w:rPr>
        <w:t xml:space="preserve">Contract claim was dropped because unclear if clerk was a proper agent under contract law. </w:t>
      </w:r>
    </w:p>
    <w:p w14:paraId="542B3C14" w14:textId="6D27570F" w:rsidR="00BE2BE5" w:rsidRPr="009E34F0" w:rsidRDefault="00BE2BE5" w:rsidP="009E34F0">
      <w:pPr>
        <w:pStyle w:val="ListParagraph"/>
        <w:numPr>
          <w:ilvl w:val="1"/>
          <w:numId w:val="23"/>
        </w:numPr>
        <w:spacing w:line="276" w:lineRule="auto"/>
        <w:jc w:val="both"/>
        <w:rPr>
          <w:rFonts w:ascii="Baskerville" w:hAnsi="Baskerville" w:cstheme="minorHAnsi"/>
        </w:rPr>
      </w:pPr>
      <w:r w:rsidRPr="009E34F0">
        <w:rPr>
          <w:rFonts w:ascii="Baskerville" w:hAnsi="Baskerville" w:cstheme="minorHAnsi"/>
        </w:rPr>
        <w:t>helps create more predictability in contracting</w:t>
      </w:r>
    </w:p>
    <w:p w14:paraId="1943D542" w14:textId="77777777" w:rsidR="00BE2BE5" w:rsidRPr="009E34F0" w:rsidRDefault="00BE2BE5" w:rsidP="009E34F0">
      <w:pPr>
        <w:spacing w:line="276" w:lineRule="auto"/>
        <w:jc w:val="both"/>
        <w:rPr>
          <w:rFonts w:ascii="Baskerville" w:hAnsi="Baskerville" w:cstheme="minorHAnsi"/>
        </w:rPr>
      </w:pPr>
    </w:p>
    <w:p w14:paraId="033F5332" w14:textId="77777777" w:rsidR="00B01074" w:rsidRPr="009E34F0" w:rsidRDefault="00B01074" w:rsidP="009E34F0">
      <w:pPr>
        <w:pStyle w:val="Body"/>
        <w:spacing w:line="276" w:lineRule="auto"/>
        <w:jc w:val="both"/>
        <w:rPr>
          <w:rFonts w:ascii="Baskerville" w:hAnsi="Baskerville"/>
          <w:color w:val="942092"/>
          <w:sz w:val="21"/>
        </w:rPr>
      </w:pPr>
      <w:r w:rsidRPr="009E34F0">
        <w:rPr>
          <w:rFonts w:ascii="Baskerville" w:hAnsi="Baskerville"/>
          <w:b/>
          <w:color w:val="4472C4" w:themeColor="accent1"/>
          <w:sz w:val="21"/>
          <w:u w:val="single"/>
        </w:rPr>
        <w:t>Procedure:</w:t>
      </w:r>
      <w:r w:rsidRPr="009E34F0">
        <w:rPr>
          <w:rFonts w:ascii="Baskerville" w:hAnsi="Baskerville"/>
          <w:color w:val="4472C4" w:themeColor="accent1"/>
          <w:sz w:val="21"/>
        </w:rPr>
        <w:t xml:space="preserve"> </w:t>
      </w:r>
      <w:r w:rsidRPr="009E34F0">
        <w:rPr>
          <w:rFonts w:ascii="Baskerville" w:hAnsi="Baskerville"/>
          <w:color w:val="4472C4" w:themeColor="accent1"/>
          <w:sz w:val="21"/>
        </w:rPr>
        <w:sym w:font="Symbol" w:char="F050"/>
      </w:r>
      <w:r w:rsidRPr="009E34F0">
        <w:rPr>
          <w:rFonts w:ascii="Baskerville" w:hAnsi="Baskerville"/>
          <w:color w:val="4472C4" w:themeColor="accent1"/>
          <w:sz w:val="21"/>
        </w:rPr>
        <w:t xml:space="preserve"> sued </w:t>
      </w:r>
      <w:r w:rsidRPr="009E34F0">
        <w:rPr>
          <w:rFonts w:ascii="Baskerville" w:hAnsi="Baskerville"/>
          <w:color w:val="4472C4" w:themeColor="accent1"/>
          <w:sz w:val="21"/>
        </w:rPr>
        <w:sym w:font="Symbol" w:char="F044"/>
      </w:r>
      <w:r w:rsidRPr="009E34F0">
        <w:rPr>
          <w:rFonts w:ascii="Baskerville" w:hAnsi="Baskerville"/>
          <w:color w:val="4472C4" w:themeColor="accent1"/>
          <w:sz w:val="21"/>
        </w:rPr>
        <w:t xml:space="preserve"> for: (1) failing to deliver the crank shaft the following day and delivering it the seventh day (breach of K) and (2) failure to use proper care in conveying broken shaft within a reasonable time, which resulted in loss of profits for </w:t>
      </w:r>
      <w:r w:rsidRPr="009E34F0">
        <w:rPr>
          <w:rFonts w:ascii="Baskerville" w:hAnsi="Baskerville"/>
          <w:color w:val="4472C4" w:themeColor="accent1"/>
          <w:sz w:val="21"/>
        </w:rPr>
        <w:sym w:font="Symbol" w:char="F050"/>
      </w:r>
      <w:r w:rsidRPr="009E34F0">
        <w:rPr>
          <w:rFonts w:ascii="Baskerville" w:hAnsi="Baskerville"/>
          <w:color w:val="4472C4" w:themeColor="accent1"/>
          <w:sz w:val="21"/>
        </w:rPr>
        <w:t xml:space="preserve"> (negligence). </w:t>
      </w:r>
      <w:r w:rsidRPr="009E34F0">
        <w:rPr>
          <w:rFonts w:ascii="Baskerville" w:hAnsi="Baskerville"/>
          <w:color w:val="4472C4" w:themeColor="accent1"/>
          <w:sz w:val="21"/>
        </w:rPr>
        <w:sym w:font="Symbol" w:char="F044"/>
      </w:r>
      <w:r w:rsidRPr="009E34F0">
        <w:rPr>
          <w:rFonts w:ascii="Baskerville" w:hAnsi="Baskerville"/>
          <w:color w:val="4472C4" w:themeColor="accent1"/>
          <w:sz w:val="21"/>
        </w:rPr>
        <w:t xml:space="preserve"> pleaded non-assumpserunt to the break of K (“we never promised this”), and payment of 25lbs to count 2. </w:t>
      </w:r>
      <w:r w:rsidRPr="009E34F0">
        <w:rPr>
          <w:rFonts w:ascii="Baskerville" w:hAnsi="Baskerville"/>
          <w:color w:val="4472C4" w:themeColor="accent1"/>
          <w:sz w:val="21"/>
        </w:rPr>
        <w:sym w:font="Symbol" w:char="F050"/>
      </w:r>
      <w:r w:rsidRPr="009E34F0">
        <w:rPr>
          <w:rFonts w:ascii="Baskerville" w:hAnsi="Baskerville"/>
          <w:color w:val="4472C4" w:themeColor="accent1"/>
          <w:sz w:val="21"/>
        </w:rPr>
        <w:t xml:space="preserve"> entered into nolle prosequi (abandoned suit) to the count of breach of K replied that the sum paid to count 2 was not enough to satisfy the </w:t>
      </w:r>
      <w:r w:rsidRPr="009E34F0">
        <w:rPr>
          <w:rFonts w:ascii="Baskerville" w:hAnsi="Baskerville"/>
          <w:color w:val="4472C4" w:themeColor="accent1"/>
          <w:sz w:val="21"/>
        </w:rPr>
        <w:sym w:font="Symbol" w:char="F050"/>
      </w:r>
      <w:r w:rsidRPr="009E34F0">
        <w:rPr>
          <w:rFonts w:ascii="Baskerville" w:hAnsi="Baskerville"/>
          <w:color w:val="4472C4" w:themeColor="accent1"/>
          <w:sz w:val="21"/>
        </w:rPr>
        <w:t xml:space="preserve">s claim. </w:t>
      </w:r>
      <w:r w:rsidRPr="009E34F0">
        <w:rPr>
          <w:rFonts w:ascii="Baskerville" w:hAnsi="Baskerville"/>
          <w:color w:val="4472C4" w:themeColor="accent1"/>
          <w:sz w:val="21"/>
        </w:rPr>
        <w:sym w:font="Symbol" w:char="F050"/>
      </w:r>
      <w:r w:rsidRPr="009E34F0">
        <w:rPr>
          <w:rFonts w:ascii="Baskerville" w:hAnsi="Baskerville"/>
          <w:color w:val="4472C4" w:themeColor="accent1"/>
          <w:sz w:val="21"/>
        </w:rPr>
        <w:t xml:space="preserve"> was awarded 25lbs more than before after jury instructions. </w:t>
      </w:r>
      <w:r w:rsidRPr="009E34F0">
        <w:rPr>
          <w:rFonts w:ascii="Baskerville" w:hAnsi="Baskerville"/>
          <w:color w:val="4472C4" w:themeColor="accent1"/>
          <w:sz w:val="21"/>
        </w:rPr>
        <w:sym w:font="Symbol" w:char="F044"/>
      </w:r>
      <w:r w:rsidRPr="009E34F0">
        <w:rPr>
          <w:rFonts w:ascii="Baskerville" w:hAnsi="Baskerville"/>
          <w:color w:val="4472C4" w:themeColor="accent1"/>
          <w:sz w:val="21"/>
        </w:rPr>
        <w:t xml:space="preserve"> claimed jury instructions were too remote and therefore they weren’t liable, via rule nisi (unless the other side can show cause, a new trial is granted.). </w:t>
      </w:r>
      <w:r w:rsidRPr="009E34F0">
        <w:rPr>
          <w:rFonts w:ascii="Baskerville" w:hAnsi="Baskerville"/>
          <w:color w:val="4472C4" w:themeColor="accent1"/>
          <w:sz w:val="21"/>
        </w:rPr>
        <w:sym w:font="Symbol" w:char="F044"/>
      </w:r>
      <w:r w:rsidRPr="009E34F0">
        <w:rPr>
          <w:rFonts w:ascii="Baskerville" w:hAnsi="Baskerville"/>
          <w:color w:val="4472C4" w:themeColor="accent1"/>
          <w:sz w:val="21"/>
        </w:rPr>
        <w:t xml:space="preserve"> moved for new trial, contesting the jury instructions. The appellate court found instruction to be adequate and affirmed the jury award. Carriers appealed</w:t>
      </w:r>
      <w:r w:rsidRPr="009E34F0">
        <w:rPr>
          <w:rFonts w:ascii="Baskerville" w:hAnsi="Baskerville"/>
          <w:color w:val="942092"/>
          <w:sz w:val="21"/>
        </w:rPr>
        <w:t xml:space="preserve">. </w:t>
      </w:r>
    </w:p>
    <w:p w14:paraId="2F67459C" w14:textId="77777777" w:rsidR="00B01074" w:rsidRPr="009E34F0" w:rsidRDefault="00B01074" w:rsidP="009E34F0">
      <w:pPr>
        <w:pStyle w:val="Body"/>
        <w:spacing w:line="276" w:lineRule="auto"/>
        <w:jc w:val="both"/>
        <w:rPr>
          <w:rFonts w:ascii="Baskerville" w:hAnsi="Baskerville"/>
          <w:color w:val="ED7D31" w:themeColor="accent2"/>
          <w:sz w:val="21"/>
        </w:rPr>
      </w:pPr>
      <w:r w:rsidRPr="009E34F0">
        <w:rPr>
          <w:rFonts w:ascii="Baskerville" w:hAnsi="Baskerville"/>
          <w:b/>
          <w:color w:val="ED7D31" w:themeColor="accent2"/>
          <w:sz w:val="21"/>
          <w:u w:val="single"/>
        </w:rPr>
        <w:t xml:space="preserve">Facts: </w:t>
      </w:r>
      <w:r w:rsidRPr="009E34F0">
        <w:rPr>
          <w:rFonts w:ascii="Baskerville" w:hAnsi="Baskerville"/>
          <w:color w:val="ED7D31" w:themeColor="accent2"/>
          <w:sz w:val="21"/>
        </w:rPr>
        <w:t xml:space="preserve">Their mill was stopped because of a broken crank shaft and the </w:t>
      </w:r>
      <w:r w:rsidRPr="009E34F0">
        <w:rPr>
          <w:rFonts w:ascii="Baskerville" w:hAnsi="Baskerville"/>
          <w:color w:val="ED7D31" w:themeColor="accent2"/>
          <w:sz w:val="21"/>
        </w:rPr>
        <w:sym w:font="Symbol" w:char="F050"/>
      </w:r>
      <w:r w:rsidRPr="009E34F0">
        <w:rPr>
          <w:rFonts w:ascii="Baskerville" w:hAnsi="Baskerville"/>
          <w:color w:val="ED7D31" w:themeColor="accent2"/>
          <w:sz w:val="21"/>
        </w:rPr>
        <w:t xml:space="preserve"> contracted with a company to make a new shaft from the </w:t>
      </w:r>
      <w:r w:rsidRPr="009E34F0">
        <w:rPr>
          <w:rFonts w:ascii="Baskerville" w:hAnsi="Baskerville"/>
          <w:color w:val="ED7D31" w:themeColor="accent2"/>
          <w:sz w:val="21"/>
        </w:rPr>
        <w:sym w:font="Symbol" w:char="F050"/>
      </w:r>
      <w:r w:rsidRPr="009E34F0">
        <w:rPr>
          <w:rFonts w:ascii="Baskerville" w:hAnsi="Baskerville"/>
          <w:color w:val="ED7D31" w:themeColor="accent2"/>
          <w:sz w:val="21"/>
        </w:rPr>
        <w:t xml:space="preserve">. However, they needed the old shaft sent so the new one would fit the </w:t>
      </w:r>
      <w:r w:rsidRPr="009E34F0">
        <w:rPr>
          <w:rFonts w:ascii="Baskerville" w:hAnsi="Baskerville"/>
          <w:color w:val="ED7D31" w:themeColor="accent2"/>
          <w:sz w:val="21"/>
        </w:rPr>
        <w:sym w:font="Symbol" w:char="F050"/>
      </w:r>
      <w:r w:rsidRPr="009E34F0">
        <w:rPr>
          <w:rFonts w:ascii="Baskerville" w:hAnsi="Baskerville"/>
          <w:color w:val="ED7D31" w:themeColor="accent2"/>
          <w:sz w:val="21"/>
        </w:rPr>
        <w:t xml:space="preserve">’s engine. The </w:t>
      </w:r>
      <w:r w:rsidRPr="009E34F0">
        <w:rPr>
          <w:rFonts w:ascii="Baskerville" w:hAnsi="Baskerville"/>
          <w:color w:val="ED7D31" w:themeColor="accent2"/>
          <w:sz w:val="21"/>
        </w:rPr>
        <w:sym w:font="Symbol" w:char="F050"/>
      </w:r>
      <w:r w:rsidRPr="009E34F0">
        <w:rPr>
          <w:rFonts w:ascii="Baskerville" w:hAnsi="Baskerville"/>
          <w:color w:val="ED7D31" w:themeColor="accent2"/>
          <w:sz w:val="21"/>
        </w:rPr>
        <w:t xml:space="preserve">’s contracted with the defendant carriers of goods and chattels to deliver the broken shaft to the company that would repair it within two days or in a reasonable time. </w:t>
      </w:r>
      <w:r w:rsidRPr="009E34F0">
        <w:rPr>
          <w:rFonts w:ascii="Baskerville" w:hAnsi="Baskerville"/>
          <w:color w:val="ED7D31" w:themeColor="accent2"/>
          <w:sz w:val="21"/>
        </w:rPr>
        <w:sym w:font="Symbol" w:char="F050"/>
      </w:r>
      <w:r w:rsidRPr="009E34F0">
        <w:rPr>
          <w:rFonts w:ascii="Baskerville" w:hAnsi="Baskerville"/>
          <w:color w:val="ED7D31" w:themeColor="accent2"/>
          <w:sz w:val="21"/>
        </w:rPr>
        <w:t xml:space="preserve">’s servant told the </w:t>
      </w:r>
      <w:r w:rsidRPr="009E34F0">
        <w:rPr>
          <w:rFonts w:ascii="Baskerville" w:hAnsi="Baskerville"/>
          <w:color w:val="ED7D31" w:themeColor="accent2"/>
          <w:sz w:val="21"/>
        </w:rPr>
        <w:sym w:font="Symbol" w:char="F044"/>
      </w:r>
      <w:r w:rsidRPr="009E34F0">
        <w:rPr>
          <w:rFonts w:ascii="Baskerville" w:hAnsi="Baskerville"/>
          <w:color w:val="ED7D31" w:themeColor="accent2"/>
          <w:sz w:val="21"/>
        </w:rPr>
        <w:t>’s clerk that a replacement was needed immediately, that the mill was not operating and chose this carrier because they expected the shaft to be returned in only two days. However, the carriers negligently did not deliver the broken shaft until a week later, causing the delivery of the repaired shaft to be delayed at the profit loss of the patron. The patron filed suit. The only circumstances communicated by the patrons to the carriers at the time the contract was made were that the said article to be delivered was the broken crank shaft of a mill and that said patrons were the millers of that mill. Side note: the industrial revolution was just beginning at this time.</w:t>
      </w:r>
    </w:p>
    <w:p w14:paraId="27E63E1A" w14:textId="77777777" w:rsidR="00B01074" w:rsidRPr="009E34F0" w:rsidRDefault="00B01074" w:rsidP="009E34F0">
      <w:pPr>
        <w:pStyle w:val="Body"/>
        <w:spacing w:line="276" w:lineRule="auto"/>
        <w:jc w:val="both"/>
        <w:rPr>
          <w:rFonts w:ascii="Baskerville" w:hAnsi="Baskerville"/>
          <w:b/>
          <w:color w:val="FFC000" w:themeColor="accent4"/>
          <w:sz w:val="21"/>
          <w:u w:val="single"/>
        </w:rPr>
      </w:pPr>
      <w:r w:rsidRPr="009E34F0">
        <w:rPr>
          <w:rFonts w:ascii="Baskerville" w:hAnsi="Baskerville"/>
          <w:b/>
          <w:color w:val="FFC000" w:themeColor="accent4"/>
          <w:sz w:val="21"/>
          <w:u w:val="single"/>
        </w:rPr>
        <w:t xml:space="preserve">Issues: </w:t>
      </w:r>
    </w:p>
    <w:p w14:paraId="46E9406A" w14:textId="77777777" w:rsidR="00B01074" w:rsidRPr="009E34F0" w:rsidRDefault="00B01074" w:rsidP="009E34F0">
      <w:pPr>
        <w:pStyle w:val="Body"/>
        <w:numPr>
          <w:ilvl w:val="0"/>
          <w:numId w:val="61"/>
        </w:numPr>
        <w:spacing w:line="276" w:lineRule="auto"/>
        <w:jc w:val="both"/>
        <w:rPr>
          <w:rFonts w:ascii="Baskerville" w:hAnsi="Baskerville"/>
          <w:color w:val="FFC000" w:themeColor="accent4"/>
          <w:sz w:val="21"/>
        </w:rPr>
      </w:pPr>
      <w:r w:rsidRPr="009E34F0">
        <w:rPr>
          <w:rFonts w:ascii="Baskerville" w:hAnsi="Baskerville"/>
          <w:color w:val="FFC000" w:themeColor="accent4"/>
          <w:sz w:val="21"/>
        </w:rPr>
        <w:t>Did the court err in giving the jury general instructions, allowing jury to determine whether the common carriers knew the purpose of sending the shaft and that its non-delivery would stop the operation of the mill?</w:t>
      </w:r>
    </w:p>
    <w:p w14:paraId="7D58FB98" w14:textId="77777777" w:rsidR="00B01074" w:rsidRPr="009E34F0" w:rsidRDefault="00B01074" w:rsidP="009E34F0">
      <w:pPr>
        <w:pStyle w:val="Body"/>
        <w:numPr>
          <w:ilvl w:val="0"/>
          <w:numId w:val="61"/>
        </w:numPr>
        <w:spacing w:line="276" w:lineRule="auto"/>
        <w:jc w:val="both"/>
        <w:rPr>
          <w:rFonts w:ascii="Baskerville" w:hAnsi="Baskerville"/>
          <w:color w:val="FFC000" w:themeColor="accent4"/>
          <w:sz w:val="21"/>
        </w:rPr>
      </w:pPr>
      <w:r w:rsidRPr="009E34F0">
        <w:rPr>
          <w:rFonts w:ascii="Baskerville" w:hAnsi="Baskerville"/>
          <w:color w:val="FFC000" w:themeColor="accent4"/>
          <w:sz w:val="21"/>
        </w:rPr>
        <w:t xml:space="preserve">Did the court err in failing to instruct the jury not to use lost profits when estimating damages? </w:t>
      </w:r>
    </w:p>
    <w:p w14:paraId="59B8F54C" w14:textId="77777777" w:rsidR="00B01074" w:rsidRPr="009E34F0" w:rsidRDefault="00B01074" w:rsidP="009E34F0">
      <w:pPr>
        <w:pStyle w:val="Body"/>
        <w:spacing w:line="276" w:lineRule="auto"/>
        <w:jc w:val="both"/>
        <w:rPr>
          <w:rFonts w:ascii="Baskerville" w:hAnsi="Baskerville"/>
          <w:b/>
          <w:color w:val="FF0000"/>
          <w:sz w:val="21"/>
          <w:u w:val="single"/>
        </w:rPr>
      </w:pPr>
      <w:r w:rsidRPr="009E34F0">
        <w:rPr>
          <w:rFonts w:ascii="Baskerville" w:hAnsi="Baskerville"/>
          <w:b/>
          <w:color w:val="FF0000"/>
          <w:sz w:val="21"/>
          <w:u w:val="single"/>
        </w:rPr>
        <w:t xml:space="preserve">Holding: </w:t>
      </w:r>
    </w:p>
    <w:p w14:paraId="27A740D9" w14:textId="77777777" w:rsidR="00B01074" w:rsidRPr="009E34F0" w:rsidRDefault="00B01074" w:rsidP="009E34F0">
      <w:pPr>
        <w:pStyle w:val="Body"/>
        <w:numPr>
          <w:ilvl w:val="0"/>
          <w:numId w:val="62"/>
        </w:numPr>
        <w:spacing w:line="276" w:lineRule="auto"/>
        <w:jc w:val="both"/>
        <w:rPr>
          <w:rFonts w:ascii="Baskerville" w:hAnsi="Baskerville"/>
          <w:color w:val="FF0000"/>
          <w:sz w:val="21"/>
        </w:rPr>
      </w:pPr>
      <w:r w:rsidRPr="009E34F0">
        <w:rPr>
          <w:rFonts w:ascii="Baskerville" w:hAnsi="Baskerville"/>
          <w:color w:val="FF0000"/>
          <w:sz w:val="21"/>
        </w:rPr>
        <w:t xml:space="preserve">Yes, trial court erred in giving the jury general directions, allowing the jury to determine whether the common carriers new the purpose of sending the shaft and that its non-delivery would stop the operation of the mill. </w:t>
      </w:r>
    </w:p>
    <w:p w14:paraId="566F8F4F" w14:textId="77777777" w:rsidR="00B01074" w:rsidRPr="009E34F0" w:rsidRDefault="00B01074" w:rsidP="009E34F0">
      <w:pPr>
        <w:pStyle w:val="Body"/>
        <w:numPr>
          <w:ilvl w:val="0"/>
          <w:numId w:val="62"/>
        </w:numPr>
        <w:spacing w:line="276" w:lineRule="auto"/>
        <w:jc w:val="both"/>
        <w:rPr>
          <w:rFonts w:ascii="Baskerville" w:hAnsi="Baskerville"/>
          <w:b/>
          <w:color w:val="FF0000"/>
          <w:sz w:val="21"/>
          <w:u w:val="single"/>
        </w:rPr>
      </w:pPr>
      <w:r w:rsidRPr="009E34F0">
        <w:rPr>
          <w:rFonts w:ascii="Baskerville" w:hAnsi="Baskerville"/>
          <w:color w:val="FF0000"/>
          <w:sz w:val="21"/>
        </w:rPr>
        <w:t>Yes, the court erred in failing to instruct the jury not to use lost profits when estimating the damages.</w:t>
      </w:r>
      <w:r w:rsidRPr="009E34F0">
        <w:rPr>
          <w:rFonts w:ascii="Baskerville" w:hAnsi="Baskerville"/>
          <w:b/>
          <w:color w:val="FF0000"/>
          <w:sz w:val="21"/>
          <w:u w:val="single"/>
        </w:rPr>
        <w:t xml:space="preserve"> </w:t>
      </w:r>
    </w:p>
    <w:p w14:paraId="10D9B8AC" w14:textId="77777777" w:rsidR="00B01074" w:rsidRPr="009E34F0" w:rsidRDefault="00B01074" w:rsidP="009E34F0">
      <w:pPr>
        <w:pStyle w:val="Body"/>
        <w:spacing w:line="276" w:lineRule="auto"/>
        <w:ind w:left="360"/>
        <w:jc w:val="both"/>
        <w:rPr>
          <w:rFonts w:ascii="Baskerville" w:hAnsi="Baskerville"/>
          <w:b/>
          <w:color w:val="FF0000"/>
          <w:sz w:val="21"/>
          <w:u w:val="single"/>
        </w:rPr>
      </w:pPr>
      <w:r w:rsidRPr="009E34F0">
        <w:rPr>
          <w:rFonts w:ascii="Baskerville" w:hAnsi="Baskerville"/>
          <w:b/>
          <w:color w:val="FF0000"/>
          <w:sz w:val="21"/>
        </w:rPr>
        <w:t xml:space="preserve">Narrow: </w:t>
      </w:r>
      <w:r w:rsidRPr="009E34F0">
        <w:rPr>
          <w:rFonts w:ascii="Baskerville" w:hAnsi="Baskerville"/>
          <w:color w:val="FF0000"/>
          <w:sz w:val="21"/>
          <w:szCs w:val="21"/>
        </w:rPr>
        <w:t xml:space="preserve">The </w:t>
      </w:r>
      <w:r w:rsidRPr="009E34F0">
        <w:rPr>
          <w:rFonts w:ascii="Baskerville" w:hAnsi="Baskerville"/>
          <w:color w:val="FF0000"/>
          <w:sz w:val="21"/>
          <w:szCs w:val="21"/>
        </w:rPr>
        <w:sym w:font="Symbol" w:char="F050"/>
      </w:r>
      <w:r w:rsidRPr="009E34F0">
        <w:rPr>
          <w:rFonts w:ascii="Baskerville" w:hAnsi="Baskerville"/>
          <w:color w:val="FF0000"/>
          <w:sz w:val="21"/>
          <w:szCs w:val="21"/>
        </w:rPr>
        <w:t>s were not entitled to recover lost profits as damages for breach of contract where they failed to notify the common carrier that their mill was rendered inoperative by a broken crank shaft, would remain inoperative until they received a repaired crank shaft, and that a failure to deliver the crank shaft in two days would result in lost profits.</w:t>
      </w:r>
      <w:r w:rsidRPr="009E34F0">
        <w:rPr>
          <w:rFonts w:ascii="Baskerville" w:hAnsi="Baskerville"/>
          <w:b/>
          <w:color w:val="FF0000"/>
          <w:sz w:val="21"/>
          <w:u w:val="single"/>
        </w:rPr>
        <w:t xml:space="preserve"> </w:t>
      </w:r>
    </w:p>
    <w:p w14:paraId="0B8E5257" w14:textId="77777777" w:rsidR="00B01074" w:rsidRPr="009E34F0" w:rsidRDefault="00B01074" w:rsidP="009E34F0">
      <w:pPr>
        <w:pStyle w:val="Body"/>
        <w:spacing w:line="276" w:lineRule="auto"/>
        <w:ind w:left="360"/>
        <w:jc w:val="both"/>
        <w:rPr>
          <w:rFonts w:ascii="Baskerville" w:hAnsi="Baskerville"/>
          <w:color w:val="FF0000"/>
        </w:rPr>
      </w:pPr>
      <w:r w:rsidRPr="009E34F0">
        <w:rPr>
          <w:rFonts w:ascii="Baskerville" w:hAnsi="Baskerville"/>
          <w:b/>
          <w:color w:val="FF0000"/>
          <w:sz w:val="21"/>
        </w:rPr>
        <w:t xml:space="preserve">Broad: </w:t>
      </w:r>
      <w:r w:rsidRPr="009E34F0">
        <w:rPr>
          <w:rFonts w:ascii="Baskerville" w:hAnsi="Baskerville"/>
          <w:color w:val="FF0000"/>
          <w:sz w:val="21"/>
          <w:szCs w:val="21"/>
        </w:rPr>
        <w:t xml:space="preserve">Damages for lost profits arising out of a breach of contract may not be recovered where the damages do not arise naturally from the breach itself or in contemplation of the parties at the time of contract formation. </w:t>
      </w:r>
    </w:p>
    <w:p w14:paraId="6DF97B64" w14:textId="77777777" w:rsidR="00B01074" w:rsidRPr="009E34F0" w:rsidRDefault="00B01074" w:rsidP="009E34F0">
      <w:pPr>
        <w:pStyle w:val="Body"/>
        <w:spacing w:line="276" w:lineRule="auto"/>
        <w:jc w:val="both"/>
        <w:rPr>
          <w:rFonts w:ascii="Baskerville" w:hAnsi="Baskerville"/>
          <w:b/>
          <w:color w:val="70AD47" w:themeColor="accent6"/>
          <w:sz w:val="21"/>
          <w:u w:val="single"/>
        </w:rPr>
      </w:pPr>
      <w:r w:rsidRPr="009E34F0">
        <w:rPr>
          <w:rFonts w:ascii="Baskerville" w:hAnsi="Baskerville"/>
          <w:b/>
          <w:color w:val="70AD47" w:themeColor="accent6"/>
          <w:sz w:val="21"/>
          <w:u w:val="single"/>
        </w:rPr>
        <w:t xml:space="preserve">Reasoning: </w:t>
      </w:r>
    </w:p>
    <w:p w14:paraId="16FF967A" w14:textId="77777777" w:rsidR="00B01074" w:rsidRPr="009E34F0" w:rsidRDefault="00B01074" w:rsidP="009E34F0">
      <w:pPr>
        <w:pStyle w:val="Body"/>
        <w:numPr>
          <w:ilvl w:val="0"/>
          <w:numId w:val="64"/>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Doctrinal Rationale: Where two parties have made a contract which one of them had broken, the damages which the other party ought to receive with respect of such breach of contract should be such as would fairly and reasonably be considered either arising naturally according to the usual course of the breach of contract itself, or </w:t>
      </w:r>
      <w:r w:rsidRPr="009E34F0">
        <w:rPr>
          <w:rFonts w:ascii="Baskerville" w:hAnsi="Baskerville"/>
          <w:color w:val="70AD47" w:themeColor="accent6"/>
          <w:sz w:val="21"/>
        </w:rPr>
        <w:lastRenderedPageBreak/>
        <w:t>such as may reasonably be supposed to have been in the contemplation of both parties, at the time they made the contract as the probable result of the breach of it.</w:t>
      </w:r>
    </w:p>
    <w:p w14:paraId="663C9691" w14:textId="77777777" w:rsidR="00B01074" w:rsidRPr="009E34F0" w:rsidRDefault="00B01074" w:rsidP="009E34F0">
      <w:pPr>
        <w:pStyle w:val="Body"/>
        <w:numPr>
          <w:ilvl w:val="0"/>
          <w:numId w:val="63"/>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Award damages for those circumstances that arise naturally from a breach of K (in the usual course of events) or special circumstances communicated at the making of the contract. </w:t>
      </w:r>
    </w:p>
    <w:p w14:paraId="3D69271F" w14:textId="77777777" w:rsidR="00B01074" w:rsidRPr="009E34F0" w:rsidRDefault="00B01074" w:rsidP="009E34F0">
      <w:pPr>
        <w:pStyle w:val="Body"/>
        <w:numPr>
          <w:ilvl w:val="0"/>
          <w:numId w:val="63"/>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The special circumstances in which the K was formed were not communicated by </w:t>
      </w:r>
      <w:r w:rsidRPr="009E34F0">
        <w:rPr>
          <w:rFonts w:ascii="Baskerville" w:hAnsi="Baskerville"/>
          <w:color w:val="70AD47" w:themeColor="accent6"/>
          <w:sz w:val="21"/>
        </w:rPr>
        <w:sym w:font="Symbol" w:char="F050"/>
      </w:r>
      <w:r w:rsidRPr="009E34F0">
        <w:rPr>
          <w:rFonts w:ascii="Baskerville" w:hAnsi="Baskerville"/>
          <w:color w:val="70AD47" w:themeColor="accent6"/>
          <w:sz w:val="21"/>
        </w:rPr>
        <w:t xml:space="preserve"> to </w:t>
      </w:r>
      <w:r w:rsidRPr="009E34F0">
        <w:rPr>
          <w:rFonts w:ascii="Baskerville" w:hAnsi="Baskerville"/>
          <w:color w:val="70AD47" w:themeColor="accent6"/>
          <w:sz w:val="21"/>
        </w:rPr>
        <w:sym w:font="Symbol" w:char="F044"/>
      </w:r>
      <w:r w:rsidRPr="009E34F0">
        <w:rPr>
          <w:rFonts w:ascii="Baskerville" w:hAnsi="Baskerville"/>
          <w:color w:val="70AD47" w:themeColor="accent6"/>
          <w:sz w:val="21"/>
        </w:rPr>
        <w:t xml:space="preserve">. Loss of profits cannot reasonably be considered a consequence of the breach. </w:t>
      </w:r>
    </w:p>
    <w:p w14:paraId="060EA010" w14:textId="77777777" w:rsidR="00B01074" w:rsidRPr="009E34F0" w:rsidRDefault="00B01074" w:rsidP="009E34F0">
      <w:pPr>
        <w:pStyle w:val="Body"/>
        <w:numPr>
          <w:ilvl w:val="0"/>
          <w:numId w:val="65"/>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 xml:space="preserve">Policy Rationale: </w:t>
      </w:r>
    </w:p>
    <w:p w14:paraId="7A1F4A72" w14:textId="77777777" w:rsidR="00B01074" w:rsidRPr="009E34F0" w:rsidRDefault="00B01074" w:rsidP="009E34F0">
      <w:pPr>
        <w:pStyle w:val="Body"/>
        <w:numPr>
          <w:ilvl w:val="1"/>
          <w:numId w:val="65"/>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Protect commerce (and common carriers, which are essential to the economy).</w:t>
      </w:r>
    </w:p>
    <w:p w14:paraId="1D77DFF1" w14:textId="77777777" w:rsidR="00B01074" w:rsidRPr="009E34F0" w:rsidRDefault="00B01074" w:rsidP="009E34F0">
      <w:pPr>
        <w:pStyle w:val="Body"/>
        <w:numPr>
          <w:ilvl w:val="1"/>
          <w:numId w:val="65"/>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t>Encourage bargain contracting.</w:t>
      </w:r>
    </w:p>
    <w:p w14:paraId="1AD6E304" w14:textId="77777777" w:rsidR="00B01074" w:rsidRPr="009E34F0" w:rsidRDefault="00B01074" w:rsidP="009E34F0">
      <w:pPr>
        <w:pStyle w:val="Body"/>
        <w:numPr>
          <w:ilvl w:val="1"/>
          <w:numId w:val="65"/>
        </w:numPr>
        <w:spacing w:line="276" w:lineRule="auto"/>
        <w:jc w:val="both"/>
        <w:rPr>
          <w:rFonts w:ascii="Baskerville" w:hAnsi="Baskerville"/>
          <w:color w:val="70AD47" w:themeColor="accent6"/>
          <w:sz w:val="21"/>
        </w:rPr>
      </w:pPr>
      <w:r w:rsidRPr="009E34F0">
        <w:rPr>
          <w:rFonts w:ascii="Baskerville" w:hAnsi="Baskerville"/>
          <w:color w:val="70AD47" w:themeColor="accent6"/>
          <w:sz w:val="21"/>
        </w:rPr>
        <w:sym w:font="Symbol" w:char="F050"/>
      </w:r>
      <w:r w:rsidRPr="009E34F0">
        <w:rPr>
          <w:rFonts w:ascii="Baskerville" w:hAnsi="Baskerville"/>
          <w:color w:val="70AD47" w:themeColor="accent6"/>
          <w:sz w:val="21"/>
        </w:rPr>
        <w:t xml:space="preserve"> should have included a liquidated damages clause to create his own damages. </w:t>
      </w:r>
    </w:p>
    <w:p w14:paraId="27683791" w14:textId="77777777" w:rsidR="00164876" w:rsidRPr="009E34F0" w:rsidRDefault="00164876" w:rsidP="009E34F0">
      <w:pPr>
        <w:pStyle w:val="Body"/>
        <w:spacing w:line="276" w:lineRule="auto"/>
        <w:jc w:val="both"/>
        <w:rPr>
          <w:rFonts w:ascii="Baskerville" w:hAnsi="Baskerville"/>
          <w:sz w:val="21"/>
        </w:rPr>
      </w:pPr>
      <w:r w:rsidRPr="009E34F0">
        <w:rPr>
          <w:rFonts w:ascii="Baskerville" w:hAnsi="Baskerville"/>
          <w:b/>
          <w:sz w:val="21"/>
          <w:u w:val="single"/>
        </w:rPr>
        <w:t xml:space="preserve">Notes: </w:t>
      </w:r>
    </w:p>
    <w:p w14:paraId="6428833A" w14:textId="77777777" w:rsidR="00164876" w:rsidRPr="009E34F0" w:rsidRDefault="00164876" w:rsidP="009E34F0">
      <w:pPr>
        <w:pStyle w:val="Body"/>
        <w:numPr>
          <w:ilvl w:val="0"/>
          <w:numId w:val="65"/>
        </w:numPr>
        <w:spacing w:line="276" w:lineRule="auto"/>
        <w:jc w:val="both"/>
        <w:rPr>
          <w:rFonts w:ascii="Baskerville" w:hAnsi="Baskerville"/>
          <w:sz w:val="21"/>
        </w:rPr>
      </w:pPr>
      <w:r w:rsidRPr="009E34F0">
        <w:rPr>
          <w:rFonts w:ascii="Baskerville" w:hAnsi="Baskerville"/>
          <w:sz w:val="21"/>
        </w:rPr>
        <w:t xml:space="preserve">Tort v. Contract: </w:t>
      </w:r>
    </w:p>
    <w:p w14:paraId="013F21D7" w14:textId="77777777" w:rsidR="00164876" w:rsidRPr="009E34F0" w:rsidRDefault="00164876" w:rsidP="009E34F0">
      <w:pPr>
        <w:pStyle w:val="Body"/>
        <w:numPr>
          <w:ilvl w:val="1"/>
          <w:numId w:val="65"/>
        </w:numPr>
        <w:spacing w:line="276" w:lineRule="auto"/>
        <w:jc w:val="both"/>
        <w:rPr>
          <w:rFonts w:ascii="Baskerville" w:hAnsi="Baskerville"/>
          <w:sz w:val="21"/>
        </w:rPr>
      </w:pPr>
      <w:r w:rsidRPr="009E34F0">
        <w:rPr>
          <w:rFonts w:ascii="Baskerville" w:hAnsi="Baskerville"/>
          <w:sz w:val="21"/>
        </w:rPr>
        <w:t xml:space="preserve">In K, you can impose terms, while in torts, the state imposes the terms. </w:t>
      </w:r>
    </w:p>
    <w:p w14:paraId="6E01D971" w14:textId="77777777" w:rsidR="00164876" w:rsidRPr="009E34F0" w:rsidRDefault="00164876" w:rsidP="009E34F0">
      <w:pPr>
        <w:pStyle w:val="Body"/>
        <w:numPr>
          <w:ilvl w:val="0"/>
          <w:numId w:val="65"/>
        </w:numPr>
        <w:spacing w:line="276" w:lineRule="auto"/>
        <w:jc w:val="both"/>
        <w:rPr>
          <w:rFonts w:ascii="Baskerville" w:hAnsi="Baskerville"/>
          <w:sz w:val="21"/>
        </w:rPr>
      </w:pPr>
      <w:r w:rsidRPr="009E34F0">
        <w:rPr>
          <w:rFonts w:ascii="Baskerville" w:hAnsi="Baskerville"/>
          <w:sz w:val="21"/>
        </w:rPr>
        <w:t xml:space="preserve">Tort framing: </w:t>
      </w:r>
    </w:p>
    <w:p w14:paraId="57FFC7ED" w14:textId="77777777" w:rsidR="00164876" w:rsidRPr="009E34F0" w:rsidRDefault="00164876" w:rsidP="009E34F0">
      <w:pPr>
        <w:pStyle w:val="Body"/>
        <w:numPr>
          <w:ilvl w:val="1"/>
          <w:numId w:val="65"/>
        </w:numPr>
        <w:spacing w:line="276" w:lineRule="auto"/>
        <w:jc w:val="both"/>
        <w:rPr>
          <w:rFonts w:ascii="Baskerville" w:hAnsi="Baskerville"/>
          <w:sz w:val="21"/>
        </w:rPr>
      </w:pPr>
      <w:r w:rsidRPr="009E34F0">
        <w:rPr>
          <w:rFonts w:ascii="Baskerville" w:hAnsi="Baskerville"/>
          <w:sz w:val="21"/>
        </w:rPr>
        <w:t xml:space="preserve">Recovery for loss of profits might be possible because of foreseeability in the </w:t>
      </w:r>
      <w:r w:rsidRPr="009E34F0">
        <w:rPr>
          <w:rFonts w:ascii="Baskerville" w:hAnsi="Baskerville"/>
          <w:sz w:val="21"/>
        </w:rPr>
        <w:sym w:font="Symbol" w:char="F044"/>
      </w:r>
      <w:r w:rsidRPr="009E34F0">
        <w:rPr>
          <w:rFonts w:ascii="Baskerville" w:hAnsi="Baskerville"/>
          <w:sz w:val="21"/>
        </w:rPr>
        <w:t>’s negligent act.</w:t>
      </w:r>
    </w:p>
    <w:p w14:paraId="0AA5A87E" w14:textId="77777777" w:rsidR="00164876" w:rsidRPr="009E34F0" w:rsidRDefault="00164876" w:rsidP="009E34F0">
      <w:pPr>
        <w:pStyle w:val="Body"/>
        <w:numPr>
          <w:ilvl w:val="1"/>
          <w:numId w:val="65"/>
        </w:numPr>
        <w:spacing w:line="276" w:lineRule="auto"/>
        <w:jc w:val="both"/>
        <w:rPr>
          <w:rFonts w:ascii="Baskerville" w:hAnsi="Baskerville"/>
          <w:sz w:val="21"/>
        </w:rPr>
      </w:pPr>
      <w:r w:rsidRPr="009E34F0">
        <w:rPr>
          <w:rFonts w:ascii="Baskerville" w:hAnsi="Baskerville"/>
          <w:sz w:val="21"/>
        </w:rPr>
        <w:sym w:font="Symbol" w:char="F044"/>
      </w:r>
      <w:r w:rsidRPr="009E34F0">
        <w:rPr>
          <w:rFonts w:ascii="Baskerville" w:hAnsi="Baskerville"/>
          <w:sz w:val="21"/>
        </w:rPr>
        <w:t xml:space="preserve"> will argue </w:t>
      </w:r>
      <w:r w:rsidRPr="009E34F0">
        <w:rPr>
          <w:rFonts w:ascii="Baskerville" w:hAnsi="Baskerville"/>
          <w:sz w:val="21"/>
        </w:rPr>
        <w:sym w:font="Symbol" w:char="F050"/>
      </w:r>
      <w:r w:rsidRPr="009E34F0">
        <w:rPr>
          <w:rFonts w:ascii="Baskerville" w:hAnsi="Baskerville"/>
          <w:sz w:val="21"/>
        </w:rPr>
        <w:t xml:space="preserve"> cannot recover for pure economic loss and speculation. </w:t>
      </w:r>
    </w:p>
    <w:p w14:paraId="103D91A3" w14:textId="77777777" w:rsidR="00164876" w:rsidRPr="009E34F0" w:rsidRDefault="00164876" w:rsidP="009E34F0">
      <w:pPr>
        <w:pStyle w:val="Body"/>
        <w:numPr>
          <w:ilvl w:val="0"/>
          <w:numId w:val="65"/>
        </w:numPr>
        <w:spacing w:line="276" w:lineRule="auto"/>
        <w:jc w:val="both"/>
        <w:rPr>
          <w:rFonts w:ascii="Baskerville" w:hAnsi="Baskerville"/>
          <w:sz w:val="21"/>
        </w:rPr>
      </w:pPr>
      <w:r w:rsidRPr="009E34F0">
        <w:rPr>
          <w:rFonts w:ascii="Baskerville" w:hAnsi="Baskerville"/>
          <w:sz w:val="21"/>
        </w:rPr>
        <w:t xml:space="preserve">Purpose of </w:t>
      </w:r>
      <w:r w:rsidRPr="009E34F0">
        <w:rPr>
          <w:rFonts w:ascii="Baskerville" w:hAnsi="Baskerville"/>
          <w:i/>
          <w:sz w:val="21"/>
        </w:rPr>
        <w:t>Hadley</w:t>
      </w:r>
      <w:r w:rsidRPr="009E34F0">
        <w:rPr>
          <w:rFonts w:ascii="Baskerville" w:hAnsi="Baskerville"/>
          <w:sz w:val="21"/>
        </w:rPr>
        <w:t xml:space="preserve"> rule: </w:t>
      </w:r>
    </w:p>
    <w:p w14:paraId="2508E5F8" w14:textId="77777777" w:rsidR="00164876" w:rsidRPr="009E34F0" w:rsidRDefault="00164876" w:rsidP="009E34F0">
      <w:pPr>
        <w:pStyle w:val="Body"/>
        <w:numPr>
          <w:ilvl w:val="1"/>
          <w:numId w:val="65"/>
        </w:numPr>
        <w:spacing w:line="276" w:lineRule="auto"/>
        <w:jc w:val="both"/>
        <w:rPr>
          <w:rFonts w:ascii="Baskerville" w:hAnsi="Baskerville"/>
          <w:sz w:val="21"/>
        </w:rPr>
      </w:pPr>
      <w:r w:rsidRPr="009E34F0">
        <w:rPr>
          <w:rFonts w:ascii="Baskerville" w:hAnsi="Baskerville"/>
          <w:sz w:val="21"/>
        </w:rPr>
        <w:t xml:space="preserve">Limited liability for carriers; </w:t>
      </w:r>
    </w:p>
    <w:p w14:paraId="616B2712" w14:textId="77777777" w:rsidR="00164876" w:rsidRPr="009E34F0" w:rsidRDefault="00164876" w:rsidP="009E34F0">
      <w:pPr>
        <w:pStyle w:val="Body"/>
        <w:numPr>
          <w:ilvl w:val="1"/>
          <w:numId w:val="65"/>
        </w:numPr>
        <w:spacing w:line="276" w:lineRule="auto"/>
        <w:jc w:val="both"/>
        <w:rPr>
          <w:rFonts w:ascii="Baskerville" w:hAnsi="Baskerville"/>
          <w:sz w:val="21"/>
        </w:rPr>
      </w:pPr>
      <w:r w:rsidRPr="009E34F0">
        <w:rPr>
          <w:rFonts w:ascii="Baskerville" w:hAnsi="Baskerville"/>
          <w:sz w:val="21"/>
        </w:rPr>
        <w:t xml:space="preserve">Provides predictability in commerce cases; and </w:t>
      </w:r>
    </w:p>
    <w:p w14:paraId="66C6BE6B" w14:textId="77777777" w:rsidR="00164876" w:rsidRPr="009E34F0" w:rsidRDefault="00164876" w:rsidP="009E34F0">
      <w:pPr>
        <w:pStyle w:val="Body"/>
        <w:numPr>
          <w:ilvl w:val="1"/>
          <w:numId w:val="65"/>
        </w:numPr>
        <w:spacing w:line="276" w:lineRule="auto"/>
        <w:jc w:val="both"/>
        <w:rPr>
          <w:rFonts w:ascii="Baskerville" w:hAnsi="Baskerville"/>
          <w:sz w:val="21"/>
        </w:rPr>
      </w:pPr>
      <w:r w:rsidRPr="009E34F0">
        <w:rPr>
          <w:rFonts w:ascii="Baskerville" w:hAnsi="Baskerville"/>
          <w:sz w:val="21"/>
        </w:rPr>
        <w:t>Limits the amount of recovery.</w:t>
      </w:r>
    </w:p>
    <w:p w14:paraId="718409C0" w14:textId="77777777" w:rsidR="00164876" w:rsidRPr="009E34F0" w:rsidRDefault="00164876" w:rsidP="009E34F0">
      <w:pPr>
        <w:pStyle w:val="Body"/>
        <w:numPr>
          <w:ilvl w:val="0"/>
          <w:numId w:val="65"/>
        </w:numPr>
        <w:spacing w:line="276" w:lineRule="auto"/>
        <w:jc w:val="both"/>
        <w:rPr>
          <w:rFonts w:ascii="Baskerville" w:hAnsi="Baskerville"/>
          <w:sz w:val="21"/>
        </w:rPr>
      </w:pPr>
      <w:r w:rsidRPr="009E34F0">
        <w:rPr>
          <w:rFonts w:ascii="Baskerville" w:hAnsi="Baskerville"/>
          <w:sz w:val="21"/>
        </w:rPr>
        <w:t xml:space="preserve">Foreseeability (Tort): </w:t>
      </w:r>
    </w:p>
    <w:p w14:paraId="717706C1" w14:textId="77777777" w:rsidR="00164876" w:rsidRPr="009E34F0" w:rsidRDefault="00164876" w:rsidP="009E34F0">
      <w:pPr>
        <w:pStyle w:val="Body"/>
        <w:numPr>
          <w:ilvl w:val="1"/>
          <w:numId w:val="65"/>
        </w:numPr>
        <w:spacing w:line="276" w:lineRule="auto"/>
        <w:jc w:val="both"/>
        <w:rPr>
          <w:rFonts w:ascii="Baskerville" w:hAnsi="Baskerville"/>
          <w:sz w:val="21"/>
        </w:rPr>
      </w:pPr>
      <w:r w:rsidRPr="009E34F0">
        <w:rPr>
          <w:rFonts w:ascii="Baskerville" w:hAnsi="Baskerville"/>
          <w:sz w:val="21"/>
        </w:rPr>
        <w:t xml:space="preserve">Even if the carrier didn’t know that </w:t>
      </w:r>
      <w:r w:rsidRPr="009E34F0">
        <w:rPr>
          <w:rFonts w:ascii="Baskerville" w:hAnsi="Baskerville"/>
          <w:sz w:val="21"/>
        </w:rPr>
        <w:sym w:font="Symbol" w:char="F050"/>
      </w:r>
      <w:r w:rsidRPr="009E34F0">
        <w:rPr>
          <w:rFonts w:ascii="Baskerville" w:hAnsi="Baskerville"/>
          <w:sz w:val="21"/>
        </w:rPr>
        <w:t xml:space="preserve"> will lose profits, if they could have reasonably foreseen the damages based on the facts, </w:t>
      </w:r>
      <w:r w:rsidRPr="009E34F0">
        <w:rPr>
          <w:rFonts w:ascii="Baskerville" w:hAnsi="Baskerville"/>
          <w:sz w:val="21"/>
        </w:rPr>
        <w:sym w:font="Symbol" w:char="F050"/>
      </w:r>
      <w:r w:rsidRPr="009E34F0">
        <w:rPr>
          <w:rFonts w:ascii="Baskerville" w:hAnsi="Baskerville"/>
          <w:sz w:val="21"/>
        </w:rPr>
        <w:t xml:space="preserve"> might have been able to recover. </w:t>
      </w:r>
    </w:p>
    <w:p w14:paraId="7E4B0BA0" w14:textId="77777777" w:rsidR="00164876" w:rsidRPr="009E34F0" w:rsidRDefault="00164876" w:rsidP="009E34F0">
      <w:pPr>
        <w:pStyle w:val="Body"/>
        <w:numPr>
          <w:ilvl w:val="0"/>
          <w:numId w:val="65"/>
        </w:numPr>
        <w:spacing w:line="276" w:lineRule="auto"/>
        <w:jc w:val="both"/>
        <w:rPr>
          <w:rFonts w:ascii="Baskerville" w:hAnsi="Baskerville"/>
          <w:sz w:val="21"/>
        </w:rPr>
      </w:pPr>
      <w:r w:rsidRPr="009E34F0">
        <w:rPr>
          <w:rFonts w:ascii="Baskerville" w:hAnsi="Baskerville"/>
          <w:sz w:val="21"/>
        </w:rPr>
        <w:t xml:space="preserve">If </w:t>
      </w:r>
      <w:r w:rsidRPr="009E34F0">
        <w:rPr>
          <w:rFonts w:ascii="Baskerville" w:hAnsi="Baskerville"/>
          <w:sz w:val="21"/>
        </w:rPr>
        <w:sym w:font="Symbol" w:char="F050"/>
      </w:r>
      <w:r w:rsidRPr="009E34F0">
        <w:rPr>
          <w:rFonts w:ascii="Baskerville" w:hAnsi="Baskerville"/>
          <w:sz w:val="21"/>
        </w:rPr>
        <w:t xml:space="preserve"> would have advised </w:t>
      </w:r>
      <w:r w:rsidRPr="009E34F0">
        <w:rPr>
          <w:rFonts w:ascii="Baskerville" w:hAnsi="Baskerville"/>
          <w:sz w:val="21"/>
        </w:rPr>
        <w:sym w:font="Symbol" w:char="F044"/>
      </w:r>
      <w:r w:rsidRPr="009E34F0">
        <w:rPr>
          <w:rFonts w:ascii="Baskerville" w:hAnsi="Baskerville"/>
          <w:sz w:val="21"/>
        </w:rPr>
        <w:t xml:space="preserve"> why he needs urgency in the delivery, </w:t>
      </w:r>
      <w:r w:rsidRPr="009E34F0">
        <w:rPr>
          <w:rFonts w:ascii="Baskerville" w:hAnsi="Baskerville"/>
          <w:sz w:val="21"/>
        </w:rPr>
        <w:sym w:font="Symbol" w:char="F044"/>
      </w:r>
      <w:r w:rsidRPr="009E34F0">
        <w:rPr>
          <w:rFonts w:ascii="Baskerville" w:hAnsi="Baskerville"/>
          <w:sz w:val="21"/>
        </w:rPr>
        <w:t xml:space="preserve"> could have declined the K or charged more as an insurance charge (based on the view that people are in equal bargaining positions to make Ks). </w:t>
      </w:r>
    </w:p>
    <w:p w14:paraId="200A0086" w14:textId="77777777" w:rsidR="00164876" w:rsidRPr="009E34F0" w:rsidRDefault="00164876" w:rsidP="009E34F0">
      <w:pPr>
        <w:pStyle w:val="Body"/>
        <w:numPr>
          <w:ilvl w:val="0"/>
          <w:numId w:val="65"/>
        </w:numPr>
        <w:spacing w:line="276" w:lineRule="auto"/>
        <w:jc w:val="both"/>
        <w:rPr>
          <w:rFonts w:ascii="Baskerville" w:hAnsi="Baskerville"/>
          <w:sz w:val="21"/>
        </w:rPr>
      </w:pPr>
      <w:r w:rsidRPr="009E34F0">
        <w:rPr>
          <w:rFonts w:ascii="Baskerville" w:hAnsi="Baskerville"/>
          <w:sz w:val="21"/>
        </w:rPr>
        <w:t xml:space="preserve">Is this a tort, were foreseeability should apply, or this is a K, were foreseeability applies? </w:t>
      </w:r>
    </w:p>
    <w:p w14:paraId="0E62F1BE" w14:textId="77777777" w:rsidR="00DB2E62" w:rsidRPr="009E34F0" w:rsidRDefault="00DB2E6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19569285" w14:textId="1231F5BF" w:rsidR="00DB2E62" w:rsidRPr="009E34F0" w:rsidRDefault="00DB2E62" w:rsidP="009E34F0">
      <w:pPr>
        <w:pStyle w:val="Heading2"/>
        <w:spacing w:line="276" w:lineRule="auto"/>
        <w:rPr>
          <w:rFonts w:ascii="Baskerville" w:hAnsi="Baskerville"/>
        </w:rPr>
      </w:pPr>
      <w:bookmarkStart w:id="57" w:name="_Toc25508554"/>
      <w:r w:rsidRPr="009E34F0">
        <w:rPr>
          <w:rFonts w:ascii="Baskerville" w:hAnsi="Baskerville"/>
        </w:rPr>
        <w:lastRenderedPageBreak/>
        <w:t>Krauss v. Greenbarg (p. 106)</w:t>
      </w:r>
      <w:bookmarkEnd w:id="57"/>
      <w:r w:rsidRPr="009E34F0">
        <w:rPr>
          <w:rFonts w:ascii="Baskerville" w:hAnsi="Baskerville"/>
        </w:rPr>
        <w:t xml:space="preserve"> </w:t>
      </w:r>
    </w:p>
    <w:p w14:paraId="690756B7"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Contract </w:t>
      </w:r>
    </w:p>
    <w:p w14:paraId="599693C1"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Facts- </w:t>
      </w:r>
    </w:p>
    <w:p w14:paraId="00AF34D3"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Subcontractor was supposed to deliver webbing to an overall company that would then be used to make leggings for the military; webbing company kept falling more and more behind on schedule because of issues with their supplier’s factory; the overall company was accruing penalties every day the shipments were behind schedule because they were in a government K in wartime. The overall company’s delay WAS PRIMARILY CAUSED by the webbing company’s failure to deliver on time, which was the SOLE cause of the damages claimed (even though company tried to argue that there were other causes) </w:t>
      </w:r>
    </w:p>
    <w:p w14:paraId="5C8A30BB"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Rule- </w:t>
      </w:r>
    </w:p>
    <w:p w14:paraId="3C7C6AF9"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Special damages for breach of contract not recoverable unless they can fairly and reasonably be considered as arising naturally from the breach OR as being within the contemplation of the parties at the time the contract was made. </w:t>
      </w:r>
    </w:p>
    <w:p w14:paraId="0C20AD20" w14:textId="77777777" w:rsidR="00BE2BE5" w:rsidRPr="009E34F0" w:rsidRDefault="00BE2BE5" w:rsidP="009E34F0">
      <w:pPr>
        <w:pStyle w:val="NormalWeb"/>
        <w:numPr>
          <w:ilvl w:val="1"/>
          <w:numId w:val="23"/>
        </w:numPr>
        <w:spacing w:line="276" w:lineRule="auto"/>
        <w:rPr>
          <w:rFonts w:ascii="Baskerville" w:hAnsi="Baskerville"/>
          <w:b/>
          <w:bCs/>
        </w:rPr>
      </w:pPr>
      <w:r w:rsidRPr="009E34F0">
        <w:rPr>
          <w:rFonts w:ascii="Baskerville" w:hAnsi="Baskerville"/>
          <w:b/>
          <w:bCs/>
        </w:rPr>
        <w:t xml:space="preserve">Breach must be the proximate and primary cause of the injury and the exact type of liquidated damages clause with the government. </w:t>
      </w:r>
    </w:p>
    <w:p w14:paraId="5C9E4FDB"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Narrow- When the seller was aware at the time of formation of the contract that his breach would subject the buyer to the liquidated damages contained in the government contract &amp; where seller’s breach was the substantial factor &amp; primary cause (or sole and primary cause) of those damages, then seller is liable for the damages claimed. </w:t>
      </w:r>
    </w:p>
    <w:p w14:paraId="406A7D58"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Broad- When BOTH parties are aware (or should be aware) at the time of contract formation that one party’s breach will result in special damages to the other party &amp; the breach is a substantial factor in causing those damages, then the breaching party is liable for those damages. </w:t>
      </w:r>
    </w:p>
    <w:p w14:paraId="50576B50" w14:textId="77777777" w:rsidR="00BE2BE5" w:rsidRPr="009E34F0" w:rsidRDefault="00BE2BE5" w:rsidP="009E34F0">
      <w:pPr>
        <w:pStyle w:val="ListParagraph"/>
        <w:numPr>
          <w:ilvl w:val="3"/>
          <w:numId w:val="23"/>
        </w:numPr>
        <w:spacing w:line="276" w:lineRule="auto"/>
        <w:rPr>
          <w:rFonts w:ascii="Baskerville" w:hAnsi="Baskerville"/>
        </w:rPr>
      </w:pPr>
      <w:r w:rsidRPr="009E34F0">
        <w:rPr>
          <w:rFonts w:ascii="Baskerville" w:hAnsi="Baskerville"/>
        </w:rPr>
        <w:t xml:space="preserve">Everyone should know there are penalties for late delivery on a government K in wartime, so no need to have explicitly mentioned the special damages in the K. seller is main cause in delay, so they can be held responsible </w:t>
      </w:r>
    </w:p>
    <w:p w14:paraId="44BCCDCE"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SoC- </w:t>
      </w:r>
    </w:p>
    <w:p w14:paraId="1A302756"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 webbing company (seller) brought an action against an overall company (buyer) for a nonpayment breach of contract action seeking to recover special damages for the price of goods delivered. Overall company filed a counterclaim against the webbing company for breach of contract for failing to deliver goods on schedule which in turn caused the overall company to violate a government contract to deliver 698,084 pairs of leggings. </w:t>
      </w:r>
    </w:p>
    <w:p w14:paraId="4461DD5E"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Plaintiff- An action for breach of K by a materials vendor against a government contractor for nonpayment will not lie when (the vendor’s deliveries are behind schedule,) (the government contractor has accrued penalties for late delivery,) (the vendor promised the materials were en-route,) (it is wartime,) (and the government contractor counterclaims for their special damages.) because (when a seller makes a K with another party and he is aware that his failure will subject the buyer to liquidated damages as a result of a contract that buyer has with the </w:t>
      </w:r>
      <w:r w:rsidRPr="009E34F0">
        <w:rPr>
          <w:rFonts w:ascii="Baskerville" w:hAnsi="Baskerville"/>
        </w:rPr>
        <w:lastRenderedPageBreak/>
        <w:t xml:space="preserve">government, the seller is liable for the damages claimed as long as it is the substantial cause). </w:t>
      </w:r>
    </w:p>
    <w:p w14:paraId="797631CB"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 (WON)-</w:t>
      </w:r>
      <w:r w:rsidRPr="009E34F0">
        <w:rPr>
          <w:rFonts w:ascii="Baskerville" w:hAnsi="Baskerville"/>
        </w:rPr>
        <w:t xml:space="preserve"> An action for a breach of contract by a seller against a buyer for damages resulting from nonpayment will not lie when special damages are within the contemplation of both parties at the formation of the K.  </w:t>
      </w:r>
      <w:r w:rsidRPr="009E34F0">
        <w:rPr>
          <w:rFonts w:ascii="Baskerville" w:hAnsi="Baskerville"/>
          <w:lang w:val="en"/>
        </w:rPr>
        <w:t>(</w:t>
      </w:r>
      <w:r w:rsidRPr="009E34F0">
        <w:rPr>
          <w:rFonts w:ascii="Baskerville" w:hAnsi="Baskerville"/>
          <w:i/>
          <w:iCs/>
          <w:lang w:val="en"/>
        </w:rPr>
        <w:t>both parties are aware (or should be aware) at the time of K formation that one party’s breach will result in special damages to the other party &amp; the breach is a substantial factor in causing those damages.)</w:t>
      </w:r>
    </w:p>
    <w:p w14:paraId="46611FFF"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Stotz</w:t>
      </w:r>
    </w:p>
    <w:p w14:paraId="17155F2B"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Contradicts Hadley because here the special penalties did not have to be explicitly communicated- possibly explained by wartime circumstances and general knowledge of government contracts</w:t>
      </w:r>
    </w:p>
    <w:p w14:paraId="29F0ACD2"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Two contracts in play here </w:t>
      </w:r>
    </w:p>
    <w:p w14:paraId="1122B09C"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Bad lawyering- petty arguments about causation question (substantial v. sole v. primary); seller did not object to jury instructions below, so can’t be brought up on appeal; webbing lawyers did not prove they did not know that the buyer could not get the goods on the open market- should have raised at trial; </w:t>
      </w:r>
      <w:r w:rsidRPr="009E34F0">
        <w:rPr>
          <w:rFonts w:ascii="Baskerville" w:hAnsi="Baskerville"/>
          <w:i/>
          <w:iCs/>
        </w:rPr>
        <w:t>webbing company kept making promises that they would get their products to overall company</w:t>
      </w:r>
      <w:r w:rsidRPr="009E34F0">
        <w:rPr>
          <w:rFonts w:ascii="Baskerville" w:hAnsi="Baskerville"/>
        </w:rPr>
        <w:t xml:space="preserve"> </w:t>
      </w:r>
    </w:p>
    <w:p w14:paraId="7ADE0C9C"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Citations- </w:t>
      </w:r>
    </w:p>
    <w:p w14:paraId="3396C8DD"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Hadley (court)- rule for special damages; not recoverable unless they can be fairly &amp; reasonably considered as arising naturally from the breach or being within contemplation of the parties at the time the K was made as a probable result of the breach. </w:t>
      </w:r>
    </w:p>
    <w:p w14:paraId="3AA49A6E"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Differs from Hadley because was decided on theory of substantial factor as cause of P’s damages (</w:t>
      </w:r>
      <w:r w:rsidRPr="009E34F0">
        <w:rPr>
          <w:rFonts w:ascii="Baskerville" w:hAnsi="Baskerville"/>
          <w:i/>
          <w:iCs/>
        </w:rPr>
        <w:t>Hadley</w:t>
      </w:r>
      <w:r w:rsidRPr="009E34F0">
        <w:rPr>
          <w:rFonts w:ascii="Baskerville" w:hAnsi="Baskerville"/>
        </w:rPr>
        <w:t xml:space="preserve"> + substantial factor test) </w:t>
      </w:r>
    </w:p>
    <w:p w14:paraId="3B77076C" w14:textId="77777777" w:rsidR="00164876" w:rsidRPr="009E34F0" w:rsidRDefault="00164876"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 xml:space="preserve">Procedure: </w:t>
      </w:r>
      <w:r w:rsidRPr="009E34F0">
        <w:rPr>
          <w:rFonts w:ascii="Baskerville" w:hAnsi="Baskerville"/>
          <w:color w:val="4472C4" w:themeColor="accent1"/>
          <w:sz w:val="21"/>
          <w:szCs w:val="21"/>
        </w:rPr>
        <w:t xml:space="preserve">Suppliers filed complaint against manufacturers. Manufacturers counterclaimed. The jury at trial returned a verdict in favor for the manufacturer for the counterclaim. The court entered judgment for the manufacturer and awarded damages.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appeals.</w:t>
      </w:r>
    </w:p>
    <w:p w14:paraId="60648B61" w14:textId="77777777" w:rsidR="00164876" w:rsidRPr="009E34F0" w:rsidRDefault="00164876"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 xml:space="preserve">Facts: </w:t>
      </w:r>
      <w:r w:rsidRPr="009E34F0">
        <w:rPr>
          <w:rFonts w:ascii="Baskerville" w:hAnsi="Baskerville"/>
          <w:color w:val="ED7D31" w:themeColor="accent2"/>
          <w:sz w:val="21"/>
          <w:szCs w:val="21"/>
        </w:rPr>
        <w:t xml:space="preserve">The manufacturer received an award and contract from the war department of the U.S. government to supply overalls. For any delay in these deliveries,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was required to provide a sum, as liquidated damages, calculated per each day of delay (government’s way of protecting itself). By memorandum of the same date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manufacturers placed an order with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supplier for the webbing to be used in making leggings. The order provided for certain quantities of webbing to be delivered at given dates. The supplier did not maintain the scheduled deliveries of the webbing and as a result the manufacturer could not meet its schedule with the Government. The supplier admitted that it failed to deliver the webbing as per schedule, but denied liability on its part for special damages sought. Since the supplier failed to maintain schedule, the manufacturer/buyer could not maintain on schedule either, and incurred the per diem penalty. Note: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did not mitigate damages (look for other markets, secure a back-up supplier), which would have lessened the risk of breach of contract with the government.</w:t>
      </w:r>
    </w:p>
    <w:p w14:paraId="0C43FD94" w14:textId="77777777" w:rsidR="00164876" w:rsidRPr="009E34F0" w:rsidRDefault="00164876" w:rsidP="009E34F0">
      <w:pPr>
        <w:pStyle w:val="Body"/>
        <w:spacing w:line="276" w:lineRule="auto"/>
        <w:jc w:val="both"/>
        <w:rPr>
          <w:rFonts w:ascii="Baskerville" w:hAnsi="Baskerville"/>
          <w:b/>
          <w:color w:val="FFC000" w:themeColor="accent4"/>
          <w:sz w:val="21"/>
          <w:szCs w:val="21"/>
          <w:u w:val="single"/>
        </w:rPr>
      </w:pPr>
      <w:r w:rsidRPr="009E34F0">
        <w:rPr>
          <w:rFonts w:ascii="Baskerville" w:hAnsi="Baskerville"/>
          <w:b/>
          <w:color w:val="FFC000" w:themeColor="accent4"/>
          <w:sz w:val="21"/>
          <w:szCs w:val="21"/>
          <w:u w:val="single"/>
        </w:rPr>
        <w:t xml:space="preserve">Issues: </w:t>
      </w:r>
    </w:p>
    <w:p w14:paraId="2763DB7A" w14:textId="77777777" w:rsidR="00164876" w:rsidRPr="009E34F0" w:rsidRDefault="00164876" w:rsidP="009E34F0">
      <w:pPr>
        <w:pStyle w:val="Body"/>
        <w:numPr>
          <w:ilvl w:val="0"/>
          <w:numId w:val="158"/>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Did the trial court err in awarding special damages to the manufacturer and thereby holding that at the time of making the contract the supplier knew that his breach of contract would probably result in the kind of special damages claimed and thus could be said to have foreseen them given that the suppliers contemplated the harm of contract breach to the manufacturer?</w:t>
      </w:r>
    </w:p>
    <w:p w14:paraId="3CE7A073" w14:textId="77777777" w:rsidR="00164876" w:rsidRPr="009E34F0" w:rsidRDefault="00164876" w:rsidP="009E34F0">
      <w:pPr>
        <w:pStyle w:val="Body"/>
        <w:numPr>
          <w:ilvl w:val="0"/>
          <w:numId w:val="158"/>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Did the trial court err by instructing the jury that although there may have been other contributing causes, if the “primary” cause of the overall company’s delay was the supplier’s failure to deliver on time, then the loss was chargeable to it?</w:t>
      </w:r>
    </w:p>
    <w:p w14:paraId="1D034069" w14:textId="77777777" w:rsidR="00164876" w:rsidRPr="009E34F0" w:rsidRDefault="00164876" w:rsidP="009E34F0">
      <w:pPr>
        <w:pStyle w:val="Body"/>
        <w:numPr>
          <w:ilvl w:val="0"/>
          <w:numId w:val="158"/>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lastRenderedPageBreak/>
        <w:t>Did the trial court err in holding that as a matter of law the cause of delay was not such as to entitle the overall company to an extension of time and that therefore the failure to request an extension of time was of no consequence?</w:t>
      </w:r>
    </w:p>
    <w:p w14:paraId="20CAAD73"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Affirmed</w:t>
      </w:r>
    </w:p>
    <w:p w14:paraId="1A6CDC30" w14:textId="77777777" w:rsidR="00164876" w:rsidRPr="009E34F0" w:rsidRDefault="00164876" w:rsidP="009E34F0">
      <w:pPr>
        <w:pStyle w:val="Body"/>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Holding: </w:t>
      </w:r>
    </w:p>
    <w:p w14:paraId="5D47D4E2" w14:textId="77777777" w:rsidR="00164876" w:rsidRPr="009E34F0" w:rsidRDefault="00164876" w:rsidP="009E34F0">
      <w:pPr>
        <w:pStyle w:val="Body"/>
        <w:numPr>
          <w:ilvl w:val="0"/>
          <w:numId w:val="159"/>
        </w:numPr>
        <w:spacing w:line="276" w:lineRule="auto"/>
        <w:jc w:val="both"/>
        <w:rPr>
          <w:rFonts w:ascii="Baskerville" w:hAnsi="Baskerville"/>
          <w:color w:val="FF0000"/>
          <w:sz w:val="21"/>
          <w:szCs w:val="21"/>
        </w:rPr>
      </w:pPr>
      <w:r w:rsidRPr="009E34F0">
        <w:rPr>
          <w:rFonts w:ascii="Baskerville" w:hAnsi="Baskerville"/>
          <w:color w:val="FF0000"/>
          <w:sz w:val="21"/>
          <w:szCs w:val="21"/>
        </w:rPr>
        <w:t>No, the trial court did not err in awarding special damages to the manufacturer and thereby holding that at the time of making the contract the supplier knew that his breach of contract would probably result in the kind of special damages claimed and thus could be said to have foreseen them given that the suppliers merely contemplated the harm of contract breach to the manufacturer.</w:t>
      </w:r>
    </w:p>
    <w:p w14:paraId="27BECBD4" w14:textId="77777777" w:rsidR="00164876" w:rsidRPr="009E34F0" w:rsidRDefault="00164876" w:rsidP="009E34F0">
      <w:pPr>
        <w:pStyle w:val="Body"/>
        <w:numPr>
          <w:ilvl w:val="0"/>
          <w:numId w:val="159"/>
        </w:numPr>
        <w:spacing w:line="276" w:lineRule="auto"/>
        <w:jc w:val="both"/>
        <w:rPr>
          <w:rFonts w:ascii="Baskerville" w:hAnsi="Baskerville"/>
          <w:color w:val="FF0000"/>
          <w:sz w:val="21"/>
          <w:szCs w:val="21"/>
        </w:rPr>
      </w:pPr>
      <w:r w:rsidRPr="009E34F0">
        <w:rPr>
          <w:rFonts w:ascii="Baskerville" w:hAnsi="Baskerville"/>
          <w:color w:val="FF0000"/>
          <w:sz w:val="21"/>
          <w:szCs w:val="21"/>
        </w:rPr>
        <w:t>No, the trial court did not err by instructing the jury that although there may have been other contributing causes, if the “primary” cause of the overall company’s delay was the supplier’s failure to deliver on time, then the loss was chargeable to it.</w:t>
      </w:r>
    </w:p>
    <w:p w14:paraId="5D9E42CE" w14:textId="77777777" w:rsidR="00164876" w:rsidRPr="009E34F0" w:rsidRDefault="00164876" w:rsidP="009E34F0">
      <w:pPr>
        <w:pStyle w:val="Body"/>
        <w:numPr>
          <w:ilvl w:val="0"/>
          <w:numId w:val="159"/>
        </w:numPr>
        <w:spacing w:line="276" w:lineRule="auto"/>
        <w:jc w:val="both"/>
        <w:rPr>
          <w:rFonts w:ascii="Baskerville" w:hAnsi="Baskerville"/>
          <w:color w:val="FF0000"/>
          <w:sz w:val="21"/>
          <w:szCs w:val="21"/>
        </w:rPr>
      </w:pPr>
      <w:r w:rsidRPr="009E34F0">
        <w:rPr>
          <w:rFonts w:ascii="Baskerville" w:hAnsi="Baskerville"/>
          <w:color w:val="FF0000"/>
          <w:sz w:val="21"/>
          <w:szCs w:val="21"/>
        </w:rPr>
        <w:t>No, the trial court did not err in holding that as a matter of law the cause of delay was not such as to entitle the overall company to an extension of time and that therefore the failure to request an extension of time was of no consequence.</w:t>
      </w:r>
    </w:p>
    <w:p w14:paraId="1B75BAEB" w14:textId="77777777" w:rsidR="00164876" w:rsidRPr="009E34F0" w:rsidRDefault="00164876" w:rsidP="009E34F0">
      <w:pPr>
        <w:pStyle w:val="Body"/>
        <w:spacing w:line="276" w:lineRule="auto"/>
        <w:ind w:left="36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During wartime when the seller was aware at the time he made the contract that his breach would subject the buyer to the liquidated damages contained in the government contract, and where the seller’s breach was the substantial fact and proximate cause of those damages, the seller is liable for the damages claimed since they were reasonably foreseen.</w:t>
      </w:r>
    </w:p>
    <w:p w14:paraId="0E909A4C" w14:textId="77777777" w:rsidR="00164876" w:rsidRPr="009E34F0" w:rsidRDefault="00164876" w:rsidP="009E34F0">
      <w:pPr>
        <w:pStyle w:val="Body"/>
        <w:spacing w:line="276" w:lineRule="auto"/>
        <w:ind w:left="36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both parties are aware at the time of the contract’s formation that one party’s breach will result in special damages to the other party, and the breach does cause those damages, then the breaching party is liable for those damages.</w:t>
      </w:r>
    </w:p>
    <w:p w14:paraId="5C7C0FAD" w14:textId="77777777" w:rsidR="00164876" w:rsidRPr="009E34F0" w:rsidRDefault="00164876"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1E725749" w14:textId="77777777" w:rsidR="00164876" w:rsidRPr="009E34F0" w:rsidRDefault="00164876" w:rsidP="009E34F0">
      <w:pPr>
        <w:pStyle w:val="Body"/>
        <w:numPr>
          <w:ilvl w:val="0"/>
          <w:numId w:val="16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w:t>
      </w:r>
    </w:p>
    <w:p w14:paraId="238B5387" w14:textId="77777777" w:rsidR="00164876" w:rsidRPr="009E34F0" w:rsidRDefault="00164876" w:rsidP="009E34F0">
      <w:pPr>
        <w:pStyle w:val="Body"/>
        <w:numPr>
          <w:ilvl w:val="1"/>
          <w:numId w:val="16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Hadley rule: “Where the consequential damages claimed were within the contemplation of the parties at the time of the contracting as the probable result of the breach, their recovery has been allowed.”</w:t>
      </w:r>
    </w:p>
    <w:p w14:paraId="33102AE0" w14:textId="77777777" w:rsidR="00164876" w:rsidRPr="009E34F0" w:rsidRDefault="00164876" w:rsidP="009E34F0">
      <w:pPr>
        <w:pStyle w:val="Body"/>
        <w:numPr>
          <w:ilvl w:val="1"/>
          <w:numId w:val="16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For something which is a cause-in-fact to be a legal cause, it shall have been a substantial factor in bringing about the harm. </w:t>
      </w:r>
    </w:p>
    <w:p w14:paraId="0E499C22" w14:textId="77777777" w:rsidR="00164876" w:rsidRPr="009E34F0" w:rsidRDefault="00164876" w:rsidP="009E34F0">
      <w:pPr>
        <w:pStyle w:val="Body"/>
        <w:numPr>
          <w:ilvl w:val="1"/>
          <w:numId w:val="16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A party to contract cannot cover damages which he could have avoided by reasonable means.</w:t>
      </w:r>
    </w:p>
    <w:p w14:paraId="38F78624" w14:textId="77777777" w:rsidR="00164876" w:rsidRPr="009E34F0" w:rsidRDefault="00164876" w:rsidP="009E34F0">
      <w:pPr>
        <w:pStyle w:val="Body"/>
        <w:numPr>
          <w:ilvl w:val="1"/>
          <w:numId w:val="16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Pennsylvania law states that one is not required to go through the motions of attempting to avoid damages when it is certain that they will prove no avail. The right to measure damages is governed by the law of the place of performance.</w:t>
      </w:r>
    </w:p>
    <w:p w14:paraId="0AE1D8FD" w14:textId="77777777" w:rsidR="00164876" w:rsidRPr="009E34F0" w:rsidRDefault="00164876" w:rsidP="009E34F0">
      <w:pPr>
        <w:pStyle w:val="Body"/>
        <w:numPr>
          <w:ilvl w:val="1"/>
          <w:numId w:val="16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Under the contract with the government, Greenbarg could have been granted an extension if it asked but it did not—therefore they did not mitigate the damages. However, their request most certainly would have been denied.</w:t>
      </w:r>
    </w:p>
    <w:p w14:paraId="154E2772" w14:textId="77777777" w:rsidR="00164876" w:rsidRPr="009E34F0" w:rsidRDefault="00164876" w:rsidP="009E34F0">
      <w:pPr>
        <w:pStyle w:val="Body"/>
        <w:numPr>
          <w:ilvl w:val="0"/>
          <w:numId w:val="160"/>
        </w:numPr>
        <w:spacing w:line="276" w:lineRule="auto"/>
        <w:jc w:val="both"/>
        <w:rPr>
          <w:rFonts w:ascii="Baskerville" w:hAnsi="Baskerville"/>
          <w:b/>
          <w:color w:val="70AD47" w:themeColor="accent6"/>
          <w:sz w:val="21"/>
          <w:szCs w:val="21"/>
        </w:rPr>
      </w:pPr>
      <w:r w:rsidRPr="009E34F0">
        <w:rPr>
          <w:rFonts w:ascii="Baskerville" w:hAnsi="Baskerville"/>
          <w:color w:val="70AD47" w:themeColor="accent6"/>
          <w:sz w:val="21"/>
          <w:szCs w:val="21"/>
        </w:rPr>
        <w:t xml:space="preserve">Policy Rationale: </w:t>
      </w:r>
    </w:p>
    <w:p w14:paraId="724C0977" w14:textId="77777777" w:rsidR="00164876" w:rsidRPr="009E34F0" w:rsidRDefault="00164876" w:rsidP="009E34F0">
      <w:pPr>
        <w:pStyle w:val="Body"/>
        <w:numPr>
          <w:ilvl w:val="1"/>
          <w:numId w:val="16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There was a war going on at the time of the contract. The manufacturer’s contract was to provide leggings for the soldiers. The special circumstances surrounding such a contract should be commonly known to the suppliers.</w:t>
      </w:r>
    </w:p>
    <w:p w14:paraId="6A141E40" w14:textId="77777777" w:rsidR="00164876" w:rsidRPr="009E34F0" w:rsidRDefault="00164876" w:rsidP="009E34F0">
      <w:pPr>
        <w:pStyle w:val="Body"/>
        <w:numPr>
          <w:ilvl w:val="1"/>
          <w:numId w:val="16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 effect on the government contract causing the defendants to incur liquidated damages was deemed foreseeable in terms of the current events of the day (wartime).  Government Ks during wartime are held to a higher standard. </w:t>
      </w:r>
    </w:p>
    <w:p w14:paraId="20D97F8D" w14:textId="77777777" w:rsidR="00164876" w:rsidRPr="009E34F0" w:rsidRDefault="00164876"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 xml:space="preserve">Notes: </w:t>
      </w:r>
    </w:p>
    <w:p w14:paraId="52FF1931" w14:textId="77777777" w:rsidR="00164876" w:rsidRPr="009E34F0" w:rsidRDefault="00164876" w:rsidP="009E34F0">
      <w:pPr>
        <w:pStyle w:val="Body"/>
        <w:numPr>
          <w:ilvl w:val="0"/>
          <w:numId w:val="161"/>
        </w:numPr>
        <w:spacing w:line="276" w:lineRule="auto"/>
        <w:jc w:val="both"/>
        <w:rPr>
          <w:rFonts w:ascii="Baskerville" w:hAnsi="Baskerville"/>
          <w:sz w:val="21"/>
          <w:szCs w:val="21"/>
        </w:rPr>
      </w:pPr>
      <w:r w:rsidRPr="009E34F0">
        <w:rPr>
          <w:rFonts w:ascii="Baskerville" w:hAnsi="Baskerville"/>
          <w:sz w:val="21"/>
          <w:szCs w:val="21"/>
        </w:rPr>
        <w:t>Damages: Extent of the damages are ruled by the law of the place of performance.</w:t>
      </w:r>
    </w:p>
    <w:p w14:paraId="1F7645E5" w14:textId="77777777" w:rsidR="00164876" w:rsidRPr="009E34F0" w:rsidRDefault="00164876" w:rsidP="009E34F0">
      <w:pPr>
        <w:pStyle w:val="Body"/>
        <w:numPr>
          <w:ilvl w:val="0"/>
          <w:numId w:val="161"/>
        </w:numPr>
        <w:spacing w:line="276" w:lineRule="auto"/>
        <w:jc w:val="both"/>
        <w:rPr>
          <w:rFonts w:ascii="Baskerville" w:hAnsi="Baskerville"/>
          <w:sz w:val="21"/>
          <w:szCs w:val="21"/>
          <w:highlight w:val="green"/>
        </w:rPr>
      </w:pPr>
      <w:r w:rsidRPr="009E34F0">
        <w:rPr>
          <w:rFonts w:ascii="Baskerville" w:hAnsi="Baskerville"/>
          <w:sz w:val="21"/>
          <w:szCs w:val="21"/>
        </w:rPr>
        <w:t xml:space="preserve"> </w:t>
      </w:r>
      <w:r w:rsidRPr="009E34F0">
        <w:rPr>
          <w:rFonts w:ascii="Baskerville" w:hAnsi="Baskerville"/>
          <w:sz w:val="21"/>
          <w:szCs w:val="21"/>
          <w:highlight w:val="green"/>
        </w:rPr>
        <w:t xml:space="preserve">Stotzky: Hadley rule doesn’t really tell you whether communication must be made. Do you want to charge parties with more knowledge than is discussed between them? (policy) </w:t>
      </w:r>
    </w:p>
    <w:p w14:paraId="1764148C" w14:textId="77777777" w:rsidR="00164876" w:rsidRPr="009E34F0" w:rsidRDefault="00164876" w:rsidP="009E34F0">
      <w:pPr>
        <w:pStyle w:val="Body"/>
        <w:numPr>
          <w:ilvl w:val="0"/>
          <w:numId w:val="161"/>
        </w:numPr>
        <w:spacing w:line="276" w:lineRule="auto"/>
        <w:jc w:val="both"/>
        <w:rPr>
          <w:rFonts w:ascii="Baskerville" w:hAnsi="Baskerville"/>
          <w:sz w:val="21"/>
          <w:szCs w:val="21"/>
        </w:rPr>
      </w:pPr>
      <w:r w:rsidRPr="009E34F0">
        <w:rPr>
          <w:rFonts w:ascii="Baskerville" w:hAnsi="Baskerville"/>
          <w:sz w:val="21"/>
          <w:szCs w:val="21"/>
        </w:rPr>
        <w:t xml:space="preserve">All person has to do is understand the consequence, not agree to be held liable under the consequences. </w:t>
      </w:r>
    </w:p>
    <w:p w14:paraId="7574F4BB" w14:textId="77777777" w:rsidR="00164876" w:rsidRPr="009E34F0" w:rsidRDefault="00164876" w:rsidP="009E34F0">
      <w:pPr>
        <w:pStyle w:val="Body"/>
        <w:numPr>
          <w:ilvl w:val="0"/>
          <w:numId w:val="161"/>
        </w:numPr>
        <w:spacing w:line="276" w:lineRule="auto"/>
        <w:jc w:val="both"/>
        <w:rPr>
          <w:rFonts w:ascii="Baskerville" w:hAnsi="Baskerville"/>
          <w:sz w:val="21"/>
          <w:szCs w:val="21"/>
        </w:rPr>
      </w:pPr>
      <w:r w:rsidRPr="009E34F0">
        <w:rPr>
          <w:rFonts w:ascii="Baskerville" w:hAnsi="Baskerville"/>
          <w:sz w:val="21"/>
          <w:szCs w:val="21"/>
        </w:rPr>
        <w:t xml:space="preserve">Causes: </w:t>
      </w:r>
    </w:p>
    <w:p w14:paraId="22DD9AC7" w14:textId="77777777" w:rsidR="00164876" w:rsidRPr="009E34F0" w:rsidRDefault="00164876" w:rsidP="009E34F0">
      <w:pPr>
        <w:pStyle w:val="Body"/>
        <w:numPr>
          <w:ilvl w:val="1"/>
          <w:numId w:val="161"/>
        </w:numPr>
        <w:spacing w:line="276" w:lineRule="auto"/>
        <w:jc w:val="both"/>
        <w:rPr>
          <w:rFonts w:ascii="Baskerville" w:hAnsi="Baskerville"/>
          <w:sz w:val="21"/>
          <w:szCs w:val="21"/>
        </w:rPr>
      </w:pPr>
      <w:r w:rsidRPr="009E34F0">
        <w:rPr>
          <w:rFonts w:ascii="Baskerville" w:hAnsi="Baskerville"/>
          <w:b/>
          <w:sz w:val="21"/>
          <w:szCs w:val="21"/>
        </w:rPr>
        <w:t>Sole cause:</w:t>
      </w:r>
      <w:r w:rsidRPr="009E34F0">
        <w:rPr>
          <w:rFonts w:ascii="Baskerville" w:hAnsi="Baskerville"/>
          <w:sz w:val="21"/>
          <w:szCs w:val="21"/>
        </w:rPr>
        <w:t xml:space="preserve"> person hits another and kills him (best test for this case).</w:t>
      </w:r>
    </w:p>
    <w:p w14:paraId="2A878D0D" w14:textId="77777777" w:rsidR="00164876" w:rsidRPr="009E34F0" w:rsidRDefault="00164876" w:rsidP="009E34F0">
      <w:pPr>
        <w:pStyle w:val="Body"/>
        <w:numPr>
          <w:ilvl w:val="1"/>
          <w:numId w:val="161"/>
        </w:numPr>
        <w:spacing w:line="276" w:lineRule="auto"/>
        <w:jc w:val="both"/>
        <w:rPr>
          <w:rFonts w:ascii="Baskerville" w:hAnsi="Baskerville"/>
          <w:sz w:val="21"/>
          <w:szCs w:val="21"/>
        </w:rPr>
      </w:pPr>
      <w:r w:rsidRPr="009E34F0">
        <w:rPr>
          <w:rFonts w:ascii="Baskerville" w:hAnsi="Baskerville"/>
          <w:b/>
          <w:sz w:val="21"/>
          <w:szCs w:val="21"/>
        </w:rPr>
        <w:t>Primary cause:</w:t>
      </w:r>
      <w:r w:rsidRPr="009E34F0">
        <w:rPr>
          <w:rFonts w:ascii="Baskerville" w:hAnsi="Baskerville"/>
          <w:sz w:val="21"/>
          <w:szCs w:val="21"/>
        </w:rPr>
        <w:t xml:space="preserve"> The people who hit you hard first, causing you to weaken, then die. </w:t>
      </w:r>
    </w:p>
    <w:p w14:paraId="2D3AED83" w14:textId="77777777" w:rsidR="00164876" w:rsidRPr="009E34F0" w:rsidRDefault="00164876" w:rsidP="009E34F0">
      <w:pPr>
        <w:pStyle w:val="Body"/>
        <w:numPr>
          <w:ilvl w:val="1"/>
          <w:numId w:val="161"/>
        </w:numPr>
        <w:spacing w:line="276" w:lineRule="auto"/>
        <w:jc w:val="both"/>
        <w:rPr>
          <w:rFonts w:ascii="Baskerville" w:hAnsi="Baskerville"/>
          <w:sz w:val="21"/>
          <w:szCs w:val="21"/>
        </w:rPr>
      </w:pPr>
      <w:r w:rsidRPr="009E34F0">
        <w:rPr>
          <w:rFonts w:ascii="Baskerville" w:hAnsi="Baskerville"/>
          <w:b/>
          <w:sz w:val="21"/>
          <w:szCs w:val="21"/>
        </w:rPr>
        <w:lastRenderedPageBreak/>
        <w:t>Substantial cause:</w:t>
      </w:r>
      <w:r w:rsidRPr="009E34F0">
        <w:rPr>
          <w:rFonts w:ascii="Baskerville" w:hAnsi="Baskerville"/>
          <w:sz w:val="21"/>
          <w:szCs w:val="21"/>
        </w:rPr>
        <w:t xml:space="preserve"> everyone who hit you. </w:t>
      </w:r>
    </w:p>
    <w:p w14:paraId="21AD6672" w14:textId="77777777" w:rsidR="00DB2E62" w:rsidRPr="009E34F0" w:rsidRDefault="00DB2E6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58D22DC0" w14:textId="04C3E479" w:rsidR="00DB2E62" w:rsidRPr="009E34F0" w:rsidRDefault="00DB2E62" w:rsidP="009E34F0">
      <w:pPr>
        <w:pStyle w:val="Heading2"/>
        <w:spacing w:line="276" w:lineRule="auto"/>
        <w:rPr>
          <w:rFonts w:ascii="Baskerville" w:hAnsi="Baskerville"/>
        </w:rPr>
      </w:pPr>
      <w:bookmarkStart w:id="58" w:name="_Toc25508555"/>
      <w:r w:rsidRPr="009E34F0">
        <w:rPr>
          <w:rFonts w:ascii="Baskerville" w:hAnsi="Baskerville"/>
        </w:rPr>
        <w:lastRenderedPageBreak/>
        <w:t>Virginian RR v. Arrmentrout (p. 115)</w:t>
      </w:r>
      <w:bookmarkEnd w:id="58"/>
    </w:p>
    <w:p w14:paraId="6A20B1E6" w14:textId="0355AA63" w:rsidR="001D440D" w:rsidRPr="009E34F0" w:rsidRDefault="001D440D" w:rsidP="009E34F0">
      <w:pPr>
        <w:spacing w:line="276" w:lineRule="auto"/>
        <w:rPr>
          <w:rFonts w:ascii="Baskerville" w:hAnsi="Baskerville"/>
        </w:rPr>
      </w:pPr>
    </w:p>
    <w:p w14:paraId="707EFD00"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Tort</w:t>
      </w:r>
    </w:p>
    <w:p w14:paraId="52BCCC47"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Facts- </w:t>
      </w:r>
    </w:p>
    <w:p w14:paraId="2FF5B38F"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Baby’s arms are run over by a train and they are cut off. The conductor was distracted as he approached the crossing; unclear whether he blew his whistle as he approached the crossing; train stopped 40-50 ft past the crossing. </w:t>
      </w:r>
    </w:p>
    <w:p w14:paraId="7FF640C6"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Rule-</w:t>
      </w:r>
    </w:p>
    <w:p w14:paraId="251FE53E" w14:textId="77777777" w:rsidR="00BE2BE5" w:rsidRPr="009E34F0" w:rsidRDefault="00BE2BE5" w:rsidP="009E34F0">
      <w:pPr>
        <w:pStyle w:val="ListParagraph"/>
        <w:numPr>
          <w:ilvl w:val="1"/>
          <w:numId w:val="23"/>
        </w:numPr>
        <w:spacing w:line="276" w:lineRule="auto"/>
        <w:rPr>
          <w:rFonts w:ascii="Baskerville" w:hAnsi="Baskerville"/>
          <w:b/>
          <w:bCs/>
        </w:rPr>
      </w:pPr>
      <w:r w:rsidRPr="009E34F0">
        <w:rPr>
          <w:rFonts w:ascii="Baskerville" w:hAnsi="Baskerville"/>
          <w:b/>
          <w:bCs/>
        </w:rPr>
        <w:t xml:space="preserve">Negligence must have been the proximate cause of the injury in order to be liable for damages. </w:t>
      </w:r>
    </w:p>
    <w:p w14:paraId="53AA31FF"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Narrow- A tort action against a railroad for damages resulting from severed arms will not lie when the infant does not have mental capacity to respond to the whistle, the conductor’s response is delayed because he is acting in an emergency, and there is no evidence of causation between the conductor not blowing his whistle and the baby not moving. </w:t>
      </w:r>
    </w:p>
    <w:p w14:paraId="434CDF80"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Broad- One cannot be held liable for damages for injuries caused by a negligent act when the act was not the proximate cause of the injury. </w:t>
      </w:r>
    </w:p>
    <w:p w14:paraId="7726FF7F"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SoC</w:t>
      </w:r>
    </w:p>
    <w:p w14:paraId="2E24AEB6"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An infant brought an action by his next friend (guardian/probably parent) against a railroad company for injuries sustained when it is unclear whether the train conductor blew his whistle and the infant was struck by a train, losing both arms. </w:t>
      </w:r>
    </w:p>
    <w:p w14:paraId="504F5475"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Plaintiff- A tort action by an infant against a railroad company for damages resulting from the infant being run over by a train will not lie when there is no causation between the conductor not blowing his whistle and the infant moving off the tracks because the infant did not have the mental capacity to respond to such a warning. (and the infant does not fall into the class of people the statute is trying to protect because the whistle was intended for cattle.)</w:t>
      </w:r>
    </w:p>
    <w:p w14:paraId="0E67EC44"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 (WON)</w:t>
      </w:r>
      <w:r w:rsidRPr="009E34F0">
        <w:rPr>
          <w:rFonts w:ascii="Baskerville" w:hAnsi="Baskerville"/>
        </w:rPr>
        <w:t xml:space="preserve">- A tort action by an injured person against a railroad for damages resulting from a severe injury will not lie when there is no proof of causation. </w:t>
      </w:r>
    </w:p>
    <w:p w14:paraId="43DFA56D"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75DA0D54"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The whistle rule was originally made for cattle; for cases against common carriers, the court will consider whether the cost of a large verdict will just be passed onto customers through higher prices; when there is a statute, the violated party must be in the class the statute is meant to protect- the baby is not a cow. </w:t>
      </w:r>
    </w:p>
    <w:p w14:paraId="493E3B56"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b/>
          <w:bCs/>
        </w:rPr>
        <w:t>Expands Hadley</w:t>
      </w:r>
      <w:r w:rsidRPr="009E34F0">
        <w:rPr>
          <w:rFonts w:ascii="Baskerville" w:hAnsi="Baskerville"/>
        </w:rPr>
        <w:t xml:space="preserve">- rules prevent proving legal causation chain </w:t>
      </w:r>
    </w:p>
    <w:p w14:paraId="1E2E5025" w14:textId="77777777" w:rsidR="00164876" w:rsidRPr="009E34F0" w:rsidRDefault="00164876"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b/>
          <w:color w:val="4472C4" w:themeColor="accent1"/>
          <w:sz w:val="21"/>
          <w:szCs w:val="21"/>
        </w:rPr>
        <w:t xml:space="preserve"> </w:t>
      </w:r>
      <w:r w:rsidRPr="009E34F0">
        <w:rPr>
          <w:rFonts w:ascii="Baskerville" w:hAnsi="Baskerville"/>
          <w:color w:val="4472C4" w:themeColor="accent1"/>
          <w:sz w:val="21"/>
          <w:szCs w:val="21"/>
        </w:rPr>
        <w:t>Negligence. In the first trial, the jury was hung. In the second trial, the jury returned a verdict for the guardian in the sum of $100,000. The trial court entered judgment for the guardian and awarded damages. The railroad company appeals, alleging that the judge erred in his instructions to the jury and his refusal to set aside the verdict as excessive.</w:t>
      </w:r>
    </w:p>
    <w:p w14:paraId="71C56CD0" w14:textId="77777777" w:rsidR="00164876" w:rsidRPr="009E34F0" w:rsidRDefault="00164876"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 xml:space="preserve">Facts: </w:t>
      </w:r>
      <w:r w:rsidRPr="009E34F0">
        <w:rPr>
          <w:rFonts w:ascii="Baskerville" w:hAnsi="Baskerville"/>
          <w:color w:val="ED7D31" w:themeColor="accent2"/>
          <w:sz w:val="21"/>
          <w:szCs w:val="21"/>
        </w:rPr>
        <w:t xml:space="preserve">A 13-month-old baby strayed from his parent’s house, located on a hill above the railroad track by the side of a public road, undetected, to a railroad track 289 feet away. The baby wandered down the hill and was in a crawling position on the track at or near the crossing, where boards with composition paving between had been placed—this is about 300 feet or 100 yards. The baby was walking and supposedly intelligent according to the parents. In the past, he would run upon hearing the train whistle (said to be unsubstantial by appellate judge).  The train approached and the </w:t>
      </w:r>
      <w:r w:rsidRPr="009E34F0">
        <w:rPr>
          <w:rFonts w:ascii="Baskerville" w:hAnsi="Baskerville"/>
          <w:color w:val="ED7D31" w:themeColor="accent2"/>
          <w:sz w:val="21"/>
          <w:szCs w:val="21"/>
        </w:rPr>
        <w:lastRenderedPageBreak/>
        <w:t xml:space="preserve">child did not remove himself from the crossing. Testimony was given that no signal was given by the engineer to alert the infant of the danger—normally signal at turning corner. Engineer was waving at family and friends. Engineer testified he saw an object on the track at 220 feet, but didn’t recognize it as a baby until 191 feet. Engineer was unable to stop the train until 40-50 feet beyond the infant. The infant was then run over by a passing engine, losing his left arm above the elbow and his right arm above the wrist. All the witnesses agreed that the engine made a loud noise as it approached, which could be heard a long way off. No test was made to ascertain in what distance the engine could have stopped when going at various speeds (10-20mph). </w:t>
      </w:r>
    </w:p>
    <w:p w14:paraId="3DEC4B71" w14:textId="77777777" w:rsidR="00164876" w:rsidRPr="009E34F0" w:rsidRDefault="00164876" w:rsidP="009E34F0">
      <w:pPr>
        <w:pStyle w:val="Body"/>
        <w:spacing w:line="276" w:lineRule="auto"/>
        <w:jc w:val="both"/>
        <w:rPr>
          <w:rFonts w:ascii="Baskerville" w:hAnsi="Baskerville"/>
          <w:b/>
          <w:color w:val="FFC000" w:themeColor="accent4"/>
          <w:sz w:val="21"/>
          <w:szCs w:val="21"/>
          <w:u w:val="single"/>
        </w:rPr>
      </w:pPr>
      <w:r w:rsidRPr="009E34F0">
        <w:rPr>
          <w:rFonts w:ascii="Baskerville" w:hAnsi="Baskerville"/>
          <w:b/>
          <w:color w:val="FFC000" w:themeColor="accent4"/>
          <w:sz w:val="21"/>
          <w:szCs w:val="21"/>
          <w:u w:val="single"/>
        </w:rPr>
        <w:t xml:space="preserve">Issues: </w:t>
      </w:r>
    </w:p>
    <w:p w14:paraId="2D170CD6" w14:textId="77777777" w:rsidR="00164876" w:rsidRPr="009E34F0" w:rsidRDefault="00164876" w:rsidP="009E34F0">
      <w:pPr>
        <w:pStyle w:val="Body"/>
        <w:numPr>
          <w:ilvl w:val="0"/>
          <w:numId w:val="162"/>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Did the trial judge err in charging the jury that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 was liable if the jury should find that the engineer failed to give the warning signals required by law, and should further find that this failure was the cause of the accident?</w:t>
      </w:r>
    </w:p>
    <w:p w14:paraId="68543EF6" w14:textId="77777777" w:rsidR="00164876" w:rsidRPr="009E34F0" w:rsidRDefault="00164876" w:rsidP="009E34F0">
      <w:pPr>
        <w:pStyle w:val="Body"/>
        <w:numPr>
          <w:ilvl w:val="0"/>
          <w:numId w:val="162"/>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Was the trial court correct in submitting for the jury’s determination whether the engineer was negligent in his failure to stop the train after he saw the infant? </w:t>
      </w:r>
    </w:p>
    <w:p w14:paraId="03005FAD" w14:textId="77777777" w:rsidR="00164876" w:rsidRPr="009E34F0" w:rsidRDefault="00164876" w:rsidP="009E34F0">
      <w:pPr>
        <w:pStyle w:val="Body"/>
        <w:numPr>
          <w:ilvl w:val="0"/>
          <w:numId w:val="162"/>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Did the trial court err in rejecting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’s request to instruct the jury that on the question whether the engineer should have seen the infant on the track in time to have stopped the engine before striking him the test is not whether it was possible to stop the engine before striking the infant after it was possible to see him on the track, but whether the engineer used reasonable and ordinary care under the operating condition then and there existing, to discover the infant on the track and stop the engine before striking him, and in calling the jury’s attention to the fact that the engine concerned in this case had been in operation until a few weeks before the trial and yet the defendant had made no test as to the engineer’s ability to stop the engine when running at certain speeds?</w:t>
      </w:r>
    </w:p>
    <w:p w14:paraId="40633070" w14:textId="77777777" w:rsidR="00164876" w:rsidRPr="009E34F0" w:rsidRDefault="00164876" w:rsidP="009E34F0">
      <w:pPr>
        <w:pStyle w:val="Body"/>
        <w:numPr>
          <w:ilvl w:val="0"/>
          <w:numId w:val="162"/>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Was the child in sufficient mental capacity to understand a warning if it had been given? Was it fair for the court to assume no test was done as to the stopping distance because it was negative to the defendant? And did the court err in the instructions to the jury in deciding damages.</w:t>
      </w:r>
    </w:p>
    <w:p w14:paraId="38460232"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 xml:space="preserve">Result on Appeal: </w:t>
      </w:r>
      <w:r w:rsidRPr="009E34F0">
        <w:rPr>
          <w:rFonts w:ascii="Baskerville" w:hAnsi="Baskerville"/>
          <w:color w:val="FF0000"/>
          <w:sz w:val="21"/>
          <w:szCs w:val="21"/>
        </w:rPr>
        <w:t>Reverse and Remanded.</w:t>
      </w:r>
    </w:p>
    <w:p w14:paraId="70CF09E8"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 xml:space="preserve">Holding: </w:t>
      </w:r>
    </w:p>
    <w:p w14:paraId="51BC1000" w14:textId="77777777" w:rsidR="00164876" w:rsidRPr="009E34F0" w:rsidRDefault="00164876" w:rsidP="009E34F0">
      <w:pPr>
        <w:pStyle w:val="Body"/>
        <w:numPr>
          <w:ilvl w:val="0"/>
          <w:numId w:val="163"/>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Yes, the trial judge erred in charging the jury that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was liable if the jury should find that the engineer failed to give the warning signals required by law, and should further find that this failure was the cause of the accident.</w:t>
      </w:r>
    </w:p>
    <w:p w14:paraId="36BEC09E" w14:textId="77777777" w:rsidR="00164876" w:rsidRPr="009E34F0" w:rsidRDefault="00164876" w:rsidP="009E34F0">
      <w:pPr>
        <w:pStyle w:val="Body"/>
        <w:numPr>
          <w:ilvl w:val="0"/>
          <w:numId w:val="163"/>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Yes, the trial court was correct in submitting for the jury’s determination whether the engineer was negligent in his failure to stop the train after he saw the infant. </w:t>
      </w:r>
    </w:p>
    <w:p w14:paraId="4EF04776" w14:textId="77777777" w:rsidR="00164876" w:rsidRPr="009E34F0" w:rsidRDefault="00164876" w:rsidP="009E34F0">
      <w:pPr>
        <w:pStyle w:val="Body"/>
        <w:numPr>
          <w:ilvl w:val="0"/>
          <w:numId w:val="163"/>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Yes, the trial court erred in rejecting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request to instruct the jury that on the question whether the engineer should have seen the infant on the track in time to have stopped the engine before striking him the test is not whether it was possible to stop the engine before striking the infant after it was possible to see him on the track, but whether the engineer used reasonable and ordinary care under the operating condition then and there existing, to discover the infant on the track and stop the engine before striking him, and in calling the jury’s attention to the fact that the engine concerned in this case had been in operation until a few weeks before the trial and yet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had made no test as to the engineer’s ability to stop the engine when running at certain speeds.</w:t>
      </w:r>
    </w:p>
    <w:p w14:paraId="72F26071" w14:textId="77777777" w:rsidR="00164876" w:rsidRPr="009E34F0" w:rsidRDefault="00164876" w:rsidP="009E34F0">
      <w:pPr>
        <w:pStyle w:val="Body"/>
        <w:spacing w:line="276" w:lineRule="auto"/>
        <w:ind w:left="36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A 13-month-old baby lacks the mental capacity to respond to any signal that might have been hidden by the train, the engineer’s failure to sound any signal was not the proximate cause of the infant’s injuries, and the railway should not be held liable for the resulting damages based upon its failure to blow the whistle. The court further erred by not incorporating the elements of emergency present and a test after the accident to see if the train was capable of stopping would not incorporate these elements of emergency. The jury should also not infer negligence on the basis that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failed to conduct this test.</w:t>
      </w:r>
    </w:p>
    <w:p w14:paraId="576AC270" w14:textId="77777777" w:rsidR="00164876" w:rsidRPr="009E34F0" w:rsidRDefault="00164876" w:rsidP="009E34F0">
      <w:pPr>
        <w:pStyle w:val="Body"/>
        <w:spacing w:line="276" w:lineRule="auto"/>
        <w:ind w:left="360"/>
        <w:jc w:val="both"/>
        <w:rPr>
          <w:rFonts w:ascii="Baskerville" w:hAnsi="Baskerville"/>
          <w:color w:val="FF0000"/>
          <w:sz w:val="21"/>
          <w:szCs w:val="21"/>
        </w:rPr>
      </w:pPr>
      <w:r w:rsidRPr="009E34F0">
        <w:rPr>
          <w:rFonts w:ascii="Baskerville" w:hAnsi="Baskerville"/>
          <w:b/>
          <w:color w:val="FF0000"/>
          <w:sz w:val="21"/>
          <w:szCs w:val="21"/>
        </w:rPr>
        <w:t xml:space="preserve">Broad: </w:t>
      </w:r>
      <w:r w:rsidRPr="009E34F0">
        <w:rPr>
          <w:rFonts w:ascii="Baskerville" w:hAnsi="Baskerville"/>
          <w:b/>
          <w:color w:val="FF0000"/>
          <w:sz w:val="21"/>
          <w:szCs w:val="21"/>
          <w:u w:val="single"/>
        </w:rPr>
        <w:t>One cannot be held liable for damages for injuries caused by a negligent act when the negligent act was not the proximate cause of the injury</w:t>
      </w:r>
      <w:r w:rsidRPr="009E34F0">
        <w:rPr>
          <w:rFonts w:ascii="Baskerville" w:hAnsi="Baskerville"/>
          <w:color w:val="FF0000"/>
          <w:sz w:val="21"/>
          <w:szCs w:val="21"/>
        </w:rPr>
        <w:t>. Circumstantial evidence is necessary to determine if there was a last clear chance to prevent the accident and the non-performance of a test of evidence cannot be assumed as guilt.</w:t>
      </w:r>
    </w:p>
    <w:p w14:paraId="35B23867" w14:textId="77777777" w:rsidR="00164876" w:rsidRPr="009E34F0" w:rsidRDefault="00164876" w:rsidP="009E34F0">
      <w:pPr>
        <w:pStyle w:val="Body"/>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 xml:space="preserve">Reasoning: </w:t>
      </w:r>
    </w:p>
    <w:p w14:paraId="112A889C" w14:textId="77777777" w:rsidR="00164876" w:rsidRPr="009E34F0" w:rsidRDefault="00164876" w:rsidP="009E34F0">
      <w:pPr>
        <w:pStyle w:val="Body"/>
        <w:numPr>
          <w:ilvl w:val="0"/>
          <w:numId w:val="16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w:t>
      </w:r>
    </w:p>
    <w:p w14:paraId="27C77D33" w14:textId="77777777" w:rsidR="00164876" w:rsidRPr="009E34F0" w:rsidRDefault="00164876" w:rsidP="009E34F0">
      <w:pPr>
        <w:pStyle w:val="Body"/>
        <w:numPr>
          <w:ilvl w:val="1"/>
          <w:numId w:val="16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lastRenderedPageBreak/>
        <w:t>The child could not be guilty of contributory negligence. The incompetency which rendered the child incapable of contributory negligence would have rendered it unable to understand the statutory signals if they had been given (Proximate Cause).</w:t>
      </w:r>
    </w:p>
    <w:p w14:paraId="2B1ACDAB" w14:textId="77777777" w:rsidR="00164876" w:rsidRPr="009E34F0" w:rsidRDefault="00164876" w:rsidP="009E34F0">
      <w:pPr>
        <w:pStyle w:val="Body"/>
        <w:numPr>
          <w:ilvl w:val="1"/>
          <w:numId w:val="16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 jury may have been misled because they were told that they could infer that the test was not made because the results would have been unfavorable to the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 Furthermore, the judge failed to comment on the absence of the element of emergency from a test staged after the event. </w:t>
      </w:r>
    </w:p>
    <w:p w14:paraId="3E50DF2E" w14:textId="77777777" w:rsidR="00164876" w:rsidRPr="009E34F0" w:rsidRDefault="00164876" w:rsidP="009E34F0">
      <w:pPr>
        <w:pStyle w:val="Body"/>
        <w:numPr>
          <w:ilvl w:val="1"/>
          <w:numId w:val="164"/>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 xml:space="preserve">One cannot be held liable for damages for injuries caused by a negligent act when the negligent act was not the proximate cause of the injuries. </w:t>
      </w:r>
    </w:p>
    <w:p w14:paraId="3F8EBB2E" w14:textId="77777777" w:rsidR="00164876" w:rsidRPr="009E34F0" w:rsidRDefault="00164876" w:rsidP="009E34F0">
      <w:pPr>
        <w:pStyle w:val="Body"/>
        <w:numPr>
          <w:ilvl w:val="1"/>
          <w:numId w:val="16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Situational factors essential in analysis of reaction (law is applied to LIFE SITUATIONS AT HAND!!)</w:t>
      </w:r>
    </w:p>
    <w:p w14:paraId="61AFBAE3" w14:textId="77777777" w:rsidR="00164876" w:rsidRPr="009E34F0" w:rsidRDefault="00164876" w:rsidP="009E34F0">
      <w:pPr>
        <w:pStyle w:val="Body"/>
        <w:numPr>
          <w:ilvl w:val="0"/>
          <w:numId w:val="16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Policy Rationale: Parents should be responsible for their children. Parents have a duty of care and probably would have taken a portion of damages rewarded (almost would be a windfall as a direct result of their negligence in supervision of their child). A 13-month-old child cannot be deemed mentally capable of responding—not proximate cause of the accident.</w:t>
      </w:r>
    </w:p>
    <w:p w14:paraId="2DA174E0" w14:textId="77777777" w:rsidR="00164876" w:rsidRPr="009E34F0" w:rsidRDefault="00164876"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 xml:space="preserve">Notes: </w:t>
      </w:r>
    </w:p>
    <w:p w14:paraId="260D8A1F" w14:textId="77777777" w:rsidR="00164876" w:rsidRPr="009E34F0" w:rsidRDefault="00164876" w:rsidP="009E34F0">
      <w:pPr>
        <w:pStyle w:val="Body"/>
        <w:numPr>
          <w:ilvl w:val="0"/>
          <w:numId w:val="165"/>
        </w:numPr>
        <w:spacing w:line="276" w:lineRule="auto"/>
        <w:jc w:val="both"/>
        <w:rPr>
          <w:rFonts w:ascii="Baskerville" w:hAnsi="Baskerville"/>
          <w:sz w:val="21"/>
          <w:szCs w:val="21"/>
        </w:rPr>
      </w:pPr>
      <w:r w:rsidRPr="009E34F0">
        <w:rPr>
          <w:rFonts w:ascii="Baskerville" w:hAnsi="Baskerville"/>
          <w:sz w:val="21"/>
          <w:szCs w:val="21"/>
        </w:rPr>
        <w:t xml:space="preserve">There may be recovery if the liability of the railroad company is established on retrial based on the second negligence issue (failure for the engineer to stop the train after he saw the child), but there can be no recovery on the failure to sound the whistle since it was not the proximate cause. </w:t>
      </w:r>
    </w:p>
    <w:p w14:paraId="70788B72" w14:textId="77777777" w:rsidR="00164876" w:rsidRPr="009E34F0" w:rsidRDefault="00164876" w:rsidP="009E34F0">
      <w:pPr>
        <w:pStyle w:val="Body"/>
        <w:numPr>
          <w:ilvl w:val="1"/>
          <w:numId w:val="165"/>
        </w:numPr>
        <w:spacing w:line="276" w:lineRule="auto"/>
        <w:jc w:val="both"/>
        <w:rPr>
          <w:rFonts w:ascii="Baskerville" w:hAnsi="Baskerville"/>
          <w:sz w:val="21"/>
          <w:szCs w:val="21"/>
        </w:rPr>
      </w:pPr>
      <w:r w:rsidRPr="009E34F0">
        <w:rPr>
          <w:rFonts w:ascii="Baskerville" w:hAnsi="Baskerville"/>
          <w:sz w:val="21"/>
          <w:szCs w:val="21"/>
        </w:rPr>
        <w:t xml:space="preserve">Damages should be reduced by: </w:t>
      </w:r>
    </w:p>
    <w:p w14:paraId="5B8A797E" w14:textId="77777777" w:rsidR="00164876" w:rsidRPr="009E34F0" w:rsidRDefault="00164876" w:rsidP="009E34F0">
      <w:pPr>
        <w:pStyle w:val="Body"/>
        <w:numPr>
          <w:ilvl w:val="2"/>
          <w:numId w:val="165"/>
        </w:numPr>
        <w:spacing w:line="276" w:lineRule="auto"/>
        <w:jc w:val="both"/>
        <w:rPr>
          <w:rFonts w:ascii="Baskerville" w:hAnsi="Baskerville"/>
          <w:sz w:val="21"/>
          <w:szCs w:val="21"/>
        </w:rPr>
      </w:pPr>
      <w:r w:rsidRPr="009E34F0">
        <w:rPr>
          <w:rFonts w:ascii="Baskerville" w:hAnsi="Baskerville"/>
          <w:sz w:val="21"/>
          <w:szCs w:val="21"/>
        </w:rPr>
        <w:t>Earnings of a minor are property of parents;</w:t>
      </w:r>
    </w:p>
    <w:p w14:paraId="6A63B1F5" w14:textId="77777777" w:rsidR="00164876" w:rsidRPr="009E34F0" w:rsidRDefault="00164876" w:rsidP="009E34F0">
      <w:pPr>
        <w:pStyle w:val="Body"/>
        <w:numPr>
          <w:ilvl w:val="2"/>
          <w:numId w:val="165"/>
        </w:numPr>
        <w:spacing w:line="276" w:lineRule="auto"/>
        <w:jc w:val="both"/>
        <w:rPr>
          <w:rFonts w:ascii="Baskerville" w:hAnsi="Baskerville"/>
          <w:sz w:val="21"/>
          <w:szCs w:val="21"/>
        </w:rPr>
      </w:pPr>
      <w:r w:rsidRPr="009E34F0">
        <w:rPr>
          <w:rFonts w:ascii="Baskerville" w:hAnsi="Baskerville"/>
          <w:sz w:val="21"/>
          <w:szCs w:val="21"/>
        </w:rPr>
        <w:t>The probable earning power of the child handicapped as it was; and</w:t>
      </w:r>
    </w:p>
    <w:p w14:paraId="0DAF0662" w14:textId="77777777" w:rsidR="00164876" w:rsidRPr="009E34F0" w:rsidRDefault="00164876" w:rsidP="009E34F0">
      <w:pPr>
        <w:pStyle w:val="Body"/>
        <w:numPr>
          <w:ilvl w:val="2"/>
          <w:numId w:val="165"/>
        </w:numPr>
        <w:spacing w:line="276" w:lineRule="auto"/>
        <w:jc w:val="both"/>
        <w:rPr>
          <w:rFonts w:ascii="Baskerville" w:hAnsi="Baskerville"/>
          <w:sz w:val="21"/>
          <w:szCs w:val="21"/>
        </w:rPr>
      </w:pPr>
      <w:r w:rsidRPr="009E34F0">
        <w:rPr>
          <w:rFonts w:ascii="Baskerville" w:hAnsi="Baskerville"/>
          <w:sz w:val="21"/>
          <w:szCs w:val="21"/>
        </w:rPr>
        <w:t xml:space="preserve">Earning power of the amount of money awarded by the jury. </w:t>
      </w:r>
    </w:p>
    <w:p w14:paraId="0E94932E" w14:textId="77777777" w:rsidR="00164876" w:rsidRPr="009E34F0" w:rsidRDefault="00164876" w:rsidP="009E34F0">
      <w:pPr>
        <w:pStyle w:val="Body"/>
        <w:numPr>
          <w:ilvl w:val="0"/>
          <w:numId w:val="165"/>
        </w:numPr>
        <w:spacing w:line="276" w:lineRule="auto"/>
        <w:jc w:val="both"/>
        <w:rPr>
          <w:rFonts w:ascii="Baskerville" w:hAnsi="Baskerville"/>
          <w:sz w:val="21"/>
          <w:szCs w:val="21"/>
        </w:rPr>
      </w:pPr>
      <w:r w:rsidRPr="009E34F0">
        <w:rPr>
          <w:rFonts w:ascii="Baskerville" w:hAnsi="Baskerville"/>
          <w:sz w:val="21"/>
          <w:szCs w:val="21"/>
        </w:rPr>
        <w:t xml:space="preserve">Baby can’t sue because he is incompetent under common law. </w:t>
      </w:r>
    </w:p>
    <w:p w14:paraId="74DEFA50" w14:textId="77777777" w:rsidR="00164876" w:rsidRPr="009E34F0" w:rsidRDefault="00164876" w:rsidP="009E34F0">
      <w:pPr>
        <w:pStyle w:val="Body"/>
        <w:numPr>
          <w:ilvl w:val="0"/>
          <w:numId w:val="165"/>
        </w:numPr>
        <w:spacing w:line="276" w:lineRule="auto"/>
        <w:jc w:val="both"/>
        <w:rPr>
          <w:rFonts w:ascii="Baskerville" w:hAnsi="Baskerville"/>
          <w:sz w:val="21"/>
          <w:szCs w:val="21"/>
        </w:rPr>
      </w:pPr>
      <w:r w:rsidRPr="009E34F0">
        <w:rPr>
          <w:rFonts w:ascii="Baskerville" w:hAnsi="Baskerville"/>
          <w:sz w:val="21"/>
          <w:szCs w:val="21"/>
        </w:rPr>
        <w:t xml:space="preserve">Statute: bell or whistle shall be sounded by an engineer or fireman on a train at a distance of at least 60 rods from a railway crossing. </w:t>
      </w:r>
    </w:p>
    <w:p w14:paraId="2935CE84" w14:textId="77777777" w:rsidR="00164876" w:rsidRPr="009E34F0" w:rsidRDefault="00164876" w:rsidP="009E34F0">
      <w:pPr>
        <w:pStyle w:val="Body"/>
        <w:numPr>
          <w:ilvl w:val="1"/>
          <w:numId w:val="165"/>
        </w:numPr>
        <w:spacing w:line="276" w:lineRule="auto"/>
        <w:jc w:val="both"/>
        <w:rPr>
          <w:rFonts w:ascii="Baskerville" w:hAnsi="Baskerville"/>
          <w:sz w:val="21"/>
          <w:szCs w:val="21"/>
        </w:rPr>
      </w:pPr>
      <w:r w:rsidRPr="009E34F0">
        <w:rPr>
          <w:rFonts w:ascii="Baskerville" w:hAnsi="Baskerville"/>
          <w:sz w:val="21"/>
          <w:szCs w:val="21"/>
        </w:rPr>
        <w:t xml:space="preserve">Using statute to prove negligence (negligence per se): </w:t>
      </w:r>
    </w:p>
    <w:p w14:paraId="104076BF" w14:textId="77777777" w:rsidR="00164876" w:rsidRPr="009E34F0" w:rsidRDefault="00164876" w:rsidP="009E34F0">
      <w:pPr>
        <w:pStyle w:val="Body"/>
        <w:numPr>
          <w:ilvl w:val="2"/>
          <w:numId w:val="165"/>
        </w:numPr>
        <w:spacing w:line="276" w:lineRule="auto"/>
        <w:jc w:val="both"/>
        <w:rPr>
          <w:rFonts w:ascii="Baskerville" w:hAnsi="Baskerville"/>
          <w:sz w:val="21"/>
          <w:szCs w:val="21"/>
        </w:rPr>
      </w:pPr>
      <w:r w:rsidRPr="009E34F0">
        <w:rPr>
          <w:rFonts w:ascii="Baskerville" w:hAnsi="Baskerville"/>
          <w:sz w:val="21"/>
          <w:szCs w:val="21"/>
        </w:rPr>
        <w:t xml:space="preserve">Is the purpose of the statute to prevent this type of harm? </w:t>
      </w:r>
    </w:p>
    <w:p w14:paraId="14183A3B" w14:textId="77777777" w:rsidR="00164876" w:rsidRPr="009E34F0" w:rsidRDefault="00164876" w:rsidP="009E34F0">
      <w:pPr>
        <w:pStyle w:val="Body"/>
        <w:numPr>
          <w:ilvl w:val="2"/>
          <w:numId w:val="165"/>
        </w:numPr>
        <w:spacing w:line="276" w:lineRule="auto"/>
        <w:jc w:val="both"/>
        <w:rPr>
          <w:rFonts w:ascii="Baskerville" w:hAnsi="Baskerville"/>
          <w:sz w:val="21"/>
          <w:szCs w:val="21"/>
        </w:rPr>
      </w:pPr>
      <w:r w:rsidRPr="009E34F0">
        <w:rPr>
          <w:rFonts w:ascii="Baskerville" w:hAnsi="Baskerville"/>
          <w:sz w:val="21"/>
          <w:szCs w:val="21"/>
        </w:rPr>
        <w:t>If the person who seeks to use the statute a member of the class of persons to be protected by the statute (foreseeability)?</w:t>
      </w:r>
    </w:p>
    <w:p w14:paraId="007EAFCC" w14:textId="77777777" w:rsidR="00164876" w:rsidRPr="009E34F0" w:rsidRDefault="00164876" w:rsidP="009E34F0">
      <w:pPr>
        <w:pStyle w:val="Body"/>
        <w:numPr>
          <w:ilvl w:val="2"/>
          <w:numId w:val="165"/>
        </w:numPr>
        <w:spacing w:line="276" w:lineRule="auto"/>
        <w:jc w:val="both"/>
        <w:rPr>
          <w:rFonts w:ascii="Baskerville" w:hAnsi="Baskerville"/>
          <w:sz w:val="21"/>
          <w:szCs w:val="21"/>
        </w:rPr>
      </w:pPr>
      <w:r w:rsidRPr="009E34F0">
        <w:rPr>
          <w:rFonts w:ascii="Baskerville" w:hAnsi="Baskerville"/>
          <w:sz w:val="21"/>
          <w:szCs w:val="21"/>
        </w:rPr>
        <w:t xml:space="preserve">Does the law provide a standard of care that equates to negligence? </w:t>
      </w:r>
    </w:p>
    <w:p w14:paraId="172AC7BB" w14:textId="77777777" w:rsidR="00164876" w:rsidRPr="009E34F0" w:rsidRDefault="00164876" w:rsidP="009E34F0">
      <w:pPr>
        <w:pStyle w:val="Body"/>
        <w:numPr>
          <w:ilvl w:val="2"/>
          <w:numId w:val="165"/>
        </w:numPr>
        <w:spacing w:line="276" w:lineRule="auto"/>
        <w:jc w:val="both"/>
        <w:rPr>
          <w:rFonts w:ascii="Baskerville" w:hAnsi="Baskerville"/>
          <w:sz w:val="21"/>
          <w:szCs w:val="21"/>
        </w:rPr>
      </w:pPr>
      <w:r w:rsidRPr="009E34F0">
        <w:rPr>
          <w:rFonts w:ascii="Baskerville" w:hAnsi="Baskerville"/>
          <w:sz w:val="21"/>
          <w:szCs w:val="21"/>
        </w:rPr>
        <w:t xml:space="preserve">Is violation of the statute conclusive proof of negligence? </w:t>
      </w:r>
    </w:p>
    <w:p w14:paraId="5F3D0143" w14:textId="77777777" w:rsidR="00164876" w:rsidRPr="009E34F0" w:rsidRDefault="00164876" w:rsidP="009E34F0">
      <w:pPr>
        <w:pStyle w:val="Body"/>
        <w:numPr>
          <w:ilvl w:val="0"/>
          <w:numId w:val="165"/>
        </w:numPr>
        <w:spacing w:line="276" w:lineRule="auto"/>
        <w:rPr>
          <w:rFonts w:ascii="Baskerville" w:hAnsi="Baskerville"/>
          <w:sz w:val="21"/>
          <w:szCs w:val="21"/>
        </w:rPr>
      </w:pPr>
      <w:r w:rsidRPr="009E34F0">
        <w:rPr>
          <w:rFonts w:ascii="Baskerville" w:hAnsi="Baskerville"/>
          <w:sz w:val="21"/>
          <w:szCs w:val="21"/>
        </w:rPr>
        <w:t xml:space="preserve">Damages: Problem with damages is that we do not know the baby’s future earning potential. Parents might also take the money. The only measure of damages is physical injuries. </w:t>
      </w:r>
    </w:p>
    <w:p w14:paraId="426652C0" w14:textId="77777777" w:rsidR="00164876" w:rsidRPr="009E34F0" w:rsidRDefault="00164876" w:rsidP="009E34F0">
      <w:pPr>
        <w:pStyle w:val="Body"/>
        <w:numPr>
          <w:ilvl w:val="0"/>
          <w:numId w:val="165"/>
        </w:numPr>
        <w:spacing w:line="276" w:lineRule="auto"/>
        <w:rPr>
          <w:rFonts w:ascii="Baskerville" w:hAnsi="Baskerville"/>
          <w:b/>
          <w:color w:val="FF0000"/>
          <w:sz w:val="21"/>
          <w:szCs w:val="21"/>
        </w:rPr>
      </w:pPr>
      <w:r w:rsidRPr="009E34F0">
        <w:rPr>
          <w:rFonts w:ascii="Baskerville" w:hAnsi="Baskerville"/>
          <w:b/>
          <w:color w:val="FF0000"/>
          <w:sz w:val="21"/>
          <w:szCs w:val="21"/>
        </w:rPr>
        <w:t xml:space="preserve">Connection: Expands </w:t>
      </w:r>
      <w:r w:rsidRPr="009E34F0">
        <w:rPr>
          <w:rFonts w:ascii="Baskerville" w:hAnsi="Baskerville"/>
          <w:b/>
          <w:i/>
          <w:color w:val="FF0000"/>
          <w:sz w:val="21"/>
          <w:szCs w:val="21"/>
        </w:rPr>
        <w:t>Hadley</w:t>
      </w:r>
      <w:r w:rsidRPr="009E34F0">
        <w:rPr>
          <w:rFonts w:ascii="Baskerville" w:hAnsi="Baskerville"/>
          <w:b/>
          <w:color w:val="FF0000"/>
          <w:sz w:val="21"/>
          <w:szCs w:val="21"/>
        </w:rPr>
        <w:t>. Rules prevent establishing a legal causation chain.</w:t>
      </w:r>
    </w:p>
    <w:p w14:paraId="087645AD" w14:textId="77777777" w:rsidR="001D440D" w:rsidRPr="009E34F0" w:rsidRDefault="001D440D" w:rsidP="009E34F0">
      <w:pPr>
        <w:spacing w:line="276" w:lineRule="auto"/>
        <w:rPr>
          <w:rFonts w:ascii="Baskerville" w:hAnsi="Baskerville"/>
        </w:rPr>
      </w:pPr>
    </w:p>
    <w:p w14:paraId="76681AAC" w14:textId="77777777" w:rsidR="00DB2E62" w:rsidRPr="009E34F0" w:rsidRDefault="00DB2E6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4C3AFBF3" w14:textId="68E5EE81" w:rsidR="00F60141" w:rsidRPr="009E34F0" w:rsidRDefault="00DB2E62" w:rsidP="009E34F0">
      <w:pPr>
        <w:pStyle w:val="Heading2"/>
        <w:spacing w:line="276" w:lineRule="auto"/>
        <w:rPr>
          <w:rFonts w:ascii="Baskerville" w:hAnsi="Baskerville"/>
        </w:rPr>
      </w:pPr>
      <w:bookmarkStart w:id="59" w:name="_Toc25508556"/>
      <w:r w:rsidRPr="009E34F0">
        <w:rPr>
          <w:rFonts w:ascii="Baskerville" w:hAnsi="Baskerville"/>
        </w:rPr>
        <w:lastRenderedPageBreak/>
        <w:t>In Re Polemis Furness Withy &amp; Co. (p. 125)</w:t>
      </w:r>
      <w:bookmarkEnd w:id="59"/>
    </w:p>
    <w:p w14:paraId="09B3A77F" w14:textId="77777777" w:rsidR="00BE2BE5" w:rsidRPr="009E34F0" w:rsidRDefault="00BE2BE5" w:rsidP="009E34F0">
      <w:pPr>
        <w:spacing w:line="276" w:lineRule="auto"/>
        <w:rPr>
          <w:rFonts w:ascii="Baskerville" w:hAnsi="Baskerville"/>
        </w:rPr>
      </w:pPr>
    </w:p>
    <w:p w14:paraId="43867D0D"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Tort</w:t>
      </w:r>
    </w:p>
    <w:p w14:paraId="19783CC2"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Facts- While moving things into the cargo hold, a board falls and causes a spark, which leads to the entire boat burning </w:t>
      </w:r>
    </w:p>
    <w:p w14:paraId="34BF9A92"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Rule </w:t>
      </w:r>
    </w:p>
    <w:p w14:paraId="3599A071" w14:textId="77777777" w:rsidR="00BE2BE5" w:rsidRPr="009E34F0" w:rsidRDefault="00BE2BE5" w:rsidP="009E34F0">
      <w:pPr>
        <w:pStyle w:val="ListParagraph"/>
        <w:numPr>
          <w:ilvl w:val="1"/>
          <w:numId w:val="23"/>
        </w:numPr>
        <w:spacing w:line="276" w:lineRule="auto"/>
        <w:rPr>
          <w:rFonts w:ascii="Baskerville" w:hAnsi="Baskerville"/>
          <w:b/>
          <w:bCs/>
        </w:rPr>
      </w:pPr>
      <w:r w:rsidRPr="009E34F0">
        <w:rPr>
          <w:rFonts w:ascii="Baskerville" w:hAnsi="Baskerville"/>
          <w:b/>
          <w:bCs/>
        </w:rPr>
        <w:t>Once the Defendant has been determined to be negligent, they are held liable for all consequences of the negligent act.</w:t>
      </w:r>
    </w:p>
    <w:p w14:paraId="61ACDAE0"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Narrow- A chartering group could be held liable for a deckhand who drops a board which is the proximate cause to the fire that spread on the ship so long as his act was the one that caused the fire. The fact that they did not see the fire is immaterial. </w:t>
      </w:r>
    </w:p>
    <w:p w14:paraId="3F55BCAF"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Broad- A party is held liable for the full extent of the harm that they caused as long as they foresee some type of harm resulting from their act. The extent to which they foresaw the harm is immaterial as long as their act was within the proximate cause. </w:t>
      </w:r>
    </w:p>
    <w:p w14:paraId="57346256"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SoC</w:t>
      </w:r>
    </w:p>
    <w:p w14:paraId="0FAD5224"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An action brought by the owners of a steamship against the charters of their steamship for damages due to the destruction of the steamship by fire caused by the negligence of workers employed by the charters when he dropped a plank and a fire started resulting in the loss of the ship. </w:t>
      </w:r>
    </w:p>
    <w:p w14:paraId="0734DAD7"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negligence action by an owner against a possessor for damages arising from loss of property will lie the damage is directly traceable to the negligent act of the possessor. (the fact that the damage it in fact causes is not the exact kind of damage one would expect is immaterial) </w:t>
      </w:r>
    </w:p>
    <w:p w14:paraId="11BC2095" w14:textId="77777777" w:rsidR="00BE2BE5" w:rsidRPr="009E34F0" w:rsidRDefault="00BE2BE5" w:rsidP="009E34F0">
      <w:pPr>
        <w:pStyle w:val="ListParagraph"/>
        <w:numPr>
          <w:ilvl w:val="3"/>
          <w:numId w:val="23"/>
        </w:numPr>
        <w:spacing w:line="276" w:lineRule="auto"/>
        <w:rPr>
          <w:rFonts w:ascii="Baskerville" w:hAnsi="Baskerville"/>
        </w:rPr>
      </w:pPr>
      <w:r w:rsidRPr="009E34F0">
        <w:rPr>
          <w:rFonts w:ascii="Baskerville" w:hAnsi="Baskerville"/>
        </w:rPr>
        <w:t xml:space="preserve">A negligence action by an owner against a possessor for damages arising from loss of property will not lie when damage results from independent causes having no connection with the negligent act. </w:t>
      </w:r>
    </w:p>
    <w:p w14:paraId="793AA9A0"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Defendant- A negligence/breach of K action by a shipowner against a Arab charterer for damages arising from loss of a steamship by fire when a board fell into a hold filled with benzyne, caused a spark, and exploded destroying the ship will lie when the damage from the fire is directly traceable to the negligent act of dropping the plank in the hold. </w:t>
      </w:r>
    </w:p>
    <w:p w14:paraId="5A8A537D"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07B1BFB3"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Intervening acts can limit liability- does not just get endlessly passed down. </w:t>
      </w:r>
    </w:p>
    <w:p w14:paraId="4913EEF9" w14:textId="77777777" w:rsidR="00BE2BE5" w:rsidRPr="009E34F0" w:rsidRDefault="00BE2BE5" w:rsidP="009E34F0">
      <w:pPr>
        <w:pStyle w:val="ListParagraph"/>
        <w:numPr>
          <w:ilvl w:val="1"/>
          <w:numId w:val="23"/>
        </w:numPr>
        <w:spacing w:line="276" w:lineRule="auto"/>
        <w:rPr>
          <w:rFonts w:ascii="Baskerville" w:hAnsi="Baskerville" w:cs="Calibri"/>
        </w:rPr>
      </w:pPr>
      <w:r w:rsidRPr="009E34F0">
        <w:rPr>
          <w:rFonts w:ascii="Baskerville" w:hAnsi="Baskerville"/>
        </w:rPr>
        <w:t xml:space="preserve">Argued that it was a contract and lost- the K said the ship had to be returned in the </w:t>
      </w:r>
      <w:r w:rsidRPr="009E34F0">
        <w:rPr>
          <w:rFonts w:ascii="Baskerville" w:hAnsi="Baskerville" w:cs="Calibri"/>
        </w:rPr>
        <w:t xml:space="preserve">same condition. </w:t>
      </w:r>
    </w:p>
    <w:p w14:paraId="1CC3A219" w14:textId="77777777" w:rsidR="00BE2BE5" w:rsidRPr="009E34F0" w:rsidRDefault="00BE2BE5"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Double foreseeability test- was this act foreseeable to harm somebody? (an intervening act will relive you of liability) </w:t>
      </w:r>
    </w:p>
    <w:p w14:paraId="182E522E" w14:textId="77777777" w:rsidR="00BE2BE5" w:rsidRPr="009E34F0" w:rsidRDefault="00BE2BE5" w:rsidP="009E34F0">
      <w:pPr>
        <w:pStyle w:val="ListParagraph"/>
        <w:numPr>
          <w:ilvl w:val="1"/>
          <w:numId w:val="23"/>
        </w:numPr>
        <w:spacing w:line="276" w:lineRule="auto"/>
        <w:rPr>
          <w:rFonts w:ascii="Baskerville" w:hAnsi="Baskerville" w:cs="Calibri"/>
        </w:rPr>
      </w:pPr>
      <w:r w:rsidRPr="009E34F0">
        <w:rPr>
          <w:rFonts w:ascii="Baskerville" w:hAnsi="Baskerville" w:cs="Calibri"/>
        </w:rPr>
        <w:t xml:space="preserve">If it had been a K action- </w:t>
      </w:r>
    </w:p>
    <w:p w14:paraId="441371EC" w14:textId="77777777" w:rsidR="00BE2BE5" w:rsidRPr="009E34F0" w:rsidRDefault="00BE2BE5" w:rsidP="009E34F0">
      <w:pPr>
        <w:numPr>
          <w:ilvl w:val="2"/>
          <w:numId w:val="23"/>
        </w:numPr>
        <w:spacing w:line="276" w:lineRule="auto"/>
        <w:jc w:val="both"/>
        <w:rPr>
          <w:rFonts w:ascii="Baskerville" w:hAnsi="Baskerville" w:cs="Calibri"/>
        </w:rPr>
      </w:pPr>
      <w:r w:rsidRPr="009E34F0">
        <w:rPr>
          <w:rFonts w:ascii="Baskerville" w:hAnsi="Baskerville" w:cs="Calibri"/>
        </w:rPr>
        <w:t>Only some damage would be reasonably expected from dropping a plank; it could not be said that the destruction of the ship arose “naturally” from the from the breach</w:t>
      </w:r>
    </w:p>
    <w:p w14:paraId="390641F4" w14:textId="77777777" w:rsidR="00BE2BE5" w:rsidRPr="009E34F0" w:rsidRDefault="00BE2BE5" w:rsidP="009E34F0">
      <w:pPr>
        <w:numPr>
          <w:ilvl w:val="2"/>
          <w:numId w:val="23"/>
        </w:numPr>
        <w:spacing w:line="276" w:lineRule="auto"/>
        <w:jc w:val="both"/>
        <w:rPr>
          <w:rFonts w:ascii="Baskerville" w:hAnsi="Baskerville" w:cs="Calibri"/>
        </w:rPr>
      </w:pPr>
      <w:r w:rsidRPr="009E34F0">
        <w:rPr>
          <w:rFonts w:ascii="Baskerville" w:hAnsi="Baskerville" w:cs="Calibri"/>
        </w:rPr>
        <w:lastRenderedPageBreak/>
        <w:t xml:space="preserve">Damages in contract are governed by, “compensation as may be reasonably supposed or actually be proved to have been in the minds of the contracting parties at the time of contracting as the consequence of non-performance. </w:t>
      </w:r>
    </w:p>
    <w:p w14:paraId="401CF19A" w14:textId="77777777" w:rsidR="00BE2BE5" w:rsidRPr="009E34F0" w:rsidRDefault="00BE2BE5" w:rsidP="009E34F0">
      <w:pPr>
        <w:numPr>
          <w:ilvl w:val="2"/>
          <w:numId w:val="23"/>
        </w:numPr>
        <w:spacing w:line="276" w:lineRule="auto"/>
        <w:jc w:val="both"/>
        <w:rPr>
          <w:rFonts w:ascii="Baskerville" w:hAnsi="Baskerville" w:cs="Calibri"/>
          <w:i/>
        </w:rPr>
      </w:pPr>
      <w:r w:rsidRPr="009E34F0">
        <w:rPr>
          <w:rFonts w:ascii="Baskerville" w:hAnsi="Baskerville" w:cs="Calibri"/>
        </w:rPr>
        <w:t>In tort damages are simply causation.</w:t>
      </w:r>
    </w:p>
    <w:p w14:paraId="282BE4B3" w14:textId="77777777" w:rsidR="00164876" w:rsidRPr="009E34F0" w:rsidRDefault="00164876"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 xml:space="preserve">Procedure: </w:t>
      </w:r>
      <w:r w:rsidRPr="009E34F0">
        <w:rPr>
          <w:rFonts w:ascii="Baskerville" w:hAnsi="Baskerville"/>
          <w:color w:val="4472C4" w:themeColor="accent1"/>
          <w:sz w:val="21"/>
          <w:szCs w:val="21"/>
        </w:rPr>
        <w:t>The ship-owners filed a complaint. There is a K clause for arbitration of disputes and each side picks an arbitrator, then they choose number 3. This is normally binding and hard to overrule such finding of fact. The arbitrators stated, that subject to the opinion of the Court on any question of law arising the arbitrators awarded that the owners were entitled to recover from the charterers the before mentioned sum. If the Court decided the award was wrong—they would get nothing. The arbitrators awarded that the owners were entitled to recover $1,961,65l, the full value of the ship. The court affirmed the award. The charterers appealed.</w:t>
      </w:r>
    </w:p>
    <w:p w14:paraId="36F16811" w14:textId="77777777" w:rsidR="00164876" w:rsidRPr="009E34F0" w:rsidRDefault="00164876" w:rsidP="009E34F0">
      <w:pPr>
        <w:pStyle w:val="Body"/>
        <w:numPr>
          <w:ilvl w:val="0"/>
          <w:numId w:val="166"/>
        </w:numPr>
        <w:spacing w:line="276" w:lineRule="auto"/>
        <w:jc w:val="both"/>
        <w:rPr>
          <w:rFonts w:ascii="Baskerville" w:hAnsi="Baskerville"/>
          <w:color w:val="4472C4" w:themeColor="accent1"/>
          <w:sz w:val="21"/>
          <w:szCs w:val="21"/>
        </w:rPr>
      </w:pPr>
      <w:r w:rsidRPr="009E34F0">
        <w:rPr>
          <w:rFonts w:ascii="Baskerville" w:hAnsi="Baskerville"/>
          <w:color w:val="4472C4" w:themeColor="accent1"/>
          <w:sz w:val="21"/>
          <w:szCs w:val="21"/>
        </w:rPr>
        <w:t xml:space="preserve">Charterers appeal this decision based on two claims: </w:t>
      </w:r>
    </w:p>
    <w:p w14:paraId="66322120" w14:textId="77777777" w:rsidR="00164876" w:rsidRPr="009E34F0" w:rsidRDefault="00164876" w:rsidP="009E34F0">
      <w:pPr>
        <w:pStyle w:val="Body"/>
        <w:numPr>
          <w:ilvl w:val="1"/>
          <w:numId w:val="166"/>
        </w:numPr>
        <w:spacing w:line="276" w:lineRule="auto"/>
        <w:jc w:val="both"/>
        <w:rPr>
          <w:rFonts w:ascii="Baskerville" w:hAnsi="Baskerville"/>
          <w:color w:val="4472C4" w:themeColor="accent1"/>
          <w:sz w:val="21"/>
          <w:szCs w:val="21"/>
        </w:rPr>
      </w:pPr>
      <w:r w:rsidRPr="009E34F0">
        <w:rPr>
          <w:rFonts w:ascii="Baskerville" w:hAnsi="Baskerville"/>
          <w:color w:val="4472C4" w:themeColor="accent1"/>
          <w:sz w:val="21"/>
          <w:szCs w:val="21"/>
        </w:rPr>
        <w:t xml:space="preserve">It couldn’t have been reasonably anticipated that dropping the plank could have caused a spark. They argued that damage was not the natural or probable cause of the act. </w:t>
      </w:r>
    </w:p>
    <w:p w14:paraId="2C2DB75F" w14:textId="77777777" w:rsidR="00164876" w:rsidRPr="009E34F0" w:rsidRDefault="00164876" w:rsidP="009E34F0">
      <w:pPr>
        <w:pStyle w:val="Body"/>
        <w:numPr>
          <w:ilvl w:val="1"/>
          <w:numId w:val="166"/>
        </w:numPr>
        <w:spacing w:line="276" w:lineRule="auto"/>
        <w:jc w:val="both"/>
        <w:rPr>
          <w:rFonts w:ascii="Baskerville" w:hAnsi="Baskerville"/>
          <w:color w:val="4472C4" w:themeColor="accent1"/>
          <w:sz w:val="21"/>
          <w:szCs w:val="21"/>
        </w:rPr>
      </w:pPr>
      <w:r w:rsidRPr="009E34F0">
        <w:rPr>
          <w:rFonts w:ascii="Baskerville" w:hAnsi="Baskerville"/>
          <w:color w:val="4472C4" w:themeColor="accent1"/>
          <w:sz w:val="21"/>
          <w:szCs w:val="21"/>
        </w:rPr>
        <w:t xml:space="preserve">Clause 21 of the K stated, “fire always mutually excepted” and relieved the charterers of liability. </w:t>
      </w:r>
    </w:p>
    <w:p w14:paraId="70E07CD1" w14:textId="77777777" w:rsidR="00164876" w:rsidRPr="009E34F0" w:rsidRDefault="00164876"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/ship-owners (Polemis) chartered the steamship to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charterers for the period of the war with an option of an additional 6 months afterwards. A clause in the K provided that the ship was to be returned in the same good order with wear and tear expected. In the K, Clause 21 stated, “The acts of God, the King’s enemies, loss or damage from fire on board in hulk or craft, or on shore, arrest and/or restraint of princes, rulers, and people, collision, any act, neglect, or default whatsoever…mutually excepted.” The cargo in the No. 1 hold of the ship consisted of considerable quantity of cases of benzine or petrol that had begun to leak. Thus, a considerable of petrol vapor was in the hold. Three arbitrators found that the ship was lost by fire and that this fire arose from a spark igniting petrol vapor in the hold. In the process of shifting cases of benzine from the lower hold to the upper decks one of the boards fell into the lower hold and the fall was instantaneously followed by a rush of flames from the lower hold, and this resulted in the total destruction of the ship. The spark was caused by a falling board coming into contact with a substance in the hold of the ship. The fall of the board was caused by the negligence of the Arabs engaged in the work of unloading the ship. The Arabs were employed by the charterers on their agents the Cie. Transatlantique on behalf of the charterers and were servants of the charterers. The causing of the spark could not have reasonably been anticipated from the falling of the board, though some damage to the ship might reasonably have been anticipated. The Arabs were not known to be negligent. Lastly, the damages to the vessel amounted to $1,961,651.</w:t>
      </w:r>
    </w:p>
    <w:p w14:paraId="6F215ECD" w14:textId="77777777" w:rsidR="00164876" w:rsidRPr="009E34F0" w:rsidRDefault="00164876" w:rsidP="009E34F0">
      <w:pPr>
        <w:pStyle w:val="Body"/>
        <w:spacing w:line="276" w:lineRule="auto"/>
        <w:jc w:val="both"/>
        <w:rPr>
          <w:rFonts w:ascii="Baskerville" w:hAnsi="Baskerville"/>
          <w:b/>
          <w:color w:val="FFC000" w:themeColor="accent4"/>
          <w:sz w:val="21"/>
          <w:szCs w:val="21"/>
          <w:u w:val="single"/>
        </w:rPr>
      </w:pPr>
      <w:r w:rsidRPr="009E34F0">
        <w:rPr>
          <w:rFonts w:ascii="Baskerville" w:hAnsi="Baskerville"/>
          <w:b/>
          <w:color w:val="FFC000" w:themeColor="accent4"/>
          <w:sz w:val="21"/>
          <w:szCs w:val="21"/>
          <w:u w:val="single"/>
        </w:rPr>
        <w:t xml:space="preserve">Issues: </w:t>
      </w:r>
    </w:p>
    <w:p w14:paraId="6E3EC87E" w14:textId="77777777" w:rsidR="00164876" w:rsidRPr="009E34F0" w:rsidRDefault="00164876" w:rsidP="009E34F0">
      <w:pPr>
        <w:pStyle w:val="Body"/>
        <w:numPr>
          <w:ilvl w:val="0"/>
          <w:numId w:val="166"/>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Was the trial court correct in awarding damages to the ship-owner, holding that the charterers were not protected by an exception of fire which in the charter is mutually accepted?</w:t>
      </w:r>
    </w:p>
    <w:p w14:paraId="799E8ADF" w14:textId="77777777" w:rsidR="00164876" w:rsidRPr="009E34F0" w:rsidRDefault="00164876" w:rsidP="009E34F0">
      <w:pPr>
        <w:pStyle w:val="Body"/>
        <w:numPr>
          <w:ilvl w:val="0"/>
          <w:numId w:val="166"/>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Was the trial court correct in awarding damages to the ship-owner, holding that the actual damages were not too remote to be the subject of a claim even though it found that it could not be reasonably anticipated that the falling of the board would make a spark?</w:t>
      </w:r>
    </w:p>
    <w:p w14:paraId="52428C04" w14:textId="77777777" w:rsidR="00164876" w:rsidRPr="009E34F0" w:rsidRDefault="00164876" w:rsidP="009E34F0">
      <w:pPr>
        <w:pStyle w:val="Body"/>
        <w:numPr>
          <w:ilvl w:val="0"/>
          <w:numId w:val="166"/>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Was the court justified in awarding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based on the findings of fact by the arbitrators? Was it foreseeable for this damage to occur?</w:t>
      </w:r>
    </w:p>
    <w:p w14:paraId="5E024ACC"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Affirmed the judgement for the ship owners. </w:t>
      </w:r>
    </w:p>
    <w:p w14:paraId="18FC49AE" w14:textId="77777777" w:rsidR="00164876" w:rsidRPr="009E34F0" w:rsidRDefault="00164876" w:rsidP="009E34F0">
      <w:pPr>
        <w:pStyle w:val="Body"/>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Holding: </w:t>
      </w:r>
    </w:p>
    <w:p w14:paraId="21A35C53" w14:textId="77777777" w:rsidR="00164876" w:rsidRPr="009E34F0" w:rsidRDefault="00164876" w:rsidP="009E34F0">
      <w:pPr>
        <w:pStyle w:val="Body"/>
        <w:numPr>
          <w:ilvl w:val="0"/>
          <w:numId w:val="167"/>
        </w:numPr>
        <w:spacing w:line="276" w:lineRule="auto"/>
        <w:jc w:val="both"/>
        <w:rPr>
          <w:rFonts w:ascii="Baskerville" w:hAnsi="Baskerville"/>
          <w:color w:val="FF0000"/>
          <w:sz w:val="21"/>
          <w:szCs w:val="21"/>
        </w:rPr>
      </w:pPr>
      <w:r w:rsidRPr="009E34F0">
        <w:rPr>
          <w:rFonts w:ascii="Baskerville" w:hAnsi="Baskerville"/>
          <w:color w:val="FF0000"/>
          <w:sz w:val="21"/>
          <w:szCs w:val="21"/>
        </w:rPr>
        <w:t>Yes, the trial court was correct in awarding damages to the ship-owner, holding that the charterers were not protected by an exception of fire which in the charter is mutually accepted.</w:t>
      </w:r>
    </w:p>
    <w:p w14:paraId="131993E7" w14:textId="77777777" w:rsidR="00164876" w:rsidRPr="009E34F0" w:rsidRDefault="00164876" w:rsidP="009E34F0">
      <w:pPr>
        <w:pStyle w:val="Body"/>
        <w:numPr>
          <w:ilvl w:val="0"/>
          <w:numId w:val="167"/>
        </w:numPr>
        <w:spacing w:line="276" w:lineRule="auto"/>
        <w:jc w:val="both"/>
        <w:rPr>
          <w:rFonts w:ascii="Baskerville" w:hAnsi="Baskerville"/>
          <w:color w:val="FF0000"/>
          <w:sz w:val="21"/>
          <w:szCs w:val="21"/>
        </w:rPr>
      </w:pPr>
      <w:r w:rsidRPr="009E34F0">
        <w:rPr>
          <w:rFonts w:ascii="Baskerville" w:hAnsi="Baskerville"/>
          <w:color w:val="FF0000"/>
          <w:sz w:val="21"/>
          <w:szCs w:val="21"/>
        </w:rPr>
        <w:t>Yes, the trial court was correct in awarding damages to the ship-owner, holding that the actual damages is not too remote to be the subject of a claim even though it found that it could not be reasonably anticipated that the falling of the board would make a spark.</w:t>
      </w:r>
    </w:p>
    <w:p w14:paraId="574BBDCA" w14:textId="77777777" w:rsidR="00164876" w:rsidRPr="009E34F0" w:rsidRDefault="00164876" w:rsidP="009E34F0">
      <w:pPr>
        <w:pStyle w:val="Body"/>
        <w:spacing w:line="276" w:lineRule="auto"/>
        <w:ind w:left="34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Because the act by the Arabs was determined to be negligent, the question of whether or not the damages were foreseeable is immaterial, because the fire was a direct result of the spillage by the Arabs, who were employed by the contractor.</w:t>
      </w:r>
    </w:p>
    <w:p w14:paraId="0FBCC30E" w14:textId="77777777" w:rsidR="00164876" w:rsidRPr="009E34F0" w:rsidRDefault="00164876" w:rsidP="009E34F0">
      <w:pPr>
        <w:pStyle w:val="Body"/>
        <w:spacing w:line="276" w:lineRule="auto"/>
        <w:ind w:left="340"/>
        <w:jc w:val="both"/>
        <w:rPr>
          <w:rFonts w:ascii="Baskerville" w:hAnsi="Baskerville"/>
          <w:b/>
          <w:color w:val="FF0000"/>
          <w:sz w:val="21"/>
          <w:szCs w:val="21"/>
        </w:rPr>
      </w:pPr>
      <w:r w:rsidRPr="009E34F0">
        <w:rPr>
          <w:rFonts w:ascii="Baskerville" w:hAnsi="Baskerville"/>
          <w:b/>
          <w:color w:val="FF0000"/>
          <w:sz w:val="21"/>
          <w:szCs w:val="21"/>
        </w:rPr>
        <w:t xml:space="preserve">Broad: </w:t>
      </w:r>
      <w:r w:rsidRPr="009E34F0">
        <w:rPr>
          <w:rFonts w:ascii="Baskerville" w:hAnsi="Baskerville"/>
          <w:color w:val="FF0000"/>
          <w:sz w:val="21"/>
          <w:szCs w:val="21"/>
        </w:rPr>
        <w:t xml:space="preserve">As long as the damage is directly traceable to the negligent act, the exact kind of damage one would expect is immaterial, as long as not due to the operation of independent causes having no connection with the negligent act </w:t>
      </w:r>
      <w:r w:rsidRPr="009E34F0">
        <w:rPr>
          <w:rFonts w:ascii="Baskerville" w:hAnsi="Baskerville"/>
          <w:color w:val="FF0000"/>
          <w:sz w:val="21"/>
          <w:szCs w:val="21"/>
        </w:rPr>
        <w:lastRenderedPageBreak/>
        <w:t xml:space="preserve">except that they could not avoid its results </w:t>
      </w:r>
      <w:r w:rsidRPr="009E34F0">
        <w:rPr>
          <w:rFonts w:ascii="Baskerville" w:hAnsi="Baskerville"/>
          <w:b/>
          <w:color w:val="FF0000"/>
          <w:sz w:val="21"/>
          <w:szCs w:val="21"/>
        </w:rPr>
        <w:t>(expands liability, rejects foreseeability issues from previous rulings).</w:t>
      </w:r>
    </w:p>
    <w:p w14:paraId="5793AD4D" w14:textId="77777777" w:rsidR="00164876" w:rsidRPr="009E34F0" w:rsidRDefault="00164876"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576C4C2C" w14:textId="77777777" w:rsidR="00164876" w:rsidRPr="009E34F0" w:rsidRDefault="00164876" w:rsidP="009E34F0">
      <w:pPr>
        <w:pStyle w:val="Body"/>
        <w:numPr>
          <w:ilvl w:val="0"/>
          <w:numId w:val="168"/>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 xml:space="preserve">Doctrinal Rationale: </w:t>
      </w:r>
    </w:p>
    <w:p w14:paraId="70B30EB8" w14:textId="77777777" w:rsidR="00164876" w:rsidRPr="009E34F0" w:rsidRDefault="00164876" w:rsidP="009E34F0">
      <w:pPr>
        <w:pStyle w:val="Body"/>
        <w:numPr>
          <w:ilvl w:val="1"/>
          <w:numId w:val="168"/>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 xml:space="preserve">The expected peril does not prevent the defendant from acting carefully, and </w:t>
      </w:r>
      <w:r w:rsidRPr="009E34F0">
        <w:rPr>
          <w:rFonts w:ascii="Baskerville" w:hAnsi="Baskerville"/>
          <w:b/>
          <w:color w:val="70AD47" w:themeColor="accent6"/>
          <w:sz w:val="21"/>
          <w:szCs w:val="21"/>
        </w:rPr>
        <w:t>he is liable for damages directly flowing from his breach of his obligation to act carefully</w:t>
      </w:r>
      <w:r w:rsidRPr="009E34F0">
        <w:rPr>
          <w:rFonts w:ascii="Baskerville" w:hAnsi="Baskerville"/>
          <w:color w:val="70AD47" w:themeColor="accent6"/>
          <w:sz w:val="21"/>
          <w:szCs w:val="21"/>
        </w:rPr>
        <w:t>, though the breach acts through the medium of an expected peril</w:t>
      </w:r>
    </w:p>
    <w:p w14:paraId="2048A7C6" w14:textId="77777777" w:rsidR="00164876" w:rsidRPr="009E34F0" w:rsidRDefault="00164876" w:rsidP="009E34F0">
      <w:pPr>
        <w:pStyle w:val="Body"/>
        <w:numPr>
          <w:ilvl w:val="1"/>
          <w:numId w:val="168"/>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 xml:space="preserve">If the reasonable person would not foresee that the act would cause damage, the act is not negligent; but if the act would or might probably cause damage, </w:t>
      </w:r>
      <w:r w:rsidRPr="009E34F0">
        <w:rPr>
          <w:rFonts w:ascii="Baskerville" w:hAnsi="Baskerville"/>
          <w:b/>
          <w:color w:val="70AD47" w:themeColor="accent6"/>
          <w:sz w:val="21"/>
          <w:szCs w:val="21"/>
        </w:rPr>
        <w:t>the fact that the damage it causes is not the exact kind of damage one would expect is immaterial</w:t>
      </w:r>
      <w:r w:rsidRPr="009E34F0">
        <w:rPr>
          <w:rFonts w:ascii="Baskerville" w:hAnsi="Baskerville"/>
          <w:color w:val="70AD47" w:themeColor="accent6"/>
          <w:sz w:val="21"/>
          <w:szCs w:val="21"/>
        </w:rPr>
        <w:t>, so long as the damage is directly traceable to the negligent act.</w:t>
      </w:r>
    </w:p>
    <w:p w14:paraId="1E592562" w14:textId="77777777" w:rsidR="00164876" w:rsidRPr="009E34F0" w:rsidRDefault="00164876" w:rsidP="009E34F0">
      <w:pPr>
        <w:pStyle w:val="Body"/>
        <w:numPr>
          <w:ilvl w:val="0"/>
          <w:numId w:val="168"/>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Policy Rationale: The court will not let people contract out of liability for negligence.</w:t>
      </w:r>
    </w:p>
    <w:p w14:paraId="5CFBDAE5" w14:textId="77777777" w:rsidR="00164876" w:rsidRPr="009E34F0" w:rsidRDefault="00164876" w:rsidP="009E34F0">
      <w:pPr>
        <w:pStyle w:val="Body"/>
        <w:spacing w:line="276" w:lineRule="auto"/>
        <w:jc w:val="both"/>
        <w:rPr>
          <w:rFonts w:ascii="Baskerville" w:hAnsi="Baskerville"/>
          <w:b/>
          <w:color w:val="FF0000"/>
          <w:sz w:val="21"/>
          <w:szCs w:val="21"/>
          <w:u w:val="single"/>
        </w:rPr>
      </w:pPr>
      <w:r w:rsidRPr="009E34F0">
        <w:rPr>
          <w:rFonts w:ascii="Baskerville" w:hAnsi="Baskerville"/>
          <w:color w:val="FF0000"/>
          <w:sz w:val="21"/>
          <w:szCs w:val="21"/>
        </w:rPr>
        <w:t>DOUBLE FORESEEABILITY RULE!</w:t>
      </w:r>
    </w:p>
    <w:p w14:paraId="4509692B" w14:textId="77777777" w:rsidR="00164876" w:rsidRPr="009E34F0" w:rsidRDefault="00164876" w:rsidP="009E34F0">
      <w:pPr>
        <w:pStyle w:val="Body"/>
        <w:spacing w:line="276" w:lineRule="auto"/>
        <w:jc w:val="both"/>
        <w:rPr>
          <w:rFonts w:ascii="Baskerville" w:hAnsi="Baskerville"/>
          <w:b/>
          <w:color w:val="000000" w:themeColor="text1"/>
          <w:sz w:val="21"/>
          <w:szCs w:val="21"/>
          <w:u w:val="single"/>
        </w:rPr>
      </w:pPr>
    </w:p>
    <w:p w14:paraId="151478A1" w14:textId="77777777" w:rsidR="00164876" w:rsidRPr="009E34F0" w:rsidRDefault="00164876" w:rsidP="009E34F0">
      <w:pPr>
        <w:pStyle w:val="Body"/>
        <w:spacing w:line="276" w:lineRule="auto"/>
        <w:jc w:val="both"/>
        <w:rPr>
          <w:rFonts w:ascii="Baskerville" w:hAnsi="Baskerville"/>
          <w:b/>
          <w:color w:val="000000" w:themeColor="text1"/>
          <w:sz w:val="21"/>
          <w:szCs w:val="21"/>
          <w:u w:val="single"/>
        </w:rPr>
      </w:pPr>
    </w:p>
    <w:p w14:paraId="4D648271" w14:textId="77777777" w:rsidR="00164876" w:rsidRPr="009E34F0" w:rsidRDefault="00164876" w:rsidP="009E34F0">
      <w:pPr>
        <w:pStyle w:val="Body"/>
        <w:spacing w:line="276" w:lineRule="auto"/>
        <w:jc w:val="both"/>
        <w:rPr>
          <w:rFonts w:ascii="Baskerville" w:hAnsi="Baskerville"/>
          <w:b/>
          <w:color w:val="000000" w:themeColor="text1"/>
          <w:sz w:val="21"/>
          <w:szCs w:val="21"/>
          <w:u w:val="single"/>
        </w:rPr>
      </w:pPr>
    </w:p>
    <w:p w14:paraId="23ED0D9B" w14:textId="77777777" w:rsidR="00164876" w:rsidRPr="009E34F0" w:rsidRDefault="00164876" w:rsidP="009E34F0">
      <w:pPr>
        <w:pStyle w:val="Body"/>
        <w:spacing w:line="276" w:lineRule="auto"/>
        <w:jc w:val="both"/>
        <w:rPr>
          <w:rFonts w:ascii="Baskerville" w:hAnsi="Baskerville"/>
          <w:b/>
          <w:color w:val="000000" w:themeColor="text1"/>
          <w:sz w:val="21"/>
          <w:szCs w:val="21"/>
        </w:rPr>
      </w:pPr>
      <w:r w:rsidRPr="009E34F0">
        <w:rPr>
          <w:rFonts w:ascii="Baskerville" w:hAnsi="Baskerville"/>
          <w:b/>
          <w:color w:val="000000" w:themeColor="text1"/>
          <w:sz w:val="21"/>
          <w:szCs w:val="21"/>
          <w:u w:val="single"/>
        </w:rPr>
        <w:t xml:space="preserve">Notes: </w:t>
      </w:r>
    </w:p>
    <w:p w14:paraId="582FC401" w14:textId="77777777" w:rsidR="00164876" w:rsidRPr="009E34F0" w:rsidRDefault="00164876" w:rsidP="009E34F0">
      <w:pPr>
        <w:pStyle w:val="Body"/>
        <w:numPr>
          <w:ilvl w:val="0"/>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 sued under K.  argued the </w:t>
      </w:r>
      <w:r w:rsidRPr="009E34F0">
        <w:rPr>
          <w:rFonts w:ascii="Baskerville" w:hAnsi="Baskerville"/>
          <w:i/>
          <w:color w:val="000000" w:themeColor="text1"/>
          <w:sz w:val="21"/>
          <w:szCs w:val="21"/>
        </w:rPr>
        <w:t xml:space="preserve">Hadley </w:t>
      </w:r>
      <w:r w:rsidRPr="009E34F0">
        <w:rPr>
          <w:rFonts w:ascii="Baskerville" w:hAnsi="Baskerville"/>
          <w:color w:val="000000" w:themeColor="text1"/>
          <w:sz w:val="21"/>
          <w:szCs w:val="21"/>
        </w:rPr>
        <w:t>rule (damages are too remote).</w:t>
      </w:r>
    </w:p>
    <w:p w14:paraId="3B7F4C41" w14:textId="77777777" w:rsidR="00164876" w:rsidRPr="009E34F0" w:rsidRDefault="00164876" w:rsidP="009E34F0">
      <w:pPr>
        <w:pStyle w:val="Body"/>
        <w:numPr>
          <w:ilvl w:val="0"/>
          <w:numId w:val="169"/>
        </w:numPr>
        <w:spacing w:line="276" w:lineRule="auto"/>
        <w:jc w:val="both"/>
        <w:rPr>
          <w:rFonts w:ascii="Baskerville" w:hAnsi="Baskerville"/>
          <w:b/>
          <w:color w:val="FF2600"/>
          <w:sz w:val="21"/>
          <w:szCs w:val="21"/>
        </w:rPr>
      </w:pPr>
      <w:r w:rsidRPr="009E34F0">
        <w:rPr>
          <w:rFonts w:ascii="Baskerville" w:hAnsi="Baskerville"/>
          <w:i/>
          <w:color w:val="FF2600"/>
          <w:sz w:val="21"/>
          <w:szCs w:val="21"/>
        </w:rPr>
        <w:t>Hadley vs. Polemis</w:t>
      </w:r>
      <w:r w:rsidRPr="009E34F0">
        <w:rPr>
          <w:rFonts w:ascii="Baskerville" w:hAnsi="Baskerville"/>
          <w:color w:val="FF2600"/>
          <w:sz w:val="21"/>
          <w:szCs w:val="21"/>
        </w:rPr>
        <w:t xml:space="preserve"> </w:t>
      </w:r>
    </w:p>
    <w:p w14:paraId="1D9D370D" w14:textId="77777777" w:rsidR="00164876" w:rsidRPr="009E34F0" w:rsidRDefault="00164876" w:rsidP="009E34F0">
      <w:pPr>
        <w:pStyle w:val="Body"/>
        <w:numPr>
          <w:ilvl w:val="1"/>
          <w:numId w:val="169"/>
        </w:numPr>
        <w:spacing w:line="276" w:lineRule="auto"/>
        <w:jc w:val="both"/>
        <w:rPr>
          <w:rFonts w:ascii="Baskerville" w:hAnsi="Baskerville"/>
          <w:b/>
          <w:color w:val="FF2600"/>
          <w:sz w:val="21"/>
          <w:szCs w:val="21"/>
        </w:rPr>
      </w:pPr>
      <w:r w:rsidRPr="009E34F0">
        <w:rPr>
          <w:rFonts w:ascii="Baskerville" w:hAnsi="Baskerville"/>
          <w:color w:val="FF2600"/>
          <w:sz w:val="21"/>
          <w:szCs w:val="21"/>
        </w:rPr>
        <w:t xml:space="preserve">K or tort: look at the value in determining whether to use tort or K. </w:t>
      </w:r>
    </w:p>
    <w:p w14:paraId="3355B49B" w14:textId="77777777" w:rsidR="00164876" w:rsidRPr="009E34F0" w:rsidRDefault="00164876" w:rsidP="009E34F0">
      <w:pPr>
        <w:pStyle w:val="Body"/>
        <w:numPr>
          <w:ilvl w:val="2"/>
          <w:numId w:val="169"/>
        </w:numPr>
        <w:spacing w:line="276" w:lineRule="auto"/>
        <w:jc w:val="both"/>
        <w:rPr>
          <w:rFonts w:ascii="Baskerville" w:hAnsi="Baskerville"/>
          <w:b/>
          <w:color w:val="FF2600"/>
          <w:sz w:val="21"/>
          <w:szCs w:val="21"/>
        </w:rPr>
      </w:pPr>
      <w:r w:rsidRPr="009E34F0">
        <w:rPr>
          <w:rFonts w:ascii="Baskerville" w:hAnsi="Baskerville"/>
          <w:b/>
          <w:color w:val="FF2600"/>
          <w:sz w:val="21"/>
          <w:szCs w:val="21"/>
        </w:rPr>
        <w:t xml:space="preserve">K: Foreseeability speaks to the breach and then to the consequences of the act. </w:t>
      </w:r>
    </w:p>
    <w:p w14:paraId="79FE71B3" w14:textId="77777777" w:rsidR="00164876" w:rsidRPr="009E34F0" w:rsidRDefault="00164876" w:rsidP="009E34F0">
      <w:pPr>
        <w:pStyle w:val="Body"/>
        <w:numPr>
          <w:ilvl w:val="2"/>
          <w:numId w:val="169"/>
        </w:numPr>
        <w:spacing w:line="276" w:lineRule="auto"/>
        <w:jc w:val="both"/>
        <w:rPr>
          <w:rFonts w:ascii="Baskerville" w:hAnsi="Baskerville"/>
          <w:b/>
          <w:color w:val="FF2600"/>
          <w:sz w:val="21"/>
          <w:szCs w:val="21"/>
        </w:rPr>
      </w:pPr>
      <w:r w:rsidRPr="009E34F0">
        <w:rPr>
          <w:rFonts w:ascii="Baskerville" w:hAnsi="Baskerville"/>
          <w:b/>
          <w:color w:val="FF2600"/>
          <w:sz w:val="21"/>
          <w:szCs w:val="21"/>
        </w:rPr>
        <w:t>Tort: Negligence</w:t>
      </w:r>
      <w:r w:rsidRPr="009E34F0">
        <w:rPr>
          <w:rFonts w:ascii="Baskerville" w:hAnsi="Baskerville"/>
          <w:b/>
          <w:color w:val="FF2600"/>
          <w:sz w:val="21"/>
          <w:szCs w:val="21"/>
        </w:rPr>
        <w:sym w:font="Symbol" w:char="F0AE"/>
      </w:r>
      <w:r w:rsidRPr="009E34F0">
        <w:rPr>
          <w:rFonts w:ascii="Baskerville" w:hAnsi="Baskerville"/>
          <w:b/>
          <w:color w:val="FF2600"/>
          <w:sz w:val="21"/>
          <w:szCs w:val="21"/>
        </w:rPr>
        <w:t xml:space="preserve"> foreseeably harm somebody and then negligent to the harm that ensues without foreseeability. </w:t>
      </w:r>
    </w:p>
    <w:p w14:paraId="315CE69A" w14:textId="77777777" w:rsidR="00164876" w:rsidRPr="009E34F0" w:rsidRDefault="00164876" w:rsidP="009E34F0">
      <w:pPr>
        <w:pStyle w:val="Body"/>
        <w:numPr>
          <w:ilvl w:val="1"/>
          <w:numId w:val="169"/>
        </w:numPr>
        <w:spacing w:line="276" w:lineRule="auto"/>
        <w:jc w:val="both"/>
        <w:rPr>
          <w:rFonts w:ascii="Baskerville" w:hAnsi="Baskerville"/>
          <w:b/>
          <w:color w:val="FF2600"/>
          <w:sz w:val="21"/>
          <w:szCs w:val="21"/>
        </w:rPr>
      </w:pPr>
      <w:r w:rsidRPr="009E34F0">
        <w:rPr>
          <w:rFonts w:ascii="Baskerville" w:hAnsi="Baskerville"/>
          <w:color w:val="FF2600"/>
          <w:sz w:val="21"/>
          <w:szCs w:val="21"/>
        </w:rPr>
        <w:t xml:space="preserve">In </w:t>
      </w:r>
      <w:r w:rsidRPr="009E34F0">
        <w:rPr>
          <w:rFonts w:ascii="Baskerville" w:hAnsi="Baskerville"/>
          <w:i/>
          <w:color w:val="FF2600"/>
          <w:sz w:val="21"/>
          <w:szCs w:val="21"/>
        </w:rPr>
        <w:t xml:space="preserve">Hadley, </w:t>
      </w:r>
      <w:r w:rsidRPr="009E34F0">
        <w:rPr>
          <w:rFonts w:ascii="Baskerville" w:hAnsi="Baskerville"/>
          <w:color w:val="FF2600"/>
          <w:sz w:val="21"/>
          <w:szCs w:val="21"/>
        </w:rPr>
        <w:t xml:space="preserve">damages were not foreseeable while in </w:t>
      </w:r>
      <w:r w:rsidRPr="009E34F0">
        <w:rPr>
          <w:rFonts w:ascii="Baskerville" w:hAnsi="Baskerville"/>
          <w:i/>
          <w:color w:val="FF2600"/>
          <w:sz w:val="21"/>
          <w:szCs w:val="21"/>
        </w:rPr>
        <w:t>Polemis</w:t>
      </w:r>
      <w:r w:rsidRPr="009E34F0">
        <w:rPr>
          <w:rFonts w:ascii="Baskerville" w:hAnsi="Baskerville"/>
          <w:color w:val="FF2600"/>
          <w:sz w:val="21"/>
          <w:szCs w:val="21"/>
        </w:rPr>
        <w:t>, some damages were foreseeable but not the type/extent.</w:t>
      </w:r>
    </w:p>
    <w:p w14:paraId="54075E1D" w14:textId="77777777" w:rsidR="00164876" w:rsidRPr="009E34F0" w:rsidRDefault="00164876" w:rsidP="009E34F0">
      <w:pPr>
        <w:pStyle w:val="Body"/>
        <w:numPr>
          <w:ilvl w:val="1"/>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What if case was brought as a K? </w:t>
      </w:r>
    </w:p>
    <w:p w14:paraId="39B252E8" w14:textId="77777777" w:rsidR="00164876" w:rsidRPr="009E34F0" w:rsidRDefault="00164876" w:rsidP="009E34F0">
      <w:pPr>
        <w:pStyle w:val="Body"/>
        <w:numPr>
          <w:ilvl w:val="2"/>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Harder to recover because no special circumstance stated damages (</w:t>
      </w:r>
      <w:r w:rsidRPr="009E34F0">
        <w:rPr>
          <w:rFonts w:ascii="Baskerville" w:hAnsi="Baskerville"/>
          <w:i/>
          <w:color w:val="000000" w:themeColor="text1"/>
          <w:sz w:val="21"/>
          <w:szCs w:val="21"/>
        </w:rPr>
        <w:t xml:space="preserve">Hadley </w:t>
      </w:r>
      <w:r w:rsidRPr="009E34F0">
        <w:rPr>
          <w:rFonts w:ascii="Baskerville" w:hAnsi="Baskerville"/>
          <w:color w:val="000000" w:themeColor="text1"/>
          <w:sz w:val="21"/>
          <w:szCs w:val="21"/>
        </w:rPr>
        <w:t xml:space="preserve">rule). </w:t>
      </w:r>
    </w:p>
    <w:p w14:paraId="092355FE" w14:textId="77777777" w:rsidR="00164876" w:rsidRPr="009E34F0" w:rsidRDefault="00164876" w:rsidP="009E34F0">
      <w:pPr>
        <w:pStyle w:val="Body"/>
        <w:numPr>
          <w:ilvl w:val="2"/>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Probably would not have recovered because it could not be said that the destruction arose “naturally” from the breach (K was breached because of negligent act of </w:t>
      </w:r>
      <w:r w:rsidRPr="009E34F0">
        <w:rPr>
          <w:rFonts w:ascii="Baskerville" w:hAnsi="Baskerville"/>
          <w:color w:val="000000" w:themeColor="text1"/>
          <w:sz w:val="21"/>
          <w:szCs w:val="21"/>
        </w:rPr>
        <w:sym w:font="Symbol" w:char="F044"/>
      </w:r>
      <w:r w:rsidRPr="009E34F0">
        <w:rPr>
          <w:rFonts w:ascii="Baskerville" w:hAnsi="Baskerville"/>
          <w:color w:val="000000" w:themeColor="text1"/>
          <w:sz w:val="21"/>
          <w:szCs w:val="21"/>
        </w:rPr>
        <w:t xml:space="preserve">’s agent). </w:t>
      </w:r>
    </w:p>
    <w:p w14:paraId="2BA69E3B" w14:textId="77777777" w:rsidR="00164876" w:rsidRPr="009E34F0" w:rsidRDefault="00164876" w:rsidP="009E34F0">
      <w:pPr>
        <w:pStyle w:val="Body"/>
        <w:numPr>
          <w:ilvl w:val="2"/>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Damages in K are governed by: “compensation as may be reasonably supposed or actually proved to have been in the mind of the contracting parties at the time of contracting as the consequence of non-performance.” </w:t>
      </w:r>
    </w:p>
    <w:p w14:paraId="321116AD" w14:textId="77777777" w:rsidR="00164876" w:rsidRPr="009E34F0" w:rsidRDefault="00164876" w:rsidP="009E34F0">
      <w:pPr>
        <w:pStyle w:val="Body"/>
        <w:numPr>
          <w:ilvl w:val="2"/>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While tort damages are simply causation. </w:t>
      </w:r>
    </w:p>
    <w:p w14:paraId="549FAB23" w14:textId="77777777" w:rsidR="00164876" w:rsidRPr="009E34F0" w:rsidRDefault="00164876" w:rsidP="009E34F0">
      <w:pPr>
        <w:pStyle w:val="Body"/>
        <w:numPr>
          <w:ilvl w:val="0"/>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Although dropping plank would cause foreseeable harm to the ship or cargo; </w:t>
      </w:r>
    </w:p>
    <w:p w14:paraId="0C7531B7" w14:textId="77777777" w:rsidR="00164876" w:rsidRPr="009E34F0" w:rsidRDefault="00164876" w:rsidP="009E34F0">
      <w:pPr>
        <w:pStyle w:val="Body"/>
        <w:numPr>
          <w:ilvl w:val="1"/>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Not foreseeable that the dropping the plank would cause a spark resulting in a major fire. </w:t>
      </w:r>
    </w:p>
    <w:p w14:paraId="0700DE59" w14:textId="77777777" w:rsidR="00164876" w:rsidRPr="009E34F0" w:rsidRDefault="00164876" w:rsidP="009E34F0">
      <w:pPr>
        <w:pStyle w:val="Body"/>
        <w:numPr>
          <w:ilvl w:val="2"/>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But since the dropping of the plank would have caused some damage, then any damage that resulted, the </w:t>
      </w:r>
      <w:r w:rsidRPr="009E34F0">
        <w:rPr>
          <w:rFonts w:ascii="Baskerville" w:hAnsi="Baskerville"/>
          <w:color w:val="000000" w:themeColor="text1"/>
          <w:sz w:val="21"/>
          <w:szCs w:val="21"/>
        </w:rPr>
        <w:sym w:font="Symbol" w:char="F044"/>
      </w:r>
      <w:r w:rsidRPr="009E34F0">
        <w:rPr>
          <w:rFonts w:ascii="Baskerville" w:hAnsi="Baskerville"/>
          <w:color w:val="000000" w:themeColor="text1"/>
          <w:sz w:val="21"/>
          <w:szCs w:val="21"/>
        </w:rPr>
        <w:t xml:space="preserve"> was liable for. </w:t>
      </w:r>
    </w:p>
    <w:p w14:paraId="475EBDE5" w14:textId="77777777" w:rsidR="00164876" w:rsidRPr="009E34F0" w:rsidRDefault="00164876" w:rsidP="009E34F0">
      <w:pPr>
        <w:pStyle w:val="Body"/>
        <w:numPr>
          <w:ilvl w:val="0"/>
          <w:numId w:val="169"/>
        </w:numPr>
        <w:spacing w:line="276" w:lineRule="auto"/>
        <w:jc w:val="both"/>
        <w:rPr>
          <w:rFonts w:ascii="Baskerville" w:hAnsi="Baskerville"/>
          <w:b/>
          <w:color w:val="000000" w:themeColor="text1"/>
          <w:sz w:val="21"/>
          <w:szCs w:val="21"/>
        </w:rPr>
      </w:pPr>
      <w:r w:rsidRPr="009E34F0">
        <w:rPr>
          <w:rFonts w:ascii="Baskerville" w:hAnsi="Baskerville"/>
          <w:b/>
          <w:i/>
          <w:color w:val="000000" w:themeColor="text1"/>
          <w:sz w:val="21"/>
          <w:szCs w:val="21"/>
        </w:rPr>
        <w:t>Polemis</w:t>
      </w:r>
      <w:r w:rsidRPr="009E34F0">
        <w:rPr>
          <w:rFonts w:ascii="Baskerville" w:hAnsi="Baskerville"/>
          <w:b/>
          <w:color w:val="000000" w:themeColor="text1"/>
          <w:sz w:val="21"/>
          <w:szCs w:val="21"/>
        </w:rPr>
        <w:t xml:space="preserve"> is taught as a tort, but could be a K. </w:t>
      </w:r>
      <w:r w:rsidRPr="009E34F0">
        <w:rPr>
          <w:rFonts w:ascii="Baskerville" w:hAnsi="Baskerville"/>
          <w:b/>
          <w:i/>
          <w:color w:val="000000" w:themeColor="text1"/>
          <w:sz w:val="21"/>
          <w:szCs w:val="21"/>
        </w:rPr>
        <w:t>Hadley</w:t>
      </w:r>
      <w:r w:rsidRPr="009E34F0">
        <w:rPr>
          <w:rFonts w:ascii="Baskerville" w:hAnsi="Baskerville"/>
          <w:b/>
          <w:color w:val="000000" w:themeColor="text1"/>
          <w:sz w:val="21"/>
          <w:szCs w:val="21"/>
        </w:rPr>
        <w:t xml:space="preserve"> is taught as a K but could be a tort. </w:t>
      </w:r>
    </w:p>
    <w:p w14:paraId="18A7D18F" w14:textId="77777777" w:rsidR="00164876" w:rsidRPr="009E34F0" w:rsidRDefault="00164876" w:rsidP="009E34F0">
      <w:pPr>
        <w:pStyle w:val="Body"/>
        <w:numPr>
          <w:ilvl w:val="1"/>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Torts usually have higher damages than do Ks. </w:t>
      </w:r>
    </w:p>
    <w:p w14:paraId="791F2CD8" w14:textId="77777777" w:rsidR="00164876" w:rsidRPr="009E34F0" w:rsidRDefault="00164876" w:rsidP="009E34F0">
      <w:pPr>
        <w:pStyle w:val="Body"/>
        <w:numPr>
          <w:ilvl w:val="2"/>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K damages: Puts </w:t>
      </w: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 in position he would be if it wasn’t for the breach. </w:t>
      </w:r>
    </w:p>
    <w:p w14:paraId="3C0848C4" w14:textId="77777777" w:rsidR="00164876" w:rsidRPr="009E34F0" w:rsidRDefault="00164876" w:rsidP="009E34F0">
      <w:pPr>
        <w:pStyle w:val="Body"/>
        <w:numPr>
          <w:ilvl w:val="2"/>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Tort damages: Compensate </w:t>
      </w: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 for the injury. </w:t>
      </w:r>
    </w:p>
    <w:p w14:paraId="24DC4911" w14:textId="77777777" w:rsidR="00164876" w:rsidRPr="009E34F0" w:rsidRDefault="00164876" w:rsidP="009E34F0">
      <w:pPr>
        <w:pStyle w:val="Body"/>
        <w:numPr>
          <w:ilvl w:val="1"/>
          <w:numId w:val="16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K is self-imposed duty. Tort is law imposed duty. </w:t>
      </w:r>
    </w:p>
    <w:p w14:paraId="57FBBFAD" w14:textId="3485BD15" w:rsidR="00F60141" w:rsidRPr="009E34F0" w:rsidRDefault="00F60141"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1AD7EE84" w14:textId="09511470" w:rsidR="00F60141" w:rsidRPr="009E34F0" w:rsidRDefault="00F60141" w:rsidP="009E34F0">
      <w:pPr>
        <w:pStyle w:val="Heading2"/>
        <w:spacing w:line="276" w:lineRule="auto"/>
        <w:rPr>
          <w:rFonts w:ascii="Baskerville" w:hAnsi="Baskerville"/>
        </w:rPr>
      </w:pPr>
      <w:bookmarkStart w:id="60" w:name="_Toc25508557"/>
      <w:r w:rsidRPr="009E34F0">
        <w:rPr>
          <w:rFonts w:ascii="Baskerville" w:hAnsi="Baskerville"/>
        </w:rPr>
        <w:lastRenderedPageBreak/>
        <w:t>Christianson v. Chicago (p. 140)</w:t>
      </w:r>
      <w:bookmarkEnd w:id="60"/>
      <w:r w:rsidRPr="009E34F0">
        <w:rPr>
          <w:rFonts w:ascii="Baskerville" w:hAnsi="Baskerville"/>
        </w:rPr>
        <w:t xml:space="preserve"> </w:t>
      </w:r>
    </w:p>
    <w:p w14:paraId="4B743F5E" w14:textId="77777777" w:rsidR="00BE2BE5" w:rsidRPr="009E34F0" w:rsidRDefault="00BE2BE5" w:rsidP="009E34F0">
      <w:pPr>
        <w:spacing w:line="276" w:lineRule="auto"/>
        <w:rPr>
          <w:rFonts w:ascii="Baskerville" w:hAnsi="Baskerville"/>
        </w:rPr>
      </w:pPr>
    </w:p>
    <w:p w14:paraId="18F382AA"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Tort </w:t>
      </w:r>
    </w:p>
    <w:p w14:paraId="50E88521"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Facts- </w:t>
      </w:r>
    </w:p>
    <w:p w14:paraId="034826DF"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Railroad employee is in a little cart in front of another cart, he falls off and the cart behind runs over him; the cart was behind speeding. </w:t>
      </w:r>
    </w:p>
    <w:p w14:paraId="0207F15D"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Rule- </w:t>
      </w:r>
    </w:p>
    <w:p w14:paraId="05C320AF" w14:textId="77777777" w:rsidR="00BE2BE5" w:rsidRPr="009E34F0" w:rsidRDefault="00BE2BE5" w:rsidP="009E34F0">
      <w:pPr>
        <w:pStyle w:val="ListParagraph"/>
        <w:numPr>
          <w:ilvl w:val="1"/>
          <w:numId w:val="23"/>
        </w:numPr>
        <w:spacing w:line="276" w:lineRule="auto"/>
        <w:rPr>
          <w:rFonts w:ascii="Baskerville" w:hAnsi="Baskerville"/>
          <w:b/>
          <w:bCs/>
          <w:sz w:val="36"/>
          <w:szCs w:val="36"/>
        </w:rPr>
      </w:pPr>
      <w:r w:rsidRPr="009E34F0">
        <w:rPr>
          <w:rFonts w:ascii="Baskerville" w:hAnsi="Baskerville"/>
          <w:b/>
          <w:bCs/>
        </w:rPr>
        <w:t>If an act itself is negligent, then the person guilty of it is liable for all of its natural &amp; proximate consequences whether he could’ve foreseen them or not.</w:t>
      </w:r>
    </w:p>
    <w:p w14:paraId="29C97DE9"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Narrow- A negligence action by a railcar foreman against a railway for damages will lie when the employer’s servant breached company policy by traveling above the speed limit and trailing too close to the foreman resulting in the severe injuries of the foreman. </w:t>
      </w:r>
    </w:p>
    <w:p w14:paraId="31F02987"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Broad- If an act is determined to be negligent, the party responsible will be liable for the injuries arising out of the natural &amp; probable consequences of the negligent action. </w:t>
      </w:r>
    </w:p>
    <w:p w14:paraId="6575F08D"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SoC- </w:t>
      </w:r>
    </w:p>
    <w:p w14:paraId="789A44DF"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 handcar foreman employed by a railroad company brought a negligence action against the company seeking damages he sustained when he was run over by the railroad company’s employee who was not following an appropriate distance behind. </w:t>
      </w:r>
    </w:p>
    <w:p w14:paraId="515119E5"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(personal injury) negligence action by an injured party against a company for damages (when the company’s employees are acting in a way that would foreseeably cause damage) will lie when the injuries arise out of the natural &amp; probable consequences of the negligent act. </w:t>
      </w:r>
    </w:p>
    <w:p w14:paraId="2F5B3BD6"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Defendant- A personal injury negligence action by a RR employee against the RR for damages when the employee was run over by a handcar operated too closely behind by another employee at excessive speeds will lie when the injury was a natural &amp; probable consequence of the negligent act. </w:t>
      </w:r>
    </w:p>
    <w:p w14:paraId="5A134BD2"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31509147"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D in this case tried to urge the court to follow the ruling in Hadley (but this is not a K case), but the court goes with Polemis. </w:t>
      </w:r>
    </w:p>
    <w:p w14:paraId="7AE23066"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w:t>
      </w:r>
    </w:p>
    <w:p w14:paraId="5267B091"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Irrelevant in the breach of policy in an industry. The collision was foreseeable, but not the guy passing out, but it doesn’t matter. </w:t>
      </w:r>
    </w:p>
    <w:p w14:paraId="6EED79B9"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Causation- </w:t>
      </w:r>
    </w:p>
    <w:p w14:paraId="2763A040"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Breach of duty- carts too close to each other for industry policy</w:t>
      </w:r>
    </w:p>
    <w:p w14:paraId="041C1EF5" w14:textId="77777777" w:rsidR="00164876" w:rsidRPr="009E34F0" w:rsidRDefault="00164876"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District court denied the employer’s motion for a new trial; found for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and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appealed.</w:t>
      </w:r>
    </w:p>
    <w:p w14:paraId="45DC5546" w14:textId="77777777" w:rsidR="00164876" w:rsidRPr="009E34F0" w:rsidRDefault="00164876"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employed as a second hand. He and two others started easterly on a handcar, while at the same time, another handcar approached from the west. When the two cars came within a short distance,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car stopped and changed direction, now being followed by the other car. The front car on which the employee rode, was of old style, not capable of as great speed as the rear; it did not handle the speed very well. The employee was standing on the rear end of the car with nothing to hold on to but handles that were attached to the lever and moved so rapidly that it was difficult for one standing on the car to hold on to them. The usual distance at which hand cars kept apart was 540 feet. At the </w:t>
      </w:r>
      <w:r w:rsidRPr="009E34F0">
        <w:rPr>
          <w:rFonts w:ascii="Baskerville" w:hAnsi="Baskerville"/>
          <w:color w:val="ED7D31" w:themeColor="accent2"/>
          <w:sz w:val="21"/>
          <w:szCs w:val="21"/>
        </w:rPr>
        <w:lastRenderedPageBreak/>
        <w:t xml:space="preserve">speed at which the rear car was going, it would not have been able to stop in less than 100 feet. The cars were moving at a rate of 20 mph. The cars travelled like this until the rear car got within 60 feet of the one in front of it. At this point when the employee looked back he became dizzy, lost his balance and fell off. The rear car could not stop in time and collided with the employee, inflicting very severe injuries. </w:t>
      </w:r>
    </w:p>
    <w:p w14:paraId="30C04814" w14:textId="77777777" w:rsidR="00164876" w:rsidRPr="009E34F0" w:rsidRDefault="00164876"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Issues:</w:t>
      </w:r>
      <w:r w:rsidRPr="009E34F0">
        <w:rPr>
          <w:rFonts w:ascii="Baskerville" w:hAnsi="Baskerville"/>
          <w:color w:val="FFC000" w:themeColor="accent4"/>
          <w:sz w:val="21"/>
          <w:szCs w:val="21"/>
        </w:rPr>
        <w:t xml:space="preserve"> If a negligent act is committed, is the actor liable for ALL the natural and proximate consequences, foreseeable or not?</w:t>
      </w:r>
    </w:p>
    <w:p w14:paraId="5B9A0573"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 xml:space="preserve">Holding: </w:t>
      </w:r>
      <w:r w:rsidRPr="009E34F0">
        <w:rPr>
          <w:rFonts w:ascii="Baskerville" w:hAnsi="Baskerville"/>
          <w:color w:val="FF0000"/>
          <w:sz w:val="21"/>
          <w:szCs w:val="21"/>
        </w:rPr>
        <w:t xml:space="preserve">Trial court was correct in denying the motion for a new trial. </w:t>
      </w:r>
    </w:p>
    <w:p w14:paraId="3ECFF2FB" w14:textId="77777777" w:rsidR="00164876" w:rsidRPr="009E34F0" w:rsidRDefault="00164876"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An employer is liable for the employee’s injuries, where agents of the employer acted negligently by following the employee too closely in a hand car stipulated by company regulations, and the employer’s agent was the proximate cause of the employee’s injuries.</w:t>
      </w:r>
    </w:p>
    <w:p w14:paraId="4AA957BB" w14:textId="77777777" w:rsidR="00164876" w:rsidRPr="009E34F0" w:rsidRDefault="00164876"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A negligent party is responsible for all natural and proximate consequences of his negligent act, whether foreseen or not.</w:t>
      </w:r>
    </w:p>
    <w:p w14:paraId="5D9784E3" w14:textId="77777777" w:rsidR="00164876" w:rsidRPr="009E34F0" w:rsidRDefault="00164876" w:rsidP="009E34F0">
      <w:pPr>
        <w:pStyle w:val="Body"/>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Reasoning:</w:t>
      </w:r>
      <w:r w:rsidRPr="009E34F0">
        <w:rPr>
          <w:rFonts w:ascii="Baskerville" w:hAnsi="Baskerville"/>
          <w:color w:val="70AD47" w:themeColor="accent6"/>
          <w:sz w:val="21"/>
          <w:szCs w:val="21"/>
        </w:rPr>
        <w:t xml:space="preserve"> </w:t>
      </w:r>
    </w:p>
    <w:p w14:paraId="18D1DE25" w14:textId="77777777" w:rsidR="00164876" w:rsidRPr="009E34F0" w:rsidRDefault="00164876" w:rsidP="009E34F0">
      <w:pPr>
        <w:pStyle w:val="Body"/>
        <w:numPr>
          <w:ilvl w:val="0"/>
          <w:numId w:val="17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If the act is one which the party ought, in exercise of ordinary care, to have anticipated was liable to result in injury to others, then he is liable for any injury proximately resulting from it, although he could not have anticipated the particular injury which did happen. </w:t>
      </w:r>
    </w:p>
    <w:p w14:paraId="4643F793" w14:textId="77777777" w:rsidR="00164876" w:rsidRPr="009E34F0" w:rsidRDefault="00164876" w:rsidP="009E34F0">
      <w:pPr>
        <w:pStyle w:val="Body"/>
        <w:numPr>
          <w:ilvl w:val="1"/>
          <w:numId w:val="17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See </w:t>
      </w:r>
      <w:r w:rsidRPr="009E34F0">
        <w:rPr>
          <w:rFonts w:ascii="Baskerville" w:hAnsi="Baskerville"/>
          <w:i/>
          <w:color w:val="70AD47" w:themeColor="accent6"/>
          <w:sz w:val="21"/>
          <w:szCs w:val="21"/>
        </w:rPr>
        <w:t xml:space="preserve">Polemis </w:t>
      </w:r>
      <w:r w:rsidRPr="009E34F0">
        <w:rPr>
          <w:rFonts w:ascii="Baskerville" w:hAnsi="Baskerville"/>
          <w:color w:val="70AD47" w:themeColor="accent6"/>
          <w:sz w:val="21"/>
          <w:szCs w:val="21"/>
        </w:rPr>
        <w:t xml:space="preserve">rule. Foreseeability of the damage not necessary as long as it as the act was reasonably expected to bring about some harm. </w:t>
      </w:r>
      <w:r w:rsidRPr="009E34F0">
        <w:rPr>
          <w:rFonts w:ascii="Baskerville" w:hAnsi="Baskerville"/>
          <w:color w:val="70AD47" w:themeColor="accent6"/>
          <w:sz w:val="21"/>
          <w:szCs w:val="21"/>
          <w:highlight w:val="cyan"/>
        </w:rPr>
        <w:t>Argues for chain of causation as opposed to foreseeability.</w:t>
      </w:r>
    </w:p>
    <w:p w14:paraId="387D9CD7" w14:textId="77777777" w:rsidR="00164876" w:rsidRPr="009E34F0" w:rsidRDefault="00164876" w:rsidP="009E34F0">
      <w:pPr>
        <w:pStyle w:val="Body"/>
        <w:numPr>
          <w:ilvl w:val="0"/>
          <w:numId w:val="17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The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’s argument would mix tort law with K law. That is, Ks need foreseeability for breach (</w:t>
      </w:r>
      <w:r w:rsidRPr="009E34F0">
        <w:rPr>
          <w:rFonts w:ascii="Baskerville" w:hAnsi="Baskerville"/>
          <w:i/>
          <w:color w:val="70AD47" w:themeColor="accent6"/>
          <w:sz w:val="21"/>
          <w:szCs w:val="21"/>
        </w:rPr>
        <w:t xml:space="preserve">Hadley </w:t>
      </w:r>
      <w:r w:rsidRPr="009E34F0">
        <w:rPr>
          <w:rFonts w:ascii="Baskerville" w:hAnsi="Baskerville"/>
          <w:color w:val="70AD47" w:themeColor="accent6"/>
          <w:sz w:val="21"/>
          <w:szCs w:val="21"/>
        </w:rPr>
        <w:t>rule).</w:t>
      </w:r>
    </w:p>
    <w:p w14:paraId="45F6C729" w14:textId="77777777" w:rsidR="00164876" w:rsidRPr="009E34F0" w:rsidRDefault="00164876"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 xml:space="preserve">Notes: </w:t>
      </w:r>
      <w:r w:rsidRPr="009E34F0">
        <w:rPr>
          <w:rFonts w:ascii="Baskerville" w:hAnsi="Baskerville"/>
          <w:sz w:val="21"/>
          <w:szCs w:val="21"/>
        </w:rPr>
        <w:t xml:space="preserve"> </w:t>
      </w:r>
    </w:p>
    <w:p w14:paraId="27434EAE" w14:textId="77777777" w:rsidR="00164876" w:rsidRPr="009E34F0" w:rsidRDefault="00164876" w:rsidP="009E34F0">
      <w:pPr>
        <w:pStyle w:val="Body"/>
        <w:numPr>
          <w:ilvl w:val="0"/>
          <w:numId w:val="171"/>
        </w:numPr>
        <w:spacing w:line="276" w:lineRule="auto"/>
        <w:jc w:val="both"/>
        <w:rPr>
          <w:rFonts w:ascii="Baskerville" w:hAnsi="Baskerville"/>
          <w:sz w:val="21"/>
          <w:szCs w:val="21"/>
        </w:rPr>
      </w:pPr>
      <w:r w:rsidRPr="009E34F0">
        <w:rPr>
          <w:rFonts w:ascii="Baskerville" w:hAnsi="Baskerville"/>
          <w:sz w:val="21"/>
          <w:szCs w:val="21"/>
        </w:rPr>
        <w:sym w:font="Symbol" w:char="F044"/>
      </w:r>
      <w:r w:rsidRPr="009E34F0">
        <w:rPr>
          <w:rFonts w:ascii="Baskerville" w:hAnsi="Baskerville"/>
          <w:sz w:val="21"/>
          <w:szCs w:val="21"/>
        </w:rPr>
        <w:t xml:space="preserve"> argues that the injury was not foreseeable. </w:t>
      </w:r>
    </w:p>
    <w:p w14:paraId="5C2E3A6F" w14:textId="77777777" w:rsidR="00164876" w:rsidRPr="009E34F0" w:rsidRDefault="00164876" w:rsidP="009E34F0">
      <w:pPr>
        <w:pStyle w:val="Body"/>
        <w:numPr>
          <w:ilvl w:val="1"/>
          <w:numId w:val="171"/>
        </w:numPr>
        <w:spacing w:line="276" w:lineRule="auto"/>
        <w:jc w:val="both"/>
        <w:rPr>
          <w:rFonts w:ascii="Baskerville" w:hAnsi="Baskerville"/>
          <w:sz w:val="21"/>
          <w:szCs w:val="21"/>
        </w:rPr>
      </w:pPr>
      <w:r w:rsidRPr="009E34F0">
        <w:rPr>
          <w:rFonts w:ascii="Baskerville" w:hAnsi="Baskerville"/>
          <w:sz w:val="21"/>
          <w:szCs w:val="21"/>
        </w:rPr>
        <w:t xml:space="preserve">Court rejected this argument because they used foreseeability of harm generally, not whether the specific harm, was foreseeable to determine liability. </w:t>
      </w:r>
      <w:r w:rsidRPr="009E34F0">
        <w:rPr>
          <w:rFonts w:ascii="Baskerville" w:hAnsi="Baskerville"/>
          <w:b/>
          <w:color w:val="FF2600"/>
          <w:sz w:val="21"/>
          <w:szCs w:val="21"/>
        </w:rPr>
        <w:t xml:space="preserve">This court is in agreeance with </w:t>
      </w:r>
      <w:r w:rsidRPr="009E34F0">
        <w:rPr>
          <w:rFonts w:ascii="Baskerville" w:hAnsi="Baskerville"/>
          <w:b/>
          <w:i/>
          <w:color w:val="FF2600"/>
          <w:sz w:val="21"/>
          <w:szCs w:val="21"/>
        </w:rPr>
        <w:t>Polemis</w:t>
      </w:r>
      <w:r w:rsidRPr="009E34F0">
        <w:rPr>
          <w:rFonts w:ascii="Baskerville" w:hAnsi="Baskerville"/>
          <w:b/>
          <w:color w:val="FF2600"/>
          <w:sz w:val="21"/>
          <w:szCs w:val="21"/>
        </w:rPr>
        <w:t>.</w:t>
      </w:r>
    </w:p>
    <w:p w14:paraId="74848A44" w14:textId="77777777" w:rsidR="00164876" w:rsidRPr="009E34F0" w:rsidRDefault="00164876" w:rsidP="009E34F0">
      <w:pPr>
        <w:pStyle w:val="Body"/>
        <w:numPr>
          <w:ilvl w:val="1"/>
          <w:numId w:val="171"/>
        </w:numPr>
        <w:spacing w:line="276" w:lineRule="auto"/>
        <w:jc w:val="both"/>
        <w:rPr>
          <w:rFonts w:ascii="Baskerville" w:hAnsi="Baskerville"/>
          <w:b/>
          <w:sz w:val="21"/>
          <w:szCs w:val="21"/>
        </w:rPr>
      </w:pPr>
      <w:r w:rsidRPr="009E34F0">
        <w:rPr>
          <w:rFonts w:ascii="Baskerville" w:hAnsi="Baskerville"/>
          <w:b/>
          <w:i/>
          <w:color w:val="000000" w:themeColor="text1"/>
          <w:sz w:val="21"/>
          <w:szCs w:val="21"/>
        </w:rPr>
        <w:t>Hadley</w:t>
      </w:r>
      <w:r w:rsidRPr="009E34F0">
        <w:rPr>
          <w:rFonts w:ascii="Baskerville" w:hAnsi="Baskerville"/>
          <w:b/>
          <w:color w:val="000000" w:themeColor="text1"/>
          <w:sz w:val="21"/>
          <w:szCs w:val="21"/>
        </w:rPr>
        <w:t xml:space="preserve"> rule (foreseeability of injury) is not applicable because this is not a K case. </w:t>
      </w:r>
    </w:p>
    <w:p w14:paraId="1BB939A8" w14:textId="77777777" w:rsidR="00164876" w:rsidRPr="009E34F0" w:rsidRDefault="00164876" w:rsidP="009E34F0">
      <w:pPr>
        <w:pStyle w:val="Body"/>
        <w:numPr>
          <w:ilvl w:val="0"/>
          <w:numId w:val="171"/>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Double foreseeability vs. single foreseeability: </w:t>
      </w:r>
    </w:p>
    <w:p w14:paraId="2BE5ABB0" w14:textId="77777777" w:rsidR="00164876" w:rsidRPr="009E34F0" w:rsidRDefault="00164876" w:rsidP="009E34F0">
      <w:pPr>
        <w:pStyle w:val="Body"/>
        <w:numPr>
          <w:ilvl w:val="1"/>
          <w:numId w:val="171"/>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Double foreseeability: Foreseeable that your negligent action would cause THIS PARTICULAR harm </w:t>
      </w:r>
      <w:r w:rsidRPr="009E34F0">
        <w:rPr>
          <w:rFonts w:ascii="Baskerville" w:hAnsi="Baskerville"/>
          <w:i/>
          <w:color w:val="FF0000"/>
          <w:sz w:val="21"/>
          <w:szCs w:val="21"/>
        </w:rPr>
        <w:t>(</w:t>
      </w:r>
      <w:r w:rsidRPr="009E34F0">
        <w:rPr>
          <w:rFonts w:ascii="Baskerville" w:hAnsi="Baskerville"/>
          <w:color w:val="FF0000"/>
          <w:sz w:val="21"/>
          <w:szCs w:val="21"/>
        </w:rPr>
        <w:t xml:space="preserve">Kind of like </w:t>
      </w:r>
      <w:r w:rsidRPr="009E34F0">
        <w:rPr>
          <w:rFonts w:ascii="Baskerville" w:hAnsi="Baskerville"/>
          <w:i/>
          <w:color w:val="FF0000"/>
          <w:sz w:val="21"/>
          <w:szCs w:val="21"/>
        </w:rPr>
        <w:t>Hadley)</w:t>
      </w:r>
      <w:r w:rsidRPr="009E34F0">
        <w:rPr>
          <w:rFonts w:ascii="Baskerville" w:hAnsi="Baskerville"/>
          <w:color w:val="FF0000"/>
          <w:sz w:val="21"/>
          <w:szCs w:val="21"/>
        </w:rPr>
        <w:t xml:space="preserve">. </w:t>
      </w:r>
    </w:p>
    <w:p w14:paraId="24F8479F" w14:textId="77777777" w:rsidR="00164876" w:rsidRPr="009E34F0" w:rsidRDefault="00164876" w:rsidP="009E34F0">
      <w:pPr>
        <w:pStyle w:val="Body"/>
        <w:numPr>
          <w:ilvl w:val="1"/>
          <w:numId w:val="171"/>
        </w:numPr>
        <w:spacing w:line="276" w:lineRule="auto"/>
        <w:jc w:val="both"/>
        <w:rPr>
          <w:rFonts w:ascii="Baskerville" w:hAnsi="Baskerville"/>
          <w:color w:val="FF0000"/>
          <w:sz w:val="21"/>
          <w:szCs w:val="21"/>
        </w:rPr>
      </w:pPr>
      <w:r w:rsidRPr="009E34F0">
        <w:rPr>
          <w:rFonts w:ascii="Baskerville" w:hAnsi="Baskerville"/>
          <w:color w:val="FF0000"/>
          <w:sz w:val="21"/>
          <w:szCs w:val="21"/>
        </w:rPr>
        <w:t>Single foreseeability: Foreseeability that your negligent actions would cause ANY harm (</w:t>
      </w:r>
      <w:r w:rsidRPr="009E34F0">
        <w:rPr>
          <w:rFonts w:ascii="Baskerville" w:hAnsi="Baskerville"/>
          <w:i/>
          <w:color w:val="FF0000"/>
          <w:sz w:val="21"/>
          <w:szCs w:val="21"/>
        </w:rPr>
        <w:t>Polemis</w:t>
      </w:r>
      <w:r w:rsidRPr="009E34F0">
        <w:rPr>
          <w:rFonts w:ascii="Baskerville" w:hAnsi="Baskerville"/>
          <w:color w:val="FF0000"/>
          <w:sz w:val="21"/>
          <w:szCs w:val="21"/>
        </w:rPr>
        <w:t>).</w:t>
      </w:r>
    </w:p>
    <w:p w14:paraId="0689B5C1" w14:textId="6FEBFDCB" w:rsidR="00F60141" w:rsidRPr="009E34F0" w:rsidRDefault="00F60141"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168F0F77" w14:textId="0693025C" w:rsidR="000026BF" w:rsidRPr="009E34F0" w:rsidRDefault="00F60141" w:rsidP="009E34F0">
      <w:pPr>
        <w:pStyle w:val="Heading2"/>
        <w:spacing w:line="276" w:lineRule="auto"/>
        <w:rPr>
          <w:rFonts w:ascii="Baskerville" w:hAnsi="Baskerville"/>
        </w:rPr>
      </w:pPr>
      <w:bookmarkStart w:id="61" w:name="_Toc25508558"/>
      <w:r w:rsidRPr="009E34F0">
        <w:rPr>
          <w:rFonts w:ascii="Baskerville" w:hAnsi="Baskerville"/>
        </w:rPr>
        <w:lastRenderedPageBreak/>
        <w:t>Hill v. Winsor (p. 143)</w:t>
      </w:r>
      <w:bookmarkEnd w:id="61"/>
      <w:r w:rsidRPr="009E34F0">
        <w:rPr>
          <w:rFonts w:ascii="Baskerville" w:hAnsi="Baskerville"/>
        </w:rPr>
        <w:t xml:space="preserve"> </w:t>
      </w:r>
    </w:p>
    <w:p w14:paraId="5F5B9116" w14:textId="77777777" w:rsidR="00BE2BE5" w:rsidRPr="009E34F0" w:rsidRDefault="00BE2BE5" w:rsidP="009E34F0">
      <w:pPr>
        <w:spacing w:line="276" w:lineRule="auto"/>
        <w:rPr>
          <w:rFonts w:ascii="Baskerville" w:hAnsi="Baskerville"/>
        </w:rPr>
      </w:pPr>
    </w:p>
    <w:p w14:paraId="7F855987"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Tort</w:t>
      </w:r>
    </w:p>
    <w:p w14:paraId="39C89E8F"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Facts- The plaintiff was working on the fender of the Warren Bridge when the operators of the steam-tug Argus “caused” it to strike the bridge (alleged negligence). The plaintiff suffered injuries while trying to ESCAPE. </w:t>
      </w:r>
    </w:p>
    <w:p w14:paraId="6077A83E"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Rule </w:t>
      </w:r>
    </w:p>
    <w:p w14:paraId="697E399F" w14:textId="77777777" w:rsidR="00BE2BE5" w:rsidRPr="009E34F0" w:rsidRDefault="00BE2BE5" w:rsidP="009E34F0">
      <w:pPr>
        <w:pStyle w:val="ListParagraph"/>
        <w:numPr>
          <w:ilvl w:val="1"/>
          <w:numId w:val="23"/>
        </w:numPr>
        <w:spacing w:line="276" w:lineRule="auto"/>
        <w:rPr>
          <w:rFonts w:ascii="Baskerville" w:hAnsi="Baskerville"/>
          <w:b/>
          <w:bCs/>
        </w:rPr>
      </w:pPr>
      <w:r w:rsidRPr="009E34F0">
        <w:rPr>
          <w:rFonts w:ascii="Baskerville" w:hAnsi="Baskerville"/>
        </w:rPr>
        <w:t xml:space="preserve">If in act is negligent, </w:t>
      </w:r>
      <w:r w:rsidRPr="009E34F0">
        <w:rPr>
          <w:rFonts w:ascii="Baskerville" w:hAnsi="Baskerville"/>
          <w:b/>
          <w:bCs/>
        </w:rPr>
        <w:t xml:space="preserve">“It is not necessary that injury in the precise form in which it in fact resulted should have been foreseen. It is enough that it now appears to have been a natural and probable consequence, not caused by an intervening act” </w:t>
      </w:r>
    </w:p>
    <w:p w14:paraId="2A758691"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Narrow- If a steam-tug violently strikes a bridge, the owners of the steam-tug will be liable for the injuries of an employee on the bridge, if such an injury was a natural and probable consequence of the negligent handling of the steam-tug.  </w:t>
      </w:r>
    </w:p>
    <w:p w14:paraId="79B8418A"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Broad- If a negligent act occurs, the negligent party will be liable for the injuries arising out of the natural &amp; probable consequences of the negligent action.</w:t>
      </w:r>
    </w:p>
    <w:p w14:paraId="2CB7354F"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SoC</w:t>
      </w:r>
    </w:p>
    <w:p w14:paraId="0B84DA04"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 worker on the fender of the Warren Bridge brought an action in tort against the owners of a steam-tug to recover damages when the ship struck the bridge, causing it to fall and injure plaintiff. </w:t>
      </w:r>
    </w:p>
    <w:p w14:paraId="02AC756B"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negligence action by an injured party against a boat owner for damages will lie when the injuries were a natural &amp; probable consequence of the negligent act (and there were no intervening acts.)</w:t>
      </w:r>
    </w:p>
    <w:p w14:paraId="2D21328F"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Defendant- </w:t>
      </w:r>
      <w:r w:rsidRPr="009E34F0">
        <w:rPr>
          <w:rFonts w:ascii="Baskerville" w:hAnsi="Baskerville"/>
          <w:color w:val="000000"/>
        </w:rPr>
        <w:t>A negligence action by a bridge worker against a steam-tug company for damages will lie when (the steam-tug company’s boat crashed into the bridge while the worker was working on a fender,) (the bridge fell,) (the worker was injured, and there were no intervening acts.) when the worker trying to escape was a natural &amp; probable consequence of the company’s negligence and there were no intervening acts.</w:t>
      </w:r>
    </w:p>
    <w:p w14:paraId="6D9D63A0"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4A03F380"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Adopts Polemis rule </w:t>
      </w:r>
    </w:p>
    <w:p w14:paraId="14A15171"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responsible for natural consequences regardless of foreseeability </w:t>
      </w:r>
    </w:p>
    <w:p w14:paraId="0BBE0AA9"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Causation- if one’s act is negligent, then they are responsible for the results of that act as long as there are no intervening acts </w:t>
      </w:r>
    </w:p>
    <w:p w14:paraId="6ACEA0DA" w14:textId="77777777" w:rsidR="00164876" w:rsidRPr="009E34F0" w:rsidRDefault="00164876"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 xml:space="preserve">Procedure: </w:t>
      </w:r>
      <w:r w:rsidRPr="009E34F0">
        <w:rPr>
          <w:rFonts w:ascii="Baskerville" w:hAnsi="Baskerville"/>
          <w:color w:val="4472C4" w:themeColor="accent1"/>
          <w:sz w:val="21"/>
          <w:szCs w:val="21"/>
        </w:rPr>
        <w:t>At trial, the judge gave the jury an instruction stating</w:t>
      </w:r>
      <w:r w:rsidRPr="009E34F0">
        <w:rPr>
          <w:rFonts w:ascii="Baskerville" w:hAnsi="Baskerville"/>
          <w:b/>
          <w:color w:val="4472C4" w:themeColor="accent1"/>
          <w:sz w:val="21"/>
          <w:szCs w:val="21"/>
        </w:rPr>
        <w:t xml:space="preserve">, “The law gives no remedy to a man who suffers an injury by pure accident; and there are many injuries which we are called upon to suffer for which we have no remedy. But when others, by their negligence, injure a person either in his estate or in his person, the law gives remedy… Did the </w:t>
      </w:r>
      <w:r w:rsidRPr="009E34F0">
        <w:rPr>
          <w:rFonts w:ascii="Baskerville" w:hAnsi="Baskerville"/>
          <w:b/>
          <w:color w:val="4472C4" w:themeColor="accent1"/>
          <w:sz w:val="21"/>
          <w:szCs w:val="21"/>
        </w:rPr>
        <w:sym w:font="Symbol" w:char="F050"/>
      </w:r>
      <w:r w:rsidRPr="009E34F0">
        <w:rPr>
          <w:rFonts w:ascii="Baskerville" w:hAnsi="Baskerville"/>
          <w:b/>
          <w:color w:val="4472C4" w:themeColor="accent1"/>
          <w:sz w:val="21"/>
          <w:szCs w:val="21"/>
        </w:rPr>
        <w:t xml:space="preserve"> suffer an injury? Was that injury caused by the negligence, the want of ordinary care, of the </w:t>
      </w:r>
      <w:r w:rsidRPr="009E34F0">
        <w:rPr>
          <w:rFonts w:ascii="Baskerville" w:hAnsi="Baskerville"/>
          <w:b/>
          <w:color w:val="4472C4" w:themeColor="accent1"/>
          <w:sz w:val="21"/>
          <w:szCs w:val="21"/>
        </w:rPr>
        <w:sym w:font="Symbol" w:char="F044"/>
      </w:r>
      <w:r w:rsidRPr="009E34F0">
        <w:rPr>
          <w:rFonts w:ascii="Baskerville" w:hAnsi="Baskerville"/>
          <w:b/>
          <w:color w:val="4472C4" w:themeColor="accent1"/>
          <w:sz w:val="21"/>
          <w:szCs w:val="21"/>
        </w:rPr>
        <w:t>?”</w:t>
      </w:r>
      <w:r w:rsidRPr="009E34F0">
        <w:rPr>
          <w:rFonts w:ascii="Baskerville" w:hAnsi="Baskerville"/>
          <w:color w:val="4472C4" w:themeColor="accent1"/>
          <w:sz w:val="21"/>
          <w:szCs w:val="21"/>
        </w:rPr>
        <w:t xml:space="preserve"> The jury found for the victim plaintiff.</w:t>
      </w:r>
    </w:p>
    <w:p w14:paraId="13FDCB07" w14:textId="77777777" w:rsidR="00164876" w:rsidRPr="009E34F0" w:rsidRDefault="00164876"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working on the fender of the Warren Bridge when the ship </w:t>
      </w:r>
      <w:r w:rsidRPr="009E34F0">
        <w:rPr>
          <w:rFonts w:ascii="Baskerville" w:hAnsi="Baskerville"/>
          <w:i/>
          <w:color w:val="ED7D31" w:themeColor="accent2"/>
          <w:sz w:val="21"/>
          <w:szCs w:val="21"/>
        </w:rPr>
        <w:t>Argus</w:t>
      </w:r>
      <w:r w:rsidRPr="009E34F0">
        <w:rPr>
          <w:rFonts w:ascii="Baskerville" w:hAnsi="Baskerville"/>
          <w:color w:val="ED7D31" w:themeColor="accent2"/>
          <w:sz w:val="21"/>
          <w:szCs w:val="21"/>
        </w:rPr>
        <w:t xml:space="preserve"> struck the bridge.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suffered injuries. The jury was instructed to consider whether there was a lack of care and if the injuries were caused by the collision. </w:t>
      </w:r>
    </w:p>
    <w:p w14:paraId="0A627A87" w14:textId="77777777" w:rsidR="00164876" w:rsidRPr="009E34F0" w:rsidRDefault="00164876"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Did the instructions given to the jury cause a reversible error by defining liability in negligence to occur “when others, by their negligence, injure a person in his estate or in his person?” Did the trial court err in instructing the jury on </w:t>
      </w:r>
      <w:r w:rsidRPr="009E34F0">
        <w:rPr>
          <w:rFonts w:ascii="Baskerville" w:hAnsi="Baskerville"/>
          <w:color w:val="FFC000" w:themeColor="accent4"/>
          <w:sz w:val="21"/>
          <w:szCs w:val="21"/>
        </w:rPr>
        <w:lastRenderedPageBreak/>
        <w:t>the grounds of negligence, when the jury was told (1) only to consider causation and duty and (2) not instructed to consider whether the injury was foreseeable?</w:t>
      </w:r>
    </w:p>
    <w:p w14:paraId="7F033C3F"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 xml:space="preserve">Holding: </w:t>
      </w:r>
      <w:r w:rsidRPr="009E34F0">
        <w:rPr>
          <w:rFonts w:ascii="Baskerville" w:hAnsi="Baskerville"/>
          <w:color w:val="FF0000"/>
          <w:sz w:val="21"/>
          <w:szCs w:val="21"/>
        </w:rPr>
        <w:t xml:space="preserve">Exceptions overruled and the decision affirmed in favor of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For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to be found negligent, it is not necessary that the injury was not foreseeable; it is enough that it was a natural and probable consequence of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actions. </w:t>
      </w:r>
    </w:p>
    <w:p w14:paraId="3A2B275C" w14:textId="77777777" w:rsidR="00164876" w:rsidRPr="009E34F0" w:rsidRDefault="00164876" w:rsidP="009E34F0">
      <w:pPr>
        <w:pStyle w:val="Body"/>
        <w:spacing w:line="276" w:lineRule="auto"/>
        <w:ind w:left="720"/>
        <w:jc w:val="both"/>
        <w:rPr>
          <w:rFonts w:ascii="Baskerville" w:hAnsi="Baskerville"/>
          <w:b/>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If a steam tug violently strikes a bridge, the owners of the steam tug will be liable for the injuries of an employee on that bridge, if such an injury was the natural and probable consequence of the negligent handling of the steam tug.</w:t>
      </w:r>
    </w:p>
    <w:p w14:paraId="2491D29C" w14:textId="77777777" w:rsidR="00164876" w:rsidRPr="009E34F0" w:rsidRDefault="00164876"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If a negligent act occurs, the negligent party will be liable for the injuries arising out of the natural and proximate consequences of the negligent action.</w:t>
      </w:r>
    </w:p>
    <w:p w14:paraId="09496A84" w14:textId="77777777" w:rsidR="00164876" w:rsidRPr="009E34F0" w:rsidRDefault="00164876" w:rsidP="009E34F0">
      <w:pPr>
        <w:pStyle w:val="Body"/>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Reasoning:</w:t>
      </w:r>
      <w:r w:rsidRPr="009E34F0">
        <w:rPr>
          <w:rFonts w:ascii="Baskerville" w:hAnsi="Baskerville"/>
          <w:color w:val="70AD47" w:themeColor="accent6"/>
          <w:sz w:val="21"/>
          <w:szCs w:val="21"/>
        </w:rPr>
        <w:t xml:space="preserve"> Where there is a duty and a breach thereof, the breaching party will be responsible for all damages that were proximately caused by the breach, but is not responsible for damages caused by intervening or superseding causes.</w:t>
      </w:r>
    </w:p>
    <w:p w14:paraId="6087F423" w14:textId="77777777" w:rsidR="00164876" w:rsidRPr="009E34F0" w:rsidRDefault="00164876" w:rsidP="009E34F0">
      <w:pPr>
        <w:pStyle w:val="Body"/>
        <w:numPr>
          <w:ilvl w:val="0"/>
          <w:numId w:val="170"/>
        </w:numPr>
        <w:spacing w:line="276" w:lineRule="auto"/>
        <w:jc w:val="both"/>
        <w:rPr>
          <w:rFonts w:ascii="Baskerville" w:hAnsi="Baskerville"/>
          <w:i/>
          <w:color w:val="70AD47" w:themeColor="accent6"/>
          <w:sz w:val="21"/>
          <w:szCs w:val="21"/>
        </w:rPr>
      </w:pPr>
      <w:r w:rsidRPr="009E34F0">
        <w:rPr>
          <w:rFonts w:ascii="Baskerville" w:hAnsi="Baskerville"/>
          <w:color w:val="70AD47" w:themeColor="accent6"/>
          <w:sz w:val="21"/>
          <w:szCs w:val="21"/>
        </w:rPr>
        <w:t xml:space="preserve">Doctrinal Rationale: Don’t need to foresee the precise injury for it to be a natural and proximate cause of negligence. It is not necessary that the injury in its precise form is foreseen </w:t>
      </w:r>
      <w:r w:rsidRPr="009E34F0">
        <w:rPr>
          <w:rFonts w:ascii="Baskerville" w:hAnsi="Baskerville"/>
          <w:b/>
          <w:color w:val="70AD47" w:themeColor="accent6"/>
          <w:sz w:val="21"/>
          <w:szCs w:val="21"/>
        </w:rPr>
        <w:t>(</w:t>
      </w:r>
      <w:r w:rsidRPr="009E34F0">
        <w:rPr>
          <w:rFonts w:ascii="Baskerville" w:hAnsi="Baskerville"/>
          <w:b/>
          <w:i/>
          <w:color w:val="70AD47" w:themeColor="accent6"/>
          <w:sz w:val="21"/>
          <w:szCs w:val="21"/>
        </w:rPr>
        <w:t>Polemis rule).</w:t>
      </w:r>
      <w:r w:rsidRPr="009E34F0">
        <w:rPr>
          <w:rFonts w:ascii="Baskerville" w:hAnsi="Baskerville"/>
          <w:i/>
          <w:color w:val="70AD47" w:themeColor="accent6"/>
          <w:sz w:val="21"/>
          <w:szCs w:val="21"/>
        </w:rPr>
        <w:t xml:space="preserve"> </w:t>
      </w:r>
    </w:p>
    <w:p w14:paraId="5AADC6AB" w14:textId="77777777" w:rsidR="00164876" w:rsidRPr="009E34F0" w:rsidRDefault="00164876" w:rsidP="009E34F0">
      <w:pPr>
        <w:pStyle w:val="Body"/>
        <w:numPr>
          <w:ilvl w:val="0"/>
          <w:numId w:val="17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Injuries arising from negligent act should be compensated. The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was found to have exercised due care in attempting to escape the peril and therefore, his injuries were solely due to the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’s negligence.</w:t>
      </w:r>
    </w:p>
    <w:p w14:paraId="57AB73CC" w14:textId="77777777" w:rsidR="00164876" w:rsidRPr="009E34F0" w:rsidRDefault="00164876"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Notes:</w:t>
      </w:r>
      <w:r w:rsidRPr="009E34F0">
        <w:rPr>
          <w:rFonts w:ascii="Baskerville" w:hAnsi="Baskerville"/>
          <w:sz w:val="21"/>
          <w:szCs w:val="21"/>
        </w:rPr>
        <w:t xml:space="preserve"> </w:t>
      </w:r>
    </w:p>
    <w:p w14:paraId="6786459A" w14:textId="77777777" w:rsidR="00164876" w:rsidRPr="009E34F0" w:rsidRDefault="00164876" w:rsidP="009E34F0">
      <w:pPr>
        <w:pStyle w:val="Body"/>
        <w:numPr>
          <w:ilvl w:val="0"/>
          <w:numId w:val="171"/>
        </w:numPr>
        <w:spacing w:line="276" w:lineRule="auto"/>
        <w:jc w:val="both"/>
        <w:rPr>
          <w:rFonts w:ascii="Baskerville" w:hAnsi="Baskerville"/>
          <w:b/>
          <w:sz w:val="21"/>
          <w:szCs w:val="21"/>
        </w:rPr>
      </w:pPr>
      <w:r w:rsidRPr="009E34F0">
        <w:rPr>
          <w:rFonts w:ascii="Baskerville" w:hAnsi="Baskerville"/>
          <w:b/>
          <w:sz w:val="21"/>
          <w:szCs w:val="21"/>
        </w:rPr>
        <w:t xml:space="preserve">This case follows the single foreseeability rule set forth in </w:t>
      </w:r>
      <w:r w:rsidRPr="009E34F0">
        <w:rPr>
          <w:rFonts w:ascii="Baskerville" w:hAnsi="Baskerville"/>
          <w:b/>
          <w:i/>
          <w:sz w:val="21"/>
          <w:szCs w:val="21"/>
        </w:rPr>
        <w:t>Polemis</w:t>
      </w:r>
      <w:r w:rsidRPr="009E34F0">
        <w:rPr>
          <w:rFonts w:ascii="Baskerville" w:hAnsi="Baskerville"/>
          <w:b/>
          <w:sz w:val="21"/>
          <w:szCs w:val="21"/>
        </w:rPr>
        <w:t>.</w:t>
      </w:r>
    </w:p>
    <w:p w14:paraId="252925C0" w14:textId="77777777" w:rsidR="00164876" w:rsidRPr="009E34F0" w:rsidRDefault="00164876" w:rsidP="009E34F0">
      <w:pPr>
        <w:pStyle w:val="Body"/>
        <w:numPr>
          <w:ilvl w:val="0"/>
          <w:numId w:val="171"/>
        </w:numPr>
        <w:spacing w:line="276" w:lineRule="auto"/>
        <w:jc w:val="both"/>
        <w:rPr>
          <w:rFonts w:ascii="Baskerville" w:hAnsi="Baskerville"/>
          <w:sz w:val="21"/>
          <w:szCs w:val="21"/>
        </w:rPr>
      </w:pPr>
      <w:r w:rsidRPr="009E34F0">
        <w:rPr>
          <w:rFonts w:ascii="Baskerville" w:hAnsi="Baskerville"/>
          <w:sz w:val="21"/>
          <w:szCs w:val="21"/>
        </w:rPr>
        <w:t>Tort action: Restatement 2d of Torts §435 (p.146).</w:t>
      </w:r>
    </w:p>
    <w:p w14:paraId="3699F371" w14:textId="77777777" w:rsidR="00164876" w:rsidRPr="009E34F0" w:rsidRDefault="00164876" w:rsidP="009E34F0">
      <w:pPr>
        <w:pStyle w:val="Body"/>
        <w:numPr>
          <w:ilvl w:val="1"/>
          <w:numId w:val="171"/>
        </w:numPr>
        <w:spacing w:line="276" w:lineRule="auto"/>
        <w:jc w:val="both"/>
        <w:rPr>
          <w:rFonts w:ascii="Baskerville" w:hAnsi="Baskerville"/>
          <w:sz w:val="21"/>
          <w:szCs w:val="21"/>
        </w:rPr>
      </w:pPr>
      <w:r w:rsidRPr="009E34F0">
        <w:rPr>
          <w:rFonts w:ascii="Baskerville" w:hAnsi="Baskerville"/>
          <w:sz w:val="21"/>
          <w:szCs w:val="21"/>
        </w:rPr>
        <w:t xml:space="preserve">If the actor’s conduct is a substantial factor in bringing about the harm to another, the fact that the actor neither foresaw now should have foreseen the extent of the harm or mechanism of the harm, does not prevent him from being liable. </w:t>
      </w:r>
    </w:p>
    <w:p w14:paraId="4B1D14D6" w14:textId="77777777" w:rsidR="00164876" w:rsidRPr="009E34F0" w:rsidRDefault="00164876" w:rsidP="009E34F0">
      <w:pPr>
        <w:pStyle w:val="Body"/>
        <w:numPr>
          <w:ilvl w:val="1"/>
          <w:numId w:val="171"/>
        </w:numPr>
        <w:spacing w:line="276" w:lineRule="auto"/>
        <w:jc w:val="both"/>
        <w:rPr>
          <w:rFonts w:ascii="Baskerville" w:hAnsi="Baskerville"/>
          <w:sz w:val="21"/>
          <w:szCs w:val="21"/>
        </w:rPr>
      </w:pPr>
      <w:r w:rsidRPr="009E34F0">
        <w:rPr>
          <w:rFonts w:ascii="Baskerville" w:hAnsi="Baskerville"/>
          <w:sz w:val="21"/>
          <w:szCs w:val="21"/>
        </w:rPr>
        <w:t xml:space="preserve">Actor’s conduct may not be a legal cause of harm to another where after the event and looking back from the harm to the actor’s negligent conduct, it appears to the court highly extraordinary that it should have brought the harm. </w:t>
      </w:r>
    </w:p>
    <w:p w14:paraId="35B526F7" w14:textId="77777777" w:rsidR="00164876" w:rsidRPr="009E34F0" w:rsidRDefault="00164876" w:rsidP="009E34F0">
      <w:pPr>
        <w:pStyle w:val="Body"/>
        <w:numPr>
          <w:ilvl w:val="1"/>
          <w:numId w:val="171"/>
        </w:numPr>
        <w:spacing w:line="276" w:lineRule="auto"/>
        <w:jc w:val="both"/>
        <w:rPr>
          <w:rFonts w:ascii="Baskerville" w:hAnsi="Baskerville"/>
          <w:sz w:val="21"/>
          <w:szCs w:val="21"/>
        </w:rPr>
      </w:pPr>
      <w:r w:rsidRPr="009E34F0">
        <w:rPr>
          <w:rFonts w:ascii="Baskerville" w:hAnsi="Baskerville"/>
          <w:sz w:val="21"/>
          <w:szCs w:val="21"/>
        </w:rPr>
        <w:t>Hindsight is 20/20.</w:t>
      </w:r>
    </w:p>
    <w:p w14:paraId="01A4A7AD" w14:textId="77777777" w:rsidR="00164876" w:rsidRPr="009E34F0" w:rsidRDefault="00164876" w:rsidP="009E34F0">
      <w:pPr>
        <w:pStyle w:val="Body"/>
        <w:numPr>
          <w:ilvl w:val="1"/>
          <w:numId w:val="171"/>
        </w:numPr>
        <w:spacing w:line="276" w:lineRule="auto"/>
        <w:jc w:val="both"/>
        <w:rPr>
          <w:rFonts w:ascii="Baskerville" w:hAnsi="Baskerville"/>
          <w:sz w:val="21"/>
          <w:szCs w:val="21"/>
        </w:rPr>
      </w:pPr>
      <w:r w:rsidRPr="009E34F0">
        <w:rPr>
          <w:rFonts w:ascii="Baskerville" w:hAnsi="Baskerville"/>
          <w:sz w:val="21"/>
          <w:szCs w:val="21"/>
        </w:rPr>
        <w:t xml:space="preserve">They are trying to have some LIMIT TO WHAT YOU CAN RECOVER. </w:t>
      </w:r>
    </w:p>
    <w:p w14:paraId="24C15870" w14:textId="77777777" w:rsidR="00164876" w:rsidRPr="009E34F0" w:rsidRDefault="00164876" w:rsidP="009E34F0">
      <w:pPr>
        <w:pStyle w:val="Body"/>
        <w:numPr>
          <w:ilvl w:val="1"/>
          <w:numId w:val="171"/>
        </w:numPr>
        <w:spacing w:line="276" w:lineRule="auto"/>
        <w:jc w:val="both"/>
        <w:rPr>
          <w:rFonts w:ascii="Baskerville" w:hAnsi="Baskerville"/>
          <w:b/>
          <w:sz w:val="21"/>
          <w:szCs w:val="21"/>
        </w:rPr>
      </w:pPr>
      <w:r w:rsidRPr="009E34F0">
        <w:rPr>
          <w:rFonts w:ascii="Baskerville" w:hAnsi="Baskerville"/>
          <w:b/>
          <w:sz w:val="21"/>
          <w:szCs w:val="21"/>
        </w:rPr>
        <w:t xml:space="preserve">If the conduct is found to be highly extraordinary, then, the conduct may be held to not be a legal cause of the harm. </w:t>
      </w:r>
    </w:p>
    <w:p w14:paraId="286A8A32" w14:textId="77777777" w:rsidR="00164876" w:rsidRPr="009E34F0" w:rsidRDefault="00164876" w:rsidP="009E34F0">
      <w:pPr>
        <w:pStyle w:val="Body"/>
        <w:numPr>
          <w:ilvl w:val="2"/>
          <w:numId w:val="171"/>
        </w:numPr>
        <w:spacing w:line="276" w:lineRule="auto"/>
        <w:jc w:val="both"/>
        <w:rPr>
          <w:rFonts w:ascii="Baskerville" w:hAnsi="Baskerville"/>
          <w:b/>
          <w:sz w:val="21"/>
          <w:szCs w:val="21"/>
        </w:rPr>
      </w:pPr>
      <w:r w:rsidRPr="009E34F0">
        <w:rPr>
          <w:rFonts w:ascii="Baskerville" w:hAnsi="Baskerville"/>
          <w:b/>
          <w:sz w:val="21"/>
          <w:szCs w:val="21"/>
        </w:rPr>
        <w:t xml:space="preserve">This makes the case easier to decide because the test is SUBSTANTIAL FACTOR, a lower standard and different terminology than foreseeability in K decisions. </w:t>
      </w:r>
    </w:p>
    <w:p w14:paraId="1A446669" w14:textId="77777777" w:rsidR="00164876" w:rsidRPr="009E34F0" w:rsidRDefault="00164876" w:rsidP="009E34F0">
      <w:pPr>
        <w:pStyle w:val="Body"/>
        <w:numPr>
          <w:ilvl w:val="0"/>
          <w:numId w:val="171"/>
        </w:numPr>
        <w:spacing w:line="276" w:lineRule="auto"/>
        <w:jc w:val="both"/>
        <w:rPr>
          <w:rFonts w:ascii="Baskerville" w:hAnsi="Baskerville"/>
          <w:sz w:val="21"/>
          <w:szCs w:val="21"/>
        </w:rPr>
      </w:pPr>
      <w:r w:rsidRPr="009E34F0">
        <w:rPr>
          <w:rFonts w:ascii="Baskerville" w:hAnsi="Baskerville"/>
          <w:b/>
          <w:color w:val="FF2600"/>
          <w:sz w:val="21"/>
          <w:szCs w:val="21"/>
        </w:rPr>
        <w:t xml:space="preserve">This case narrowed </w:t>
      </w:r>
      <w:r w:rsidRPr="009E34F0">
        <w:rPr>
          <w:rFonts w:ascii="Baskerville" w:hAnsi="Baskerville"/>
          <w:b/>
          <w:i/>
          <w:color w:val="FF2600"/>
          <w:sz w:val="21"/>
          <w:szCs w:val="21"/>
        </w:rPr>
        <w:t>Polemis</w:t>
      </w:r>
      <w:r w:rsidRPr="009E34F0">
        <w:rPr>
          <w:rFonts w:ascii="Baskerville" w:hAnsi="Baskerville"/>
          <w:b/>
          <w:color w:val="FF2600"/>
          <w:sz w:val="21"/>
          <w:szCs w:val="21"/>
        </w:rPr>
        <w:t>:</w:t>
      </w:r>
      <w:r w:rsidRPr="009E34F0">
        <w:rPr>
          <w:rFonts w:ascii="Baskerville" w:hAnsi="Baskerville"/>
          <w:color w:val="FF2600"/>
          <w:sz w:val="21"/>
          <w:szCs w:val="21"/>
        </w:rPr>
        <w:t xml:space="preserve"> It is not necessary that the injury in the precise form in which it resulted should have been foreseen, rather it is enough that it appears to have been a natural and probable consequence of the </w:t>
      </w:r>
      <w:r w:rsidRPr="009E34F0">
        <w:rPr>
          <w:rFonts w:ascii="Baskerville" w:hAnsi="Baskerville"/>
          <w:color w:val="FF2600"/>
          <w:sz w:val="21"/>
          <w:szCs w:val="21"/>
        </w:rPr>
        <w:sym w:font="Symbol" w:char="F044"/>
      </w:r>
      <w:r w:rsidRPr="009E34F0">
        <w:rPr>
          <w:rFonts w:ascii="Baskerville" w:hAnsi="Baskerville"/>
          <w:color w:val="FF2600"/>
          <w:sz w:val="21"/>
          <w:szCs w:val="21"/>
        </w:rPr>
        <w:t xml:space="preserve">’s negligence. </w:t>
      </w:r>
    </w:p>
    <w:p w14:paraId="4D199BDA" w14:textId="77777777" w:rsidR="00164876" w:rsidRPr="009E34F0" w:rsidRDefault="00164876" w:rsidP="009E34F0">
      <w:pPr>
        <w:pStyle w:val="Body"/>
        <w:numPr>
          <w:ilvl w:val="1"/>
          <w:numId w:val="171"/>
        </w:numPr>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rPr>
        <w:t>Direct causation</w:t>
      </w:r>
      <w:r w:rsidRPr="009E34F0">
        <w:rPr>
          <w:rFonts w:ascii="Baskerville" w:hAnsi="Baskerville"/>
          <w:color w:val="000000" w:themeColor="text1"/>
          <w:sz w:val="21"/>
          <w:szCs w:val="21"/>
        </w:rPr>
        <w:t xml:space="preserve">: Whatever causes the act, without a superseding event. </w:t>
      </w:r>
    </w:p>
    <w:p w14:paraId="6A7CEA40" w14:textId="77777777" w:rsidR="00164876" w:rsidRPr="009E34F0" w:rsidRDefault="00164876" w:rsidP="009E34F0">
      <w:pPr>
        <w:pStyle w:val="Body"/>
        <w:numPr>
          <w:ilvl w:val="1"/>
          <w:numId w:val="171"/>
        </w:numPr>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rPr>
        <w:t>Foreseeability:</w:t>
      </w:r>
      <w:r w:rsidRPr="009E34F0">
        <w:rPr>
          <w:rFonts w:ascii="Baskerville" w:hAnsi="Baskerville"/>
          <w:color w:val="000000" w:themeColor="text1"/>
          <w:sz w:val="21"/>
          <w:szCs w:val="21"/>
        </w:rPr>
        <w:t xml:space="preserve"> Is determined at the time the K was made (if K) and the tine the negligent act occurs (if tort). </w:t>
      </w:r>
    </w:p>
    <w:p w14:paraId="5533788F" w14:textId="77777777" w:rsidR="00164876" w:rsidRPr="009E34F0" w:rsidRDefault="00164876" w:rsidP="009E34F0">
      <w:pPr>
        <w:pStyle w:val="Body"/>
        <w:numPr>
          <w:ilvl w:val="0"/>
          <w:numId w:val="171"/>
        </w:numPr>
        <w:spacing w:line="276" w:lineRule="auto"/>
        <w:jc w:val="both"/>
        <w:rPr>
          <w:rFonts w:ascii="Baskerville" w:hAnsi="Baskerville"/>
          <w:b/>
          <w:i/>
          <w:color w:val="FF2600"/>
          <w:sz w:val="21"/>
          <w:szCs w:val="21"/>
          <w:u w:val="single"/>
        </w:rPr>
      </w:pPr>
      <w:r w:rsidRPr="009E34F0">
        <w:rPr>
          <w:rFonts w:ascii="Baskerville" w:hAnsi="Baskerville"/>
          <w:b/>
          <w:color w:val="FF2600"/>
          <w:sz w:val="21"/>
          <w:szCs w:val="21"/>
          <w:u w:val="single"/>
        </w:rPr>
        <w:t xml:space="preserve">This clarified the difference between tort and K damage theory, but under </w:t>
      </w:r>
      <w:r w:rsidRPr="009E34F0">
        <w:rPr>
          <w:rFonts w:ascii="Baskerville" w:hAnsi="Baskerville"/>
          <w:b/>
          <w:i/>
          <w:color w:val="FF2600"/>
          <w:sz w:val="21"/>
          <w:szCs w:val="21"/>
          <w:u w:val="single"/>
        </w:rPr>
        <w:t>Polemis</w:t>
      </w:r>
      <w:r w:rsidRPr="009E34F0">
        <w:rPr>
          <w:rFonts w:ascii="Baskerville" w:hAnsi="Baskerville"/>
          <w:b/>
          <w:color w:val="FF2600"/>
          <w:sz w:val="21"/>
          <w:szCs w:val="21"/>
          <w:u w:val="single"/>
        </w:rPr>
        <w:t xml:space="preserve">, would only have been decided differently if the court found that the </w:t>
      </w:r>
      <w:r w:rsidRPr="009E34F0">
        <w:rPr>
          <w:rFonts w:ascii="Baskerville" w:hAnsi="Baskerville"/>
          <w:b/>
          <w:color w:val="FF2600"/>
          <w:sz w:val="21"/>
          <w:szCs w:val="21"/>
          <w:u w:val="single"/>
        </w:rPr>
        <w:sym w:font="Symbol" w:char="F044"/>
      </w:r>
      <w:r w:rsidRPr="009E34F0">
        <w:rPr>
          <w:rFonts w:ascii="Baskerville" w:hAnsi="Baskerville"/>
          <w:b/>
          <w:color w:val="FF2600"/>
          <w:sz w:val="21"/>
          <w:szCs w:val="21"/>
          <w:u w:val="single"/>
        </w:rPr>
        <w:t xml:space="preserve">’s conduct was highly extraordinary in bringing about the harm done. </w:t>
      </w:r>
    </w:p>
    <w:p w14:paraId="50CE3C84" w14:textId="1522491D" w:rsidR="000026BF" w:rsidRPr="009E34F0" w:rsidRDefault="000026BF"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6687E618" w14:textId="0B6D139A" w:rsidR="000026BF" w:rsidRPr="009E34F0" w:rsidRDefault="000026BF" w:rsidP="009E34F0">
      <w:pPr>
        <w:pStyle w:val="Heading2"/>
        <w:spacing w:line="276" w:lineRule="auto"/>
        <w:rPr>
          <w:rFonts w:ascii="Baskerville" w:hAnsi="Baskerville"/>
        </w:rPr>
      </w:pPr>
      <w:bookmarkStart w:id="62" w:name="_Toc25508559"/>
      <w:r w:rsidRPr="009E34F0">
        <w:rPr>
          <w:rFonts w:ascii="Baskerville" w:hAnsi="Baskerville"/>
        </w:rPr>
        <w:lastRenderedPageBreak/>
        <w:t>Palsgraf v. Long Island Railroad (p. 147)</w:t>
      </w:r>
      <w:bookmarkEnd w:id="62"/>
      <w:r w:rsidRPr="009E34F0">
        <w:rPr>
          <w:rFonts w:ascii="Baskerville" w:hAnsi="Baskerville"/>
        </w:rPr>
        <w:t xml:space="preserve"> </w:t>
      </w:r>
    </w:p>
    <w:p w14:paraId="5C479DED" w14:textId="77777777" w:rsidR="00BE2BE5" w:rsidRPr="009E34F0" w:rsidRDefault="00BE2BE5" w:rsidP="009E34F0">
      <w:pPr>
        <w:spacing w:line="276" w:lineRule="auto"/>
        <w:rPr>
          <w:rFonts w:ascii="Baskerville" w:hAnsi="Baskerville"/>
        </w:rPr>
      </w:pPr>
    </w:p>
    <w:p w14:paraId="08BE39F9"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Tort </w:t>
      </w:r>
    </w:p>
    <w:p w14:paraId="04C2B557"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Facts- </w:t>
      </w:r>
    </w:p>
    <w:p w14:paraId="3CB380B4"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P was standing on a platform of the D’s railroad. A train was leaving, and two men ran to catch it</w:t>
      </w:r>
    </w:p>
    <w:p w14:paraId="4D5D58C6"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One man got on the train without mishap. The other man was carrying a small package wrapped in newspaper began to jump on board but seemed unsteady as it about to fall. </w:t>
      </w:r>
    </w:p>
    <w:p w14:paraId="1123868A"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A guard on the car, who had held the door open, reached forward to help him in and another guard on the platform pushed him from behind. </w:t>
      </w:r>
    </w:p>
    <w:p w14:paraId="1AED111C" w14:textId="77777777" w:rsidR="00BE2BE5" w:rsidRPr="009E34F0" w:rsidRDefault="00BE2BE5" w:rsidP="009E34F0">
      <w:pPr>
        <w:pStyle w:val="ListParagraph"/>
        <w:numPr>
          <w:ilvl w:val="3"/>
          <w:numId w:val="23"/>
        </w:numPr>
        <w:spacing w:line="276" w:lineRule="auto"/>
        <w:rPr>
          <w:rFonts w:ascii="Baskerville" w:hAnsi="Baskerville"/>
        </w:rPr>
      </w:pPr>
      <w:r w:rsidRPr="009E34F0">
        <w:rPr>
          <w:rFonts w:ascii="Baskerville" w:hAnsi="Baskerville"/>
        </w:rPr>
        <w:t xml:space="preserve">In this act, the package was dislodged, and it fell on the rails </w:t>
      </w:r>
    </w:p>
    <w:p w14:paraId="13B622C3"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The package contained fireworks that exploded upon falling; the shock of the explosion threw down some scales at the other end of the platform, many feet away. </w:t>
      </w:r>
    </w:p>
    <w:p w14:paraId="4D60402C"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These scales injured Plaintiff. </w:t>
      </w:r>
    </w:p>
    <w:p w14:paraId="008AADB5"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Rule-</w:t>
      </w:r>
    </w:p>
    <w:p w14:paraId="6336A46F" w14:textId="77777777" w:rsidR="00BE2BE5" w:rsidRPr="009E34F0" w:rsidRDefault="00BE2BE5" w:rsidP="009E34F0">
      <w:pPr>
        <w:pStyle w:val="ListParagraph"/>
        <w:numPr>
          <w:ilvl w:val="1"/>
          <w:numId w:val="23"/>
        </w:numPr>
        <w:spacing w:line="276" w:lineRule="auto"/>
        <w:rPr>
          <w:rFonts w:ascii="Baskerville" w:hAnsi="Baskerville"/>
          <w:b/>
          <w:bCs/>
        </w:rPr>
      </w:pPr>
      <w:r w:rsidRPr="009E34F0">
        <w:rPr>
          <w:rFonts w:ascii="Baskerville" w:hAnsi="Baskerville"/>
          <w:b/>
          <w:bCs/>
        </w:rPr>
        <w:t xml:space="preserve">Negligence is not actionable unless it involves the invasion of a legally protected interest, the violation of a right. </w:t>
      </w:r>
    </w:p>
    <w:p w14:paraId="424F328F"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The Plaintiff in this case was unforeseeable. The RR company owed a duty to the passenger being assisted, not the lady standing all the way out there. </w:t>
      </w:r>
      <w:r w:rsidRPr="009E34F0">
        <w:rPr>
          <w:rFonts w:ascii="Baskerville" w:hAnsi="Baskerville"/>
          <w:b/>
          <w:bCs/>
        </w:rPr>
        <w:t>ZONE OF DANGER</w:t>
      </w:r>
      <w:r w:rsidRPr="009E34F0">
        <w:rPr>
          <w:rFonts w:ascii="Baskerville" w:hAnsi="Baskerville"/>
        </w:rPr>
        <w:t xml:space="preserve">  </w:t>
      </w:r>
    </w:p>
    <w:p w14:paraId="73535D08"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Narrow- Where the railroad’s employees were acting in their professional capacity, with no knowledge of the hazardous fireworks in the passenger’s package, they owed no duty of care to the bystander and were not liable for her injuries—the defendant is not liable for vicarious liability; no duty of care to the bystander.  </w:t>
      </w:r>
    </w:p>
    <w:p w14:paraId="6024E7E0"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Broad- Negligence is not actionable unless it involves the invasion of a legally protected interest (violation of a right).  Where the defendant’s negligence was not the proximate cause of the plaintiff’s injuries, the defendant is not liable for those injuries as the plaintiff was not a foreseeable plaintiff.</w:t>
      </w:r>
    </w:p>
    <w:p w14:paraId="02E072D7"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SoC</w:t>
      </w:r>
    </w:p>
    <w:p w14:paraId="77A25C3F"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 train passenger is bringing a negligence action against a RR company seeking to recover damages resulting from one of the RR company’s employees pushed a common carrier causing him to drop an explosive package which hit a scale that fell on plaintiff’s head injuring her. </w:t>
      </w:r>
    </w:p>
    <w:p w14:paraId="2AB9DB4B"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Plaintiff- A negligence action by an injured passenger against a railroad company for damages when railroad employees tried to help another passenger, who dropped an explosive package which hit a scale that fell on and injured the plaintiff, will not lie when the injured passenger is not a foreseeable plaintiff and is not in the zone of danger.</w:t>
      </w:r>
    </w:p>
    <w:p w14:paraId="371EA723"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 (WON)-</w:t>
      </w:r>
      <w:r w:rsidRPr="009E34F0">
        <w:rPr>
          <w:rFonts w:ascii="Baskerville" w:hAnsi="Baskerville"/>
        </w:rPr>
        <w:t xml:space="preserve"> A negligence action by an injured party against an alleged tortfeasor will not lie when the injuries sustained did not arise naturally out of the </w:t>
      </w:r>
      <w:r w:rsidRPr="009E34F0">
        <w:rPr>
          <w:rFonts w:ascii="Baskerville" w:hAnsi="Baskerville"/>
        </w:rPr>
        <w:lastRenderedPageBreak/>
        <w:t xml:space="preserve">negligent act (as the passenger was not a foreseeable plaintiff and outside the zone of danger) (when the duty breached was not owed to the injured party). </w:t>
      </w:r>
    </w:p>
    <w:p w14:paraId="2DFEA9DB"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Stotzky- </w:t>
      </w:r>
    </w:p>
    <w:p w14:paraId="1DC6FC9E"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Cardozo wants to cut off liability because Palsgraf was not a foreseeable plaintiff. Has been looking to set this precedent for a while- perfect case finally came along</w:t>
      </w:r>
    </w:p>
    <w:p w14:paraId="75D60CDE"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Andrew’s dissent wants to follow Polemis </w:t>
      </w:r>
    </w:p>
    <w:p w14:paraId="2FB887D3"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This no negligence decision becomes the rule in NY for a while; holding the RR responsible would mean raising train prices, putting the burden on the PEOPLE. </w:t>
      </w:r>
    </w:p>
    <w:p w14:paraId="553F8823"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w:t>
      </w:r>
    </w:p>
    <w:p w14:paraId="0156826E"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Consequences are only foreseeable if plaintiff is in zone of danger (this would include the common carrier who was pushed and the people who he might’ve hit, but not the lady standing far away) </w:t>
      </w:r>
    </w:p>
    <w:p w14:paraId="6ED67606"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Causation- </w:t>
      </w:r>
    </w:p>
    <w:p w14:paraId="347AA9A3"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There can’t be proximate cause if they are not in zone of danger. </w:t>
      </w:r>
    </w:p>
    <w:p w14:paraId="2AEF6244" w14:textId="77777777" w:rsidR="00164876" w:rsidRPr="009E34F0" w:rsidRDefault="00164876"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b/>
          <w:color w:val="4472C4" w:themeColor="accent1"/>
          <w:sz w:val="21"/>
          <w:szCs w:val="21"/>
        </w:rPr>
        <w:t xml:space="preserve"> </w:t>
      </w:r>
      <w:r w:rsidRPr="009E34F0">
        <w:rPr>
          <w:rFonts w:ascii="Baskerville" w:hAnsi="Baskerville"/>
          <w:color w:val="4472C4" w:themeColor="accent1"/>
          <w:sz w:val="21"/>
          <w:szCs w:val="21"/>
        </w:rPr>
        <w:t xml:space="preserve">The trial court entered judgment for the victim. The appellate division of the Supreme Court affirmed the trial court’s judgment for the victim.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appeals.</w:t>
      </w:r>
    </w:p>
    <w:p w14:paraId="3C998992" w14:textId="77777777" w:rsidR="00164876" w:rsidRPr="009E34F0" w:rsidRDefault="00164876"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b/>
          <w:color w:val="ED7D31" w:themeColor="accent2"/>
          <w:sz w:val="21"/>
          <w:szCs w:val="21"/>
        </w:rPr>
        <w:t xml:space="preser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standing on a platform of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railroad. Two men ran to catch a stopped train. One hopped aboard while the train was moving; the other, carrying a package, hopped aboard the moving train, but almost fell. Two guards tried to help the man with the package onto the moving train to prevent him from falling. In this effort, the package fell. (It was a small package covered with newspaper.) The package contained fireworks, but nothing in its appearance gave notice of its contents. The fireworks exploded when they fell, throwing down some scales at the other end of the platform several feet away. The scales struck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/victim causing the injuries for which she sues.</w:t>
      </w:r>
    </w:p>
    <w:p w14:paraId="693F68B9" w14:textId="77777777" w:rsidR="00164876" w:rsidRPr="009E34F0" w:rsidRDefault="00164876"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Issues:</w:t>
      </w:r>
      <w:r w:rsidRPr="009E34F0">
        <w:rPr>
          <w:rFonts w:ascii="Baskerville" w:hAnsi="Baskerville"/>
          <w:b/>
          <w:color w:val="FFC000" w:themeColor="accent4"/>
          <w:sz w:val="21"/>
          <w:szCs w:val="21"/>
        </w:rPr>
        <w:t xml:space="preserve"> </w:t>
      </w:r>
      <w:r w:rsidRPr="009E34F0">
        <w:rPr>
          <w:rFonts w:ascii="Baskerville" w:hAnsi="Baskerville"/>
          <w:color w:val="FFC000" w:themeColor="accent4"/>
          <w:sz w:val="21"/>
          <w:szCs w:val="21"/>
        </w:rPr>
        <w:t xml:space="preserve">Can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/railroad be negligent for the injuries of an unrelated party injured by an act of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’s negligence towards another person?</w:t>
      </w:r>
    </w:p>
    <w:p w14:paraId="40A1745F"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w:t>
      </w:r>
      <w:r w:rsidRPr="009E34F0">
        <w:rPr>
          <w:rFonts w:ascii="Baskerville" w:hAnsi="Baskerville"/>
          <w:b/>
          <w:color w:val="FF0000"/>
          <w:sz w:val="21"/>
          <w:szCs w:val="21"/>
        </w:rPr>
        <w:t>Cardozo</w:t>
      </w:r>
      <w:r w:rsidRPr="009E34F0">
        <w:rPr>
          <w:rFonts w:ascii="Baskerville" w:hAnsi="Baskerville"/>
          <w:color w:val="FF0000"/>
          <w:sz w:val="21"/>
          <w:szCs w:val="21"/>
        </w:rPr>
        <w:t xml:space="preserve"> reversed this decision and dismissed the complaint with costs in all courts.</w:t>
      </w:r>
    </w:p>
    <w:p w14:paraId="0CFA4153"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w:t>
      </w:r>
    </w:p>
    <w:p w14:paraId="77A8B456" w14:textId="77777777" w:rsidR="00164876" w:rsidRPr="009E34F0" w:rsidRDefault="00164876"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Where the railroad’s employees were acting in their professional capacity, with no knowledge of the hazardous fireworks in the passenger’s package, they owed no duty of care to the bystander and were not liable for her injuries—the defendant is not liable for vicarious liability; no duty of care to the bystander.</w:t>
      </w:r>
    </w:p>
    <w:p w14:paraId="1E1B475F" w14:textId="77777777" w:rsidR="00164876" w:rsidRPr="009E34F0" w:rsidRDefault="00164876" w:rsidP="009E34F0">
      <w:pPr>
        <w:pStyle w:val="Body"/>
        <w:spacing w:line="276" w:lineRule="auto"/>
        <w:ind w:left="720"/>
        <w:jc w:val="both"/>
        <w:rPr>
          <w:rFonts w:ascii="Baskerville" w:hAnsi="Baskerville"/>
          <w:color w:val="70AD47" w:themeColor="accent6"/>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Negligence is not actionable unless it involves the invasion of a legally protected interest (violation of a right). Where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negligence was not the proximate cause of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’s injuries, the </w:t>
      </w:r>
      <w:r w:rsidRPr="009E34F0">
        <w:rPr>
          <w:rFonts w:ascii="Baskerville" w:hAnsi="Baskerville"/>
          <w:color w:val="70AD47" w:themeColor="accent6"/>
          <w:sz w:val="21"/>
          <w:szCs w:val="21"/>
        </w:rPr>
        <w:t xml:space="preserve">defendant is not liable for those injuries as the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was not a foreseeable </w:t>
      </w:r>
      <w:r w:rsidRPr="009E34F0">
        <w:rPr>
          <w:rFonts w:ascii="Baskerville" w:hAnsi="Baskerville"/>
          <w:color w:val="70AD47" w:themeColor="accent6"/>
          <w:sz w:val="21"/>
          <w:szCs w:val="21"/>
        </w:rPr>
        <w:softHyphen/>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w:t>
      </w:r>
    </w:p>
    <w:p w14:paraId="178DD25E" w14:textId="77777777" w:rsidR="00164876" w:rsidRPr="009E34F0" w:rsidRDefault="00164876"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Reasoning:</w:t>
      </w:r>
    </w:p>
    <w:p w14:paraId="36CC253C" w14:textId="77777777" w:rsidR="00164876" w:rsidRPr="009E34F0" w:rsidRDefault="00164876" w:rsidP="009E34F0">
      <w:pPr>
        <w:pStyle w:val="Body"/>
        <w:numPr>
          <w:ilvl w:val="0"/>
          <w:numId w:val="173"/>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 xml:space="preserve">Doctrinal Rationale: </w:t>
      </w:r>
    </w:p>
    <w:p w14:paraId="50BD3468" w14:textId="77777777" w:rsidR="00164876" w:rsidRPr="009E34F0" w:rsidRDefault="00164876" w:rsidP="009E34F0">
      <w:pPr>
        <w:pStyle w:val="Body"/>
        <w:numPr>
          <w:ilvl w:val="1"/>
          <w:numId w:val="173"/>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 xml:space="preserve">Negligence is a matter of relationships between parties and it is not actionable unless it involved the invasion of a legally protected interest by the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w:t>
      </w:r>
    </w:p>
    <w:p w14:paraId="059049CF" w14:textId="77777777" w:rsidR="00164876" w:rsidRPr="009E34F0" w:rsidRDefault="00164876" w:rsidP="009E34F0">
      <w:pPr>
        <w:pStyle w:val="Body"/>
        <w:numPr>
          <w:ilvl w:val="0"/>
          <w:numId w:val="172"/>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Policy Rationale:</w:t>
      </w:r>
    </w:p>
    <w:p w14:paraId="0B6C3D61" w14:textId="77777777" w:rsidR="00164876" w:rsidRPr="009E34F0" w:rsidRDefault="00164876" w:rsidP="009E34F0">
      <w:pPr>
        <w:pStyle w:val="Body"/>
        <w:numPr>
          <w:ilvl w:val="1"/>
          <w:numId w:val="172"/>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There is no “negligence in the air”. Plaintiff was not in the </w:t>
      </w:r>
      <w:r w:rsidRPr="009E34F0">
        <w:rPr>
          <w:rFonts w:ascii="Baskerville" w:hAnsi="Baskerville"/>
          <w:color w:val="70AD47" w:themeColor="accent6"/>
          <w:sz w:val="21"/>
          <w:szCs w:val="21"/>
          <w:u w:val="single"/>
        </w:rPr>
        <w:t>zone of danger</w:t>
      </w:r>
      <w:r w:rsidRPr="009E34F0">
        <w:rPr>
          <w:rFonts w:ascii="Baskerville" w:hAnsi="Baskerville"/>
          <w:color w:val="70AD47" w:themeColor="accent6"/>
          <w:sz w:val="21"/>
          <w:szCs w:val="21"/>
        </w:rPr>
        <w:t xml:space="preserve"> created by the negligent act of the defendant.</w:t>
      </w:r>
    </w:p>
    <w:p w14:paraId="527B6809" w14:textId="77777777" w:rsidR="00164876" w:rsidRPr="009E34F0" w:rsidRDefault="00164876" w:rsidP="009E34F0">
      <w:pPr>
        <w:pStyle w:val="Body"/>
        <w:spacing w:line="276" w:lineRule="auto"/>
        <w:jc w:val="both"/>
        <w:rPr>
          <w:rFonts w:ascii="Baskerville" w:hAnsi="Baskerville"/>
          <w:sz w:val="21"/>
          <w:szCs w:val="21"/>
          <w:u w:val="single"/>
        </w:rPr>
      </w:pPr>
      <w:r w:rsidRPr="009E34F0">
        <w:rPr>
          <w:rFonts w:ascii="Baskerville" w:hAnsi="Baskerville"/>
          <w:sz w:val="21"/>
          <w:szCs w:val="21"/>
          <w:u w:val="single"/>
        </w:rPr>
        <w:t>Notes:</w:t>
      </w:r>
    </w:p>
    <w:p w14:paraId="63530B24" w14:textId="77777777" w:rsidR="00164876" w:rsidRPr="009E34F0" w:rsidRDefault="00164876" w:rsidP="009E34F0">
      <w:pPr>
        <w:pStyle w:val="Body"/>
        <w:numPr>
          <w:ilvl w:val="0"/>
          <w:numId w:val="172"/>
        </w:numPr>
        <w:spacing w:line="276" w:lineRule="auto"/>
        <w:jc w:val="both"/>
        <w:rPr>
          <w:rFonts w:ascii="Baskerville" w:hAnsi="Baskerville"/>
          <w:color w:val="FF2600"/>
          <w:sz w:val="21"/>
          <w:szCs w:val="21"/>
          <w:u w:val="single"/>
        </w:rPr>
      </w:pPr>
      <w:r w:rsidRPr="009E34F0">
        <w:rPr>
          <w:rFonts w:ascii="Baskerville" w:hAnsi="Baskerville"/>
          <w:color w:val="FF2600"/>
          <w:sz w:val="21"/>
          <w:szCs w:val="21"/>
        </w:rPr>
        <w:t xml:space="preserve">Can also be interpreted to apply the double foreseeability rule: Foreseeable that act will cause harm and type of harm. </w:t>
      </w:r>
    </w:p>
    <w:p w14:paraId="03DF572C" w14:textId="77777777" w:rsidR="00164876" w:rsidRPr="009E34F0" w:rsidRDefault="00164876" w:rsidP="009E34F0">
      <w:pPr>
        <w:pStyle w:val="Body"/>
        <w:numPr>
          <w:ilvl w:val="0"/>
          <w:numId w:val="172"/>
        </w:numPr>
        <w:spacing w:line="276" w:lineRule="auto"/>
        <w:jc w:val="both"/>
        <w:rPr>
          <w:rFonts w:ascii="Baskerville" w:hAnsi="Baskerville"/>
          <w:sz w:val="21"/>
          <w:szCs w:val="21"/>
          <w:u w:val="single"/>
        </w:rPr>
      </w:pPr>
      <w:r w:rsidRPr="009E34F0">
        <w:rPr>
          <w:rFonts w:ascii="Baskerville" w:hAnsi="Baskerville"/>
          <w:sz w:val="21"/>
          <w:szCs w:val="21"/>
          <w:u w:val="single"/>
        </w:rPr>
        <w:t>Judge Andrews</w:t>
      </w:r>
      <w:r w:rsidRPr="009E34F0">
        <w:rPr>
          <w:rFonts w:ascii="Baskerville" w:hAnsi="Baskerville"/>
          <w:sz w:val="21"/>
          <w:szCs w:val="21"/>
        </w:rPr>
        <w:t xml:space="preserve"> dissents: Where there is an act that unreasonably threatens the safety of others the doer is liable for all its proximate consequences, even where they result in injury to one who seems to fall outside the radius of danger. Unreasonable risk approach. </w:t>
      </w:r>
    </w:p>
    <w:p w14:paraId="2A1FE676" w14:textId="77777777" w:rsidR="00164876" w:rsidRPr="009E34F0" w:rsidRDefault="00164876" w:rsidP="009E34F0">
      <w:pPr>
        <w:pStyle w:val="Body"/>
        <w:numPr>
          <w:ilvl w:val="2"/>
          <w:numId w:val="172"/>
        </w:numPr>
        <w:spacing w:line="276" w:lineRule="auto"/>
        <w:jc w:val="both"/>
        <w:rPr>
          <w:rFonts w:ascii="Baskerville" w:hAnsi="Baskerville"/>
          <w:sz w:val="21"/>
          <w:szCs w:val="21"/>
          <w:u w:val="single"/>
        </w:rPr>
      </w:pPr>
      <w:r w:rsidRPr="009E34F0">
        <w:rPr>
          <w:rFonts w:ascii="Baskerville" w:hAnsi="Baskerville"/>
          <w:sz w:val="21"/>
          <w:szCs w:val="21"/>
        </w:rPr>
        <w:t xml:space="preserve">However, Cardozo says </w:t>
      </w:r>
      <w:r w:rsidRPr="009E34F0">
        <w:rPr>
          <w:rFonts w:ascii="Baskerville" w:hAnsi="Baskerville"/>
          <w:sz w:val="21"/>
          <w:szCs w:val="21"/>
        </w:rPr>
        <w:sym w:font="Symbol" w:char="F050"/>
      </w:r>
      <w:r w:rsidRPr="009E34F0">
        <w:rPr>
          <w:rFonts w:ascii="Baskerville" w:hAnsi="Baskerville"/>
          <w:sz w:val="21"/>
          <w:szCs w:val="21"/>
        </w:rPr>
        <w:t xml:space="preserve"> was outside of zone of danger.</w:t>
      </w:r>
    </w:p>
    <w:p w14:paraId="24D90E8A" w14:textId="77777777" w:rsidR="00164876" w:rsidRPr="009E34F0" w:rsidRDefault="00164876" w:rsidP="009E34F0">
      <w:pPr>
        <w:pStyle w:val="Body"/>
        <w:numPr>
          <w:ilvl w:val="1"/>
          <w:numId w:val="172"/>
        </w:numPr>
        <w:spacing w:line="276" w:lineRule="auto"/>
        <w:jc w:val="both"/>
        <w:rPr>
          <w:rFonts w:ascii="Baskerville" w:hAnsi="Baskerville"/>
          <w:b/>
          <w:sz w:val="21"/>
          <w:szCs w:val="21"/>
          <w:u w:val="single"/>
        </w:rPr>
      </w:pPr>
      <w:r w:rsidRPr="009E34F0">
        <w:rPr>
          <w:rFonts w:ascii="Baskerville" w:hAnsi="Baskerville"/>
          <w:b/>
          <w:sz w:val="21"/>
          <w:szCs w:val="21"/>
        </w:rPr>
        <w:t xml:space="preserve">Andrews relies on </w:t>
      </w:r>
      <w:r w:rsidRPr="009E34F0">
        <w:rPr>
          <w:rFonts w:ascii="Baskerville" w:hAnsi="Baskerville"/>
          <w:b/>
          <w:i/>
          <w:sz w:val="21"/>
          <w:szCs w:val="21"/>
        </w:rPr>
        <w:t xml:space="preserve">Polemis (because Polemis is still seen as a torts case and not a K case). </w:t>
      </w:r>
    </w:p>
    <w:p w14:paraId="7295B529" w14:textId="56E9A40E" w:rsidR="000026BF" w:rsidRPr="009E34F0" w:rsidRDefault="000026BF"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lastRenderedPageBreak/>
        <w:br w:type="page"/>
      </w:r>
    </w:p>
    <w:p w14:paraId="79E6197F" w14:textId="3B65A129" w:rsidR="000026BF" w:rsidRPr="009E34F0" w:rsidRDefault="000026BF" w:rsidP="009E34F0">
      <w:pPr>
        <w:pStyle w:val="Heading2"/>
        <w:spacing w:line="276" w:lineRule="auto"/>
        <w:rPr>
          <w:rFonts w:ascii="Baskerville" w:hAnsi="Baskerville"/>
        </w:rPr>
      </w:pPr>
      <w:bookmarkStart w:id="63" w:name="_Toc25508560"/>
      <w:r w:rsidRPr="009E34F0">
        <w:rPr>
          <w:rFonts w:ascii="Baskerville" w:hAnsi="Baskerville"/>
        </w:rPr>
        <w:lastRenderedPageBreak/>
        <w:t>Overseas Tankship v. Morts Dock &amp; Engineering/Wagon Mound 1 (p. 149)</w:t>
      </w:r>
      <w:bookmarkEnd w:id="63"/>
      <w:r w:rsidRPr="009E34F0">
        <w:rPr>
          <w:rFonts w:ascii="Baskerville" w:hAnsi="Baskerville"/>
        </w:rPr>
        <w:t xml:space="preserve"> </w:t>
      </w:r>
    </w:p>
    <w:p w14:paraId="70808F21"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Tort </w:t>
      </w:r>
    </w:p>
    <w:p w14:paraId="0EFFEB6A"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Facts- </w:t>
      </w:r>
    </w:p>
    <w:p w14:paraId="0AF6EFE4"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Wharf manager who says to keep welding v. wagon mound oil spill boat </w:t>
      </w:r>
    </w:p>
    <w:p w14:paraId="3E5DC203"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 boat has an oil spill in the harbor, they don’t do anything to stop it or clean it up; a piece of cotton on the water catches fire from a spark from welders, and everything ignites. </w:t>
      </w:r>
    </w:p>
    <w:p w14:paraId="2DE8D22B"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In this case, the owner of the wharf talked to another wharf owner, didn’t think that oil can catch on fire, so they told the welders to start working again.  </w:t>
      </w:r>
    </w:p>
    <w:p w14:paraId="57D396BC"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Rule- </w:t>
      </w:r>
    </w:p>
    <w:p w14:paraId="6B4A7F57" w14:textId="77777777" w:rsidR="00BE2BE5" w:rsidRPr="009E34F0" w:rsidRDefault="00BE2BE5" w:rsidP="009E34F0">
      <w:pPr>
        <w:pStyle w:val="ListParagraph"/>
        <w:numPr>
          <w:ilvl w:val="1"/>
          <w:numId w:val="23"/>
        </w:numPr>
        <w:spacing w:line="276" w:lineRule="auto"/>
        <w:rPr>
          <w:rFonts w:ascii="Baskerville" w:hAnsi="Baskerville"/>
          <w:b/>
          <w:bCs/>
        </w:rPr>
      </w:pPr>
      <w:r w:rsidRPr="009E34F0">
        <w:rPr>
          <w:rFonts w:ascii="Baskerville" w:hAnsi="Baskerville"/>
          <w:b/>
          <w:bCs/>
        </w:rPr>
        <w:t xml:space="preserve">A party is only liable for those injuries where it is foreseeable that the defendant’s negligence caused the plaintiff’s injury. </w:t>
      </w:r>
    </w:p>
    <w:p w14:paraId="24040CAA"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is determined by whether the reasonable man would have foreseen the damage </w:t>
      </w:r>
    </w:p>
    <w:p w14:paraId="4A66AA80"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Narrow- D charter is NOT liable for the damage sustained by the plaintiff wharf owner.  The defendant negligently spilled oil beneath the plaintiff’s dock and the plaintiff’s welding ignited the oil, however, this damage was unforeseeable and it was an unlikely chain of events in which such negligence caused such damage.</w:t>
      </w:r>
    </w:p>
    <w:p w14:paraId="5FA7DB0C"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Broad- A defendant is NOT liable for a plaintiff’s injuries when it is unforeseeable and an unlikely chain of events that such negligence would cause such damage.  (A person is only responsible for damages caused by his action when the damage is such that a reasonable person should have foreseen them.)</w:t>
      </w:r>
    </w:p>
    <w:p w14:paraId="458B4070"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SoC- </w:t>
      </w:r>
    </w:p>
    <w:p w14:paraId="0A33E3CE"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 negligence action by a wharf owner against the charters of the Wagon Mound I for damages incurred due to the ship’s servants discharging oil into the water and failing to disperse it, which ignited and caused the wharf to catch on fire.  </w:t>
      </w:r>
    </w:p>
    <w:p w14:paraId="03B70485"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Plaintiff- A negligence action by a wharf owner against the charters of a boat for specific damages (fire v. oil damages to the wharf) when the boat’s oil that had spilled into the water caught fire after a spark from welding ignited a piece of cotton on the water will not lie when (both parties agreed that the instrument that caused the destruction was not dangerous) damages (from the specific type of harm that resulted from the welder’s act) were unforeseeable. </w:t>
      </w:r>
    </w:p>
    <w:p w14:paraId="1F351C03"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 (WON)-</w:t>
      </w:r>
      <w:r w:rsidRPr="009E34F0">
        <w:rPr>
          <w:rFonts w:ascii="Baskerville" w:hAnsi="Baskerville"/>
        </w:rPr>
        <w:t xml:space="preserve"> A negligence action by a party with damaged property against an alleged tortfeasor will not lie where (both parties agree that the instrument that caused the destruction was not dangerous) and the exact type of harm (the specific type of harm that resulted from the welder’s act) that occurs was unforeseeable.</w:t>
      </w:r>
    </w:p>
    <w:p w14:paraId="538073AF"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01E2DD31"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Limits negligence in terms of harm you will be responsible for because of double foreseeability—comes from a finding of fact that D could not have known this result was possible. </w:t>
      </w:r>
    </w:p>
    <w:p w14:paraId="774C4164"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P CANNOT ALLEGE D SHOULD HAVE KNOWN OF THE DAMAGE BECAUSE THEN P SHOULD HAVE KNOWN TOO AND WOULDN’T HAVE BEEN WELDING BY THE OIL </w:t>
      </w:r>
    </w:p>
    <w:p w14:paraId="43759A0F"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Moving away from Polemis. Test of torts and K should be the same: </w:t>
      </w:r>
      <w:r w:rsidRPr="009E34F0">
        <w:rPr>
          <w:rFonts w:ascii="Baskerville" w:hAnsi="Baskerville"/>
          <w:i/>
          <w:iCs/>
        </w:rPr>
        <w:t>Hadley</w:t>
      </w:r>
      <w:r w:rsidRPr="009E34F0">
        <w:rPr>
          <w:rFonts w:ascii="Baskerville" w:hAnsi="Baskerville"/>
        </w:rPr>
        <w:t xml:space="preserve">. </w:t>
      </w:r>
    </w:p>
    <w:p w14:paraId="11A3FE41"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lastRenderedPageBreak/>
        <w:t>Argument: the court could have applied the Polemis test and had the same result because D could have argued that there was an independent, intervening cause that caused the injury (the dropping of the cotton in the water by wharf owner)</w:t>
      </w:r>
    </w:p>
    <w:p w14:paraId="5B5DBE0E"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w:t>
      </w:r>
    </w:p>
    <w:p w14:paraId="36511300"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Can’t just have some foreseeable damages. All damages must be foreseeable (explosion of the ship) </w:t>
      </w:r>
    </w:p>
    <w:p w14:paraId="5F52C0C3"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Causation- </w:t>
      </w:r>
    </w:p>
    <w:p w14:paraId="04B9E9E9"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CONTRIBUTORY NEGLIGENCE. If it was foreseeable for D to know, then P should’ve known too. </w:t>
      </w:r>
    </w:p>
    <w:p w14:paraId="58089FF8" w14:textId="77777777" w:rsidR="00164876" w:rsidRPr="009E34F0" w:rsidRDefault="00164876" w:rsidP="009E34F0">
      <w:pPr>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 xml:space="preserve">Procedure: </w:t>
      </w:r>
      <w:r w:rsidRPr="009E34F0">
        <w:rPr>
          <w:rFonts w:ascii="Baskerville" w:hAnsi="Baskerville"/>
          <w:color w:val="4472C4" w:themeColor="accent1"/>
          <w:sz w:val="21"/>
          <w:szCs w:val="21"/>
        </w:rPr>
        <w:t xml:space="preserve">The trial court found, “the defendant did not know and could not reasonably be expected to have known that it was capable of being set afire when spread on water.” Morts,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was awarded judgment based on the </w:t>
      </w:r>
      <w:r w:rsidRPr="009E34F0">
        <w:rPr>
          <w:rFonts w:ascii="Baskerville" w:hAnsi="Baskerville"/>
          <w:i/>
          <w:color w:val="4472C4" w:themeColor="accent1"/>
          <w:sz w:val="21"/>
          <w:szCs w:val="21"/>
        </w:rPr>
        <w:t>Polemis</w:t>
      </w:r>
      <w:r w:rsidRPr="009E34F0">
        <w:rPr>
          <w:rFonts w:ascii="Baskerville" w:hAnsi="Baskerville"/>
          <w:color w:val="4472C4" w:themeColor="accent1"/>
          <w:sz w:val="21"/>
          <w:szCs w:val="21"/>
        </w:rPr>
        <w:t xml:space="preserve"> holding that regardless of foreseeability, a negligent actor is responsible for all proximate consequences of a negligent act. The ship owners appealed to the Privy Council.</w:t>
      </w:r>
    </w:p>
    <w:p w14:paraId="5DEDDD1C" w14:textId="77777777" w:rsidR="00164876" w:rsidRPr="009E34F0" w:rsidRDefault="00164876" w:rsidP="009E34F0">
      <w:pPr>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were in the business of ship building, ship repairing, and general engineering at Morts Bay. They owned and called their business the Sheerlegs Wharf, which was a timber wharf. In Oct. and Nov. 1951, a vessel known as the </w:t>
      </w:r>
      <w:r w:rsidRPr="009E34F0">
        <w:rPr>
          <w:rFonts w:ascii="Baskerville" w:hAnsi="Baskerville"/>
          <w:i/>
          <w:color w:val="ED7D31" w:themeColor="accent2"/>
          <w:sz w:val="21"/>
          <w:szCs w:val="21"/>
        </w:rPr>
        <w:t>Corrinal</w:t>
      </w:r>
      <w:r w:rsidRPr="009E34F0">
        <w:rPr>
          <w:rFonts w:ascii="Baskerville" w:hAnsi="Baskerville"/>
          <w:color w:val="ED7D31" w:themeColor="accent2"/>
          <w:sz w:val="21"/>
          <w:szCs w:val="21"/>
        </w:rPr>
        <w:t xml:space="preserve"> was moored alongside the wharf and was being refitted by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The Wagon Mound was a ship owned by the Overseas Tankships Ltd., which was docked 600 feet away from the wharf. The ship negligently discharged furnace oil that spread upon the water and washed into the wharf. They did not clean it up and set sail shortly after. The wharf owner instructed his workmen to stop working. After being told that it was safe, he allowed his workers to continue, but to use caution. Cotton floating on the oil was ignited by molten metal used in some of the torches and was dropped by the workmen on the wharf. The fire seriously damaged the wharf and the equipment upon it. Further, the </w:t>
      </w:r>
      <w:r w:rsidRPr="009E34F0">
        <w:rPr>
          <w:rFonts w:ascii="Baskerville" w:hAnsi="Baskerville"/>
          <w:i/>
          <w:color w:val="ED7D31" w:themeColor="accent2"/>
          <w:sz w:val="21"/>
          <w:szCs w:val="21"/>
        </w:rPr>
        <w:t>Corrinal</w:t>
      </w:r>
      <w:r w:rsidRPr="009E34F0">
        <w:rPr>
          <w:rFonts w:ascii="Baskerville" w:hAnsi="Baskerville"/>
          <w:color w:val="ED7D31" w:themeColor="accent2"/>
          <w:sz w:val="21"/>
          <w:szCs w:val="21"/>
        </w:rPr>
        <w:t xml:space="preserve"> caught fire as well.</w:t>
      </w:r>
    </w:p>
    <w:p w14:paraId="09486A38" w14:textId="77777777" w:rsidR="00164876" w:rsidRPr="009E34F0" w:rsidRDefault="00164876" w:rsidP="009E34F0">
      <w:pPr>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 xml:space="preserve">Issue: </w:t>
      </w:r>
      <w:r w:rsidRPr="009E34F0">
        <w:rPr>
          <w:rFonts w:ascii="Baskerville" w:hAnsi="Baskerville"/>
          <w:color w:val="FFC000" w:themeColor="accent4"/>
          <w:sz w:val="21"/>
          <w:szCs w:val="21"/>
        </w:rPr>
        <w:t>Should a negligent actor be liable for all damages resulting directly from his negligent act, even if the consequences are unforeseeable?</w:t>
      </w:r>
    </w:p>
    <w:p w14:paraId="3A1FA12A" w14:textId="77777777" w:rsidR="00164876" w:rsidRPr="009E34F0" w:rsidRDefault="00164876" w:rsidP="009E34F0">
      <w:pPr>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An actor should not be held liable for all the consequences of his negligent act if they are not foreseeable, simple because they can be said to be direct. One should only be responsible for the probable consequences of his negligent act (THIS DISAGREES WITH POLEMIS, AGREES WITH PALSGRAF).</w:t>
      </w:r>
    </w:p>
    <w:p w14:paraId="6A769249" w14:textId="77777777" w:rsidR="00164876" w:rsidRPr="009E34F0" w:rsidRDefault="00164876" w:rsidP="009E34F0">
      <w:pPr>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charter is not liable for the damage sustained by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wharf owner.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negligently spilled oil beneath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’s dock and the </w:t>
      </w:r>
      <w:r w:rsidRPr="009E34F0">
        <w:rPr>
          <w:rFonts w:ascii="Baskerville" w:hAnsi="Baskerville"/>
          <w:color w:val="FF0000"/>
          <w:sz w:val="21"/>
          <w:szCs w:val="21"/>
        </w:rPr>
        <w:sym w:font="Symbol" w:char="F050"/>
      </w:r>
      <w:r w:rsidRPr="009E34F0">
        <w:rPr>
          <w:rFonts w:ascii="Baskerville" w:hAnsi="Baskerville"/>
          <w:color w:val="FF0000"/>
          <w:sz w:val="21"/>
          <w:szCs w:val="21"/>
        </w:rPr>
        <w:t>’s welding ignited the oil, however, this damage was unforeseeable and it was an unlikely chain of events in which such negligence caused such damage.</w:t>
      </w:r>
    </w:p>
    <w:p w14:paraId="61D6E60A" w14:textId="77777777" w:rsidR="00164876" w:rsidRPr="009E34F0" w:rsidRDefault="00164876" w:rsidP="009E34F0">
      <w:pPr>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Broad: </w:t>
      </w:r>
      <w:r w:rsidRPr="009E34F0">
        <w:rPr>
          <w:rFonts w:ascii="Baskerville" w:hAnsi="Baskerville"/>
          <w:color w:val="FF0000"/>
          <w:sz w:val="21"/>
          <w:szCs w:val="21"/>
        </w:rPr>
        <w:t xml:space="preserve">A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is not liable for a </w:t>
      </w:r>
      <w:r w:rsidRPr="009E34F0">
        <w:rPr>
          <w:rFonts w:ascii="Baskerville" w:hAnsi="Baskerville"/>
          <w:color w:val="FF0000"/>
          <w:sz w:val="21"/>
          <w:szCs w:val="21"/>
        </w:rPr>
        <w:sym w:font="Symbol" w:char="F050"/>
      </w:r>
      <w:r w:rsidRPr="009E34F0">
        <w:rPr>
          <w:rFonts w:ascii="Baskerville" w:hAnsi="Baskerville"/>
          <w:color w:val="FF0000"/>
          <w:sz w:val="21"/>
          <w:szCs w:val="21"/>
        </w:rPr>
        <w:t>’s injuries when it is unforeseeable and an unlikely chain of events that such negligence would cause such damage. (A person is only responsible for damages caused by his action when the damage is such that a reasonable person should have foreseen them).</w:t>
      </w:r>
    </w:p>
    <w:p w14:paraId="0C440094" w14:textId="77777777" w:rsidR="00164876" w:rsidRPr="009E34F0" w:rsidRDefault="00164876" w:rsidP="009E34F0">
      <w:pPr>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 xml:space="preserve">Reasoning: </w:t>
      </w:r>
    </w:p>
    <w:p w14:paraId="27D6D34E" w14:textId="77777777" w:rsidR="00164876" w:rsidRPr="009E34F0" w:rsidRDefault="00164876" w:rsidP="009E34F0">
      <w:pPr>
        <w:pStyle w:val="ListParagraph"/>
        <w:numPr>
          <w:ilvl w:val="0"/>
          <w:numId w:val="174"/>
        </w:numPr>
        <w:spacing w:line="276" w:lineRule="auto"/>
        <w:jc w:val="both"/>
        <w:rPr>
          <w:rFonts w:ascii="Baskerville" w:hAnsi="Baskerville" w:cs="Times New Roman"/>
          <w:color w:val="70AD47" w:themeColor="accent6"/>
          <w:sz w:val="21"/>
          <w:szCs w:val="21"/>
        </w:rPr>
      </w:pPr>
      <w:r w:rsidRPr="009E34F0">
        <w:rPr>
          <w:rFonts w:ascii="Baskerville" w:hAnsi="Baskerville" w:cs="Times New Roman"/>
          <w:color w:val="70AD47" w:themeColor="accent6"/>
          <w:sz w:val="21"/>
          <w:szCs w:val="21"/>
        </w:rPr>
        <w:t xml:space="preserve">Doctrinal Rationale: “foreseeability is the effective test.” This is based on the reasonable person standard. </w:t>
      </w:r>
    </w:p>
    <w:p w14:paraId="7775313F" w14:textId="77777777" w:rsidR="00164876" w:rsidRPr="009E34F0" w:rsidRDefault="00164876" w:rsidP="009E34F0">
      <w:pPr>
        <w:pStyle w:val="ListParagraph"/>
        <w:numPr>
          <w:ilvl w:val="1"/>
          <w:numId w:val="174"/>
        </w:numPr>
        <w:spacing w:line="276" w:lineRule="auto"/>
        <w:jc w:val="both"/>
        <w:rPr>
          <w:rFonts w:ascii="Baskerville" w:hAnsi="Baskerville" w:cs="Times New Roman"/>
          <w:color w:val="70AD47" w:themeColor="accent6"/>
          <w:sz w:val="21"/>
          <w:szCs w:val="21"/>
        </w:rPr>
      </w:pPr>
      <w:r w:rsidRPr="009E34F0">
        <w:rPr>
          <w:rFonts w:ascii="Baskerville" w:hAnsi="Baskerville" w:cs="Times New Roman"/>
          <w:color w:val="70AD47" w:themeColor="accent6"/>
          <w:sz w:val="21"/>
          <w:szCs w:val="21"/>
        </w:rPr>
        <w:t xml:space="preserve">Applying liability for all harms caused by a negligent act is too “harsh” of a rule. </w:t>
      </w:r>
    </w:p>
    <w:p w14:paraId="65EF3CE3" w14:textId="77777777" w:rsidR="00164876" w:rsidRPr="009E34F0" w:rsidRDefault="00164876" w:rsidP="009E34F0">
      <w:pPr>
        <w:pStyle w:val="ListParagraph"/>
        <w:numPr>
          <w:ilvl w:val="1"/>
          <w:numId w:val="174"/>
        </w:numPr>
        <w:spacing w:line="276" w:lineRule="auto"/>
        <w:jc w:val="both"/>
        <w:rPr>
          <w:rFonts w:ascii="Baskerville" w:hAnsi="Baskerville" w:cs="Times New Roman"/>
          <w:color w:val="70AD47" w:themeColor="accent6"/>
          <w:sz w:val="21"/>
          <w:szCs w:val="21"/>
        </w:rPr>
      </w:pPr>
      <w:r w:rsidRPr="009E34F0">
        <w:rPr>
          <w:rFonts w:ascii="Baskerville" w:hAnsi="Baskerville" w:cs="Times New Roman"/>
          <w:color w:val="70AD47" w:themeColor="accent6"/>
          <w:sz w:val="21"/>
          <w:szCs w:val="21"/>
        </w:rPr>
        <w:t>THIS IS A DOUBLE FORESEEABILITY CASE.</w:t>
      </w:r>
    </w:p>
    <w:p w14:paraId="25FFCC2C" w14:textId="77777777" w:rsidR="00164876" w:rsidRPr="009E34F0" w:rsidRDefault="00164876" w:rsidP="009E34F0">
      <w:pPr>
        <w:pStyle w:val="ListParagraph"/>
        <w:numPr>
          <w:ilvl w:val="0"/>
          <w:numId w:val="174"/>
        </w:numPr>
        <w:spacing w:line="276" w:lineRule="auto"/>
        <w:jc w:val="both"/>
        <w:rPr>
          <w:rFonts w:ascii="Baskerville" w:hAnsi="Baskerville" w:cs="Times New Roman"/>
          <w:color w:val="70AD47" w:themeColor="accent6"/>
          <w:sz w:val="21"/>
          <w:szCs w:val="21"/>
        </w:rPr>
      </w:pPr>
      <w:r w:rsidRPr="009E34F0">
        <w:rPr>
          <w:rFonts w:ascii="Baskerville" w:hAnsi="Baskerville" w:cs="Times New Roman"/>
          <w:color w:val="70AD47" w:themeColor="accent6"/>
          <w:sz w:val="21"/>
          <w:szCs w:val="21"/>
        </w:rPr>
        <w:t xml:space="preserve">Policy Rationale: The problem with </w:t>
      </w:r>
      <w:r w:rsidRPr="009E34F0">
        <w:rPr>
          <w:rFonts w:ascii="Baskerville" w:hAnsi="Baskerville" w:cs="Times New Roman"/>
          <w:i/>
          <w:color w:val="70AD47" w:themeColor="accent6"/>
          <w:sz w:val="21"/>
          <w:szCs w:val="21"/>
        </w:rPr>
        <w:t xml:space="preserve">Polemis </w:t>
      </w:r>
      <w:r w:rsidRPr="009E34F0">
        <w:rPr>
          <w:rFonts w:ascii="Baskerville" w:hAnsi="Baskerville" w:cs="Times New Roman"/>
          <w:color w:val="70AD47" w:themeColor="accent6"/>
          <w:sz w:val="21"/>
          <w:szCs w:val="21"/>
        </w:rPr>
        <w:t xml:space="preserve">is that it forces judges to be philosophers and determine the true chain of causation. </w:t>
      </w:r>
    </w:p>
    <w:p w14:paraId="6148898D" w14:textId="77777777" w:rsidR="00164876" w:rsidRPr="009E34F0" w:rsidRDefault="00164876"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 xml:space="preserve">Notes: </w:t>
      </w:r>
    </w:p>
    <w:p w14:paraId="36D1D0B2" w14:textId="77777777" w:rsidR="00164876" w:rsidRPr="009E34F0" w:rsidRDefault="00164876" w:rsidP="009E34F0">
      <w:pPr>
        <w:pStyle w:val="Body"/>
        <w:numPr>
          <w:ilvl w:val="0"/>
          <w:numId w:val="175"/>
        </w:numPr>
        <w:spacing w:line="276" w:lineRule="auto"/>
        <w:jc w:val="both"/>
        <w:rPr>
          <w:rFonts w:ascii="Baskerville" w:hAnsi="Baskerville"/>
          <w:b/>
          <w:sz w:val="21"/>
          <w:szCs w:val="21"/>
          <w:u w:val="single"/>
        </w:rPr>
      </w:pPr>
      <w:r w:rsidRPr="009E34F0">
        <w:rPr>
          <w:rFonts w:ascii="Baskerville" w:hAnsi="Baskerville"/>
          <w:i/>
          <w:sz w:val="21"/>
          <w:szCs w:val="21"/>
        </w:rPr>
        <w:t xml:space="preserve">Polemis </w:t>
      </w:r>
      <w:r w:rsidRPr="009E34F0">
        <w:rPr>
          <w:rFonts w:ascii="Baskerville" w:hAnsi="Baskerville"/>
          <w:sz w:val="21"/>
          <w:szCs w:val="21"/>
        </w:rPr>
        <w:t xml:space="preserve">does not apply here. It is old law. However, this </w:t>
      </w:r>
      <w:r w:rsidRPr="009E34F0">
        <w:rPr>
          <w:rFonts w:ascii="Baskerville" w:hAnsi="Baskerville"/>
          <w:sz w:val="21"/>
          <w:szCs w:val="21"/>
          <w:u w:val="single"/>
        </w:rPr>
        <w:t xml:space="preserve">does not overrule </w:t>
      </w:r>
      <w:r w:rsidRPr="009E34F0">
        <w:rPr>
          <w:rFonts w:ascii="Baskerville" w:hAnsi="Baskerville"/>
          <w:i/>
          <w:sz w:val="21"/>
          <w:szCs w:val="21"/>
          <w:u w:val="single"/>
        </w:rPr>
        <w:t>Polemis</w:t>
      </w:r>
      <w:r w:rsidRPr="009E34F0">
        <w:rPr>
          <w:rFonts w:ascii="Baskerville" w:hAnsi="Baskerville"/>
          <w:sz w:val="21"/>
          <w:szCs w:val="21"/>
        </w:rPr>
        <w:t xml:space="preserve">, but it severely shakes it. </w:t>
      </w:r>
    </w:p>
    <w:p w14:paraId="2A401AC7" w14:textId="77777777" w:rsidR="00164876" w:rsidRPr="009E34F0" w:rsidRDefault="00164876" w:rsidP="009E34F0">
      <w:pPr>
        <w:pStyle w:val="Body"/>
        <w:numPr>
          <w:ilvl w:val="1"/>
          <w:numId w:val="175"/>
        </w:numPr>
        <w:spacing w:line="276" w:lineRule="auto"/>
        <w:jc w:val="both"/>
        <w:rPr>
          <w:rFonts w:ascii="Baskerville" w:hAnsi="Baskerville"/>
          <w:b/>
          <w:sz w:val="21"/>
          <w:szCs w:val="21"/>
          <w:u w:val="single"/>
        </w:rPr>
      </w:pPr>
      <w:r w:rsidRPr="009E34F0">
        <w:rPr>
          <w:rFonts w:ascii="Baskerville" w:hAnsi="Baskerville"/>
          <w:sz w:val="21"/>
          <w:szCs w:val="21"/>
        </w:rPr>
        <w:t xml:space="preserve">It is also possible that under the </w:t>
      </w:r>
      <w:r w:rsidRPr="009E34F0">
        <w:rPr>
          <w:rFonts w:ascii="Baskerville" w:hAnsi="Baskerville"/>
          <w:i/>
          <w:sz w:val="21"/>
          <w:szCs w:val="21"/>
        </w:rPr>
        <w:t xml:space="preserve">Polemis </w:t>
      </w:r>
      <w:r w:rsidRPr="009E34F0">
        <w:rPr>
          <w:rFonts w:ascii="Baskerville" w:hAnsi="Baskerville"/>
          <w:sz w:val="21"/>
          <w:szCs w:val="21"/>
        </w:rPr>
        <w:t>test, the courts could rule the same because the dropping of the cotton debris by the wharf worker was an intervening cause.</w:t>
      </w:r>
    </w:p>
    <w:p w14:paraId="784FFD29" w14:textId="77777777" w:rsidR="00164876" w:rsidRPr="009E34F0" w:rsidRDefault="00164876" w:rsidP="009E34F0">
      <w:pPr>
        <w:pStyle w:val="Body"/>
        <w:numPr>
          <w:ilvl w:val="0"/>
          <w:numId w:val="175"/>
        </w:numPr>
        <w:spacing w:line="276" w:lineRule="auto"/>
        <w:jc w:val="both"/>
        <w:rPr>
          <w:rFonts w:ascii="Baskerville" w:hAnsi="Baskerville"/>
          <w:b/>
          <w:sz w:val="21"/>
          <w:szCs w:val="21"/>
          <w:u w:val="single"/>
        </w:rPr>
      </w:pPr>
      <w:r w:rsidRPr="009E34F0">
        <w:rPr>
          <w:rFonts w:ascii="Baskerville" w:hAnsi="Baskerville"/>
          <w:b/>
          <w:color w:val="FF0000"/>
          <w:sz w:val="21"/>
          <w:szCs w:val="21"/>
        </w:rPr>
        <w:t>Here, we start to see how the K test of foreseeability (</w:t>
      </w:r>
      <w:r w:rsidRPr="009E34F0">
        <w:rPr>
          <w:rFonts w:ascii="Baskerville" w:hAnsi="Baskerville"/>
          <w:b/>
          <w:i/>
          <w:color w:val="FF0000"/>
          <w:sz w:val="21"/>
          <w:szCs w:val="21"/>
        </w:rPr>
        <w:t xml:space="preserve">Hadley), </w:t>
      </w:r>
      <w:r w:rsidRPr="009E34F0">
        <w:rPr>
          <w:rFonts w:ascii="Baskerville" w:hAnsi="Baskerville"/>
          <w:b/>
          <w:color w:val="FF0000"/>
          <w:sz w:val="21"/>
          <w:szCs w:val="21"/>
        </w:rPr>
        <w:t xml:space="preserve">begins to more into tort law with </w:t>
      </w:r>
      <w:r w:rsidRPr="009E34F0">
        <w:rPr>
          <w:rFonts w:ascii="Baskerville" w:hAnsi="Baskerville"/>
          <w:b/>
          <w:i/>
          <w:color w:val="FF0000"/>
          <w:sz w:val="21"/>
          <w:szCs w:val="21"/>
        </w:rPr>
        <w:t>Palsgraf</w:t>
      </w:r>
      <w:r w:rsidRPr="009E34F0">
        <w:rPr>
          <w:rFonts w:ascii="Baskerville" w:hAnsi="Baskerville"/>
          <w:b/>
          <w:color w:val="FF0000"/>
          <w:sz w:val="21"/>
          <w:szCs w:val="21"/>
        </w:rPr>
        <w:t xml:space="preserve">, removing the chain of causation (single foreseeability) and going for foreseeable damage test. </w:t>
      </w:r>
      <w:r w:rsidRPr="009E34F0">
        <w:rPr>
          <w:rFonts w:ascii="Baskerville" w:hAnsi="Baskerville"/>
          <w:b/>
          <w:sz w:val="21"/>
          <w:szCs w:val="21"/>
        </w:rPr>
        <w:t xml:space="preserve"> </w:t>
      </w:r>
    </w:p>
    <w:p w14:paraId="44E46A6D" w14:textId="77777777" w:rsidR="000026BF" w:rsidRPr="009E34F0" w:rsidRDefault="000026BF"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1C1DB997" w14:textId="781A50A0" w:rsidR="00DB2E62" w:rsidRPr="009E34F0" w:rsidRDefault="000026BF" w:rsidP="009E34F0">
      <w:pPr>
        <w:pStyle w:val="Heading2"/>
        <w:spacing w:line="276" w:lineRule="auto"/>
        <w:rPr>
          <w:rFonts w:ascii="Baskerville" w:hAnsi="Baskerville"/>
        </w:rPr>
      </w:pPr>
      <w:bookmarkStart w:id="64" w:name="_Toc25508561"/>
      <w:r w:rsidRPr="009E34F0">
        <w:rPr>
          <w:rFonts w:ascii="Baskerville" w:hAnsi="Baskerville"/>
        </w:rPr>
        <w:lastRenderedPageBreak/>
        <w:t>Overseas Tankship v. Miller Steamship/Wagon Mound 2 (p. 158)</w:t>
      </w:r>
      <w:bookmarkEnd w:id="64"/>
      <w:r w:rsidRPr="009E34F0">
        <w:rPr>
          <w:rFonts w:ascii="Baskerville" w:hAnsi="Baskerville"/>
        </w:rPr>
        <w:t xml:space="preserve"> </w:t>
      </w:r>
    </w:p>
    <w:p w14:paraId="116DE671"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Tort</w:t>
      </w:r>
    </w:p>
    <w:p w14:paraId="402E4A87"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Facts</w:t>
      </w:r>
    </w:p>
    <w:p w14:paraId="4AEDEFD7"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Other boats in the wharf v. wagon mound oil spill boat </w:t>
      </w:r>
    </w:p>
    <w:p w14:paraId="2516D9EF"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The same facts as the case above. The plaintiff’s in this case were owners of certain vessels that were docked at the wharf. Different analysis because here they rely on the expert on the Wagon Mound who should have known it was possible that the furnace oil ignited. </w:t>
      </w:r>
    </w:p>
    <w:p w14:paraId="78B35C98" w14:textId="77777777" w:rsidR="00BE2BE5" w:rsidRPr="009E34F0" w:rsidRDefault="00BE2BE5" w:rsidP="009E34F0">
      <w:pPr>
        <w:pStyle w:val="ListParagraph"/>
        <w:numPr>
          <w:ilvl w:val="0"/>
          <w:numId w:val="23"/>
        </w:numPr>
        <w:spacing w:line="276" w:lineRule="auto"/>
        <w:rPr>
          <w:rFonts w:ascii="Baskerville" w:hAnsi="Baskerville"/>
          <w:b/>
          <w:bCs/>
        </w:rPr>
      </w:pPr>
      <w:r w:rsidRPr="009E34F0">
        <w:rPr>
          <w:rFonts w:ascii="Baskerville" w:hAnsi="Baskerville"/>
        </w:rPr>
        <w:t>Rule</w:t>
      </w:r>
    </w:p>
    <w:p w14:paraId="13F42AF5" w14:textId="77777777" w:rsidR="00BE2BE5" w:rsidRPr="009E34F0" w:rsidRDefault="00BE2BE5" w:rsidP="009E34F0">
      <w:pPr>
        <w:pStyle w:val="ListParagraph"/>
        <w:numPr>
          <w:ilvl w:val="1"/>
          <w:numId w:val="23"/>
        </w:numPr>
        <w:spacing w:line="276" w:lineRule="auto"/>
        <w:rPr>
          <w:rFonts w:ascii="Baskerville" w:hAnsi="Baskerville"/>
          <w:b/>
          <w:bCs/>
        </w:rPr>
      </w:pPr>
      <w:r w:rsidRPr="009E34F0">
        <w:rPr>
          <w:rFonts w:ascii="Baskerville" w:hAnsi="Baskerville"/>
          <w:b/>
          <w:bCs/>
        </w:rPr>
        <w:t xml:space="preserve">If a reasonable person would’ve foreseen and prevented the risk, then the defendant is liable for damages even though the damages are remote or unusual. </w:t>
      </w:r>
    </w:p>
    <w:p w14:paraId="1920B6AC"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Narrow- D IS liable for the injuries sustained by P where D neg. spilled oil around P’s boat, a fire ignited the oil &amp; destroyed the boat, &amp; the injury was the foreseeable result of D’s neg. as he COULD HAVE avoided it by taking simple, inexpensive measures.  </w:t>
      </w:r>
    </w:p>
    <w:p w14:paraId="170CAAC5" w14:textId="77777777" w:rsidR="00BE2BE5" w:rsidRPr="009E34F0" w:rsidRDefault="00BE2BE5" w:rsidP="009E34F0">
      <w:pPr>
        <w:pStyle w:val="ListParagraph"/>
        <w:numPr>
          <w:ilvl w:val="2"/>
          <w:numId w:val="23"/>
        </w:numPr>
        <w:spacing w:line="276" w:lineRule="auto"/>
        <w:rPr>
          <w:rFonts w:ascii="Baskerville" w:eastAsia="Times New Roman" w:hAnsi="Baskerville" w:cs="Times New Roman"/>
        </w:rPr>
      </w:pPr>
      <w:r w:rsidRPr="009E34F0">
        <w:rPr>
          <w:rFonts w:ascii="Baskerville" w:hAnsi="Baskerville"/>
        </w:rPr>
        <w:t>Broad- D’s ARE liable for injuries by their negligence where the resulting harm is a reasonably foreseeable result of their negligence, even if it is remote or unusual.</w:t>
      </w:r>
    </w:p>
    <w:p w14:paraId="5C000994"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SoC</w:t>
      </w:r>
    </w:p>
    <w:p w14:paraId="087C4D95"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lang w:val="en"/>
        </w:rPr>
        <w:t>An action in negligence brought by one ship owner against another shipowner to recover damages caused by a fire which resulted from an engineer’s failure to disperse oil that pooled on top of water because the engineer knew, or should have known, that failure to disperse the oil would lead to potential fire.</w:t>
      </w:r>
    </w:p>
    <w:p w14:paraId="23B9064D"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w:t>
      </w:r>
      <w:r w:rsidRPr="009E34F0">
        <w:rPr>
          <w:rFonts w:ascii="Baskerville" w:hAnsi="Baskerville"/>
          <w:i/>
          <w:iCs/>
        </w:rPr>
        <w:t>(trying to say that since the expert on the ship should have known, they should have taken simple/inexpensive measures)</w:t>
      </w:r>
      <w:r w:rsidRPr="009E34F0">
        <w:rPr>
          <w:rFonts w:ascii="Baskerville" w:hAnsi="Baskerville"/>
        </w:rPr>
        <w:t xml:space="preserve"> A negligence action by a party with damaged property against an alleged tortfeasor will lie where the exact type of harm that occurs was unforeseeable. (and he could have avoided it by taking simple, inexpensive measures) </w:t>
      </w:r>
    </w:p>
    <w:p w14:paraId="0C338228" w14:textId="77777777" w:rsidR="00BE2BE5" w:rsidRPr="009E34F0" w:rsidRDefault="00BE2BE5" w:rsidP="009E34F0">
      <w:pPr>
        <w:pStyle w:val="ListParagraph"/>
        <w:numPr>
          <w:ilvl w:val="3"/>
          <w:numId w:val="23"/>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rPr>
        <w:t xml:space="preserve">An action for fire-related damages by a property owner against another property owner will lie when the negligence on the part of an expert causes damages that were foreseen. </w:t>
      </w:r>
    </w:p>
    <w:p w14:paraId="2F14E544"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Defendant- (</w:t>
      </w:r>
      <w:r w:rsidRPr="009E34F0">
        <w:rPr>
          <w:rFonts w:ascii="Baskerville" w:hAnsi="Baskerville"/>
          <w:i/>
          <w:iCs/>
        </w:rPr>
        <w:t>trying to say that either the expert should not have known or that the measures were not simple/inexpensive</w:t>
      </w:r>
      <w:r w:rsidRPr="009E34F0">
        <w:rPr>
          <w:rFonts w:ascii="Baskerville" w:hAnsi="Baskerville"/>
        </w:rPr>
        <w:t xml:space="preserve">) A negligence action by a boat owner against the charters of a boat for damages when the boat’s oil that had spilled into the water caught fire after a spark from welding ignited a piece of cotton on the water will lie even though the damages were unforeseeable because he could have avoided it by taking simple, inexpensive measures and an expert on the ship should have foreseen the damage. </w:t>
      </w:r>
    </w:p>
    <w:p w14:paraId="4FAC2609" w14:textId="77777777" w:rsidR="00BE2BE5" w:rsidRPr="009E34F0" w:rsidRDefault="00BE2BE5" w:rsidP="009E34F0">
      <w:pPr>
        <w:pStyle w:val="ListParagraph"/>
        <w:numPr>
          <w:ilvl w:val="3"/>
          <w:numId w:val="23"/>
        </w:numPr>
        <w:spacing w:line="276" w:lineRule="auto"/>
        <w:rPr>
          <w:rFonts w:ascii="Baskerville" w:hAnsi="Baskerville"/>
        </w:rPr>
      </w:pPr>
      <w:r w:rsidRPr="009E34F0">
        <w:rPr>
          <w:rFonts w:ascii="Baskerville" w:hAnsi="Baskerville"/>
          <w:lang w:val="en"/>
        </w:rPr>
        <w:t xml:space="preserve">A negligence action by a ship owner against a charter for discharging oil into a harbor that was later ignited by melted molten igniting cotton on a piece of debris thus catching the wharf and boats on fire will lie when a reasonable man could foresee (expert) that this type of furnace oil could be ignited when discharged onto water. </w:t>
      </w:r>
    </w:p>
    <w:p w14:paraId="1A3C1A49"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Stotz </w:t>
      </w:r>
    </w:p>
    <w:p w14:paraId="0EC93565"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lastRenderedPageBreak/>
        <w:t>Moving back towards Polemis</w:t>
      </w:r>
    </w:p>
    <w:p w14:paraId="5812131F"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This is a standard for people in special circumstances who claim expertise in a field and therefore can be held to a higher standard </w:t>
      </w:r>
    </w:p>
    <w:p w14:paraId="48746547"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The evidence shows that the discharge of so much oil onto the water must have taken a considerable time and a vigilant ship’s engineer would have noticed the discharge at an early stage, ought to have known it could ignite on the water, and STOPPED IT</w:t>
      </w:r>
    </w:p>
    <w:p w14:paraId="345E268A"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w:t>
      </w:r>
    </w:p>
    <w:p w14:paraId="1AF95C7E"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Not only does it have to be foreseeable that there was some damage, it has to be foreseeable that all the damage would follow (fire). Engineer on the ship should have known</w:t>
      </w:r>
    </w:p>
    <w:p w14:paraId="6B5E17E0"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Causation</w:t>
      </w:r>
    </w:p>
    <w:p w14:paraId="13C6DEDE"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No contributory negligence- P did not contribute to the acts so they could argue foreseeability. </w:t>
      </w:r>
    </w:p>
    <w:p w14:paraId="4F60B31A"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Innocent P who just kept his boat there- innocent plaintiff argument. Someone needs to be responsible for the damage. </w:t>
      </w:r>
    </w:p>
    <w:p w14:paraId="023AB58E" w14:textId="77777777" w:rsidR="00164876" w:rsidRPr="009E34F0" w:rsidRDefault="00164876"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The trial court found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could not recover based on negligence, but could recover for nuisance.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is appealing for negligence and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against the charge of nuisance.</w:t>
      </w:r>
    </w:p>
    <w:p w14:paraId="2153C3B5" w14:textId="77777777" w:rsidR="00164876" w:rsidRPr="009E34F0" w:rsidRDefault="00164876"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Same as </w:t>
      </w:r>
      <w:r w:rsidRPr="009E34F0">
        <w:rPr>
          <w:rFonts w:ascii="Baskerville" w:hAnsi="Baskerville"/>
          <w:i/>
          <w:color w:val="ED7D31" w:themeColor="accent2"/>
          <w:sz w:val="21"/>
          <w:szCs w:val="21"/>
        </w:rPr>
        <w:t>Wagon Mound No. 1.</w:t>
      </w:r>
    </w:p>
    <w:p w14:paraId="2587B64C" w14:textId="77777777" w:rsidR="00164876" w:rsidRPr="009E34F0" w:rsidRDefault="00164876" w:rsidP="009E34F0">
      <w:pPr>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Issues:</w:t>
      </w:r>
      <w:r w:rsidRPr="009E34F0">
        <w:rPr>
          <w:rFonts w:ascii="Baskerville" w:hAnsi="Baskerville"/>
          <w:color w:val="FFC000" w:themeColor="accent4"/>
          <w:sz w:val="21"/>
          <w:szCs w:val="21"/>
        </w:rPr>
        <w:t xml:space="preserve"> If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’s lack of reasonable care exists and prevention could have mitigated the risk presented to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is remote damage “foreseeable” and therefore a recoverable tort? Was the trial judge wrong in holding that damage from the fire was not reasonably foreseeable?</w:t>
      </w:r>
    </w:p>
    <w:p w14:paraId="62694D49" w14:textId="77777777" w:rsidR="00164876" w:rsidRPr="009E34F0" w:rsidRDefault="00164876" w:rsidP="009E34F0">
      <w:pPr>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Decided for </w:t>
      </w:r>
      <w:r w:rsidRPr="009E34F0">
        <w:rPr>
          <w:rFonts w:ascii="Baskerville" w:hAnsi="Baskerville"/>
          <w:color w:val="FF0000"/>
          <w:sz w:val="21"/>
          <w:szCs w:val="21"/>
        </w:rPr>
        <w:sym w:font="Symbol" w:char="F050"/>
      </w:r>
      <w:r w:rsidRPr="009E34F0">
        <w:rPr>
          <w:rFonts w:ascii="Baskerville" w:hAnsi="Baskerville"/>
          <w:color w:val="FF0000"/>
          <w:sz w:val="21"/>
          <w:szCs w:val="21"/>
        </w:rPr>
        <w:t>, the oil burning ship could have prevented the damage through the exercise of reasonable care, then the damage was foreseeable and recoverable no matter how remote.</w:t>
      </w:r>
    </w:p>
    <w:p w14:paraId="7CC6D4E3" w14:textId="77777777" w:rsidR="00164876" w:rsidRPr="009E34F0" w:rsidRDefault="00164876" w:rsidP="009E34F0">
      <w:pPr>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 xml:space="preserve">Holding: </w:t>
      </w:r>
      <w:r w:rsidRPr="009E34F0">
        <w:rPr>
          <w:rFonts w:ascii="Baskerville" w:hAnsi="Baskerville"/>
          <w:color w:val="FF0000"/>
          <w:sz w:val="21"/>
          <w:szCs w:val="21"/>
        </w:rPr>
        <w:t xml:space="preserve">If it is clear that a reasonable man would have realized or foreseen and prevented a risk, then it must follow that the defendants are liable in damages. </w:t>
      </w:r>
    </w:p>
    <w:p w14:paraId="72E213D4" w14:textId="77777777" w:rsidR="00164876" w:rsidRPr="009E34F0" w:rsidRDefault="00164876" w:rsidP="009E34F0">
      <w:pPr>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is liable for the injuries sustained by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where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negligently spilled oil around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’s boat, a fire ignited the oil and destroyed the boat, and the injury was the foreseeable result of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negligence as he could have avoided it by taking simple, inexpensive measures. </w:t>
      </w:r>
    </w:p>
    <w:p w14:paraId="661FA685" w14:textId="77777777" w:rsidR="00164876" w:rsidRPr="009E34F0" w:rsidRDefault="00164876" w:rsidP="009E34F0">
      <w:pPr>
        <w:spacing w:line="276" w:lineRule="auto"/>
        <w:ind w:left="720"/>
        <w:jc w:val="both"/>
        <w:rPr>
          <w:rFonts w:ascii="Baskerville" w:hAnsi="Baskerville"/>
          <w:color w:val="FF0000"/>
          <w:sz w:val="21"/>
          <w:szCs w:val="21"/>
        </w:rPr>
      </w:pPr>
      <w:r w:rsidRPr="009E34F0">
        <w:rPr>
          <w:rFonts w:ascii="Baskerville" w:hAnsi="Baskerville"/>
          <w:color w:val="FF0000"/>
          <w:sz w:val="21"/>
          <w:szCs w:val="21"/>
        </w:rPr>
        <w:t>There was a foreseeable risk that the discharge of the furnace oil would ignite on the water, an engineer should have avoided this risk. The failure to prevent such a foreseeable risk confers liability for damages resulting. Therefore, he is liable for damage for not doing so.</w:t>
      </w:r>
    </w:p>
    <w:p w14:paraId="67443BEB" w14:textId="77777777" w:rsidR="00164876" w:rsidRPr="009E34F0" w:rsidRDefault="00164876" w:rsidP="009E34F0">
      <w:pPr>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The defendants are liable for injuries by their negligence where the resulting harm is a reasonably foreseeable result of their negligence, even if it is remote or unusual. </w:t>
      </w:r>
    </w:p>
    <w:p w14:paraId="3FBB8D06" w14:textId="77777777" w:rsidR="00164876" w:rsidRPr="009E34F0" w:rsidRDefault="00164876" w:rsidP="009E34F0">
      <w:pPr>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Reasoning</w:t>
      </w:r>
      <w:r w:rsidRPr="009E34F0">
        <w:rPr>
          <w:rFonts w:ascii="Baskerville" w:hAnsi="Baskerville"/>
          <w:color w:val="70AD47" w:themeColor="accent6"/>
          <w:sz w:val="21"/>
          <w:szCs w:val="21"/>
        </w:rPr>
        <w:t>: It was the ship’s engineer’s duty and in his best interest to stop the discharge of oil immediately into the harbor. The discharge of oil would have taken a long time and a vigilant ship engineer would have noticed it.</w:t>
      </w:r>
    </w:p>
    <w:p w14:paraId="191DF32D" w14:textId="77777777" w:rsidR="00164876" w:rsidRPr="009E34F0" w:rsidRDefault="00164876" w:rsidP="009E34F0">
      <w:pPr>
        <w:pStyle w:val="ListParagraph"/>
        <w:numPr>
          <w:ilvl w:val="0"/>
          <w:numId w:val="177"/>
        </w:numPr>
        <w:spacing w:line="276" w:lineRule="auto"/>
        <w:jc w:val="both"/>
        <w:rPr>
          <w:rFonts w:ascii="Baskerville" w:hAnsi="Baskerville" w:cs="Times New Roman"/>
          <w:color w:val="70AD47" w:themeColor="accent6"/>
          <w:sz w:val="21"/>
          <w:szCs w:val="21"/>
        </w:rPr>
      </w:pPr>
      <w:r w:rsidRPr="009E34F0">
        <w:rPr>
          <w:rFonts w:ascii="Baskerville" w:hAnsi="Baskerville" w:cs="Times New Roman"/>
          <w:color w:val="70AD47" w:themeColor="accent6"/>
          <w:sz w:val="21"/>
          <w:szCs w:val="21"/>
        </w:rPr>
        <w:t>Doctrinal Rationale: A defendant is liable when a reasonable man would foresee or prevent a risk that instead causes damages. If a reasonable man in the position of the defendant would have realized the risk posed by his negligence and the risk could have been prevented by the exercise of reasonable care, then the plaintiff’s property damage is foreseeable and recoverable even if remote. No application of the double foreseeability test!!</w:t>
      </w:r>
    </w:p>
    <w:p w14:paraId="2D06D094" w14:textId="77777777" w:rsidR="00164876" w:rsidRPr="009E34F0" w:rsidRDefault="00164876" w:rsidP="009E34F0">
      <w:pPr>
        <w:pStyle w:val="ListParagraph"/>
        <w:numPr>
          <w:ilvl w:val="0"/>
          <w:numId w:val="176"/>
        </w:numPr>
        <w:spacing w:line="276" w:lineRule="auto"/>
        <w:jc w:val="both"/>
        <w:rPr>
          <w:rFonts w:ascii="Baskerville" w:hAnsi="Baskerville" w:cs="Times New Roman"/>
          <w:color w:val="70AD47" w:themeColor="accent6"/>
          <w:sz w:val="21"/>
          <w:szCs w:val="21"/>
        </w:rPr>
      </w:pPr>
      <w:r w:rsidRPr="009E34F0">
        <w:rPr>
          <w:rFonts w:ascii="Baskerville" w:hAnsi="Baskerville" w:cs="Times New Roman"/>
          <w:color w:val="70AD47" w:themeColor="accent6"/>
          <w:sz w:val="21"/>
          <w:szCs w:val="21"/>
        </w:rPr>
        <w:t xml:space="preserve">Policy Rationale: The boat was merely in the harbor, no chance of contributory negligence. </w:t>
      </w:r>
    </w:p>
    <w:p w14:paraId="797C7F53" w14:textId="77777777" w:rsidR="00164876" w:rsidRPr="009E34F0" w:rsidRDefault="00164876" w:rsidP="009E34F0">
      <w:pPr>
        <w:spacing w:line="276" w:lineRule="auto"/>
        <w:jc w:val="both"/>
        <w:rPr>
          <w:rFonts w:ascii="Baskerville" w:hAnsi="Baskerville"/>
          <w:sz w:val="21"/>
          <w:szCs w:val="21"/>
        </w:rPr>
      </w:pPr>
      <w:r w:rsidRPr="009E34F0">
        <w:rPr>
          <w:rFonts w:ascii="Baskerville" w:hAnsi="Baskerville"/>
          <w:b/>
          <w:sz w:val="21"/>
          <w:szCs w:val="21"/>
          <w:u w:val="single"/>
        </w:rPr>
        <w:t>Notes:</w:t>
      </w:r>
      <w:r w:rsidRPr="009E34F0">
        <w:rPr>
          <w:rFonts w:ascii="Baskerville" w:hAnsi="Baskerville"/>
          <w:sz w:val="21"/>
          <w:szCs w:val="21"/>
        </w:rPr>
        <w:t xml:space="preserve"> </w:t>
      </w:r>
    </w:p>
    <w:p w14:paraId="382D90E2" w14:textId="77777777" w:rsidR="00164876" w:rsidRPr="009E34F0" w:rsidRDefault="00164876" w:rsidP="009E34F0">
      <w:pPr>
        <w:pStyle w:val="ListParagraph"/>
        <w:numPr>
          <w:ilvl w:val="0"/>
          <w:numId w:val="176"/>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WM1 vs. WM2: </w:t>
      </w:r>
    </w:p>
    <w:p w14:paraId="471C0026" w14:textId="77777777" w:rsidR="00164876" w:rsidRPr="009E34F0" w:rsidRDefault="00164876" w:rsidP="009E34F0">
      <w:pPr>
        <w:pStyle w:val="ListParagraph"/>
        <w:numPr>
          <w:ilvl w:val="1"/>
          <w:numId w:val="176"/>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The first one was the owner and operator of the wharf. They argue that the tank should have foreseen the spilled oil could have ignited, therefore, the oil in the water being ignited would have been foreseen by the engineers who were using the torch, and thus should not have resumed welding. </w:t>
      </w:r>
    </w:p>
    <w:p w14:paraId="183E87AD" w14:textId="77777777" w:rsidR="00164876" w:rsidRPr="009E34F0" w:rsidRDefault="00164876" w:rsidP="009E34F0">
      <w:pPr>
        <w:pStyle w:val="ListParagraph"/>
        <w:numPr>
          <w:ilvl w:val="1"/>
          <w:numId w:val="176"/>
        </w:numPr>
        <w:spacing w:line="276" w:lineRule="auto"/>
        <w:jc w:val="both"/>
        <w:rPr>
          <w:rFonts w:ascii="Baskerville" w:hAnsi="Baskerville" w:cs="Times New Roman"/>
          <w:sz w:val="21"/>
          <w:szCs w:val="21"/>
        </w:rPr>
      </w:pPr>
      <w:r w:rsidRPr="009E34F0">
        <w:rPr>
          <w:rFonts w:ascii="Baskerville" w:hAnsi="Baskerville" w:cs="Times New Roman"/>
          <w:sz w:val="21"/>
          <w:szCs w:val="21"/>
        </w:rPr>
        <w:lastRenderedPageBreak/>
        <w:t xml:space="preserve">The second one, the above problem doesn’t apply because the </w:t>
      </w:r>
      <w:r w:rsidRPr="009E34F0">
        <w:rPr>
          <w:rFonts w:ascii="Baskerville" w:hAnsi="Baskerville" w:cs="Times New Roman"/>
          <w:sz w:val="21"/>
          <w:szCs w:val="21"/>
        </w:rPr>
        <w:sym w:font="Symbol" w:char="F050"/>
      </w:r>
      <w:r w:rsidRPr="009E34F0">
        <w:rPr>
          <w:rFonts w:ascii="Baskerville" w:hAnsi="Baskerville" w:cs="Times New Roman"/>
          <w:sz w:val="21"/>
          <w:szCs w:val="21"/>
        </w:rPr>
        <w:t xml:space="preserve"> was another ship owner in the wharf that did not cause the ignition. </w:t>
      </w:r>
    </w:p>
    <w:p w14:paraId="31E7B178" w14:textId="77777777" w:rsidR="00164876" w:rsidRPr="009E34F0" w:rsidRDefault="00164876" w:rsidP="009E34F0">
      <w:pPr>
        <w:pStyle w:val="ListParagraph"/>
        <w:numPr>
          <w:ilvl w:val="1"/>
          <w:numId w:val="176"/>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WM1: </w:t>
      </w:r>
    </w:p>
    <w:p w14:paraId="20901639" w14:textId="77777777" w:rsidR="00164876" w:rsidRPr="009E34F0" w:rsidRDefault="00164876" w:rsidP="009E34F0">
      <w:pPr>
        <w:pStyle w:val="ListParagraph"/>
        <w:numPr>
          <w:ilvl w:val="2"/>
          <w:numId w:val="176"/>
        </w:numPr>
        <w:spacing w:line="276" w:lineRule="auto"/>
        <w:jc w:val="both"/>
        <w:rPr>
          <w:rFonts w:ascii="Baskerville" w:hAnsi="Baskerville" w:cs="Times New Roman"/>
          <w:sz w:val="21"/>
          <w:szCs w:val="21"/>
        </w:rPr>
      </w:pPr>
      <w:r w:rsidRPr="009E34F0">
        <w:rPr>
          <w:rFonts w:ascii="Baskerville" w:hAnsi="Baskerville" w:cs="Times New Roman"/>
          <w:sz w:val="21"/>
          <w:szCs w:val="21"/>
        </w:rPr>
        <w:t>The court wasn’t concerned with degree of foreseeability because there was none at all.</w:t>
      </w:r>
      <w:r w:rsidRPr="009E34F0">
        <w:rPr>
          <w:rFonts w:ascii="Baskerville" w:hAnsi="Baskerville" w:cs="Times New Roman"/>
          <w:sz w:val="21"/>
          <w:szCs w:val="21"/>
        </w:rPr>
        <w:tab/>
      </w:r>
    </w:p>
    <w:p w14:paraId="52B14313" w14:textId="77777777" w:rsidR="00164876" w:rsidRPr="009E34F0" w:rsidRDefault="00164876" w:rsidP="009E34F0">
      <w:pPr>
        <w:pStyle w:val="ListParagraph"/>
        <w:numPr>
          <w:ilvl w:val="2"/>
          <w:numId w:val="176"/>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Contributory negligence because wharf ignited the oil. Used as an </w:t>
      </w:r>
      <w:r w:rsidRPr="009E34F0">
        <w:rPr>
          <w:rFonts w:ascii="Baskerville" w:hAnsi="Baskerville" w:cs="Times New Roman"/>
          <w:b/>
          <w:sz w:val="21"/>
          <w:szCs w:val="21"/>
        </w:rPr>
        <w:t>obsolete defense.</w:t>
      </w:r>
      <w:r w:rsidRPr="009E34F0">
        <w:rPr>
          <w:rFonts w:ascii="Baskerville" w:hAnsi="Baskerville" w:cs="Times New Roman"/>
          <w:sz w:val="21"/>
          <w:szCs w:val="21"/>
        </w:rPr>
        <w:t xml:space="preserve"> </w:t>
      </w:r>
    </w:p>
    <w:p w14:paraId="75671CD8" w14:textId="77777777" w:rsidR="00164876" w:rsidRPr="009E34F0" w:rsidRDefault="00164876" w:rsidP="009E34F0">
      <w:pPr>
        <w:pStyle w:val="ListParagraph"/>
        <w:numPr>
          <w:ilvl w:val="2"/>
          <w:numId w:val="176"/>
        </w:numPr>
        <w:spacing w:line="276" w:lineRule="auto"/>
        <w:jc w:val="both"/>
        <w:rPr>
          <w:rFonts w:ascii="Baskerville" w:hAnsi="Baskerville" w:cs="Times New Roman"/>
          <w:sz w:val="21"/>
          <w:szCs w:val="21"/>
        </w:rPr>
      </w:pPr>
      <w:r w:rsidRPr="009E34F0">
        <w:rPr>
          <w:rFonts w:ascii="Baskerville" w:hAnsi="Baskerville" w:cs="Times New Roman"/>
          <w:color w:val="FF2600"/>
          <w:sz w:val="21"/>
          <w:szCs w:val="21"/>
        </w:rPr>
        <w:t>Disapproved of the single foreseeability test (</w:t>
      </w:r>
      <w:r w:rsidRPr="009E34F0">
        <w:rPr>
          <w:rFonts w:ascii="Baskerville" w:hAnsi="Baskerville" w:cs="Times New Roman"/>
          <w:i/>
          <w:color w:val="FF2600"/>
          <w:sz w:val="21"/>
          <w:szCs w:val="21"/>
        </w:rPr>
        <w:t>Polemis).</w:t>
      </w:r>
    </w:p>
    <w:p w14:paraId="0FCA8EB8" w14:textId="77777777" w:rsidR="00164876" w:rsidRPr="009E34F0" w:rsidRDefault="00164876" w:rsidP="009E34F0">
      <w:pPr>
        <w:pStyle w:val="ListParagraph"/>
        <w:numPr>
          <w:ilvl w:val="1"/>
          <w:numId w:val="176"/>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WM2: </w:t>
      </w:r>
    </w:p>
    <w:p w14:paraId="68D1F33F" w14:textId="77777777" w:rsidR="00164876" w:rsidRPr="009E34F0" w:rsidRDefault="00164876" w:rsidP="009E34F0">
      <w:pPr>
        <w:pStyle w:val="ListParagraph"/>
        <w:numPr>
          <w:ilvl w:val="2"/>
          <w:numId w:val="176"/>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Some foreseeability was present because the owner of the tankship should have foreseen the danger. </w:t>
      </w:r>
    </w:p>
    <w:p w14:paraId="596D9FE3" w14:textId="77777777" w:rsidR="00164876" w:rsidRPr="009E34F0" w:rsidRDefault="00164876" w:rsidP="009E34F0">
      <w:pPr>
        <w:pStyle w:val="ListParagraph"/>
        <w:numPr>
          <w:ilvl w:val="2"/>
          <w:numId w:val="176"/>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Because </w:t>
      </w:r>
      <w:r w:rsidRPr="009E34F0">
        <w:rPr>
          <w:rFonts w:ascii="Baskerville" w:hAnsi="Baskerville" w:cs="Times New Roman"/>
          <w:sz w:val="21"/>
          <w:szCs w:val="21"/>
        </w:rPr>
        <w:sym w:font="Symbol" w:char="F050"/>
      </w:r>
      <w:r w:rsidRPr="009E34F0">
        <w:rPr>
          <w:rFonts w:ascii="Baskerville" w:hAnsi="Baskerville" w:cs="Times New Roman"/>
          <w:sz w:val="21"/>
          <w:szCs w:val="21"/>
        </w:rPr>
        <w:t xml:space="preserve"> did not participate in any part of the damage, there was no contributory negligence, so he argued for foreseeability. </w:t>
      </w:r>
    </w:p>
    <w:p w14:paraId="5D9BA5CC" w14:textId="77777777" w:rsidR="00164876" w:rsidRPr="009E34F0" w:rsidRDefault="00164876" w:rsidP="009E34F0">
      <w:pPr>
        <w:pStyle w:val="ListParagraph"/>
        <w:numPr>
          <w:ilvl w:val="2"/>
          <w:numId w:val="176"/>
        </w:numPr>
        <w:spacing w:line="276" w:lineRule="auto"/>
        <w:jc w:val="both"/>
        <w:rPr>
          <w:rFonts w:ascii="Baskerville" w:hAnsi="Baskerville" w:cs="Times New Roman"/>
          <w:sz w:val="21"/>
          <w:szCs w:val="21"/>
        </w:rPr>
      </w:pPr>
      <w:r w:rsidRPr="009E34F0">
        <w:rPr>
          <w:rFonts w:ascii="Baskerville" w:hAnsi="Baskerville" w:cs="Times New Roman"/>
          <w:color w:val="FF0000"/>
          <w:sz w:val="21"/>
          <w:szCs w:val="21"/>
        </w:rPr>
        <w:t xml:space="preserve">The court did not use the double foreseeability test here. </w:t>
      </w:r>
    </w:p>
    <w:p w14:paraId="37347740" w14:textId="77777777" w:rsidR="00164876" w:rsidRPr="009E34F0" w:rsidRDefault="00164876" w:rsidP="009E34F0">
      <w:pPr>
        <w:pStyle w:val="ListParagraph"/>
        <w:numPr>
          <w:ilvl w:val="0"/>
          <w:numId w:val="176"/>
        </w:numPr>
        <w:spacing w:line="276" w:lineRule="auto"/>
        <w:jc w:val="both"/>
        <w:rPr>
          <w:rFonts w:ascii="Baskerville" w:hAnsi="Baskerville" w:cs="Times New Roman"/>
          <w:b/>
          <w:sz w:val="21"/>
          <w:szCs w:val="21"/>
        </w:rPr>
      </w:pPr>
      <w:r w:rsidRPr="009E34F0">
        <w:rPr>
          <w:rFonts w:ascii="Baskerville" w:hAnsi="Baskerville" w:cs="Times New Roman"/>
          <w:b/>
          <w:sz w:val="21"/>
          <w:szCs w:val="21"/>
        </w:rPr>
        <w:t xml:space="preserve">Overview of foreseeability: </w:t>
      </w:r>
    </w:p>
    <w:p w14:paraId="72CF9A8E" w14:textId="77777777" w:rsidR="00164876" w:rsidRPr="009E34F0" w:rsidRDefault="00164876" w:rsidP="009E34F0">
      <w:pPr>
        <w:pStyle w:val="ListParagraph"/>
        <w:numPr>
          <w:ilvl w:val="1"/>
          <w:numId w:val="176"/>
        </w:numPr>
        <w:spacing w:line="276" w:lineRule="auto"/>
        <w:jc w:val="both"/>
        <w:rPr>
          <w:rFonts w:ascii="Baskerville" w:hAnsi="Baskerville" w:cs="Times New Roman"/>
          <w:b/>
          <w:sz w:val="21"/>
          <w:szCs w:val="21"/>
        </w:rPr>
      </w:pPr>
      <w:r w:rsidRPr="009E34F0">
        <w:rPr>
          <w:rFonts w:ascii="Baskerville" w:hAnsi="Baskerville" w:cs="Times New Roman"/>
          <w:b/>
          <w:i/>
          <w:sz w:val="21"/>
          <w:szCs w:val="21"/>
        </w:rPr>
        <w:t>Polemis:</w:t>
      </w:r>
      <w:r w:rsidRPr="009E34F0">
        <w:rPr>
          <w:rFonts w:ascii="Baskerville" w:hAnsi="Baskerville" w:cs="Times New Roman"/>
          <w:b/>
          <w:sz w:val="21"/>
          <w:szCs w:val="21"/>
        </w:rPr>
        <w:t xml:space="preserve"> Broad view: Single foreseeability (foresee some kind of harm, yet liable for any harm that does occur). </w:t>
      </w:r>
    </w:p>
    <w:p w14:paraId="21691E4B" w14:textId="77777777" w:rsidR="00164876" w:rsidRPr="009E34F0" w:rsidRDefault="00164876" w:rsidP="009E34F0">
      <w:pPr>
        <w:pStyle w:val="ListParagraph"/>
        <w:numPr>
          <w:ilvl w:val="1"/>
          <w:numId w:val="176"/>
        </w:numPr>
        <w:spacing w:line="276" w:lineRule="auto"/>
        <w:jc w:val="both"/>
        <w:rPr>
          <w:rFonts w:ascii="Baskerville" w:hAnsi="Baskerville" w:cs="Times New Roman"/>
          <w:b/>
          <w:sz w:val="21"/>
          <w:szCs w:val="21"/>
        </w:rPr>
      </w:pPr>
      <w:r w:rsidRPr="009E34F0">
        <w:rPr>
          <w:rFonts w:ascii="Baskerville" w:hAnsi="Baskerville" w:cs="Times New Roman"/>
          <w:b/>
          <w:sz w:val="21"/>
          <w:szCs w:val="21"/>
        </w:rPr>
        <w:t>WM1: Double Foreseeability.</w:t>
      </w:r>
    </w:p>
    <w:p w14:paraId="58BBDB84" w14:textId="77777777" w:rsidR="00164876" w:rsidRPr="009E34F0" w:rsidRDefault="00164876" w:rsidP="009E34F0">
      <w:pPr>
        <w:pStyle w:val="ListParagraph"/>
        <w:numPr>
          <w:ilvl w:val="1"/>
          <w:numId w:val="176"/>
        </w:numPr>
        <w:spacing w:line="276" w:lineRule="auto"/>
        <w:jc w:val="both"/>
        <w:rPr>
          <w:rFonts w:ascii="Baskerville" w:hAnsi="Baskerville" w:cs="Times New Roman"/>
          <w:b/>
          <w:sz w:val="21"/>
          <w:szCs w:val="21"/>
        </w:rPr>
      </w:pPr>
      <w:r w:rsidRPr="009E34F0">
        <w:rPr>
          <w:rFonts w:ascii="Baskerville" w:hAnsi="Baskerville" w:cs="Times New Roman"/>
          <w:b/>
          <w:sz w:val="21"/>
          <w:szCs w:val="21"/>
        </w:rPr>
        <w:t xml:space="preserve">WM2: Limitation between broad view and double foreseeability test by imposing liability on the person they think is an expert. </w:t>
      </w:r>
    </w:p>
    <w:p w14:paraId="39E1409A" w14:textId="77777777" w:rsidR="00164876" w:rsidRPr="009E34F0" w:rsidRDefault="00164876" w:rsidP="009E34F0">
      <w:pPr>
        <w:spacing w:line="276" w:lineRule="auto"/>
        <w:jc w:val="both"/>
        <w:rPr>
          <w:rFonts w:ascii="Baskerville" w:hAnsi="Baskerville"/>
          <w:sz w:val="21"/>
          <w:szCs w:val="21"/>
        </w:rPr>
      </w:pPr>
    </w:p>
    <w:p w14:paraId="45FF2C98" w14:textId="77777777" w:rsidR="00DB2E62" w:rsidRPr="009E34F0" w:rsidRDefault="00DB2E6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5AE7D158" w14:textId="39A691E0" w:rsidR="00DB2E62" w:rsidRPr="009E34F0" w:rsidRDefault="00DB2E62" w:rsidP="009E34F0">
      <w:pPr>
        <w:pStyle w:val="Heading2"/>
        <w:spacing w:line="276" w:lineRule="auto"/>
        <w:rPr>
          <w:rFonts w:ascii="Baskerville" w:hAnsi="Baskerville"/>
        </w:rPr>
      </w:pPr>
      <w:bookmarkStart w:id="65" w:name="_Toc25508562"/>
      <w:r w:rsidRPr="009E34F0">
        <w:rPr>
          <w:rFonts w:ascii="Baskerville" w:hAnsi="Baskerville"/>
        </w:rPr>
        <w:lastRenderedPageBreak/>
        <w:t>Mauney v. Gulf Refining Co. (p. 162)</w:t>
      </w:r>
      <w:bookmarkEnd w:id="65"/>
      <w:r w:rsidRPr="009E34F0">
        <w:rPr>
          <w:rFonts w:ascii="Baskerville" w:hAnsi="Baskerville"/>
        </w:rPr>
        <w:t xml:space="preserve"> </w:t>
      </w:r>
    </w:p>
    <w:p w14:paraId="1B50981D"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Tort</w:t>
      </w:r>
    </w:p>
    <w:p w14:paraId="7DE8626E"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Facts</w:t>
      </w:r>
    </w:p>
    <w:p w14:paraId="57150441"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The pregnant lady trips over a chair in her own café that she claims she could not see, but that she was still in control, so obviously the gas station couldn’t see her and correct this change. </w:t>
      </w:r>
    </w:p>
    <w:p w14:paraId="5C5119D6"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She testified that the chair was on her property and under her control. IF SHE COULDN’T HAVE FORESEEN THE CHAIR ON HER OWN PROPERTY… HOW COULD THEY? </w:t>
      </w:r>
    </w:p>
    <w:p w14:paraId="2E5919FC"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 xml:space="preserve">Rule </w:t>
      </w:r>
    </w:p>
    <w:p w14:paraId="2B4699F6" w14:textId="77777777" w:rsidR="00BE2BE5" w:rsidRPr="009E34F0" w:rsidRDefault="00BE2BE5" w:rsidP="009E34F0">
      <w:pPr>
        <w:pStyle w:val="ListParagraph"/>
        <w:numPr>
          <w:ilvl w:val="1"/>
          <w:numId w:val="23"/>
        </w:numPr>
        <w:spacing w:line="276" w:lineRule="auto"/>
        <w:rPr>
          <w:rFonts w:ascii="Baskerville" w:hAnsi="Baskerville"/>
          <w:b/>
          <w:bCs/>
        </w:rPr>
      </w:pPr>
      <w:r w:rsidRPr="009E34F0">
        <w:rPr>
          <w:rFonts w:ascii="Baskerville" w:hAnsi="Baskerville"/>
          <w:b/>
          <w:bCs/>
        </w:rPr>
        <w:t xml:space="preserve">If a party could not reasonably foresee that his negligence would cause the plaintiff’s injuries, he cannot be held liable. </w:t>
      </w:r>
    </w:p>
    <w:p w14:paraId="4E8D3BCC"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 party is not liable for those injuries that are </w:t>
      </w:r>
      <w:r w:rsidRPr="009E34F0">
        <w:rPr>
          <w:rFonts w:ascii="Baskerville" w:hAnsi="Baskerville"/>
          <w:b/>
          <w:bCs/>
        </w:rPr>
        <w:t>too remote, unusual, or improbable.</w:t>
      </w:r>
      <w:r w:rsidRPr="009E34F0">
        <w:rPr>
          <w:rFonts w:ascii="Baskerville" w:hAnsi="Baskerville"/>
        </w:rPr>
        <w:t xml:space="preserve"> </w:t>
      </w:r>
    </w:p>
    <w:p w14:paraId="1B3BDB40"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Narrow- D, who was delivering fuel to a gas station when the fire started, could NOT reasonably foresee that a pregnant woman would trip over a misplaced chair thereby suffering a miscarriage in her effort to exit her café due to fear from the panic created in the street from the defendant’s negligent ignition of fire, and therefore, the defendant cannot be held liable.</w:t>
      </w:r>
    </w:p>
    <w:p w14:paraId="6256ED6E"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Broad- A defendant cannot be held liable for injuries that are not a direct cause of the negligent act and are instead the result of another extraordinary, improbable set of occurrences, though related to the original negligence.  </w:t>
      </w:r>
    </w:p>
    <w:p w14:paraId="3BDF843B"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SoC</w:t>
      </w:r>
    </w:p>
    <w:p w14:paraId="08E09B29"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An owner of a café brought an action for personal injury damages against a wholesale distributor of gasoline and the agent in charge of the tank motor car when the fire they started spread, created a panic, and resulted in the café owner falling over a misplaced chair and suffering a miscarriage. </w:t>
      </w:r>
    </w:p>
    <w:p w14:paraId="2BAD3190"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Plaintiff- A negligence action by a café owner against a wholesale distributor of gasoline and the agent in charge of the tank motor car for personal injury damages when the gas truck exploded creating a fire and panic that caused the café owner to trip over a chair and suffer a miscarriage will not lie when the injuries suffered are a result of an improbable set of occurrences related to the negligent act that are too remote, unusual, or improbable to impose liability. (and the ultimate cause of injury was an instrumentality not in the exclusive control of the D). </w:t>
      </w:r>
    </w:p>
    <w:p w14:paraId="2E532799"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highlight w:val="green"/>
        </w:rPr>
        <w:t>Defendant (WON)-</w:t>
      </w:r>
      <w:r w:rsidRPr="009E34F0">
        <w:rPr>
          <w:rFonts w:ascii="Baskerville" w:hAnsi="Baskerville"/>
        </w:rPr>
        <w:t xml:space="preserve"> A negligence action by an injured party against an alleged tortfeasor will not lie when the injuries are not a direct cause of the negligent act and are a result of an improbable set of occurrences related to the negligent act.</w:t>
      </w:r>
    </w:p>
    <w:p w14:paraId="4722DA98" w14:textId="77777777" w:rsidR="00BE2BE5" w:rsidRPr="009E34F0" w:rsidRDefault="00BE2BE5" w:rsidP="009E34F0">
      <w:pPr>
        <w:pStyle w:val="ListParagraph"/>
        <w:numPr>
          <w:ilvl w:val="3"/>
          <w:numId w:val="23"/>
        </w:numPr>
        <w:spacing w:line="276" w:lineRule="auto"/>
        <w:rPr>
          <w:rFonts w:ascii="Baskerville" w:hAnsi="Baskerville"/>
        </w:rPr>
      </w:pPr>
      <w:r w:rsidRPr="009E34F0">
        <w:rPr>
          <w:rFonts w:ascii="Baskerville" w:hAnsi="Baskerville"/>
          <w:lang w:val="en"/>
        </w:rPr>
        <w:t>An action in negligence brought by a shop owner against a gas distributor seeking damages will not lie when the instrumentality that caused the ultimate injury was unrelated to the negligent behavior of an agent of the gas distributor.</w:t>
      </w:r>
    </w:p>
    <w:p w14:paraId="1F28D409" w14:textId="77777777" w:rsidR="00BE2BE5" w:rsidRPr="009E34F0" w:rsidRDefault="00BE2BE5" w:rsidP="009E34F0">
      <w:pPr>
        <w:pStyle w:val="ListParagraph"/>
        <w:numPr>
          <w:ilvl w:val="0"/>
          <w:numId w:val="23"/>
        </w:numPr>
        <w:spacing w:line="276" w:lineRule="auto"/>
        <w:rPr>
          <w:rFonts w:ascii="Baskerville" w:hAnsi="Baskerville"/>
        </w:rPr>
      </w:pPr>
      <w:r w:rsidRPr="009E34F0">
        <w:rPr>
          <w:rFonts w:ascii="Baskerville" w:hAnsi="Baskerville"/>
        </w:rPr>
        <w:t>Stotz</w:t>
      </w:r>
    </w:p>
    <w:p w14:paraId="7C5B1670"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Foreseeability- </w:t>
      </w:r>
    </w:p>
    <w:p w14:paraId="4D78B73B"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lastRenderedPageBreak/>
        <w:t>An improbable set of occurrences related to the negligent act but on the Plaintiff’s own premises are not foreseeable. Damages must be reasonably anticipated</w:t>
      </w:r>
    </w:p>
    <w:p w14:paraId="2B1A25AE"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Causation- </w:t>
      </w:r>
    </w:p>
    <w:p w14:paraId="2524567C" w14:textId="77777777" w:rsidR="00BE2BE5" w:rsidRPr="009E34F0" w:rsidRDefault="00BE2BE5" w:rsidP="009E34F0">
      <w:pPr>
        <w:pStyle w:val="ListParagraph"/>
        <w:numPr>
          <w:ilvl w:val="2"/>
          <w:numId w:val="23"/>
        </w:numPr>
        <w:spacing w:line="276" w:lineRule="auto"/>
        <w:rPr>
          <w:rFonts w:ascii="Baskerville" w:hAnsi="Baskerville"/>
        </w:rPr>
      </w:pPr>
      <w:r w:rsidRPr="009E34F0">
        <w:rPr>
          <w:rFonts w:ascii="Baskerville" w:hAnsi="Baskerville"/>
        </w:rPr>
        <w:t xml:space="preserve">No causation because intervening events; gas station was negligent though because of fire. </w:t>
      </w:r>
    </w:p>
    <w:p w14:paraId="7E169774"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Under Hadley- not a natural occurrence of the negligence. Same outcome</w:t>
      </w:r>
    </w:p>
    <w:p w14:paraId="43BD3720"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Under Polemis- decision would be different because held liable for all consequences</w:t>
      </w:r>
    </w:p>
    <w:p w14:paraId="4CF89560"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 xml:space="preserve">WOULD HAVE COME OUT DIFFERENT UNDER HILL V. WINSOR (other case where P tried to escape, and D was still found liable because people trying to protect themselves from something that you caused is foreseeable) </w:t>
      </w:r>
    </w:p>
    <w:p w14:paraId="77875A0A" w14:textId="77777777" w:rsidR="00BE2BE5" w:rsidRPr="009E34F0" w:rsidRDefault="00BE2BE5" w:rsidP="009E34F0">
      <w:pPr>
        <w:pStyle w:val="ListParagraph"/>
        <w:numPr>
          <w:ilvl w:val="1"/>
          <w:numId w:val="23"/>
        </w:numPr>
        <w:spacing w:line="276" w:lineRule="auto"/>
        <w:rPr>
          <w:rFonts w:ascii="Baskerville" w:hAnsi="Baskerville"/>
        </w:rPr>
      </w:pPr>
      <w:r w:rsidRPr="009E34F0">
        <w:rPr>
          <w:rFonts w:ascii="Baskerville" w:hAnsi="Baskerville"/>
        </w:rPr>
        <w:t>IF SHE COULDN’T HAVE FORESEEN THE CHAIR ON HER OWN PROPERTY… HOW COULD THEY?</w:t>
      </w:r>
    </w:p>
    <w:p w14:paraId="3619B053" w14:textId="77777777" w:rsidR="00164876" w:rsidRPr="009E34F0" w:rsidRDefault="00164876" w:rsidP="009E34F0">
      <w:pPr>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After a full hearing the chancery court dismissed the bill; found for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s appeals.</w:t>
      </w:r>
    </w:p>
    <w:p w14:paraId="128E3859" w14:textId="77777777" w:rsidR="00164876" w:rsidRPr="009E34F0" w:rsidRDefault="00164876"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While Tapp, the agent in charge of a tank motor car of the oil company was delivering gasoline to a filling station located across the street from a café, a fire was suddenly started, which rapidly spread to the tank car and to the filling station itself. Everyone near the scene began to run away, and shouted fire loudly, saying the tank was to blow up. When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(Mauney), who was in the café across the street, heard these shouts and saw the fire, she turned to get her 2-year old child with the intention of fleeing from the cafe that she and her husband operated. In her hurry to get to the child she fell over a misplaced chair and, subsequently, suffered a miscarriage. </w:t>
      </w:r>
    </w:p>
    <w:p w14:paraId="751459CA" w14:textId="77777777" w:rsidR="00164876" w:rsidRPr="009E34F0" w:rsidRDefault="00164876"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Is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 liable for injuries reasonably foreseeable as a result of negligence and also for unusual, improbable, or extraordinary occurrences also resulting from the same act of negligence (even though it is possible)?</w:t>
      </w:r>
    </w:p>
    <w:p w14:paraId="28C581B6"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On a motion to strike, sustained in part and overruled in part. Affirmed on merits.</w:t>
      </w:r>
    </w:p>
    <w:p w14:paraId="3C0DE92D" w14:textId="77777777" w:rsidR="00164876" w:rsidRPr="009E34F0" w:rsidRDefault="00164876"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Yes, the chancellor was correct in dismissing the victim’s bill, holding that the oil company cannot be held to the liability of having been obliged to foresee that the victim in her preparation or departure would run over a misplaced chair in her own place.</w:t>
      </w:r>
    </w:p>
    <w:p w14:paraId="7CB736D0" w14:textId="77777777" w:rsidR="00164876" w:rsidRPr="009E34F0" w:rsidRDefault="00164876"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u w:val="single"/>
        </w:rPr>
        <w:t>Narrow</w:t>
      </w:r>
      <w:r w:rsidRPr="009E34F0">
        <w:rPr>
          <w:rFonts w:ascii="Baskerville" w:hAnsi="Baskerville"/>
          <w:color w:val="FF0000"/>
          <w:sz w:val="21"/>
          <w:szCs w:val="21"/>
        </w:rPr>
        <w:t xml:space="preserve">: The defendant, who was delivering fuel to a gas station when the fire started, could not reasonably foresee that a pregnant woman would trip over a misplaced chair thereby suffering a miscarriage in her effort to exit her café due to fear from the panic created in the street from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negligent ignition of fire, and therefore,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is not liable.</w:t>
      </w:r>
    </w:p>
    <w:p w14:paraId="1BBED71B" w14:textId="77777777" w:rsidR="00164876" w:rsidRPr="009E34F0" w:rsidRDefault="00164876"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u w:val="single"/>
        </w:rPr>
        <w:t>Broad</w:t>
      </w:r>
      <w:r w:rsidRPr="009E34F0">
        <w:rPr>
          <w:rFonts w:ascii="Baskerville" w:hAnsi="Baskerville"/>
          <w:color w:val="FF0000"/>
          <w:sz w:val="21"/>
          <w:szCs w:val="21"/>
        </w:rPr>
        <w:t xml:space="preserve">: A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cannot be held liable for injuries that are not a direct cause of the negligent act and are instead a result of another extraordinary, improbable set of occurrences, though related to the original negligence.</w:t>
      </w:r>
    </w:p>
    <w:p w14:paraId="034EDEEF" w14:textId="77777777" w:rsidR="00164876" w:rsidRPr="009E34F0" w:rsidRDefault="00164876" w:rsidP="009E34F0">
      <w:pPr>
        <w:pStyle w:val="Body"/>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Reasoning:</w:t>
      </w:r>
      <w:r w:rsidRPr="009E34F0">
        <w:rPr>
          <w:rFonts w:ascii="Baskerville" w:hAnsi="Baskerville"/>
          <w:color w:val="70AD47" w:themeColor="accent6"/>
          <w:sz w:val="21"/>
          <w:szCs w:val="21"/>
        </w:rPr>
        <w:t xml:space="preserve"> </w:t>
      </w:r>
    </w:p>
    <w:p w14:paraId="03CB2C2D" w14:textId="77777777" w:rsidR="00164876" w:rsidRPr="009E34F0" w:rsidRDefault="00164876" w:rsidP="009E34F0">
      <w:pPr>
        <w:pStyle w:val="Body"/>
        <w:numPr>
          <w:ilvl w:val="0"/>
          <w:numId w:val="178"/>
        </w:numPr>
        <w:spacing w:line="276" w:lineRule="auto"/>
        <w:jc w:val="both"/>
        <w:rPr>
          <w:rFonts w:ascii="Baskerville" w:hAnsi="Baskerville"/>
          <w:b/>
          <w:color w:val="70AD47" w:themeColor="accent6"/>
          <w:sz w:val="21"/>
          <w:szCs w:val="21"/>
        </w:rPr>
      </w:pPr>
      <w:r w:rsidRPr="009E34F0">
        <w:rPr>
          <w:rFonts w:ascii="Baskerville" w:hAnsi="Baskerville"/>
          <w:color w:val="70AD47" w:themeColor="accent6"/>
          <w:sz w:val="21"/>
          <w:szCs w:val="21"/>
        </w:rPr>
        <w:t xml:space="preserve">Doctrinal Rationale: “In order for a person who does a particular act which results in injury to another be liable, the act must be of such character, and done in such a situation, that the person doing it should </w:t>
      </w:r>
      <w:r w:rsidRPr="009E34F0">
        <w:rPr>
          <w:rFonts w:ascii="Baskerville" w:hAnsi="Baskerville"/>
          <w:b/>
          <w:color w:val="70AD47" w:themeColor="accent6"/>
          <w:sz w:val="21"/>
          <w:szCs w:val="21"/>
        </w:rPr>
        <w:t xml:space="preserve">reasonably have anticipated that some injury to another will probably result there from; but the actor is not bound to a prevision or anticipation which would include an unusual, improbable, or extraordinary occurrence although such happening is within the range of possibilities. </w:t>
      </w:r>
    </w:p>
    <w:p w14:paraId="246A7A6A" w14:textId="77777777" w:rsidR="00164876" w:rsidRPr="009E34F0" w:rsidRDefault="00164876" w:rsidP="009E34F0">
      <w:pPr>
        <w:pStyle w:val="Body"/>
        <w:numPr>
          <w:ilvl w:val="1"/>
          <w:numId w:val="17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Liability is imposed within a circle of reasonable foreseeability using the original point at which the negligent act was committed and looking at what injuries could reasonably have been foreseen to occur.</w:t>
      </w:r>
    </w:p>
    <w:p w14:paraId="23E70A98" w14:textId="77777777" w:rsidR="00164876" w:rsidRPr="009E34F0" w:rsidRDefault="00164876" w:rsidP="009E34F0">
      <w:pPr>
        <w:pStyle w:val="Body"/>
        <w:numPr>
          <w:ilvl w:val="0"/>
          <w:numId w:val="17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The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admits to being in control of herself but was in a hurry…if she could not have foreseen the chair how could the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w:t>
      </w:r>
    </w:p>
    <w:p w14:paraId="718E287E" w14:textId="77777777" w:rsidR="00164876" w:rsidRPr="009E34F0" w:rsidRDefault="00164876" w:rsidP="009E34F0">
      <w:pPr>
        <w:pStyle w:val="Body"/>
        <w:spacing w:line="276" w:lineRule="auto"/>
        <w:ind w:left="360"/>
        <w:jc w:val="both"/>
        <w:rPr>
          <w:rFonts w:ascii="Baskerville" w:hAnsi="Baskerville"/>
          <w:b/>
          <w:sz w:val="21"/>
          <w:szCs w:val="21"/>
          <w:u w:val="single"/>
        </w:rPr>
      </w:pPr>
      <w:r w:rsidRPr="009E34F0">
        <w:rPr>
          <w:rFonts w:ascii="Baskerville" w:hAnsi="Baskerville"/>
          <w:b/>
          <w:sz w:val="21"/>
          <w:szCs w:val="21"/>
          <w:u w:val="single"/>
        </w:rPr>
        <w:t xml:space="preserve">Notes: </w:t>
      </w:r>
    </w:p>
    <w:p w14:paraId="75B465F7" w14:textId="77777777" w:rsidR="00164876" w:rsidRPr="009E34F0" w:rsidRDefault="00164876" w:rsidP="009E34F0">
      <w:pPr>
        <w:pStyle w:val="Body"/>
        <w:numPr>
          <w:ilvl w:val="0"/>
          <w:numId w:val="179"/>
        </w:numPr>
        <w:spacing w:line="276" w:lineRule="auto"/>
        <w:jc w:val="both"/>
        <w:rPr>
          <w:rFonts w:ascii="Baskerville" w:hAnsi="Baskerville"/>
          <w:sz w:val="21"/>
          <w:szCs w:val="21"/>
        </w:rPr>
      </w:pPr>
      <w:r w:rsidRPr="009E34F0">
        <w:rPr>
          <w:rFonts w:ascii="Baskerville" w:hAnsi="Baskerville"/>
          <w:sz w:val="21"/>
          <w:szCs w:val="21"/>
        </w:rPr>
        <w:t xml:space="preserve">Cases compared: </w:t>
      </w:r>
    </w:p>
    <w:p w14:paraId="24B8A473" w14:textId="77777777" w:rsidR="00164876" w:rsidRPr="009E34F0" w:rsidRDefault="00164876" w:rsidP="009E34F0">
      <w:pPr>
        <w:pStyle w:val="Body"/>
        <w:numPr>
          <w:ilvl w:val="0"/>
          <w:numId w:val="180"/>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This decision would have been different under </w:t>
      </w:r>
      <w:r w:rsidRPr="009E34F0">
        <w:rPr>
          <w:rFonts w:ascii="Baskerville" w:hAnsi="Baskerville"/>
          <w:i/>
          <w:color w:val="FF0000"/>
          <w:sz w:val="21"/>
          <w:szCs w:val="21"/>
        </w:rPr>
        <w:t xml:space="preserve">Polemis </w:t>
      </w:r>
      <w:r w:rsidRPr="009E34F0">
        <w:rPr>
          <w:rFonts w:ascii="Baskerville" w:hAnsi="Baskerville"/>
          <w:color w:val="FF0000"/>
          <w:sz w:val="21"/>
          <w:szCs w:val="21"/>
        </w:rPr>
        <w:t xml:space="preserve">because of the intervening act of the chair. </w:t>
      </w:r>
    </w:p>
    <w:p w14:paraId="5A89A305" w14:textId="77777777" w:rsidR="00164876" w:rsidRPr="009E34F0" w:rsidRDefault="00164876" w:rsidP="009E34F0">
      <w:pPr>
        <w:pStyle w:val="Body"/>
        <w:numPr>
          <w:ilvl w:val="0"/>
          <w:numId w:val="180"/>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This decision would also not have changed under </w:t>
      </w:r>
      <w:r w:rsidRPr="009E34F0">
        <w:rPr>
          <w:rFonts w:ascii="Baskerville" w:hAnsi="Baskerville"/>
          <w:i/>
          <w:color w:val="FF0000"/>
          <w:sz w:val="21"/>
          <w:szCs w:val="21"/>
        </w:rPr>
        <w:t>Hadley</w:t>
      </w:r>
      <w:r w:rsidRPr="009E34F0">
        <w:rPr>
          <w:rFonts w:ascii="Baskerville" w:hAnsi="Baskerville"/>
          <w:color w:val="FF0000"/>
          <w:sz w:val="21"/>
          <w:szCs w:val="21"/>
        </w:rPr>
        <w:t xml:space="preserve"> because the injury was not a natural occurrence of the negligence. </w:t>
      </w:r>
    </w:p>
    <w:p w14:paraId="115CF4B0" w14:textId="77777777" w:rsidR="00DB2E62" w:rsidRPr="009E34F0" w:rsidRDefault="00DB2E62"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1BCDC0D4" w14:textId="2C6E535D" w:rsidR="00E44FA4" w:rsidRPr="009E34F0" w:rsidRDefault="005360D8" w:rsidP="009E34F0">
      <w:pPr>
        <w:pStyle w:val="Heading1"/>
        <w:spacing w:line="276" w:lineRule="auto"/>
        <w:rPr>
          <w:rFonts w:ascii="Baskerville" w:hAnsi="Baskerville"/>
        </w:rPr>
      </w:pPr>
      <w:bookmarkStart w:id="66" w:name="_Toc25508563"/>
      <w:r w:rsidRPr="009E34F0">
        <w:rPr>
          <w:rFonts w:ascii="Baskerville" w:hAnsi="Baskerville"/>
        </w:rPr>
        <w:lastRenderedPageBreak/>
        <w:t xml:space="preserve">INDEFINITENESS </w:t>
      </w:r>
      <w:r w:rsidR="004F3010" w:rsidRPr="009E34F0">
        <w:rPr>
          <w:rFonts w:ascii="Baskerville" w:hAnsi="Baskerville"/>
        </w:rPr>
        <w:t>IN CONTRACTS</w:t>
      </w:r>
      <w:bookmarkEnd w:id="66"/>
      <w:r w:rsidRPr="009E34F0">
        <w:rPr>
          <w:rFonts w:ascii="Baskerville" w:hAnsi="Baskerville"/>
        </w:rPr>
        <w:t xml:space="preserve"> </w:t>
      </w:r>
    </w:p>
    <w:p w14:paraId="49F39A28" w14:textId="16CBDF92" w:rsidR="005360D8" w:rsidRPr="009E34F0" w:rsidRDefault="005360D8" w:rsidP="009E34F0">
      <w:pPr>
        <w:spacing w:line="276" w:lineRule="auto"/>
        <w:rPr>
          <w:rFonts w:ascii="Baskerville" w:hAnsi="Baskerville"/>
        </w:rPr>
      </w:pPr>
    </w:p>
    <w:p w14:paraId="264CA561" w14:textId="7F859953" w:rsidR="004E25AD" w:rsidRPr="009E34F0" w:rsidRDefault="004E25AD" w:rsidP="009E34F0">
      <w:pPr>
        <w:pStyle w:val="Heading2"/>
        <w:spacing w:line="276" w:lineRule="auto"/>
        <w:rPr>
          <w:rFonts w:ascii="Baskerville" w:hAnsi="Baskerville"/>
        </w:rPr>
      </w:pPr>
      <w:bookmarkStart w:id="67" w:name="_Toc25508564"/>
      <w:r w:rsidRPr="009E34F0">
        <w:rPr>
          <w:rFonts w:ascii="Baskerville" w:hAnsi="Baskerville"/>
        </w:rPr>
        <w:t>Summary</w:t>
      </w:r>
      <w:bookmarkEnd w:id="67"/>
      <w:r w:rsidRPr="009E34F0">
        <w:rPr>
          <w:rFonts w:ascii="Baskerville" w:hAnsi="Baskerville"/>
        </w:rPr>
        <w:t xml:space="preserve"> </w:t>
      </w:r>
    </w:p>
    <w:p w14:paraId="47096787" w14:textId="08B62503" w:rsidR="004E25AD" w:rsidRPr="009E34F0" w:rsidRDefault="004E25AD" w:rsidP="009E34F0">
      <w:pPr>
        <w:spacing w:line="276" w:lineRule="auto"/>
        <w:rPr>
          <w:rFonts w:ascii="Baskerville" w:hAnsi="Baskerville"/>
        </w:rPr>
      </w:pPr>
    </w:p>
    <w:p w14:paraId="2BF45BFC"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Impact of the lawyer’s argument of on the Court, the lawyer, the client, and general society over time.</w:t>
      </w:r>
    </w:p>
    <w:p w14:paraId="58798A24"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Social context in which the Courts are dealing. What it is a part of the underlying situational sense and how does the court perceive and respond to this social situation.</w:t>
      </w:r>
    </w:p>
    <w:p w14:paraId="49B57EBD" w14:textId="77777777" w:rsidR="004E25AD" w:rsidRPr="009E34F0" w:rsidRDefault="004E25AD" w:rsidP="009E34F0">
      <w:pPr>
        <w:numPr>
          <w:ilvl w:val="1"/>
          <w:numId w:val="32"/>
        </w:numPr>
        <w:spacing w:line="276" w:lineRule="auto"/>
        <w:rPr>
          <w:rFonts w:ascii="Baskerville" w:hAnsi="Baskerville"/>
        </w:rPr>
      </w:pPr>
      <w:r w:rsidRPr="009E34F0">
        <w:rPr>
          <w:rFonts w:ascii="Baskerville" w:hAnsi="Baskerville"/>
        </w:rPr>
        <w:t>What was the judge’s perception of the equities of this particular case, and belief of what would be justice specifically?</w:t>
      </w:r>
    </w:p>
    <w:p w14:paraId="00C568E5" w14:textId="79A44079" w:rsidR="004E25AD" w:rsidRPr="009E34F0" w:rsidRDefault="004E25AD" w:rsidP="009E34F0">
      <w:pPr>
        <w:numPr>
          <w:ilvl w:val="1"/>
          <w:numId w:val="32"/>
        </w:numPr>
        <w:spacing w:line="276" w:lineRule="auto"/>
        <w:rPr>
          <w:rFonts w:ascii="Baskerville" w:hAnsi="Baskerville"/>
        </w:rPr>
      </w:pPr>
      <w:r w:rsidRPr="009E34F0">
        <w:rPr>
          <w:rFonts w:ascii="Baskerville" w:hAnsi="Baskerville"/>
        </w:rPr>
        <w:t>How does the court interpret past opinions and manipulate case law for new cases?</w:t>
      </w:r>
    </w:p>
    <w:p w14:paraId="3055D091"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 xml:space="preserve">Interaction of Institution and Judge: </w:t>
      </w:r>
    </w:p>
    <w:p w14:paraId="672F0711" w14:textId="77777777" w:rsidR="004E25AD" w:rsidRPr="009E34F0" w:rsidRDefault="004E25AD" w:rsidP="009E34F0">
      <w:pPr>
        <w:numPr>
          <w:ilvl w:val="1"/>
          <w:numId w:val="33"/>
        </w:numPr>
        <w:spacing w:line="276" w:lineRule="auto"/>
        <w:rPr>
          <w:rFonts w:ascii="Baskerville" w:hAnsi="Baskerville"/>
        </w:rPr>
      </w:pPr>
      <w:r w:rsidRPr="009E34F0">
        <w:rPr>
          <w:rFonts w:ascii="Baskerville" w:hAnsi="Baskerville"/>
        </w:rPr>
        <w:t>Each Court has its own traditions and each new Judge is affected by the Court and may affect the Court as well.</w:t>
      </w:r>
    </w:p>
    <w:p w14:paraId="122F0BF4" w14:textId="77777777" w:rsidR="004E25AD" w:rsidRPr="009E34F0" w:rsidRDefault="004E25AD" w:rsidP="009E34F0">
      <w:pPr>
        <w:numPr>
          <w:ilvl w:val="2"/>
          <w:numId w:val="33"/>
        </w:numPr>
        <w:spacing w:line="276" w:lineRule="auto"/>
        <w:rPr>
          <w:rFonts w:ascii="Baskerville" w:hAnsi="Baskerville"/>
        </w:rPr>
      </w:pPr>
      <w:r w:rsidRPr="009E34F0">
        <w:rPr>
          <w:rFonts w:ascii="Baskerville" w:hAnsi="Baskerville"/>
        </w:rPr>
        <w:t>Change and get changed by joining the institution.</w:t>
      </w:r>
    </w:p>
    <w:p w14:paraId="31EA59AC" w14:textId="77777777" w:rsidR="004E25AD" w:rsidRPr="009E34F0" w:rsidRDefault="004E25AD" w:rsidP="009E34F0">
      <w:pPr>
        <w:numPr>
          <w:ilvl w:val="3"/>
          <w:numId w:val="33"/>
        </w:numPr>
        <w:spacing w:line="276" w:lineRule="auto"/>
        <w:rPr>
          <w:rFonts w:ascii="Baskerville" w:hAnsi="Baskerville"/>
          <w:b/>
        </w:rPr>
      </w:pPr>
      <w:r w:rsidRPr="009E34F0">
        <w:rPr>
          <w:rFonts w:ascii="Baskerville" w:hAnsi="Baskerville"/>
          <w:b/>
        </w:rPr>
        <w:t xml:space="preserve">Ex: Cardozo changes his court to agree with his philosophy against K formalism.  </w:t>
      </w:r>
    </w:p>
    <w:p w14:paraId="067EE0A6"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In these cases, the court is asking:</w:t>
      </w:r>
    </w:p>
    <w:p w14:paraId="4C7CE685" w14:textId="77777777" w:rsidR="004E25AD" w:rsidRPr="009E34F0" w:rsidRDefault="004E25AD" w:rsidP="009E34F0">
      <w:pPr>
        <w:numPr>
          <w:ilvl w:val="1"/>
          <w:numId w:val="32"/>
        </w:numPr>
        <w:spacing w:line="276" w:lineRule="auto"/>
        <w:rPr>
          <w:rFonts w:ascii="Baskerville" w:hAnsi="Baskerville"/>
        </w:rPr>
      </w:pPr>
      <w:r w:rsidRPr="009E34F0">
        <w:rPr>
          <w:rFonts w:ascii="Baskerville" w:hAnsi="Baskerville"/>
        </w:rPr>
        <w:t>When is there no agreement between the parties?</w:t>
      </w:r>
    </w:p>
    <w:p w14:paraId="6EA44837" w14:textId="77777777" w:rsidR="004E25AD" w:rsidRPr="009E34F0" w:rsidRDefault="004E25AD" w:rsidP="009E34F0">
      <w:pPr>
        <w:numPr>
          <w:ilvl w:val="1"/>
          <w:numId w:val="32"/>
        </w:numPr>
        <w:spacing w:line="276" w:lineRule="auto"/>
        <w:rPr>
          <w:rFonts w:ascii="Baskerville" w:hAnsi="Baskerville"/>
        </w:rPr>
      </w:pPr>
      <w:r w:rsidRPr="009E34F0">
        <w:rPr>
          <w:rFonts w:ascii="Baskerville" w:hAnsi="Baskerville"/>
        </w:rPr>
        <w:t>When has a court no workable and decent way to put teeth into an argument?</w:t>
      </w:r>
    </w:p>
    <w:p w14:paraId="2F736642" w14:textId="77777777" w:rsidR="004E25AD" w:rsidRPr="009E34F0" w:rsidRDefault="004E25AD" w:rsidP="009E34F0">
      <w:pPr>
        <w:numPr>
          <w:ilvl w:val="1"/>
          <w:numId w:val="32"/>
        </w:numPr>
        <w:spacing w:line="276" w:lineRule="auto"/>
        <w:rPr>
          <w:rFonts w:ascii="Baskerville" w:hAnsi="Baskerville"/>
        </w:rPr>
      </w:pPr>
      <w:r w:rsidRPr="009E34F0">
        <w:rPr>
          <w:rFonts w:ascii="Baskerville" w:hAnsi="Baskerville"/>
        </w:rPr>
        <w:t>When should a court refuse to use its powers, even though there was been an argument?</w:t>
      </w:r>
    </w:p>
    <w:p w14:paraId="7926CA9D" w14:textId="77777777" w:rsidR="004E25AD" w:rsidRPr="009E34F0" w:rsidRDefault="004E25AD" w:rsidP="009E34F0">
      <w:pPr>
        <w:numPr>
          <w:ilvl w:val="1"/>
          <w:numId w:val="32"/>
        </w:numPr>
        <w:spacing w:line="276" w:lineRule="auto"/>
        <w:rPr>
          <w:rFonts w:ascii="Baskerville" w:hAnsi="Baskerville"/>
        </w:rPr>
      </w:pPr>
      <w:r w:rsidRPr="009E34F0">
        <w:rPr>
          <w:rFonts w:ascii="Baskerville" w:hAnsi="Baskerville"/>
        </w:rPr>
        <w:t>Who should determine whether there has been an agreement?</w:t>
      </w:r>
    </w:p>
    <w:p w14:paraId="6037E4AA"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What impact did the lawyers’ arguments have on the court?</w:t>
      </w:r>
    </w:p>
    <w:p w14:paraId="5B4C42DF"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How the judge’s perception affects the case and future cases?</w:t>
      </w:r>
    </w:p>
    <w:p w14:paraId="17AE3B2F"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How do you, as a lawyer, construct an argument to persuade the judge?</w:t>
      </w:r>
    </w:p>
    <w:p w14:paraId="12212935" w14:textId="77777777" w:rsidR="004E25AD" w:rsidRPr="009E34F0" w:rsidRDefault="004E25AD" w:rsidP="009E34F0">
      <w:pPr>
        <w:numPr>
          <w:ilvl w:val="1"/>
          <w:numId w:val="33"/>
        </w:numPr>
        <w:spacing w:line="276" w:lineRule="auto"/>
        <w:rPr>
          <w:rFonts w:ascii="Baskerville" w:hAnsi="Baskerville"/>
          <w:b/>
        </w:rPr>
      </w:pPr>
      <w:r w:rsidRPr="009E34F0">
        <w:rPr>
          <w:rFonts w:ascii="Baskerville" w:hAnsi="Baskerville"/>
          <w:b/>
        </w:rPr>
        <w:t>You have to know what judges like.</w:t>
      </w:r>
    </w:p>
    <w:p w14:paraId="1D369366"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Be able to state the doctrine of indefiniteness at any point in the sequence and relate them to cases.</w:t>
      </w:r>
    </w:p>
    <w:p w14:paraId="51C16BEC"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If it’s a policy, you want to make an argument on a policy basis, if it’s a doctrine, you want to make an argument on a doctrinal basis.</w:t>
      </w:r>
    </w:p>
    <w:p w14:paraId="04561B99" w14:textId="77777777" w:rsidR="004E25AD" w:rsidRPr="009E34F0" w:rsidRDefault="004E25AD" w:rsidP="009E34F0">
      <w:pPr>
        <w:numPr>
          <w:ilvl w:val="0"/>
          <w:numId w:val="33"/>
        </w:numPr>
        <w:spacing w:line="276" w:lineRule="auto"/>
        <w:rPr>
          <w:rFonts w:ascii="Baskerville" w:hAnsi="Baskerville"/>
        </w:rPr>
      </w:pPr>
      <w:r w:rsidRPr="009E34F0">
        <w:rPr>
          <w:rFonts w:ascii="Baskerville" w:hAnsi="Baskerville"/>
        </w:rPr>
        <w:t xml:space="preserve">What moves a court to rule the way it did? </w:t>
      </w:r>
    </w:p>
    <w:p w14:paraId="0E66BF77" w14:textId="77777777" w:rsidR="004E25AD" w:rsidRPr="009E34F0" w:rsidRDefault="004E25AD" w:rsidP="009E34F0">
      <w:pPr>
        <w:spacing w:line="276" w:lineRule="auto"/>
        <w:rPr>
          <w:rFonts w:ascii="Baskerville" w:hAnsi="Baskerville"/>
        </w:rPr>
      </w:pPr>
    </w:p>
    <w:p w14:paraId="69017A74" w14:textId="032159B5" w:rsidR="00F04BAC" w:rsidRPr="009E34F0" w:rsidRDefault="00F04BAC" w:rsidP="009E34F0">
      <w:pPr>
        <w:spacing w:line="276" w:lineRule="auto"/>
        <w:rPr>
          <w:rFonts w:ascii="Baskerville" w:hAnsi="Baskerville"/>
        </w:rPr>
      </w:pPr>
      <w:r w:rsidRPr="009E34F0">
        <w:rPr>
          <w:rFonts w:ascii="Baskerville" w:hAnsi="Baskerville"/>
        </w:rPr>
        <w:t xml:space="preserve">Canons of Constructions- </w:t>
      </w:r>
    </w:p>
    <w:p w14:paraId="317B2BC1" w14:textId="5690D411" w:rsidR="00F04BAC" w:rsidRPr="009E34F0" w:rsidRDefault="00F04BAC" w:rsidP="009E34F0">
      <w:pPr>
        <w:spacing w:line="276" w:lineRule="auto"/>
        <w:rPr>
          <w:rFonts w:ascii="Baskerville" w:hAnsi="Baskerville"/>
        </w:rPr>
      </w:pPr>
      <w:r w:rsidRPr="009E34F0">
        <w:rPr>
          <w:rFonts w:ascii="Baskerville" w:hAnsi="Baskerville"/>
        </w:rPr>
        <w:t xml:space="preserve">1. “Agreement” implies mutuality of obligation </w:t>
      </w:r>
    </w:p>
    <w:p w14:paraId="0D24831F" w14:textId="4CBA44FB" w:rsidR="00F04BAC" w:rsidRPr="009E34F0" w:rsidRDefault="00F04BAC" w:rsidP="009E34F0">
      <w:pPr>
        <w:spacing w:line="276" w:lineRule="auto"/>
        <w:rPr>
          <w:rFonts w:ascii="Baskerville" w:hAnsi="Baskerville"/>
        </w:rPr>
      </w:pPr>
      <w:r w:rsidRPr="009E34F0">
        <w:rPr>
          <w:rFonts w:ascii="Baskerville" w:hAnsi="Baskerville"/>
        </w:rPr>
        <w:t>2. an intention to make a one-sided agreement cannot be inferred</w:t>
      </w:r>
    </w:p>
    <w:p w14:paraId="474AE173" w14:textId="66C322C1" w:rsidR="00F04BAC" w:rsidRPr="009E34F0" w:rsidRDefault="00F04BAC" w:rsidP="009E34F0">
      <w:pPr>
        <w:spacing w:line="276" w:lineRule="auto"/>
        <w:rPr>
          <w:rFonts w:ascii="Baskerville" w:hAnsi="Baskerville"/>
        </w:rPr>
      </w:pPr>
      <w:r w:rsidRPr="009E34F0">
        <w:rPr>
          <w:rFonts w:ascii="Baskerville" w:hAnsi="Baskerville"/>
        </w:rPr>
        <w:t xml:space="preserve">3. construe language in favor of non-drafting party </w:t>
      </w:r>
    </w:p>
    <w:p w14:paraId="1802823A" w14:textId="77777777" w:rsidR="003A050A" w:rsidRPr="009E34F0" w:rsidRDefault="00F04BAC" w:rsidP="009E34F0">
      <w:pPr>
        <w:spacing w:line="276" w:lineRule="auto"/>
        <w:rPr>
          <w:rFonts w:ascii="Baskerville" w:hAnsi="Baskerville"/>
        </w:rPr>
      </w:pPr>
      <w:r w:rsidRPr="009E34F0">
        <w:rPr>
          <w:rFonts w:ascii="Baskerville" w:hAnsi="Baskerville"/>
        </w:rPr>
        <w:t>4. Give words the meaning the drafter reasonably expects the draftee to give them</w:t>
      </w:r>
    </w:p>
    <w:p w14:paraId="5001DA6B" w14:textId="77777777" w:rsidR="003A050A" w:rsidRPr="009E34F0" w:rsidRDefault="00F04BAC" w:rsidP="009E34F0">
      <w:pPr>
        <w:spacing w:line="276" w:lineRule="auto"/>
        <w:rPr>
          <w:rFonts w:ascii="Baskerville" w:hAnsi="Baskerville"/>
        </w:rPr>
      </w:pPr>
      <w:r w:rsidRPr="009E34F0">
        <w:rPr>
          <w:rFonts w:ascii="Baskerville" w:hAnsi="Baskerville"/>
        </w:rPr>
        <w:t xml:space="preserve"> </w:t>
      </w:r>
    </w:p>
    <w:p w14:paraId="16B497F8" w14:textId="77777777" w:rsidR="003A050A" w:rsidRPr="009E34F0" w:rsidRDefault="003A050A" w:rsidP="009E34F0">
      <w:pPr>
        <w:spacing w:line="276" w:lineRule="auto"/>
        <w:rPr>
          <w:rFonts w:ascii="Baskerville" w:hAnsi="Baskerville"/>
        </w:rPr>
      </w:pPr>
    </w:p>
    <w:p w14:paraId="34AC7B31" w14:textId="77777777" w:rsidR="003A050A" w:rsidRPr="009E34F0" w:rsidRDefault="003A050A" w:rsidP="009E34F0">
      <w:pPr>
        <w:spacing w:line="276" w:lineRule="auto"/>
        <w:rPr>
          <w:rFonts w:ascii="Baskerville" w:hAnsi="Baskerville"/>
        </w:rPr>
      </w:pPr>
    </w:p>
    <w:p w14:paraId="688C7EC8" w14:textId="77777777" w:rsidR="003A050A" w:rsidRPr="009E34F0" w:rsidRDefault="003A050A" w:rsidP="009E34F0">
      <w:pPr>
        <w:spacing w:line="276" w:lineRule="auto"/>
        <w:rPr>
          <w:rFonts w:ascii="Baskerville" w:hAnsi="Baskerville"/>
        </w:rPr>
      </w:pPr>
    </w:p>
    <w:p w14:paraId="29BB68F1" w14:textId="77777777" w:rsidR="003A050A" w:rsidRPr="009E34F0" w:rsidRDefault="003A050A" w:rsidP="009E34F0">
      <w:pPr>
        <w:spacing w:line="276" w:lineRule="auto"/>
        <w:rPr>
          <w:rFonts w:ascii="Baskerville" w:hAnsi="Baskerville"/>
        </w:rPr>
      </w:pPr>
    </w:p>
    <w:p w14:paraId="78C12DE5" w14:textId="77777777" w:rsidR="003A050A" w:rsidRPr="009E34F0" w:rsidRDefault="003A050A" w:rsidP="009E34F0">
      <w:pPr>
        <w:spacing w:line="276" w:lineRule="auto"/>
        <w:rPr>
          <w:rFonts w:ascii="Baskerville" w:hAnsi="Baskerville"/>
        </w:rPr>
      </w:pPr>
    </w:p>
    <w:p w14:paraId="062CE8FB" w14:textId="6BE3AF70" w:rsidR="003A050A" w:rsidRPr="009E34F0" w:rsidRDefault="003A050A" w:rsidP="009E34F0">
      <w:pPr>
        <w:spacing w:line="276" w:lineRule="auto"/>
        <w:rPr>
          <w:rFonts w:ascii="Baskerville" w:hAnsi="Baskerville"/>
          <w:u w:val="single"/>
        </w:rPr>
      </w:pPr>
      <w:r w:rsidRPr="009E34F0">
        <w:rPr>
          <w:rFonts w:ascii="Baskerville" w:hAnsi="Baskerville"/>
          <w:u w:val="single"/>
        </w:rPr>
        <w:lastRenderedPageBreak/>
        <w:t xml:space="preserve">DF REVIEW NOTES </w:t>
      </w:r>
      <w:r w:rsidR="004A4C6D" w:rsidRPr="009E34F0">
        <w:rPr>
          <w:rFonts w:ascii="Baskerville" w:hAnsi="Baskerville"/>
          <w:u w:val="single"/>
        </w:rPr>
        <w:t>from Arya</w:t>
      </w:r>
    </w:p>
    <w:p w14:paraId="3B8297A7" w14:textId="77777777" w:rsidR="003A050A" w:rsidRPr="009E34F0" w:rsidRDefault="003A050A" w:rsidP="009E34F0">
      <w:pPr>
        <w:numPr>
          <w:ilvl w:val="0"/>
          <w:numId w:val="140"/>
        </w:numPr>
        <w:spacing w:line="276" w:lineRule="auto"/>
        <w:rPr>
          <w:rFonts w:ascii="Baskerville" w:hAnsi="Baskerville"/>
        </w:rPr>
      </w:pPr>
      <w:r w:rsidRPr="009E34F0">
        <w:rPr>
          <w:rFonts w:ascii="Baskerville" w:hAnsi="Baskerville"/>
        </w:rPr>
        <w:t>If he lists cases for you to discuss you don’t have to go in order</w:t>
      </w:r>
    </w:p>
    <w:p w14:paraId="79387749" w14:textId="77777777" w:rsidR="003A050A" w:rsidRPr="009E34F0" w:rsidRDefault="003A050A" w:rsidP="009E34F0">
      <w:pPr>
        <w:numPr>
          <w:ilvl w:val="0"/>
          <w:numId w:val="140"/>
        </w:numPr>
        <w:spacing w:line="276" w:lineRule="auto"/>
        <w:rPr>
          <w:rFonts w:ascii="Baskerville" w:hAnsi="Baskerville"/>
        </w:rPr>
      </w:pPr>
      <w:r w:rsidRPr="009E34F0">
        <w:rPr>
          <w:rFonts w:ascii="Baskerville" w:hAnsi="Baskerville"/>
        </w:rPr>
        <w:t>If you are trying to find a contract, start with moran, then next cases depends on facts of your hypo</w:t>
      </w:r>
    </w:p>
    <w:p w14:paraId="6E2C35C0" w14:textId="44A1409C" w:rsidR="003A050A" w:rsidRPr="009E34F0" w:rsidRDefault="003A050A" w:rsidP="009E34F0">
      <w:pPr>
        <w:numPr>
          <w:ilvl w:val="1"/>
          <w:numId w:val="140"/>
        </w:numPr>
        <w:spacing w:line="276" w:lineRule="auto"/>
        <w:rPr>
          <w:rFonts w:ascii="Baskerville" w:hAnsi="Baskerville"/>
        </w:rPr>
      </w:pPr>
      <w:r w:rsidRPr="009E34F0">
        <w:rPr>
          <w:rFonts w:ascii="Baskerville" w:hAnsi="Baskerville"/>
        </w:rPr>
        <w:t>Moran can imply shit, interpret against the writer, get the cannons</w:t>
      </w:r>
    </w:p>
    <w:p w14:paraId="3116ED2E" w14:textId="77777777" w:rsidR="003A050A" w:rsidRPr="009E34F0" w:rsidRDefault="003A050A" w:rsidP="009E34F0">
      <w:pPr>
        <w:numPr>
          <w:ilvl w:val="0"/>
          <w:numId w:val="141"/>
        </w:numPr>
        <w:spacing w:line="276" w:lineRule="auto"/>
        <w:rPr>
          <w:rFonts w:ascii="Baskerville" w:hAnsi="Baskerville"/>
        </w:rPr>
      </w:pPr>
      <w:r w:rsidRPr="009E34F0">
        <w:rPr>
          <w:rFonts w:ascii="Baskerville" w:hAnsi="Baskerville"/>
        </w:rPr>
        <w:t>If need mutuality – go to wood </w:t>
      </w:r>
    </w:p>
    <w:p w14:paraId="19E9264E" w14:textId="77777777" w:rsidR="003A050A" w:rsidRPr="009E34F0" w:rsidRDefault="003A050A" w:rsidP="009E34F0">
      <w:pPr>
        <w:numPr>
          <w:ilvl w:val="1"/>
          <w:numId w:val="141"/>
        </w:numPr>
        <w:spacing w:line="276" w:lineRule="auto"/>
        <w:rPr>
          <w:rFonts w:ascii="Baskerville" w:hAnsi="Baskerville"/>
        </w:rPr>
      </w:pPr>
      <w:r w:rsidRPr="009E34F0">
        <w:rPr>
          <w:rFonts w:ascii="Baskerville" w:hAnsi="Baskerville"/>
        </w:rPr>
        <w:t>Mutuality overcame the fact that wood drafted the contract</w:t>
      </w:r>
    </w:p>
    <w:p w14:paraId="3795808F" w14:textId="77777777" w:rsidR="003A050A" w:rsidRPr="009E34F0" w:rsidRDefault="003A050A" w:rsidP="009E34F0">
      <w:pPr>
        <w:numPr>
          <w:ilvl w:val="0"/>
          <w:numId w:val="141"/>
        </w:numPr>
        <w:spacing w:line="276" w:lineRule="auto"/>
        <w:rPr>
          <w:rFonts w:ascii="Baskerville" w:hAnsi="Baskerville"/>
        </w:rPr>
      </w:pPr>
      <w:r w:rsidRPr="009E34F0">
        <w:rPr>
          <w:rFonts w:ascii="Baskerville" w:hAnsi="Baskerville"/>
        </w:rPr>
        <w:t>Industry standard – use rubber trading</w:t>
      </w:r>
    </w:p>
    <w:p w14:paraId="0D8A924D" w14:textId="77777777" w:rsidR="003A050A" w:rsidRPr="009E34F0" w:rsidRDefault="003A050A" w:rsidP="009E34F0">
      <w:pPr>
        <w:numPr>
          <w:ilvl w:val="0"/>
          <w:numId w:val="141"/>
        </w:numPr>
        <w:spacing w:line="276" w:lineRule="auto"/>
        <w:rPr>
          <w:rFonts w:ascii="Baskerville" w:hAnsi="Baskerville"/>
        </w:rPr>
      </w:pPr>
      <w:r w:rsidRPr="009E34F0">
        <w:rPr>
          <w:rFonts w:ascii="Baskerville" w:hAnsi="Baskerville"/>
        </w:rPr>
        <w:t>How to get out of Oscar schliegel – find some consideration</w:t>
      </w:r>
    </w:p>
    <w:p w14:paraId="1BBB7D9A" w14:textId="77777777" w:rsidR="003A050A" w:rsidRPr="009E34F0" w:rsidRDefault="003A050A" w:rsidP="009E34F0">
      <w:pPr>
        <w:numPr>
          <w:ilvl w:val="1"/>
          <w:numId w:val="141"/>
        </w:numPr>
        <w:spacing w:line="276" w:lineRule="auto"/>
        <w:rPr>
          <w:rFonts w:ascii="Baskerville" w:hAnsi="Baskerville"/>
        </w:rPr>
      </w:pPr>
      <w:r w:rsidRPr="009E34F0">
        <w:rPr>
          <w:rFonts w:ascii="Baskerville" w:hAnsi="Baskerville"/>
        </w:rPr>
        <w:t>Cohen knocks out scheliegel</w:t>
      </w:r>
    </w:p>
    <w:p w14:paraId="1B7A4103" w14:textId="77777777" w:rsidR="003A050A" w:rsidRPr="009E34F0" w:rsidRDefault="003A050A" w:rsidP="009E34F0">
      <w:pPr>
        <w:numPr>
          <w:ilvl w:val="0"/>
          <w:numId w:val="141"/>
        </w:numPr>
        <w:spacing w:line="276" w:lineRule="auto"/>
        <w:rPr>
          <w:rFonts w:ascii="Baskerville" w:hAnsi="Baskerville"/>
        </w:rPr>
      </w:pPr>
      <w:r w:rsidRPr="009E34F0">
        <w:rPr>
          <w:rFonts w:ascii="Baskerville" w:hAnsi="Baskerville"/>
        </w:rPr>
        <w:t>United press – use industry standard to knock out, rubber trading</w:t>
      </w:r>
    </w:p>
    <w:p w14:paraId="49C79102" w14:textId="77777777" w:rsidR="004A4C6D" w:rsidRPr="009E34F0" w:rsidRDefault="003A050A" w:rsidP="009E34F0">
      <w:pPr>
        <w:numPr>
          <w:ilvl w:val="0"/>
          <w:numId w:val="141"/>
        </w:numPr>
        <w:spacing w:line="276" w:lineRule="auto"/>
        <w:rPr>
          <w:rFonts w:ascii="Baskerville" w:hAnsi="Baskerville"/>
        </w:rPr>
      </w:pPr>
      <w:r w:rsidRPr="009E34F0">
        <w:rPr>
          <w:rFonts w:ascii="Baskerville" w:hAnsi="Baskerville"/>
        </w:rPr>
        <w:t>Don’t start with wakeman, can use it later to help calculate damages, wakeman allows parol evidence to help determine industry standards</w:t>
      </w:r>
    </w:p>
    <w:p w14:paraId="465344D4" w14:textId="77777777" w:rsidR="004A4C6D" w:rsidRPr="009E34F0" w:rsidRDefault="003A050A" w:rsidP="009E34F0">
      <w:pPr>
        <w:numPr>
          <w:ilvl w:val="0"/>
          <w:numId w:val="141"/>
        </w:numPr>
        <w:spacing w:line="276" w:lineRule="auto"/>
        <w:rPr>
          <w:rFonts w:ascii="Baskerville" w:hAnsi="Baskerville"/>
        </w:rPr>
      </w:pPr>
      <w:r w:rsidRPr="009E34F0">
        <w:rPr>
          <w:rFonts w:ascii="Baskerville" w:hAnsi="Baskerville"/>
        </w:rPr>
        <w:t>Trying not to find a contract – united press, varney, sun printing, st regiss, myers is a little iffy to start</w:t>
      </w:r>
    </w:p>
    <w:p w14:paraId="6C395D2B" w14:textId="77777777" w:rsidR="004A4C6D" w:rsidRPr="009E34F0" w:rsidRDefault="003A050A" w:rsidP="009E34F0">
      <w:pPr>
        <w:numPr>
          <w:ilvl w:val="0"/>
          <w:numId w:val="141"/>
        </w:numPr>
        <w:spacing w:line="276" w:lineRule="auto"/>
        <w:rPr>
          <w:rFonts w:ascii="Baskerville" w:hAnsi="Baskerville"/>
        </w:rPr>
      </w:pPr>
      <w:r w:rsidRPr="009E34F0">
        <w:rPr>
          <w:rFonts w:ascii="Baskerville" w:hAnsi="Baskerville"/>
        </w:rPr>
        <w:t>Start with united press if trying not to find contract</w:t>
      </w:r>
    </w:p>
    <w:p w14:paraId="67D079D5" w14:textId="77777777" w:rsidR="004A4C6D" w:rsidRPr="009E34F0" w:rsidRDefault="003A050A" w:rsidP="009E34F0">
      <w:pPr>
        <w:numPr>
          <w:ilvl w:val="1"/>
          <w:numId w:val="141"/>
        </w:numPr>
        <w:spacing w:line="276" w:lineRule="auto"/>
        <w:rPr>
          <w:rFonts w:ascii="Baskerville" w:hAnsi="Baskerville"/>
        </w:rPr>
      </w:pPr>
      <w:r w:rsidRPr="009E34F0">
        <w:rPr>
          <w:rFonts w:ascii="Baskerville" w:hAnsi="Baskerville"/>
        </w:rPr>
        <w:t>YOU CAN NOT SAY UNITED PRESS ASSIGNED A CONTRACT, court assumed it but never ruled on it</w:t>
      </w:r>
    </w:p>
    <w:p w14:paraId="58193627" w14:textId="77777777" w:rsidR="004A4C6D" w:rsidRPr="009E34F0" w:rsidRDefault="003A050A" w:rsidP="009E34F0">
      <w:pPr>
        <w:numPr>
          <w:ilvl w:val="0"/>
          <w:numId w:val="141"/>
        </w:numPr>
        <w:spacing w:line="276" w:lineRule="auto"/>
        <w:rPr>
          <w:rFonts w:ascii="Baskerville" w:hAnsi="Baskerville"/>
        </w:rPr>
      </w:pPr>
      <w:r w:rsidRPr="009E34F0">
        <w:rPr>
          <w:rFonts w:ascii="Baskerville" w:hAnsi="Baskerville"/>
        </w:rPr>
        <w:t>Mikes principle – no deal contracts are double imply cases – percentage of profits, whats percentage and whats profits</w:t>
      </w:r>
    </w:p>
    <w:p w14:paraId="53958CC8" w14:textId="4B495A47" w:rsidR="003A050A" w:rsidRPr="009E34F0" w:rsidRDefault="003A050A" w:rsidP="009E34F0">
      <w:pPr>
        <w:numPr>
          <w:ilvl w:val="0"/>
          <w:numId w:val="141"/>
        </w:numPr>
        <w:spacing w:line="276" w:lineRule="auto"/>
        <w:rPr>
          <w:rFonts w:ascii="Baskerville" w:hAnsi="Baskerville"/>
        </w:rPr>
      </w:pPr>
      <w:r w:rsidRPr="009E34F0">
        <w:rPr>
          <w:rFonts w:ascii="Baskerville" w:hAnsi="Baskerville"/>
        </w:rPr>
        <w:t>Cohen – initial purchase can be looked at as consideration</w:t>
      </w:r>
    </w:p>
    <w:p w14:paraId="6D96DFCD" w14:textId="2B46B64A" w:rsidR="00F04BAC" w:rsidRPr="009E34F0" w:rsidRDefault="00F04BAC" w:rsidP="009E34F0">
      <w:pPr>
        <w:spacing w:line="276" w:lineRule="auto"/>
        <w:rPr>
          <w:rFonts w:ascii="Baskerville" w:hAnsi="Baskerville"/>
        </w:rPr>
      </w:pPr>
    </w:p>
    <w:p w14:paraId="1D8DFE0A" w14:textId="2D4A4922" w:rsidR="00F04BAC" w:rsidRPr="009E34F0" w:rsidRDefault="00F04BAC" w:rsidP="009E34F0">
      <w:pPr>
        <w:spacing w:line="276" w:lineRule="auto"/>
        <w:rPr>
          <w:rFonts w:ascii="Baskerville" w:hAnsi="Baskerville"/>
        </w:rPr>
      </w:pPr>
    </w:p>
    <w:p w14:paraId="15E47BD7" w14:textId="201917ED" w:rsidR="004E25AD" w:rsidRPr="009E34F0" w:rsidRDefault="004E25AD" w:rsidP="009E34F0">
      <w:pPr>
        <w:pStyle w:val="Heading2"/>
        <w:spacing w:line="276" w:lineRule="auto"/>
        <w:rPr>
          <w:rFonts w:ascii="Baskerville" w:hAnsi="Baskerville"/>
        </w:rPr>
      </w:pPr>
      <w:bookmarkStart w:id="68" w:name="_Toc25508565"/>
      <w:r w:rsidRPr="009E34F0">
        <w:rPr>
          <w:rFonts w:ascii="Baskerville" w:hAnsi="Baskerville"/>
        </w:rPr>
        <w:lastRenderedPageBreak/>
        <w:t>Case Charts</w:t>
      </w:r>
      <w:bookmarkEnd w:id="68"/>
      <w:r w:rsidRPr="009E34F0">
        <w:rPr>
          <w:rFonts w:ascii="Baskerville" w:hAnsi="Baskerville"/>
        </w:rPr>
        <w:t xml:space="preserve"> </w:t>
      </w:r>
    </w:p>
    <w:p w14:paraId="31764F07" w14:textId="3D172F40" w:rsidR="00797F23" w:rsidRPr="009E34F0" w:rsidRDefault="00797F23" w:rsidP="009E34F0">
      <w:pPr>
        <w:spacing w:line="276" w:lineRule="auto"/>
        <w:rPr>
          <w:rFonts w:ascii="Baskerville" w:hAnsi="Baskerville"/>
        </w:rPr>
      </w:pPr>
      <w:r w:rsidRPr="009E34F0">
        <w:rPr>
          <w:rFonts w:ascii="Baskerville" w:hAnsi="Baskerville"/>
        </w:rPr>
        <w:fldChar w:fldCharType="begin"/>
      </w:r>
      <w:r w:rsidRPr="009E34F0">
        <w:rPr>
          <w:rFonts w:ascii="Baskerville" w:hAnsi="Baskerville"/>
        </w:rPr>
        <w:instrText xml:space="preserve"> INCLUDEPICTURE "cid:05A767C9-B10A-4982-9A62-0908BCD0D33B@wireless.miami.edu" \* MERGEFORMATINET </w:instrText>
      </w:r>
      <w:r w:rsidRPr="009E34F0">
        <w:rPr>
          <w:rFonts w:ascii="Baskerville" w:hAnsi="Baskerville"/>
        </w:rPr>
        <w:fldChar w:fldCharType="separate"/>
      </w:r>
      <w:r w:rsidRPr="009E34F0">
        <w:rPr>
          <w:rFonts w:ascii="Baskerville" w:hAnsi="Baskerville"/>
          <w:noProof/>
        </w:rPr>
        <mc:AlternateContent>
          <mc:Choice Requires="wps">
            <w:drawing>
              <wp:inline distT="0" distB="0" distL="0" distR="0" wp14:anchorId="54252E84" wp14:editId="47B1B913">
                <wp:extent cx="300990" cy="300990"/>
                <wp:effectExtent l="0" t="0" r="0" b="0"/>
                <wp:docPr id="2" name="Rectangle 2" descr="K Char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5F53E" id="Rectangle 2" o:spid="_x0000_s1026" alt="K Chart.png"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" filled="f" stroked="f">
                <o:lock v:ext="edit" aspectratio="t"/>
                <w10:anchorlock/>
              </v:rect>
            </w:pict>
          </mc:Fallback>
        </mc:AlternateContent>
      </w:r>
      <w:r w:rsidRPr="009E34F0">
        <w:rPr>
          <w:rFonts w:ascii="Baskerville" w:hAnsi="Baskerville"/>
        </w:rPr>
        <w:fldChar w:fldCharType="end"/>
      </w:r>
      <w:r w:rsidRPr="009E34F0">
        <w:rPr>
          <w:rFonts w:ascii="Baskerville" w:hAnsi="Baskerville"/>
          <w:noProof/>
        </w:rPr>
        <w:drawing>
          <wp:inline distT="0" distB="0" distL="0" distR="0" wp14:anchorId="3D7C7EC5" wp14:editId="4BEB6B18">
            <wp:extent cx="5943600" cy="4354195"/>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 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354195"/>
                    </a:xfrm>
                    <a:prstGeom prst="rect">
                      <a:avLst/>
                    </a:prstGeom>
                  </pic:spPr>
                </pic:pic>
              </a:graphicData>
            </a:graphic>
          </wp:inline>
        </w:drawing>
      </w:r>
    </w:p>
    <w:p w14:paraId="0859FC45" w14:textId="77777777" w:rsidR="00797F23" w:rsidRPr="009E34F0" w:rsidRDefault="00797F23" w:rsidP="009E34F0">
      <w:pPr>
        <w:spacing w:line="276" w:lineRule="auto"/>
        <w:rPr>
          <w:rFonts w:ascii="Baskerville" w:hAnsi="Baskerville"/>
        </w:rPr>
      </w:pPr>
    </w:p>
    <w:p w14:paraId="1965395A" w14:textId="43B85F76" w:rsidR="00797F23" w:rsidRPr="009E34F0" w:rsidRDefault="00797F23" w:rsidP="009E34F0">
      <w:pPr>
        <w:spacing w:line="276" w:lineRule="auto"/>
        <w:rPr>
          <w:rFonts w:ascii="Baskerville" w:hAnsi="Baskerville"/>
        </w:rPr>
      </w:pPr>
    </w:p>
    <w:tbl>
      <w:tblPr>
        <w:tblW w:w="0" w:type="auto"/>
        <w:tblInd w:w="108" w:type="dxa"/>
        <w:shd w:val="clear" w:color="auto" w:fill="FFFFFF"/>
        <w:tblLayout w:type="fixed"/>
        <w:tblLook w:val="0000" w:firstRow="0" w:lastRow="0" w:firstColumn="0" w:lastColumn="0" w:noHBand="0" w:noVBand="0"/>
      </w:tblPr>
      <w:tblGrid>
        <w:gridCol w:w="2335"/>
        <w:gridCol w:w="2335"/>
        <w:gridCol w:w="2335"/>
        <w:gridCol w:w="2335"/>
      </w:tblGrid>
      <w:tr w:rsidR="004F3010" w:rsidRPr="009E34F0" w14:paraId="0B78A66C" w14:textId="77777777" w:rsidTr="004F3010">
        <w:trPr>
          <w:cantSplit/>
          <w:trHeight w:val="220"/>
          <w:tblHeader/>
        </w:trPr>
        <w:tc>
          <w:tcPr>
            <w:tcW w:w="2335"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244191D9" w14:textId="77777777" w:rsidR="004F3010" w:rsidRPr="009E34F0" w:rsidRDefault="004F3010" w:rsidP="009E34F0">
            <w:pPr>
              <w:pStyle w:val="Sub-heading"/>
              <w:spacing w:line="276" w:lineRule="auto"/>
              <w:jc w:val="center"/>
              <w:rPr>
                <w:rFonts w:ascii="Baskerville" w:hAnsi="Baskerville"/>
                <w:sz w:val="18"/>
              </w:rPr>
            </w:pPr>
            <w:r w:rsidRPr="009E34F0">
              <w:rPr>
                <w:rFonts w:ascii="Baskerville" w:hAnsi="Baskerville"/>
                <w:sz w:val="18"/>
              </w:rPr>
              <w:t>Case Name &amp; SoC</w:t>
            </w:r>
          </w:p>
        </w:tc>
        <w:tc>
          <w:tcPr>
            <w:tcW w:w="2335"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0284F785" w14:textId="77777777" w:rsidR="004F3010" w:rsidRPr="009E34F0" w:rsidRDefault="004F3010" w:rsidP="009E34F0">
            <w:pPr>
              <w:pStyle w:val="Sub-heading"/>
              <w:spacing w:line="276" w:lineRule="auto"/>
              <w:jc w:val="center"/>
              <w:rPr>
                <w:rFonts w:ascii="Baskerville" w:hAnsi="Baskerville"/>
                <w:sz w:val="18"/>
              </w:rPr>
            </w:pPr>
            <w:r w:rsidRPr="009E34F0">
              <w:rPr>
                <w:rFonts w:ascii="Baskerville" w:hAnsi="Baskerville"/>
                <w:sz w:val="18"/>
              </w:rPr>
              <w:t>Contract</w:t>
            </w:r>
          </w:p>
        </w:tc>
        <w:tc>
          <w:tcPr>
            <w:tcW w:w="2335"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421859F2" w14:textId="77777777" w:rsidR="004F3010" w:rsidRPr="009E34F0" w:rsidRDefault="004F3010" w:rsidP="009E34F0">
            <w:pPr>
              <w:pStyle w:val="Sub-heading"/>
              <w:spacing w:line="276" w:lineRule="auto"/>
              <w:jc w:val="center"/>
              <w:rPr>
                <w:rFonts w:ascii="Baskerville" w:hAnsi="Baskerville"/>
                <w:sz w:val="18"/>
              </w:rPr>
            </w:pPr>
            <w:r w:rsidRPr="009E34F0">
              <w:rPr>
                <w:rFonts w:ascii="Baskerville" w:hAnsi="Baskerville"/>
                <w:sz w:val="18"/>
              </w:rPr>
              <w:t>Evidence &amp; Holding</w:t>
            </w:r>
          </w:p>
        </w:tc>
        <w:tc>
          <w:tcPr>
            <w:tcW w:w="2335"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14:paraId="3B3F6E56" w14:textId="77777777" w:rsidR="004F3010" w:rsidRPr="009E34F0" w:rsidRDefault="004F3010" w:rsidP="009E34F0">
            <w:pPr>
              <w:pStyle w:val="Sub-heading"/>
              <w:spacing w:line="276" w:lineRule="auto"/>
              <w:jc w:val="center"/>
              <w:rPr>
                <w:rFonts w:ascii="Baskerville" w:hAnsi="Baskerville"/>
                <w:sz w:val="18"/>
              </w:rPr>
            </w:pPr>
            <w:r w:rsidRPr="009E34F0">
              <w:rPr>
                <w:rFonts w:ascii="Baskerville" w:hAnsi="Baskerville"/>
                <w:sz w:val="18"/>
              </w:rPr>
              <w:t>Effect on other cases</w:t>
            </w:r>
          </w:p>
        </w:tc>
      </w:tr>
      <w:tr w:rsidR="004F3010" w:rsidRPr="009E34F0" w14:paraId="2A247E37" w14:textId="77777777" w:rsidTr="004F3010">
        <w:trPr>
          <w:cantSplit/>
          <w:trHeight w:val="34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953429"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Wakeman v. Wheeler &amp; Wilson Manufacturing Co.</w:t>
            </w:r>
          </w:p>
          <w:p w14:paraId="2CFEC1D7" w14:textId="77777777" w:rsidR="004F3010" w:rsidRPr="009E34F0" w:rsidRDefault="004F3010" w:rsidP="009E34F0">
            <w:pPr>
              <w:pStyle w:val="Body"/>
              <w:spacing w:line="276" w:lineRule="auto"/>
              <w:rPr>
                <w:rFonts w:ascii="Baskerville" w:hAnsi="Baskerville"/>
                <w:sz w:val="18"/>
              </w:rPr>
            </w:pPr>
          </w:p>
          <w:p w14:paraId="445F30B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Distributor sued manufacturer to recover damages for profits lost on actual sales made by the distributor as a result of the manufacturer’s breach of contract to furnish the distributors’ machines at the lowest net gold price should the distributors sell fifty of the manufacturer’s machines.</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DDC87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Type of contract: Oral(Parol); </w:t>
            </w:r>
          </w:p>
          <w:p w14:paraId="6161004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Executory (for action that had not yet been performed).</w:t>
            </w:r>
          </w:p>
          <w:p w14:paraId="6153BB31" w14:textId="77777777" w:rsidR="004F3010" w:rsidRPr="009E34F0" w:rsidRDefault="004F3010" w:rsidP="009E34F0">
            <w:pPr>
              <w:pStyle w:val="Body"/>
              <w:spacing w:line="276" w:lineRule="auto"/>
              <w:rPr>
                <w:rFonts w:ascii="Baskerville" w:hAnsi="Baskerville"/>
                <w:sz w:val="18"/>
              </w:rPr>
            </w:pPr>
          </w:p>
          <w:p w14:paraId="6441311F"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Indefinite Terms: (1) duration of the K, (2) price (“lowest net gold price”), (3) territory, (4) quantity, (5) delivery terms. </w:t>
            </w:r>
          </w:p>
          <w:p w14:paraId="340668CD" w14:textId="77777777" w:rsidR="004F3010" w:rsidRPr="009E34F0" w:rsidRDefault="004F3010" w:rsidP="009E34F0">
            <w:pPr>
              <w:pStyle w:val="Body"/>
              <w:spacing w:line="276" w:lineRule="auto"/>
              <w:rPr>
                <w:rFonts w:ascii="Baskerville" w:hAnsi="Baskerville"/>
                <w:sz w:val="18"/>
              </w:rPr>
            </w:pPr>
          </w:p>
          <w:p w14:paraId="74EF419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FACTS: </w:t>
            </w:r>
            <w:r w:rsidRPr="009E34F0">
              <w:rPr>
                <w:rFonts w:ascii="Baskerville" w:hAnsi="Baskerville"/>
                <w:sz w:val="18"/>
              </w:rPr>
              <w:sym w:font="Symbol" w:char="F050"/>
            </w:r>
            <w:r w:rsidRPr="009E34F0">
              <w:rPr>
                <w:rFonts w:ascii="Baskerville" w:hAnsi="Baskerville"/>
                <w:sz w:val="18"/>
              </w:rPr>
              <w:t xml:space="preserve"> was to be the exclusive agent of </w:t>
            </w:r>
            <w:r w:rsidRPr="009E34F0">
              <w:rPr>
                <w:rFonts w:ascii="Baskerville" w:hAnsi="Baskerville"/>
                <w:sz w:val="18"/>
              </w:rPr>
              <w:sym w:font="Symbol" w:char="F044"/>
            </w:r>
            <w:r w:rsidRPr="009E34F0">
              <w:rPr>
                <w:rFonts w:ascii="Baskerville" w:hAnsi="Baskerville"/>
                <w:sz w:val="18"/>
              </w:rPr>
              <w:t xml:space="preserve"> in Mexico if </w:t>
            </w:r>
            <w:r w:rsidRPr="009E34F0">
              <w:rPr>
                <w:rFonts w:ascii="Baskerville" w:hAnsi="Baskerville"/>
                <w:sz w:val="18"/>
              </w:rPr>
              <w:sym w:font="Symbol" w:char="F050"/>
            </w:r>
            <w:r w:rsidRPr="009E34F0">
              <w:rPr>
                <w:rFonts w:ascii="Baskerville" w:hAnsi="Baskerville"/>
                <w:sz w:val="18"/>
              </w:rPr>
              <w:t xml:space="preserve"> could sell 50. 1st order for 50 filled then </w:t>
            </w:r>
            <w:r w:rsidRPr="009E34F0">
              <w:rPr>
                <w:rFonts w:ascii="Baskerville" w:hAnsi="Baskerville"/>
                <w:sz w:val="18"/>
              </w:rPr>
              <w:sym w:font="Symbol" w:char="F044"/>
            </w:r>
            <w:r w:rsidRPr="009E34F0">
              <w:rPr>
                <w:rFonts w:ascii="Baskerville" w:hAnsi="Baskerville"/>
                <w:sz w:val="18"/>
              </w:rPr>
              <w:t xml:space="preserve"> refused to fill any more orders.</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B3EB6A" w14:textId="77777777" w:rsidR="004F3010" w:rsidRPr="009E34F0" w:rsidRDefault="004F3010" w:rsidP="009E34F0">
            <w:pPr>
              <w:pStyle w:val="Body"/>
              <w:numPr>
                <w:ilvl w:val="0"/>
                <w:numId w:val="45"/>
              </w:numPr>
              <w:spacing w:line="276" w:lineRule="auto"/>
              <w:ind w:hanging="105"/>
              <w:rPr>
                <w:rFonts w:ascii="Baskerville" w:hAnsi="Baskerville"/>
                <w:sz w:val="18"/>
              </w:rPr>
            </w:pPr>
            <w:r w:rsidRPr="009E34F0">
              <w:rPr>
                <w:rFonts w:ascii="Baskerville" w:hAnsi="Baskerville"/>
                <w:sz w:val="18"/>
              </w:rPr>
              <w:t xml:space="preserve">Parole Evidence: to give meaning to K. </w:t>
            </w:r>
          </w:p>
          <w:p w14:paraId="265B05C5" w14:textId="77777777" w:rsidR="004F3010" w:rsidRPr="009E34F0" w:rsidRDefault="004F3010" w:rsidP="009E34F0">
            <w:pPr>
              <w:pStyle w:val="Body"/>
              <w:numPr>
                <w:ilvl w:val="0"/>
                <w:numId w:val="45"/>
              </w:numPr>
              <w:spacing w:line="276" w:lineRule="auto"/>
              <w:ind w:hanging="105"/>
              <w:rPr>
                <w:rFonts w:ascii="Baskerville" w:hAnsi="Baskerville"/>
                <w:sz w:val="18"/>
              </w:rPr>
            </w:pPr>
            <w:r w:rsidRPr="009E34F0">
              <w:rPr>
                <w:rFonts w:ascii="Baskerville" w:hAnsi="Baskerville"/>
                <w:sz w:val="18"/>
              </w:rPr>
              <w:t>Expert testimony not permitted.</w:t>
            </w:r>
          </w:p>
          <w:p w14:paraId="0CF91C4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When certain damages are direct result of K breach, indef terms cannot limit liability for the damages.</w:t>
            </w:r>
          </w:p>
          <w:p w14:paraId="4BBD9A3E" w14:textId="77777777" w:rsidR="004F3010" w:rsidRPr="009E34F0" w:rsidRDefault="004F3010" w:rsidP="009E34F0">
            <w:pPr>
              <w:pStyle w:val="Body"/>
              <w:spacing w:line="276" w:lineRule="auto"/>
              <w:rPr>
                <w:rFonts w:ascii="Baskerville" w:hAnsi="Baskerville"/>
                <w:sz w:val="18"/>
              </w:rPr>
            </w:pPr>
          </w:p>
          <w:p w14:paraId="43D311F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Speculative terms to be determined by the jury</w:t>
            </w:r>
          </w:p>
          <w:p w14:paraId="13642717" w14:textId="77777777" w:rsidR="004F3010" w:rsidRPr="009E34F0" w:rsidRDefault="004F3010" w:rsidP="009E34F0">
            <w:pPr>
              <w:pStyle w:val="Body"/>
              <w:spacing w:line="276" w:lineRule="auto"/>
              <w:rPr>
                <w:rFonts w:ascii="Baskerville" w:hAnsi="Baskerville"/>
                <w:sz w:val="18"/>
              </w:rPr>
            </w:pPr>
          </w:p>
          <w:p w14:paraId="043C5D59"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Unfair to refuse recovery just b/c the amt of loss isn’t 100% certain. </w:t>
            </w:r>
          </w:p>
          <w:p w14:paraId="1AD5D775" w14:textId="77777777" w:rsidR="004F3010" w:rsidRPr="009E34F0" w:rsidRDefault="004F3010" w:rsidP="009E34F0">
            <w:pPr>
              <w:pStyle w:val="Body"/>
              <w:spacing w:line="276" w:lineRule="auto"/>
              <w:rPr>
                <w:rFonts w:ascii="Baskerville" w:hAnsi="Baskerville"/>
                <w:sz w:val="18"/>
              </w:rPr>
            </w:pPr>
          </w:p>
          <w:p w14:paraId="18B758D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The K was enforced.</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D8899F" w14:textId="77777777" w:rsidR="004F3010" w:rsidRPr="009E34F0" w:rsidRDefault="004F3010" w:rsidP="009E34F0">
            <w:pPr>
              <w:pStyle w:val="Body"/>
              <w:spacing w:line="276" w:lineRule="auto"/>
              <w:rPr>
                <w:rFonts w:ascii="Baskerville" w:hAnsi="Baskerville"/>
              </w:rPr>
            </w:pPr>
          </w:p>
        </w:tc>
      </w:tr>
      <w:tr w:rsidR="004F3010" w:rsidRPr="009E34F0" w14:paraId="0AD6A64B" w14:textId="77777777" w:rsidTr="004F3010">
        <w:trPr>
          <w:cantSplit/>
          <w:trHeight w:val="20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ADB92"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lastRenderedPageBreak/>
              <w:t>Mayer v. McCreery</w:t>
            </w:r>
          </w:p>
          <w:p w14:paraId="1C9656D8" w14:textId="77777777" w:rsidR="004F3010" w:rsidRPr="009E34F0" w:rsidRDefault="004F3010" w:rsidP="009E34F0">
            <w:pPr>
              <w:pStyle w:val="Body"/>
              <w:spacing w:line="276" w:lineRule="auto"/>
              <w:rPr>
                <w:rFonts w:ascii="Baskerville" w:hAnsi="Baskerville"/>
                <w:sz w:val="18"/>
              </w:rPr>
            </w:pPr>
          </w:p>
          <w:p w14:paraId="4E8E5809"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Lessee brought an action against Lessor for specific performance of an alleged agreement for the lessor to lease his premises in New York City to the lessee upon the completion of certain agreed upon alterations.</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D43A9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Written executory.</w:t>
            </w:r>
          </w:p>
          <w:p w14:paraId="79D9A812" w14:textId="77777777" w:rsidR="004F3010" w:rsidRPr="009E34F0" w:rsidRDefault="004F3010" w:rsidP="009E34F0">
            <w:pPr>
              <w:pStyle w:val="Body"/>
              <w:spacing w:line="276" w:lineRule="auto"/>
              <w:rPr>
                <w:rFonts w:ascii="Baskerville" w:hAnsi="Baskerville"/>
                <w:sz w:val="18"/>
              </w:rPr>
            </w:pPr>
          </w:p>
          <w:p w14:paraId="2E11B13A"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specifics of the alterations to be made on premises.</w:t>
            </w:r>
          </w:p>
          <w:p w14:paraId="77C8CD1E" w14:textId="77777777" w:rsidR="004F3010" w:rsidRPr="009E34F0" w:rsidRDefault="004F3010" w:rsidP="009E34F0">
            <w:pPr>
              <w:pStyle w:val="Body"/>
              <w:spacing w:line="276" w:lineRule="auto"/>
              <w:rPr>
                <w:rFonts w:ascii="Baskerville" w:hAnsi="Baskerville"/>
                <w:sz w:val="18"/>
              </w:rPr>
            </w:pPr>
          </w:p>
          <w:p w14:paraId="6D71E9F0" w14:textId="77777777" w:rsidR="004F3010" w:rsidRPr="009E34F0" w:rsidRDefault="004F3010" w:rsidP="009E34F0">
            <w:pPr>
              <w:pStyle w:val="Body"/>
              <w:spacing w:line="276" w:lineRule="auto"/>
              <w:rPr>
                <w:rFonts w:ascii="Baskerville" w:hAnsi="Baskerville"/>
              </w:rPr>
            </w:pP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2887B6"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Agreements to agree do not make a binding K.</w:t>
            </w:r>
          </w:p>
          <w:p w14:paraId="1BEB1DC5" w14:textId="77777777" w:rsidR="004F3010" w:rsidRPr="009E34F0" w:rsidRDefault="004F3010" w:rsidP="009E34F0">
            <w:pPr>
              <w:pStyle w:val="Body"/>
              <w:spacing w:line="276" w:lineRule="auto"/>
              <w:rPr>
                <w:rFonts w:ascii="Baskerville" w:hAnsi="Baskerville"/>
                <w:sz w:val="18"/>
              </w:rPr>
            </w:pPr>
          </w:p>
          <w:p w14:paraId="25E1E17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All conditions of the K must be met before the K becomes operative.</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925B7A"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There is a huge difference between this and Wakeman</w:t>
            </w:r>
          </w:p>
          <w:p w14:paraId="3ACC56B3" w14:textId="77777777" w:rsidR="004F3010" w:rsidRPr="009E34F0" w:rsidRDefault="004F3010" w:rsidP="009E34F0">
            <w:pPr>
              <w:pStyle w:val="Body"/>
              <w:spacing w:line="276" w:lineRule="auto"/>
              <w:rPr>
                <w:rFonts w:ascii="Baskerville" w:hAnsi="Baskerville"/>
                <w:sz w:val="18"/>
              </w:rPr>
            </w:pPr>
          </w:p>
          <w:p w14:paraId="4C26E2C6"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Maybe Wakeman doesn’t apply in real property treatment. (?)</w:t>
            </w:r>
          </w:p>
        </w:tc>
      </w:tr>
      <w:tr w:rsidR="004F3010" w:rsidRPr="009E34F0" w14:paraId="15470D2F" w14:textId="77777777" w:rsidTr="004F3010">
        <w:trPr>
          <w:cantSplit/>
          <w:trHeight w:val="40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B62EF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United Press v. New York Press Co.</w:t>
            </w:r>
          </w:p>
          <w:p w14:paraId="53356C09" w14:textId="77777777" w:rsidR="004F3010" w:rsidRPr="009E34F0" w:rsidRDefault="004F3010" w:rsidP="009E34F0">
            <w:pPr>
              <w:pStyle w:val="Body"/>
              <w:spacing w:line="276" w:lineRule="auto"/>
              <w:rPr>
                <w:rFonts w:ascii="Baskerville" w:hAnsi="Baskerville"/>
                <w:sz w:val="18"/>
              </w:rPr>
            </w:pPr>
          </w:p>
          <w:p w14:paraId="437E8417"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Plaintiff brought an action against defendant to recover damages in the amount of $93,000 ($300 a week from January 1, 1894 to January 1, 1900) for the breach of a contract in writing entered into between the parties wherein the plaintiff agreed to deliver the night news report to the defendant every morning in New York City and the defendant agreed to pay the plaintiff a sum not exceeding $300 every week until January 1, 1900 in exchange.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9E32A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Written executory. Still in the middle K period.</w:t>
            </w:r>
          </w:p>
          <w:p w14:paraId="3B09473F" w14:textId="77777777" w:rsidR="004F3010" w:rsidRPr="009E34F0" w:rsidRDefault="004F3010" w:rsidP="009E34F0">
            <w:pPr>
              <w:pStyle w:val="Body"/>
              <w:spacing w:line="276" w:lineRule="auto"/>
              <w:rPr>
                <w:rFonts w:ascii="Baskerville" w:hAnsi="Baskerville"/>
                <w:sz w:val="18"/>
              </w:rPr>
            </w:pPr>
          </w:p>
          <w:p w14:paraId="6DFEFFE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Price term (“no more than $300” per week).</w:t>
            </w:r>
          </w:p>
          <w:p w14:paraId="6AACD7E0" w14:textId="77777777" w:rsidR="004F3010" w:rsidRPr="009E34F0" w:rsidRDefault="004F3010" w:rsidP="009E34F0">
            <w:pPr>
              <w:pStyle w:val="Body"/>
              <w:spacing w:line="276" w:lineRule="auto"/>
              <w:rPr>
                <w:rFonts w:ascii="Baskerville" w:hAnsi="Baskerville"/>
                <w:sz w:val="18"/>
              </w:rPr>
            </w:pPr>
          </w:p>
          <w:p w14:paraId="03E28FCF"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FACTS: </w:t>
            </w:r>
            <w:r w:rsidRPr="009E34F0">
              <w:rPr>
                <w:rFonts w:ascii="Baskerville" w:hAnsi="Baskerville"/>
                <w:sz w:val="18"/>
              </w:rPr>
              <w:sym w:font="Symbol" w:char="F044"/>
            </w:r>
            <w:r w:rsidRPr="009E34F0">
              <w:rPr>
                <w:rFonts w:ascii="Baskerville" w:hAnsi="Baskerville"/>
                <w:sz w:val="18"/>
              </w:rPr>
              <w:t xml:space="preserve"> paid $300 a week until breach. </w:t>
            </w:r>
            <w:r w:rsidRPr="009E34F0">
              <w:rPr>
                <w:rFonts w:ascii="Baskerville" w:hAnsi="Baskerville"/>
                <w:sz w:val="18"/>
              </w:rPr>
              <w:sym w:font="Symbol" w:char="F044"/>
            </w:r>
            <w:r w:rsidRPr="009E34F0">
              <w:rPr>
                <w:rFonts w:ascii="Baskerville" w:hAnsi="Baskerville"/>
                <w:sz w:val="18"/>
              </w:rPr>
              <w:t xml:space="preserve">’s position is that the price could no longer be agreed upon.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B3AD1A" w14:textId="77777777" w:rsidR="004F3010" w:rsidRPr="009E34F0" w:rsidRDefault="004F3010" w:rsidP="009E34F0">
            <w:pPr>
              <w:pStyle w:val="Body"/>
              <w:numPr>
                <w:ilvl w:val="0"/>
                <w:numId w:val="46"/>
              </w:numPr>
              <w:spacing w:line="276" w:lineRule="auto"/>
              <w:ind w:hanging="105"/>
              <w:rPr>
                <w:rFonts w:ascii="Baskerville" w:hAnsi="Baskerville"/>
                <w:sz w:val="18"/>
              </w:rPr>
            </w:pPr>
            <w:r w:rsidRPr="009E34F0">
              <w:rPr>
                <w:rFonts w:ascii="Baskerville" w:hAnsi="Baskerville"/>
                <w:sz w:val="18"/>
              </w:rPr>
              <w:t>No parol evidence to create a fixed price term that could have been, but was not created by the parties at the time of the agreement.</w:t>
            </w:r>
          </w:p>
          <w:p w14:paraId="79047B0F"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Executory K must have explicit terms and price is essential element of K; price here is subject to future agreement (ie Agreement to agree).</w:t>
            </w:r>
          </w:p>
          <w:p w14:paraId="3BF1ECA1" w14:textId="77777777" w:rsidR="004F3010" w:rsidRPr="009E34F0" w:rsidRDefault="004F3010" w:rsidP="009E34F0">
            <w:pPr>
              <w:pStyle w:val="Body"/>
              <w:spacing w:line="276" w:lineRule="auto"/>
              <w:rPr>
                <w:rFonts w:ascii="Baskerville" w:hAnsi="Baskerville"/>
                <w:sz w:val="18"/>
              </w:rPr>
            </w:pPr>
          </w:p>
          <w:p w14:paraId="4B0FB1D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K operative only so long as the parties agreed on price.</w:t>
            </w:r>
          </w:p>
          <w:p w14:paraId="34260DF3" w14:textId="77777777" w:rsidR="004F3010" w:rsidRPr="009E34F0" w:rsidRDefault="004F3010" w:rsidP="009E34F0">
            <w:pPr>
              <w:pStyle w:val="Body"/>
              <w:spacing w:line="276" w:lineRule="auto"/>
              <w:rPr>
                <w:rFonts w:ascii="Baskerville" w:hAnsi="Baskerville"/>
                <w:sz w:val="18"/>
              </w:rPr>
            </w:pPr>
          </w:p>
          <w:p w14:paraId="32F1E76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K is enforced, but D is still the prevailing party because only nominal damages were awarded.</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469F1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Dicta about enforcement (makes a difference that it is executory K; had goods been supplied to </w:t>
            </w:r>
            <w:r w:rsidRPr="009E34F0">
              <w:rPr>
                <w:rFonts w:ascii="Baskerville" w:hAnsi="Baskerville"/>
                <w:sz w:val="18"/>
              </w:rPr>
              <w:sym w:font="Symbol" w:char="F044"/>
            </w:r>
            <w:r w:rsidRPr="009E34F0">
              <w:rPr>
                <w:rFonts w:ascii="Baskerville" w:hAnsi="Baskerville"/>
                <w:sz w:val="18"/>
              </w:rPr>
              <w:t>, justice would require recovery for the fair value of services (Quantum Meruit) or the fair value of the goods (Quantum V.)) is turned into law in Mackintosh v. Kimball.</w:t>
            </w:r>
          </w:p>
          <w:p w14:paraId="01517B24" w14:textId="77777777" w:rsidR="004F3010" w:rsidRPr="009E34F0" w:rsidRDefault="004F3010" w:rsidP="009E34F0">
            <w:pPr>
              <w:pStyle w:val="Body"/>
              <w:spacing w:line="276" w:lineRule="auto"/>
              <w:rPr>
                <w:rFonts w:ascii="Baskerville" w:hAnsi="Baskerville"/>
                <w:sz w:val="18"/>
              </w:rPr>
            </w:pPr>
          </w:p>
          <w:p w14:paraId="2DEDC26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With regard to evidence, overrules Wakeman. </w:t>
            </w:r>
          </w:p>
        </w:tc>
      </w:tr>
      <w:tr w:rsidR="004F3010" w:rsidRPr="009E34F0" w14:paraId="2CFA7935" w14:textId="77777777" w:rsidTr="004F3010">
        <w:trPr>
          <w:cantSplit/>
          <w:trHeight w:val="50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D19269"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lastRenderedPageBreak/>
              <w:t>Mackintosh v. Thompson</w:t>
            </w:r>
          </w:p>
          <w:p w14:paraId="3FEAAF88" w14:textId="77777777" w:rsidR="004F3010" w:rsidRPr="009E34F0" w:rsidRDefault="004F3010" w:rsidP="009E34F0">
            <w:pPr>
              <w:pStyle w:val="Body"/>
              <w:spacing w:line="276" w:lineRule="auto"/>
              <w:rPr>
                <w:rFonts w:ascii="Baskerville" w:hAnsi="Baskerville"/>
                <w:sz w:val="18"/>
              </w:rPr>
            </w:pPr>
          </w:p>
          <w:p w14:paraId="295CCD6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An employee brought this action for a breach of an alleged contract of employment against his employer to recover the reasonable value of his services above his salary, alleging that he entered into the contract to remain in the employ of his employer at the same salary which he was receiving, during the completion of two certain buildings in consideration of the agreement, which was to pay him in addition to his salary, the reasonable value of his services and time spent upon said buildings while working for the employer.</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4179F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Oral executed.</w:t>
            </w:r>
          </w:p>
          <w:p w14:paraId="32F1728B" w14:textId="77777777" w:rsidR="004F3010" w:rsidRPr="009E34F0" w:rsidRDefault="004F3010" w:rsidP="009E34F0">
            <w:pPr>
              <w:pStyle w:val="Body"/>
              <w:spacing w:line="276" w:lineRule="auto"/>
              <w:rPr>
                <w:rFonts w:ascii="Baskerville" w:hAnsi="Baskerville"/>
                <w:sz w:val="18"/>
              </w:rPr>
            </w:pPr>
          </w:p>
          <w:p w14:paraId="73C40899"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Compensation.</w:t>
            </w:r>
          </w:p>
          <w:p w14:paraId="428AC813" w14:textId="77777777" w:rsidR="004F3010" w:rsidRPr="009E34F0" w:rsidRDefault="004F3010" w:rsidP="009E34F0">
            <w:pPr>
              <w:pStyle w:val="Body"/>
              <w:spacing w:line="276" w:lineRule="auto"/>
              <w:rPr>
                <w:rFonts w:ascii="Baskerville" w:hAnsi="Baskerville"/>
                <w:sz w:val="18"/>
              </w:rPr>
            </w:pPr>
          </w:p>
          <w:p w14:paraId="612A495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FACTS: </w:t>
            </w:r>
            <w:r w:rsidRPr="009E34F0">
              <w:rPr>
                <w:rFonts w:ascii="Baskerville" w:hAnsi="Baskerville"/>
                <w:sz w:val="18"/>
              </w:rPr>
              <w:sym w:font="Symbol" w:char="F050"/>
            </w:r>
            <w:r w:rsidRPr="009E34F0">
              <w:rPr>
                <w:rFonts w:ascii="Baskerville" w:hAnsi="Baskerville"/>
                <w:sz w:val="18"/>
              </w:rPr>
              <w:t xml:space="preserve">’s motion to add an interest in profits was denied. </w:t>
            </w:r>
            <w:r w:rsidRPr="009E34F0">
              <w:rPr>
                <w:rFonts w:ascii="Baskerville" w:hAnsi="Baskerville"/>
                <w:sz w:val="18"/>
              </w:rPr>
              <w:sym w:font="Symbol" w:char="F050"/>
            </w:r>
            <w:r w:rsidRPr="009E34F0">
              <w:rPr>
                <w:rFonts w:ascii="Baskerville" w:hAnsi="Baskerville"/>
                <w:sz w:val="18"/>
              </w:rPr>
              <w:t xml:space="preserve"> invokes QM even though his complaint is for breach of K.</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4D1AB3" w14:textId="77777777" w:rsidR="004F3010" w:rsidRPr="009E34F0" w:rsidRDefault="004F3010" w:rsidP="009E34F0">
            <w:pPr>
              <w:pStyle w:val="Body"/>
              <w:numPr>
                <w:ilvl w:val="0"/>
                <w:numId w:val="47"/>
              </w:numPr>
              <w:spacing w:line="276" w:lineRule="auto"/>
              <w:ind w:hanging="105"/>
              <w:rPr>
                <w:rFonts w:ascii="Baskerville" w:hAnsi="Baskerville"/>
                <w:sz w:val="18"/>
              </w:rPr>
            </w:pPr>
            <w:r w:rsidRPr="009E34F0">
              <w:rPr>
                <w:rFonts w:ascii="Baskerville" w:hAnsi="Baskerville"/>
                <w:sz w:val="18"/>
              </w:rPr>
              <w:t>No Parole Evidence</w:t>
            </w:r>
          </w:p>
          <w:p w14:paraId="5F061B6B" w14:textId="77777777" w:rsidR="004F3010" w:rsidRPr="009E34F0" w:rsidRDefault="004F3010" w:rsidP="009E34F0">
            <w:pPr>
              <w:pStyle w:val="Body"/>
              <w:spacing w:line="276" w:lineRule="auto"/>
              <w:rPr>
                <w:rFonts w:ascii="Baskerville" w:hAnsi="Baskerville"/>
                <w:sz w:val="18"/>
              </w:rPr>
            </w:pPr>
          </w:p>
          <w:p w14:paraId="0856C246"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Full intention of the parties must be ascertained by the K alone, whether executed or executory.</w:t>
            </w:r>
          </w:p>
          <w:p w14:paraId="0367A836" w14:textId="77777777" w:rsidR="004F3010" w:rsidRPr="009E34F0" w:rsidRDefault="004F3010" w:rsidP="009E34F0">
            <w:pPr>
              <w:pStyle w:val="Body"/>
              <w:spacing w:line="276" w:lineRule="auto"/>
              <w:rPr>
                <w:rFonts w:ascii="Baskerville" w:hAnsi="Baskerville"/>
                <w:sz w:val="18"/>
              </w:rPr>
            </w:pPr>
          </w:p>
          <w:p w14:paraId="3AACDC9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If the K can’t be enforced and it is executed. this is where QM becomes available, but here the complaint was for a breach of K. </w:t>
            </w:r>
          </w:p>
          <w:p w14:paraId="149820F8" w14:textId="77777777" w:rsidR="004F3010" w:rsidRPr="009E34F0" w:rsidRDefault="004F3010" w:rsidP="009E34F0">
            <w:pPr>
              <w:pStyle w:val="Body"/>
              <w:spacing w:line="276" w:lineRule="auto"/>
              <w:rPr>
                <w:rFonts w:ascii="Baskerville" w:hAnsi="Baskerville"/>
                <w:sz w:val="18"/>
              </w:rPr>
            </w:pPr>
          </w:p>
          <w:p w14:paraId="2B358AD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There may be an agreement to agree.</w:t>
            </w:r>
          </w:p>
          <w:p w14:paraId="401BE4D2" w14:textId="77777777" w:rsidR="004F3010" w:rsidRPr="009E34F0" w:rsidRDefault="004F3010" w:rsidP="009E34F0">
            <w:pPr>
              <w:pStyle w:val="Body"/>
              <w:spacing w:line="276" w:lineRule="auto"/>
              <w:rPr>
                <w:rFonts w:ascii="Baskerville" w:hAnsi="Baskerville"/>
                <w:sz w:val="18"/>
              </w:rPr>
            </w:pPr>
          </w:p>
          <w:p w14:paraId="0926252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The contract is not enforced because (1) no def agreement was made; (2) No consid, since </w:t>
            </w:r>
            <w:r w:rsidRPr="009E34F0">
              <w:rPr>
                <w:rFonts w:ascii="Baskerville" w:hAnsi="Baskerville"/>
                <w:sz w:val="18"/>
              </w:rPr>
              <w:sym w:font="Symbol" w:char="F050"/>
            </w:r>
            <w:r w:rsidRPr="009E34F0">
              <w:rPr>
                <w:rFonts w:ascii="Baskerville" w:hAnsi="Baskerville"/>
                <w:sz w:val="18"/>
              </w:rPr>
              <w:t xml:space="preserve"> had existing duty and was not obligated to do anything additional; and (3) </w:t>
            </w:r>
            <w:r w:rsidRPr="009E34F0">
              <w:rPr>
                <w:rFonts w:ascii="Baskerville" w:hAnsi="Baskerville"/>
                <w:sz w:val="18"/>
              </w:rPr>
              <w:sym w:font="Symbol" w:char="F050"/>
            </w:r>
            <w:r w:rsidRPr="009E34F0">
              <w:rPr>
                <w:rFonts w:ascii="Baskerville" w:hAnsi="Baskerville"/>
                <w:sz w:val="18"/>
              </w:rPr>
              <w:t xml:space="preserve"> had already recovered salary for his services.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6C335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United Press Dicta affects this case: If this was for breach of an executory agreement, no recovery could be had in QM under United Press. </w:t>
            </w:r>
          </w:p>
        </w:tc>
      </w:tr>
      <w:tr w:rsidR="004F3010" w:rsidRPr="009E34F0" w14:paraId="401F7E89" w14:textId="77777777" w:rsidTr="004F3010">
        <w:trPr>
          <w:cantSplit/>
          <w:trHeight w:val="46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08AF9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Mackintosh v. Kimball</w:t>
            </w:r>
          </w:p>
          <w:p w14:paraId="0845C6D9" w14:textId="77777777" w:rsidR="004F3010" w:rsidRPr="009E34F0" w:rsidRDefault="004F3010" w:rsidP="009E34F0">
            <w:pPr>
              <w:pStyle w:val="Body"/>
              <w:spacing w:line="276" w:lineRule="auto"/>
              <w:rPr>
                <w:rFonts w:ascii="Baskerville" w:hAnsi="Baskerville"/>
                <w:sz w:val="18"/>
              </w:rPr>
            </w:pPr>
          </w:p>
          <w:p w14:paraId="77EA17C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An employee brought this second action for a breach of an alleged contract of employment against his employer to recover the reasonable value of his services above his salary, alleging that he entered into the contract to remain in the employ of his employer at the same salary which he was receiving, during the completion of two certain buildings in consideration of the agreement, which was to pay him in addition to his salary, the reasonable value of his services and time spent upon said buildings while working for the employer.</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A9ECF7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Oral executed.</w:t>
            </w:r>
          </w:p>
          <w:p w14:paraId="6989B51C" w14:textId="77777777" w:rsidR="004F3010" w:rsidRPr="009E34F0" w:rsidRDefault="004F3010" w:rsidP="009E34F0">
            <w:pPr>
              <w:pStyle w:val="Body"/>
              <w:spacing w:line="276" w:lineRule="auto"/>
              <w:rPr>
                <w:rFonts w:ascii="Baskerville" w:hAnsi="Baskerville"/>
                <w:sz w:val="18"/>
              </w:rPr>
            </w:pPr>
          </w:p>
          <w:p w14:paraId="62F5EBC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compensation.</w:t>
            </w:r>
          </w:p>
          <w:p w14:paraId="0F64289D" w14:textId="77777777" w:rsidR="004F3010" w:rsidRPr="009E34F0" w:rsidRDefault="004F3010" w:rsidP="009E34F0">
            <w:pPr>
              <w:pStyle w:val="Body"/>
              <w:spacing w:line="276" w:lineRule="auto"/>
              <w:rPr>
                <w:rFonts w:ascii="Baskerville" w:hAnsi="Baskerville"/>
                <w:sz w:val="18"/>
              </w:rPr>
            </w:pPr>
          </w:p>
          <w:p w14:paraId="1076BC4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FACTS: </w:t>
            </w:r>
            <w:r w:rsidRPr="009E34F0">
              <w:rPr>
                <w:rFonts w:ascii="Baskerville" w:hAnsi="Baskerville"/>
                <w:sz w:val="18"/>
              </w:rPr>
              <w:sym w:font="Symbol" w:char="F050"/>
            </w:r>
            <w:r w:rsidRPr="009E34F0">
              <w:rPr>
                <w:rFonts w:ascii="Baskerville" w:hAnsi="Baskerville"/>
                <w:sz w:val="18"/>
              </w:rPr>
              <w:t xml:space="preserve"> modified conversation with Kimball; now Kimball assured </w:t>
            </w:r>
            <w:r w:rsidRPr="009E34F0">
              <w:rPr>
                <w:rFonts w:ascii="Baskerville" w:hAnsi="Baskerville"/>
                <w:sz w:val="18"/>
              </w:rPr>
              <w:sym w:font="Symbol" w:char="F050"/>
            </w:r>
            <w:r w:rsidRPr="009E34F0">
              <w:rPr>
                <w:rFonts w:ascii="Baskerville" w:hAnsi="Baskerville"/>
                <w:sz w:val="18"/>
              </w:rPr>
              <w:t xml:space="preserve"> that his compensation would be satisfactory.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62257FF"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Where K is too indef to be enforced, QM is permitted for value of services but not in this case.</w:t>
            </w:r>
          </w:p>
          <w:p w14:paraId="5E96A7CD" w14:textId="77777777" w:rsidR="004F3010" w:rsidRPr="009E34F0" w:rsidRDefault="004F3010" w:rsidP="009E34F0">
            <w:pPr>
              <w:pStyle w:val="Body"/>
              <w:spacing w:line="276" w:lineRule="auto"/>
              <w:rPr>
                <w:rFonts w:ascii="Baskerville" w:hAnsi="Baskerville"/>
                <w:sz w:val="18"/>
              </w:rPr>
            </w:pPr>
          </w:p>
          <w:p w14:paraId="54B05F5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The K is not enforced and there is no QM.</w:t>
            </w:r>
          </w:p>
          <w:p w14:paraId="0D45FD06" w14:textId="77777777" w:rsidR="004F3010" w:rsidRPr="009E34F0" w:rsidRDefault="004F3010" w:rsidP="009E34F0">
            <w:pPr>
              <w:pStyle w:val="Body"/>
              <w:spacing w:line="276" w:lineRule="auto"/>
              <w:rPr>
                <w:rFonts w:ascii="Baskerville" w:hAnsi="Baskerville"/>
                <w:sz w:val="18"/>
              </w:rPr>
            </w:pPr>
          </w:p>
          <w:p w14:paraId="51088B0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Is the court confused?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CB2A3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United Press dicta now becomes law.</w:t>
            </w:r>
          </w:p>
        </w:tc>
      </w:tr>
      <w:tr w:rsidR="004F3010" w:rsidRPr="009E34F0" w14:paraId="3F02BDB2" w14:textId="77777777" w:rsidTr="004F3010">
        <w:trPr>
          <w:cantSplit/>
          <w:trHeight w:val="22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461F9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lastRenderedPageBreak/>
              <w:t>Bluemner v. Garvin</w:t>
            </w:r>
          </w:p>
          <w:p w14:paraId="0436CB30" w14:textId="77777777" w:rsidR="004F3010" w:rsidRPr="009E34F0" w:rsidRDefault="004F3010" w:rsidP="009E34F0">
            <w:pPr>
              <w:pStyle w:val="Body"/>
              <w:spacing w:line="276" w:lineRule="auto"/>
              <w:rPr>
                <w:rFonts w:ascii="Baskerville" w:hAnsi="Baskerville"/>
                <w:sz w:val="18"/>
              </w:rPr>
            </w:pPr>
          </w:p>
          <w:p w14:paraId="451D900F"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An associate architect sued the contracting architect for a breach of contract to recover damages for wrongful failure and refusal to comply with the terms of the said contract and for the reasonable value of services rendered.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2C5BF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Oral executed.</w:t>
            </w:r>
          </w:p>
          <w:p w14:paraId="32D06493" w14:textId="77777777" w:rsidR="004F3010" w:rsidRPr="009E34F0" w:rsidRDefault="004F3010" w:rsidP="009E34F0">
            <w:pPr>
              <w:pStyle w:val="Body"/>
              <w:spacing w:line="276" w:lineRule="auto"/>
              <w:rPr>
                <w:rFonts w:ascii="Baskerville" w:hAnsi="Baskerville"/>
                <w:sz w:val="18"/>
              </w:rPr>
            </w:pPr>
          </w:p>
          <w:p w14:paraId="7FAF396F"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value of commissions to be divided.</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3B55F5" w14:textId="77777777" w:rsidR="004F3010" w:rsidRPr="009E34F0" w:rsidRDefault="004F3010" w:rsidP="009E34F0">
            <w:pPr>
              <w:pStyle w:val="Body"/>
              <w:numPr>
                <w:ilvl w:val="0"/>
                <w:numId w:val="48"/>
              </w:numPr>
              <w:spacing w:line="276" w:lineRule="auto"/>
              <w:ind w:hanging="105"/>
              <w:rPr>
                <w:rFonts w:ascii="Baskerville" w:hAnsi="Baskerville"/>
                <w:sz w:val="18"/>
              </w:rPr>
            </w:pPr>
            <w:r w:rsidRPr="009E34F0">
              <w:rPr>
                <w:rFonts w:ascii="Baskerville" w:hAnsi="Baskerville"/>
                <w:sz w:val="18"/>
              </w:rPr>
              <w:t>Allows evidence to determine QM</w:t>
            </w:r>
          </w:p>
          <w:p w14:paraId="7F5D4A9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When K does not fix amt of commissions to be divided there can’t be action for recovery of damages under breach of K; under QM, P can only collect if enough factual evidence.</w:t>
            </w:r>
          </w:p>
          <w:p w14:paraId="390300E9" w14:textId="77777777" w:rsidR="004F3010" w:rsidRPr="009E34F0" w:rsidRDefault="004F3010" w:rsidP="009E34F0">
            <w:pPr>
              <w:pStyle w:val="Body"/>
              <w:spacing w:line="276" w:lineRule="auto"/>
              <w:rPr>
                <w:rFonts w:ascii="Baskerville" w:hAnsi="Baskerville"/>
                <w:sz w:val="18"/>
              </w:rPr>
            </w:pPr>
          </w:p>
          <w:p w14:paraId="4346B72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K not enforced.</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ECF1B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Court gets confused between the first and second cause of action; it never sends the second to the jury.</w:t>
            </w:r>
          </w:p>
        </w:tc>
      </w:tr>
      <w:tr w:rsidR="004F3010" w:rsidRPr="009E34F0" w14:paraId="75A25096" w14:textId="77777777" w:rsidTr="004F3010">
        <w:trPr>
          <w:cantSplit/>
          <w:trHeight w:val="32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342DED"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Moran v. Standard Oil Co. </w:t>
            </w:r>
          </w:p>
          <w:p w14:paraId="57D2DC40" w14:textId="77777777" w:rsidR="004F3010" w:rsidRPr="009E34F0" w:rsidRDefault="004F3010" w:rsidP="009E34F0">
            <w:pPr>
              <w:pStyle w:val="Body"/>
              <w:spacing w:line="276" w:lineRule="auto"/>
              <w:rPr>
                <w:rFonts w:ascii="Baskerville" w:hAnsi="Baskerville"/>
                <w:sz w:val="18"/>
              </w:rPr>
            </w:pPr>
          </w:p>
          <w:p w14:paraId="4F58667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A paint seller brought two causes of action against the paint manufacturer for breach of contract to recover commissions earned as the manufacturer’s salesman from April to September 1903 and to recover damages because of the breach of an employment contract under which he was employed, respectively. </w:t>
            </w:r>
          </w:p>
          <w:p w14:paraId="0D5F5CDD" w14:textId="77777777" w:rsidR="004F3010" w:rsidRPr="009E34F0" w:rsidRDefault="004F3010" w:rsidP="009E34F0">
            <w:pPr>
              <w:pStyle w:val="Body"/>
              <w:spacing w:line="276" w:lineRule="auto"/>
              <w:rPr>
                <w:rFonts w:ascii="Baskerville" w:hAnsi="Baskerville"/>
                <w:sz w:val="18"/>
              </w:rPr>
            </w:pPr>
          </w:p>
          <w:p w14:paraId="1E7A534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Cardozo</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D92E6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Written with oral promises.</w:t>
            </w:r>
          </w:p>
          <w:p w14:paraId="07D5B89A" w14:textId="77777777" w:rsidR="004F3010" w:rsidRPr="009E34F0" w:rsidRDefault="004F3010" w:rsidP="009E34F0">
            <w:pPr>
              <w:pStyle w:val="Body"/>
              <w:spacing w:line="276" w:lineRule="auto"/>
              <w:rPr>
                <w:rFonts w:ascii="Baskerville" w:hAnsi="Baskerville"/>
                <w:sz w:val="18"/>
              </w:rPr>
            </w:pPr>
          </w:p>
          <w:p w14:paraId="2D17B29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Indefinite Terms: (1) When settlement of loss would be paid, (2) sched of commissions. </w:t>
            </w:r>
          </w:p>
          <w:p w14:paraId="012BA2CE" w14:textId="77777777" w:rsidR="004F3010" w:rsidRPr="009E34F0" w:rsidRDefault="004F3010" w:rsidP="009E34F0">
            <w:pPr>
              <w:pStyle w:val="Body"/>
              <w:spacing w:line="276" w:lineRule="auto"/>
              <w:rPr>
                <w:rFonts w:ascii="Baskerville" w:hAnsi="Baskerville"/>
                <w:sz w:val="18"/>
              </w:rPr>
            </w:pPr>
          </w:p>
          <w:p w14:paraId="021158AF"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“Paint Case”</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83EC9E" w14:textId="77777777" w:rsidR="004F3010" w:rsidRPr="009E34F0" w:rsidRDefault="004F3010" w:rsidP="009E34F0">
            <w:pPr>
              <w:pStyle w:val="Body"/>
              <w:numPr>
                <w:ilvl w:val="0"/>
                <w:numId w:val="49"/>
              </w:numPr>
              <w:spacing w:line="276" w:lineRule="auto"/>
              <w:ind w:hanging="105"/>
              <w:rPr>
                <w:rFonts w:ascii="Baskerville" w:hAnsi="Baskerville"/>
                <w:sz w:val="18"/>
              </w:rPr>
            </w:pPr>
            <w:r w:rsidRPr="009E34F0">
              <w:rPr>
                <w:rFonts w:ascii="Baskerville" w:hAnsi="Baskerville"/>
                <w:sz w:val="18"/>
              </w:rPr>
              <w:t xml:space="preserve">P can’t use his own testimony as evidence for the value of services. </w:t>
            </w:r>
          </w:p>
          <w:p w14:paraId="561953D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Where to parties use the word “agreement” mutuality of obligation is implied (Canons of Cardozo).</w:t>
            </w:r>
          </w:p>
          <w:p w14:paraId="24B1E939" w14:textId="77777777" w:rsidR="004F3010" w:rsidRPr="009E34F0" w:rsidRDefault="004F3010" w:rsidP="009E34F0">
            <w:pPr>
              <w:pStyle w:val="Body"/>
              <w:spacing w:line="276" w:lineRule="auto"/>
              <w:rPr>
                <w:rFonts w:ascii="Baskerville" w:hAnsi="Baskerville"/>
                <w:sz w:val="18"/>
              </w:rPr>
            </w:pPr>
          </w:p>
          <w:p w14:paraId="584CF73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K is enforced.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3D13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Overrules Mackintosh v. Thompson: implied duty on part of </w:t>
            </w:r>
            <w:r w:rsidRPr="009E34F0">
              <w:rPr>
                <w:rFonts w:ascii="Baskerville" w:hAnsi="Baskerville"/>
                <w:sz w:val="18"/>
              </w:rPr>
              <w:sym w:font="Symbol" w:char="F044"/>
            </w:r>
            <w:r w:rsidRPr="009E34F0">
              <w:rPr>
                <w:rFonts w:ascii="Baskerville" w:hAnsi="Baskerville"/>
                <w:sz w:val="18"/>
              </w:rPr>
              <w:t xml:space="preserve"> to employ </w:t>
            </w:r>
            <w:r w:rsidRPr="009E34F0">
              <w:rPr>
                <w:rFonts w:ascii="Baskerville" w:hAnsi="Baskerville"/>
                <w:sz w:val="18"/>
              </w:rPr>
              <w:sym w:font="Symbol" w:char="F050"/>
            </w:r>
            <w:r w:rsidRPr="009E34F0">
              <w:rPr>
                <w:rFonts w:ascii="Baskerville" w:hAnsi="Baskerville"/>
                <w:sz w:val="18"/>
              </w:rPr>
              <w:t xml:space="preserve"> for 5 yrs.</w:t>
            </w:r>
          </w:p>
          <w:p w14:paraId="5C6E1095" w14:textId="77777777" w:rsidR="004F3010" w:rsidRPr="009E34F0" w:rsidRDefault="004F3010" w:rsidP="009E34F0">
            <w:pPr>
              <w:pStyle w:val="Body"/>
              <w:spacing w:line="276" w:lineRule="auto"/>
              <w:rPr>
                <w:rFonts w:ascii="Baskerville" w:hAnsi="Baskerville"/>
                <w:sz w:val="18"/>
              </w:rPr>
            </w:pPr>
          </w:p>
          <w:p w14:paraId="057F09A9"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Moves away from United Press - now looking to intent. </w:t>
            </w:r>
          </w:p>
        </w:tc>
      </w:tr>
      <w:tr w:rsidR="004F3010" w:rsidRPr="009E34F0" w14:paraId="41D99F56" w14:textId="77777777" w:rsidTr="004F3010">
        <w:trPr>
          <w:cantSplit/>
          <w:trHeight w:val="36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FA9389"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Varney v. Ditmars</w:t>
            </w:r>
          </w:p>
          <w:p w14:paraId="1DFAD127" w14:textId="77777777" w:rsidR="004F3010" w:rsidRPr="009E34F0" w:rsidRDefault="004F3010" w:rsidP="009E34F0">
            <w:pPr>
              <w:pStyle w:val="Body"/>
              <w:spacing w:line="276" w:lineRule="auto"/>
              <w:rPr>
                <w:rFonts w:ascii="Baskerville" w:hAnsi="Baskerville"/>
                <w:sz w:val="18"/>
              </w:rPr>
            </w:pPr>
          </w:p>
          <w:p w14:paraId="3A368BAD"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 Employee brought this cause of action against his former employer for an alleged wrongful discharge to recover for the services under a formal employment contract from November 7, 1911 to December 31, 1911, at $40 per week and for a fair and reasonable percentage of the net profits of the employer’s business from February 1, 1911 to January 1, 1912.</w:t>
            </w:r>
          </w:p>
          <w:p w14:paraId="599942C3" w14:textId="77777777" w:rsidR="004F3010" w:rsidRPr="009E34F0" w:rsidRDefault="004F3010" w:rsidP="009E34F0">
            <w:pPr>
              <w:pStyle w:val="Body"/>
              <w:spacing w:line="276" w:lineRule="auto"/>
              <w:rPr>
                <w:rFonts w:ascii="Baskerville" w:hAnsi="Baskerville"/>
                <w:sz w:val="18"/>
              </w:rPr>
            </w:pPr>
          </w:p>
          <w:p w14:paraId="67A327A7"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Cardozo dissents</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35125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Oral executory.</w:t>
            </w:r>
          </w:p>
          <w:p w14:paraId="040CE022" w14:textId="77777777" w:rsidR="004F3010" w:rsidRPr="009E34F0" w:rsidRDefault="004F3010" w:rsidP="009E34F0">
            <w:pPr>
              <w:pStyle w:val="Body"/>
              <w:spacing w:line="276" w:lineRule="auto"/>
              <w:rPr>
                <w:rFonts w:ascii="Baskerville" w:hAnsi="Baskerville"/>
                <w:sz w:val="18"/>
              </w:rPr>
            </w:pPr>
          </w:p>
          <w:p w14:paraId="7CFF341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amount of profits.</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D6776" w14:textId="77777777" w:rsidR="004F3010" w:rsidRPr="009E34F0" w:rsidRDefault="004F3010" w:rsidP="009E34F0">
            <w:pPr>
              <w:pStyle w:val="Body"/>
              <w:numPr>
                <w:ilvl w:val="0"/>
                <w:numId w:val="50"/>
              </w:numPr>
              <w:spacing w:line="276" w:lineRule="auto"/>
              <w:ind w:hanging="105"/>
              <w:rPr>
                <w:rFonts w:ascii="Baskerville" w:hAnsi="Baskerville"/>
                <w:sz w:val="18"/>
              </w:rPr>
            </w:pPr>
            <w:r w:rsidRPr="009E34F0">
              <w:rPr>
                <w:rFonts w:ascii="Baskerville" w:hAnsi="Baskerville"/>
                <w:sz w:val="18"/>
              </w:rPr>
              <w:t>No Parole evidence; expert testimony could be used to determine mkt value.</w:t>
            </w:r>
          </w:p>
          <w:p w14:paraId="16F6FA4D"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When terms of K give </w:t>
            </w:r>
            <w:r w:rsidRPr="009E34F0">
              <w:rPr>
                <w:rFonts w:ascii="Baskerville" w:hAnsi="Baskerville"/>
                <w:sz w:val="18"/>
              </w:rPr>
              <w:sym w:font="Symbol" w:char="F050"/>
            </w:r>
            <w:r w:rsidRPr="009E34F0">
              <w:rPr>
                <w:rFonts w:ascii="Baskerville" w:hAnsi="Baskerville"/>
                <w:sz w:val="18"/>
              </w:rPr>
              <w:t xml:space="preserve"> a fair share or profit are vague, &amp; amt can’t be compared from evidence presented, ct didn’t err in dismissing case; Cardozo dissents - says United Press has been misunderstood Intent was present. </w:t>
            </w:r>
          </w:p>
          <w:p w14:paraId="1BED2D0C" w14:textId="77777777" w:rsidR="004F3010" w:rsidRPr="009E34F0" w:rsidRDefault="004F3010" w:rsidP="009E34F0">
            <w:pPr>
              <w:pStyle w:val="Body"/>
              <w:spacing w:line="276" w:lineRule="auto"/>
              <w:rPr>
                <w:rFonts w:ascii="Baskerville" w:hAnsi="Baskerville"/>
                <w:sz w:val="18"/>
              </w:rPr>
            </w:pPr>
          </w:p>
          <w:p w14:paraId="74E5ED5D"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K is not enforced.</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CFF7F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Restates Mackintosh, Bluemner, Mayer </w:t>
            </w:r>
          </w:p>
          <w:p w14:paraId="4C6920F0" w14:textId="77777777" w:rsidR="004F3010" w:rsidRPr="009E34F0" w:rsidRDefault="004F3010" w:rsidP="009E34F0">
            <w:pPr>
              <w:pStyle w:val="Body"/>
              <w:spacing w:line="276" w:lineRule="auto"/>
              <w:rPr>
                <w:rFonts w:ascii="Baskerville" w:hAnsi="Baskerville"/>
                <w:sz w:val="18"/>
              </w:rPr>
            </w:pPr>
          </w:p>
          <w:p w14:paraId="78217F56"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Steps back from Moran </w:t>
            </w:r>
          </w:p>
          <w:p w14:paraId="381EF284" w14:textId="77777777" w:rsidR="004F3010" w:rsidRPr="009E34F0" w:rsidRDefault="004F3010" w:rsidP="009E34F0">
            <w:pPr>
              <w:pStyle w:val="Body"/>
              <w:spacing w:line="276" w:lineRule="auto"/>
              <w:rPr>
                <w:rFonts w:ascii="Baskerville" w:hAnsi="Baskerville"/>
                <w:sz w:val="18"/>
              </w:rPr>
            </w:pPr>
          </w:p>
          <w:p w14:paraId="164A779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Limits United Press: saying it didn’t stand for proposition that a K is unenforceable unless the price is explicit. </w:t>
            </w:r>
          </w:p>
        </w:tc>
      </w:tr>
      <w:tr w:rsidR="004F3010" w:rsidRPr="009E34F0" w14:paraId="6185496F" w14:textId="77777777" w:rsidTr="004F3010">
        <w:trPr>
          <w:cantSplit/>
          <w:trHeight w:val="22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C27FC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lastRenderedPageBreak/>
              <w:t>Rubber Trading Co. v. Manhattan Rubber Manufacturing Co.</w:t>
            </w:r>
          </w:p>
          <w:p w14:paraId="44ACF7D1" w14:textId="77777777" w:rsidR="004F3010" w:rsidRPr="009E34F0" w:rsidRDefault="004F3010" w:rsidP="009E34F0">
            <w:pPr>
              <w:pStyle w:val="Body"/>
              <w:spacing w:line="276" w:lineRule="auto"/>
              <w:rPr>
                <w:rFonts w:ascii="Baskerville" w:hAnsi="Baskerville"/>
                <w:sz w:val="18"/>
              </w:rPr>
            </w:pPr>
          </w:p>
          <w:p w14:paraId="3AABF6CD"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A seller brought this action against the buyer to recover the profit lost from a breach of contract, alleging that the buyer failed to complete K. </w:t>
            </w:r>
          </w:p>
          <w:p w14:paraId="7227E332" w14:textId="77777777" w:rsidR="004F3010" w:rsidRPr="009E34F0" w:rsidRDefault="004F3010" w:rsidP="009E34F0">
            <w:pPr>
              <w:pStyle w:val="Body"/>
              <w:spacing w:line="276" w:lineRule="auto"/>
              <w:rPr>
                <w:rFonts w:ascii="Baskerville" w:hAnsi="Baskerville"/>
                <w:sz w:val="18"/>
              </w:rPr>
            </w:pPr>
          </w:p>
          <w:p w14:paraId="7F43F55D"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Cardozo</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28E8E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executory</w:t>
            </w:r>
          </w:p>
          <w:p w14:paraId="557B79A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 </w:t>
            </w:r>
          </w:p>
          <w:p w14:paraId="7CF5C04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Terms of inspection.</w:t>
            </w:r>
          </w:p>
          <w:p w14:paraId="7ADE0C67" w14:textId="77777777" w:rsidR="004F3010" w:rsidRPr="009E34F0" w:rsidRDefault="004F3010" w:rsidP="009E34F0">
            <w:pPr>
              <w:pStyle w:val="Body"/>
              <w:spacing w:line="276" w:lineRule="auto"/>
              <w:rPr>
                <w:rFonts w:ascii="Baskerville" w:hAnsi="Baskerville"/>
                <w:sz w:val="18"/>
              </w:rPr>
            </w:pPr>
          </w:p>
          <w:p w14:paraId="338EB6A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NOTE: court implied term according to custom and practice.</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0188B9" w14:textId="77777777" w:rsidR="004F3010" w:rsidRPr="009E34F0" w:rsidRDefault="004F3010" w:rsidP="009E34F0">
            <w:pPr>
              <w:pStyle w:val="Body"/>
              <w:numPr>
                <w:ilvl w:val="0"/>
                <w:numId w:val="51"/>
              </w:numPr>
              <w:spacing w:line="276" w:lineRule="auto"/>
              <w:ind w:hanging="105"/>
              <w:rPr>
                <w:rFonts w:ascii="Baskerville" w:hAnsi="Baskerville"/>
                <w:sz w:val="18"/>
              </w:rPr>
            </w:pPr>
            <w:r w:rsidRPr="009E34F0">
              <w:rPr>
                <w:rFonts w:ascii="Baskerville" w:hAnsi="Baskerville"/>
                <w:sz w:val="18"/>
              </w:rPr>
              <w:t xml:space="preserve">Cardozo looks at custom between parties. </w:t>
            </w:r>
          </w:p>
          <w:p w14:paraId="26E6DE3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Where one party breaches a K and the other party (here </w:t>
            </w:r>
            <w:r w:rsidRPr="009E34F0">
              <w:rPr>
                <w:rFonts w:ascii="Baskerville" w:hAnsi="Baskerville"/>
                <w:sz w:val="18"/>
              </w:rPr>
              <w:sym w:font="Symbol" w:char="F050"/>
            </w:r>
            <w:r w:rsidRPr="009E34F0">
              <w:rPr>
                <w:rFonts w:ascii="Baskerville" w:hAnsi="Baskerville"/>
                <w:sz w:val="18"/>
              </w:rPr>
              <w:t xml:space="preserve">) fails to give notice that the K is abandoned and continues, damages can be awarded for the breach. </w:t>
            </w:r>
          </w:p>
          <w:p w14:paraId="01E71ED3" w14:textId="77777777" w:rsidR="004F3010" w:rsidRPr="009E34F0" w:rsidRDefault="004F3010" w:rsidP="009E34F0">
            <w:pPr>
              <w:pStyle w:val="Body"/>
              <w:spacing w:line="276" w:lineRule="auto"/>
              <w:rPr>
                <w:rFonts w:ascii="Baskerville" w:hAnsi="Baskerville"/>
                <w:sz w:val="18"/>
              </w:rPr>
            </w:pPr>
          </w:p>
          <w:p w14:paraId="1A96456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K is enforced.</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1F0E4C6"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No previous cases cited</w:t>
            </w:r>
          </w:p>
        </w:tc>
      </w:tr>
      <w:tr w:rsidR="004F3010" w:rsidRPr="009E34F0" w14:paraId="62C7CF1A" w14:textId="77777777" w:rsidTr="004F3010">
        <w:trPr>
          <w:cantSplit/>
          <w:trHeight w:val="18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5F086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Wood v. Lucy, Lady Duff Gordon</w:t>
            </w:r>
          </w:p>
          <w:p w14:paraId="45D34D63" w14:textId="77777777" w:rsidR="004F3010" w:rsidRPr="009E34F0" w:rsidRDefault="004F3010" w:rsidP="009E34F0">
            <w:pPr>
              <w:pStyle w:val="Body"/>
              <w:spacing w:line="276" w:lineRule="auto"/>
              <w:rPr>
                <w:rFonts w:ascii="Baskerville" w:hAnsi="Baskerville"/>
                <w:sz w:val="18"/>
              </w:rPr>
            </w:pPr>
          </w:p>
          <w:p w14:paraId="564C983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An agent sued “a creator of fashions” for damages sustained from her breach of contract.</w:t>
            </w:r>
          </w:p>
          <w:p w14:paraId="53797517" w14:textId="77777777" w:rsidR="004F3010" w:rsidRPr="009E34F0" w:rsidRDefault="004F3010" w:rsidP="009E34F0">
            <w:pPr>
              <w:pStyle w:val="Body"/>
              <w:spacing w:line="276" w:lineRule="auto"/>
              <w:rPr>
                <w:rFonts w:ascii="Baskerville" w:hAnsi="Baskerville"/>
                <w:sz w:val="18"/>
              </w:rPr>
            </w:pPr>
          </w:p>
          <w:p w14:paraId="758DC2C7"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Cardozo</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63AD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exclusive dealings.</w:t>
            </w:r>
          </w:p>
          <w:p w14:paraId="04BB1469" w14:textId="77777777" w:rsidR="004F3010" w:rsidRPr="009E34F0" w:rsidRDefault="004F3010" w:rsidP="009E34F0">
            <w:pPr>
              <w:pStyle w:val="Body"/>
              <w:spacing w:line="276" w:lineRule="auto"/>
              <w:rPr>
                <w:rFonts w:ascii="Baskerville" w:hAnsi="Baskerville"/>
                <w:sz w:val="18"/>
              </w:rPr>
            </w:pPr>
          </w:p>
          <w:p w14:paraId="180AA14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mutuality of obligation.</w:t>
            </w:r>
          </w:p>
          <w:p w14:paraId="6AD96C1E" w14:textId="77777777" w:rsidR="004F3010" w:rsidRPr="009E34F0" w:rsidRDefault="004F3010" w:rsidP="009E34F0">
            <w:pPr>
              <w:pStyle w:val="Body"/>
              <w:spacing w:line="276" w:lineRule="auto"/>
              <w:rPr>
                <w:rFonts w:ascii="Baskerville" w:hAnsi="Baskerville"/>
              </w:rPr>
            </w:pP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15A08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Where mutuality of obligation is not expressly stated in a K it may be implied through the actions of the parties.</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BB340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Moves away from formalities; uses instinct with obligation from Moran but disregard Moral that the drafter of K being in position to protect himself. </w:t>
            </w:r>
          </w:p>
        </w:tc>
      </w:tr>
      <w:tr w:rsidR="004F3010" w:rsidRPr="009E34F0" w14:paraId="66B637AB" w14:textId="77777777" w:rsidTr="004F3010">
        <w:trPr>
          <w:cantSplit/>
          <w:trHeight w:val="34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60FB2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Oscar Schlegel Manufacturing Co. v. Peter Cooper’s Glue Factory (I &amp; II)</w:t>
            </w:r>
          </w:p>
          <w:p w14:paraId="718EF3EE" w14:textId="77777777" w:rsidR="004F3010" w:rsidRPr="009E34F0" w:rsidRDefault="004F3010" w:rsidP="009E34F0">
            <w:pPr>
              <w:pStyle w:val="Body"/>
              <w:spacing w:line="276" w:lineRule="auto"/>
              <w:rPr>
                <w:rFonts w:ascii="Baskerville" w:hAnsi="Baskerville"/>
                <w:sz w:val="18"/>
              </w:rPr>
            </w:pPr>
          </w:p>
          <w:p w14:paraId="1430F497"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An action brought by a jobber/buyer against a manufacturer/seller to recover damages for the manufacturer’s breach of contract.</w:t>
            </w:r>
          </w:p>
          <w:p w14:paraId="3523F389" w14:textId="77777777" w:rsidR="004F3010" w:rsidRPr="009E34F0" w:rsidRDefault="004F3010" w:rsidP="009E34F0">
            <w:pPr>
              <w:pStyle w:val="Body"/>
              <w:spacing w:line="276" w:lineRule="auto"/>
              <w:rPr>
                <w:rFonts w:ascii="Baskerville" w:hAnsi="Baskerville"/>
                <w:sz w:val="18"/>
              </w:rPr>
            </w:pPr>
          </w:p>
          <w:p w14:paraId="3F42AED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(II)Decided w/o Cardozo</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39CF9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written executory.</w:t>
            </w:r>
          </w:p>
          <w:p w14:paraId="50DE7048" w14:textId="77777777" w:rsidR="004F3010" w:rsidRPr="009E34F0" w:rsidRDefault="004F3010" w:rsidP="009E34F0">
            <w:pPr>
              <w:pStyle w:val="Body"/>
              <w:spacing w:line="276" w:lineRule="auto"/>
              <w:rPr>
                <w:rFonts w:ascii="Baskerville" w:hAnsi="Baskerville"/>
                <w:sz w:val="18"/>
              </w:rPr>
            </w:pPr>
          </w:p>
          <w:p w14:paraId="0086677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amt of goods to be furnished (quantity).</w:t>
            </w:r>
          </w:p>
          <w:p w14:paraId="3F3C8DAF" w14:textId="77777777" w:rsidR="004F3010" w:rsidRPr="009E34F0" w:rsidRDefault="004F3010" w:rsidP="009E34F0">
            <w:pPr>
              <w:pStyle w:val="Body"/>
              <w:spacing w:line="276" w:lineRule="auto"/>
              <w:rPr>
                <w:rFonts w:ascii="Baskerville" w:hAnsi="Baskerville"/>
              </w:rPr>
            </w:pP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1144EAA" w14:textId="77777777" w:rsidR="004F3010" w:rsidRPr="009E34F0" w:rsidRDefault="004F3010" w:rsidP="009E34F0">
            <w:pPr>
              <w:pStyle w:val="Body"/>
              <w:numPr>
                <w:ilvl w:val="0"/>
                <w:numId w:val="52"/>
              </w:numPr>
              <w:spacing w:line="276" w:lineRule="auto"/>
              <w:ind w:hanging="105"/>
              <w:rPr>
                <w:rFonts w:ascii="Baskerville" w:hAnsi="Baskerville"/>
                <w:sz w:val="18"/>
              </w:rPr>
            </w:pPr>
            <w:r w:rsidRPr="009E34F0">
              <w:rPr>
                <w:rFonts w:ascii="Baskerville" w:hAnsi="Baskerville"/>
                <w:sz w:val="18"/>
              </w:rPr>
              <w:t>Course of dealing</w:t>
            </w:r>
          </w:p>
          <w:p w14:paraId="531A97C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(1) When a K is made in good faith, the K contains a mutual obligation and is enforceable.</w:t>
            </w:r>
          </w:p>
          <w:p w14:paraId="3E3D0309" w14:textId="77777777" w:rsidR="004F3010" w:rsidRPr="009E34F0" w:rsidRDefault="004F3010" w:rsidP="009E34F0">
            <w:pPr>
              <w:pStyle w:val="Body"/>
              <w:spacing w:line="276" w:lineRule="auto"/>
              <w:rPr>
                <w:rFonts w:ascii="Baskerville" w:hAnsi="Baskerville"/>
                <w:sz w:val="18"/>
              </w:rPr>
            </w:pPr>
          </w:p>
          <w:p w14:paraId="45AA3906"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sym w:font="Symbol" w:char="F044"/>
            </w:r>
            <w:r w:rsidRPr="009E34F0">
              <w:rPr>
                <w:rFonts w:ascii="Baskerville" w:hAnsi="Baskerville"/>
                <w:sz w:val="18"/>
              </w:rPr>
              <w:t xml:space="preserve"> could have protected itself.</w:t>
            </w:r>
          </w:p>
          <w:p w14:paraId="2E5A8355" w14:textId="77777777" w:rsidR="004F3010" w:rsidRPr="009E34F0" w:rsidRDefault="004F3010" w:rsidP="009E34F0">
            <w:pPr>
              <w:pStyle w:val="Body"/>
              <w:spacing w:line="276" w:lineRule="auto"/>
              <w:rPr>
                <w:rFonts w:ascii="Baskerville" w:hAnsi="Baskerville"/>
                <w:sz w:val="18"/>
              </w:rPr>
            </w:pPr>
          </w:p>
          <w:p w14:paraId="616D19C9"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(2) Where requirement K has an indef. quantity term and the buyer wasn’t req. to buy minimum amt of the good, K is invalid b/c consideration lacking. </w:t>
            </w:r>
          </w:p>
          <w:p w14:paraId="31831FEB" w14:textId="77777777" w:rsidR="004F3010" w:rsidRPr="009E34F0" w:rsidRDefault="004F3010" w:rsidP="009E34F0">
            <w:pPr>
              <w:pStyle w:val="Body"/>
              <w:spacing w:line="276" w:lineRule="auto"/>
              <w:rPr>
                <w:rFonts w:ascii="Baskerville" w:hAnsi="Baskerville"/>
                <w:sz w:val="18"/>
              </w:rPr>
            </w:pPr>
          </w:p>
          <w:p w14:paraId="0E6C436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Test: K enforceable when both parties can sue.</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A638A4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(1) Looks only at conduct of breaching party not Cardozian </w:t>
            </w:r>
          </w:p>
          <w:p w14:paraId="07BBE1C4" w14:textId="77777777" w:rsidR="004F3010" w:rsidRPr="009E34F0" w:rsidRDefault="004F3010" w:rsidP="009E34F0">
            <w:pPr>
              <w:pStyle w:val="Body"/>
              <w:spacing w:line="276" w:lineRule="auto"/>
              <w:rPr>
                <w:rFonts w:ascii="Baskerville" w:hAnsi="Baskerville"/>
                <w:sz w:val="18"/>
              </w:rPr>
            </w:pPr>
          </w:p>
          <w:p w14:paraId="4DD0E33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(2) Distinguished Lucy b/c no agency being paid half the profits which forced the </w:t>
            </w:r>
            <w:r w:rsidRPr="009E34F0">
              <w:rPr>
                <w:rFonts w:ascii="Baskerville" w:hAnsi="Baskerville"/>
                <w:sz w:val="18"/>
              </w:rPr>
              <w:sym w:font="Symbol" w:char="F050"/>
            </w:r>
            <w:r w:rsidRPr="009E34F0">
              <w:rPr>
                <w:rFonts w:ascii="Baskerville" w:hAnsi="Baskerville"/>
                <w:sz w:val="18"/>
              </w:rPr>
              <w:t xml:space="preserve"> to act in good faith and buy.</w:t>
            </w:r>
          </w:p>
          <w:p w14:paraId="61AA5621" w14:textId="77777777" w:rsidR="004F3010" w:rsidRPr="009E34F0" w:rsidRDefault="004F3010" w:rsidP="009E34F0">
            <w:pPr>
              <w:pStyle w:val="Body"/>
              <w:spacing w:line="276" w:lineRule="auto"/>
              <w:rPr>
                <w:rFonts w:ascii="Baskerville" w:hAnsi="Baskerville"/>
                <w:sz w:val="18"/>
              </w:rPr>
            </w:pPr>
          </w:p>
          <w:p w14:paraId="5EB707F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Here nothing to imply mutuality. </w:t>
            </w:r>
          </w:p>
          <w:p w14:paraId="2EB8FEEC" w14:textId="77777777" w:rsidR="004F3010" w:rsidRPr="009E34F0" w:rsidRDefault="004F3010" w:rsidP="009E34F0">
            <w:pPr>
              <w:pStyle w:val="Body"/>
              <w:spacing w:line="276" w:lineRule="auto"/>
              <w:rPr>
                <w:rFonts w:ascii="Baskerville" w:hAnsi="Baskerville"/>
                <w:sz w:val="18"/>
              </w:rPr>
            </w:pPr>
          </w:p>
          <w:p w14:paraId="0A18711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Where one party is not bound, then NEITHER party is bound.</w:t>
            </w:r>
          </w:p>
        </w:tc>
      </w:tr>
      <w:tr w:rsidR="004F3010" w:rsidRPr="009E34F0" w14:paraId="56BF1F99" w14:textId="77777777" w:rsidTr="004F3010">
        <w:trPr>
          <w:cantSplit/>
          <w:trHeight w:val="22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82988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United States Rubber Co. v. Silverstein</w:t>
            </w:r>
          </w:p>
          <w:p w14:paraId="6823359B" w14:textId="77777777" w:rsidR="004F3010" w:rsidRPr="009E34F0" w:rsidRDefault="004F3010" w:rsidP="009E34F0">
            <w:pPr>
              <w:pStyle w:val="Body"/>
              <w:spacing w:line="276" w:lineRule="auto"/>
              <w:rPr>
                <w:rFonts w:ascii="Baskerville" w:hAnsi="Baskerville"/>
                <w:sz w:val="18"/>
              </w:rPr>
            </w:pPr>
          </w:p>
          <w:p w14:paraId="29CC7A2A"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sym w:font="Symbol" w:char="F050"/>
            </w:r>
            <w:r w:rsidRPr="009E34F0">
              <w:rPr>
                <w:rFonts w:ascii="Baskerville" w:hAnsi="Baskerville"/>
                <w:sz w:val="18"/>
              </w:rPr>
              <w:t xml:space="preserve"> sued </w:t>
            </w:r>
            <w:r w:rsidRPr="009E34F0">
              <w:rPr>
                <w:rFonts w:ascii="Baskerville" w:hAnsi="Baskerville"/>
                <w:sz w:val="18"/>
              </w:rPr>
              <w:sym w:font="Symbol" w:char="F044"/>
            </w:r>
            <w:r w:rsidRPr="009E34F0">
              <w:rPr>
                <w:rFonts w:ascii="Baskerville" w:hAnsi="Baskerville"/>
                <w:sz w:val="18"/>
              </w:rPr>
              <w:t xml:space="preserve"> for a breach of contract to recover damages for default of payment, alleging that the contract guaranteed to cover </w:t>
            </w:r>
            <w:r w:rsidRPr="009E34F0">
              <w:rPr>
                <w:rFonts w:ascii="Baskerville" w:hAnsi="Baskerville"/>
                <w:sz w:val="18"/>
              </w:rPr>
              <w:sym w:font="Symbol" w:char="F050"/>
            </w:r>
            <w:r w:rsidRPr="009E34F0">
              <w:rPr>
                <w:rFonts w:ascii="Baskerville" w:hAnsi="Baskerville"/>
                <w:sz w:val="18"/>
              </w:rPr>
              <w:t xml:space="preserve">’s claim against </w:t>
            </w:r>
            <w:r w:rsidRPr="009E34F0">
              <w:rPr>
                <w:rFonts w:ascii="Baskerville" w:hAnsi="Baskerville"/>
                <w:sz w:val="18"/>
              </w:rPr>
              <w:sym w:font="Symbol" w:char="F044"/>
            </w:r>
            <w:r w:rsidRPr="009E34F0">
              <w:rPr>
                <w:rFonts w:ascii="Baskerville" w:hAnsi="Baskerville"/>
                <w:sz w:val="18"/>
              </w:rPr>
              <w:t xml:space="preserve">’s son. </w:t>
            </w:r>
          </w:p>
          <w:p w14:paraId="24776497" w14:textId="77777777" w:rsidR="004F3010" w:rsidRPr="009E34F0" w:rsidRDefault="004F3010" w:rsidP="009E34F0">
            <w:pPr>
              <w:pStyle w:val="Body"/>
              <w:spacing w:line="276" w:lineRule="auto"/>
              <w:rPr>
                <w:rFonts w:ascii="Baskerville" w:hAnsi="Baskerville"/>
                <w:sz w:val="18"/>
              </w:rPr>
            </w:pPr>
          </w:p>
          <w:p w14:paraId="135ACBB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Cardozo</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45598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written executory.</w:t>
            </w:r>
          </w:p>
          <w:p w14:paraId="0887B502" w14:textId="77777777" w:rsidR="004F3010" w:rsidRPr="009E34F0" w:rsidRDefault="004F3010" w:rsidP="009E34F0">
            <w:pPr>
              <w:pStyle w:val="Body"/>
              <w:spacing w:line="276" w:lineRule="auto"/>
              <w:rPr>
                <w:rFonts w:ascii="Baskerville" w:hAnsi="Baskerville"/>
                <w:sz w:val="18"/>
              </w:rPr>
            </w:pPr>
          </w:p>
          <w:p w14:paraId="5937CCF7"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Indefinite Terms: which son </w:t>
            </w:r>
            <w:r w:rsidRPr="009E34F0">
              <w:rPr>
                <w:rFonts w:ascii="Baskerville" w:hAnsi="Baskerville"/>
                <w:sz w:val="18"/>
              </w:rPr>
              <w:sym w:font="Symbol" w:char="F044"/>
            </w:r>
            <w:r w:rsidRPr="009E34F0">
              <w:rPr>
                <w:rFonts w:ascii="Baskerville" w:hAnsi="Baskerville"/>
                <w:sz w:val="18"/>
              </w:rPr>
              <w:t xml:space="preserve"> is referring to.</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BF0542"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Where the guarantor makes an ambiguous promise, he will be held to the meaning that he had reason to believe that </w:t>
            </w:r>
            <w:r w:rsidRPr="009E34F0">
              <w:rPr>
                <w:rFonts w:ascii="Baskerville" w:hAnsi="Baskerville"/>
                <w:sz w:val="18"/>
              </w:rPr>
              <w:sym w:font="Symbol" w:char="F050"/>
            </w:r>
            <w:r w:rsidRPr="009E34F0">
              <w:rPr>
                <w:rFonts w:ascii="Baskerville" w:hAnsi="Baskerville"/>
                <w:sz w:val="18"/>
              </w:rPr>
              <w:t xml:space="preserve"> would reasonably attach to the promise.</w:t>
            </w:r>
          </w:p>
          <w:p w14:paraId="57399389" w14:textId="77777777" w:rsidR="004F3010" w:rsidRPr="009E34F0" w:rsidRDefault="004F3010" w:rsidP="009E34F0">
            <w:pPr>
              <w:pStyle w:val="Body"/>
              <w:spacing w:line="276" w:lineRule="auto"/>
              <w:rPr>
                <w:rFonts w:ascii="Baskerville" w:hAnsi="Baskerville"/>
                <w:sz w:val="18"/>
              </w:rPr>
            </w:pPr>
          </w:p>
          <w:p w14:paraId="56DDD17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K is enforced.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6B90B16"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Different from United Press - not looking at scope of damages - just who the guarantee covers.</w:t>
            </w:r>
          </w:p>
          <w:p w14:paraId="53EB0A75" w14:textId="77777777" w:rsidR="004F3010" w:rsidRPr="009E34F0" w:rsidRDefault="004F3010" w:rsidP="009E34F0">
            <w:pPr>
              <w:pStyle w:val="Body"/>
              <w:spacing w:line="276" w:lineRule="auto"/>
              <w:rPr>
                <w:rFonts w:ascii="Baskerville" w:hAnsi="Baskerville"/>
                <w:sz w:val="18"/>
              </w:rPr>
            </w:pPr>
          </w:p>
          <w:p w14:paraId="7AFCFE92"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Follows Moran - indef term against writer of the K.</w:t>
            </w:r>
          </w:p>
        </w:tc>
      </w:tr>
      <w:tr w:rsidR="004F3010" w:rsidRPr="009E34F0" w14:paraId="15D2F005" w14:textId="77777777" w:rsidTr="004F3010">
        <w:trPr>
          <w:cantSplit/>
          <w:trHeight w:val="30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2C147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lastRenderedPageBreak/>
              <w:t xml:space="preserve">Cohen &amp; Sons v. Lurie Woolen Co. </w:t>
            </w:r>
          </w:p>
          <w:p w14:paraId="1F19D194" w14:textId="77777777" w:rsidR="004F3010" w:rsidRPr="009E34F0" w:rsidRDefault="004F3010" w:rsidP="009E34F0">
            <w:pPr>
              <w:pStyle w:val="Body"/>
              <w:spacing w:line="276" w:lineRule="auto"/>
              <w:rPr>
                <w:rFonts w:ascii="Baskerville" w:hAnsi="Baskerville"/>
                <w:sz w:val="18"/>
              </w:rPr>
            </w:pPr>
          </w:p>
          <w:p w14:paraId="3C89E50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Buyer sued seller to recover damages for a breach of contract under which </w:t>
            </w:r>
            <w:r w:rsidRPr="009E34F0">
              <w:rPr>
                <w:rFonts w:ascii="Baskerville" w:hAnsi="Baskerville"/>
                <w:sz w:val="18"/>
              </w:rPr>
              <w:sym w:font="Symbol" w:char="F050"/>
            </w:r>
            <w:r w:rsidRPr="009E34F0">
              <w:rPr>
                <w:rFonts w:ascii="Baskerville" w:hAnsi="Baskerville"/>
                <w:sz w:val="18"/>
              </w:rPr>
              <w:t xml:space="preserve"> was given the privilege to confirm more of the good for sale if </w:t>
            </w:r>
            <w:r w:rsidRPr="009E34F0">
              <w:rPr>
                <w:rFonts w:ascii="Baskerville" w:hAnsi="Baskerville"/>
                <w:sz w:val="18"/>
              </w:rPr>
              <w:sym w:font="Symbol" w:char="F044"/>
            </w:r>
            <w:r w:rsidRPr="009E34F0">
              <w:rPr>
                <w:rFonts w:ascii="Baskerville" w:hAnsi="Baskerville"/>
                <w:sz w:val="18"/>
              </w:rPr>
              <w:t xml:space="preserve"> could get more, alleging that upon exercise of this privilege, </w:t>
            </w:r>
            <w:r w:rsidRPr="009E34F0">
              <w:rPr>
                <w:rFonts w:ascii="Baskerville" w:hAnsi="Baskerville"/>
                <w:sz w:val="18"/>
              </w:rPr>
              <w:sym w:font="Symbol" w:char="F044"/>
            </w:r>
            <w:r w:rsidRPr="009E34F0">
              <w:rPr>
                <w:rFonts w:ascii="Baskerville" w:hAnsi="Baskerville"/>
                <w:sz w:val="18"/>
              </w:rPr>
              <w:t xml:space="preserve"> withheld 500 pcs.</w:t>
            </w:r>
          </w:p>
          <w:p w14:paraId="1123CAE2" w14:textId="77777777" w:rsidR="004F3010" w:rsidRPr="009E34F0" w:rsidRDefault="004F3010" w:rsidP="009E34F0">
            <w:pPr>
              <w:pStyle w:val="Body"/>
              <w:spacing w:line="276" w:lineRule="auto"/>
              <w:rPr>
                <w:rFonts w:ascii="Baskerville" w:hAnsi="Baskerville"/>
                <w:sz w:val="18"/>
              </w:rPr>
            </w:pPr>
          </w:p>
          <w:p w14:paraId="252B005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Cardozo Concurs</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B7F07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written option.</w:t>
            </w:r>
          </w:p>
          <w:p w14:paraId="1490617E" w14:textId="77777777" w:rsidR="004F3010" w:rsidRPr="009E34F0" w:rsidRDefault="004F3010" w:rsidP="009E34F0">
            <w:pPr>
              <w:pStyle w:val="Body"/>
              <w:spacing w:line="276" w:lineRule="auto"/>
              <w:rPr>
                <w:rFonts w:ascii="Baskerville" w:hAnsi="Baskerville"/>
                <w:sz w:val="18"/>
              </w:rPr>
            </w:pPr>
          </w:p>
          <w:p w14:paraId="01F8E00A"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Indefinite Terms: (1) price, (2) amt. (quantity),          (3) time of additional supply.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B79B20" w14:textId="77777777" w:rsidR="004F3010" w:rsidRPr="009E34F0" w:rsidRDefault="004F3010" w:rsidP="009E34F0">
            <w:pPr>
              <w:pStyle w:val="Body"/>
              <w:numPr>
                <w:ilvl w:val="0"/>
                <w:numId w:val="53"/>
              </w:numPr>
              <w:spacing w:line="276" w:lineRule="auto"/>
              <w:ind w:hanging="105"/>
              <w:rPr>
                <w:rFonts w:ascii="Baskerville" w:hAnsi="Baskerville"/>
                <w:sz w:val="18"/>
              </w:rPr>
            </w:pPr>
            <w:r w:rsidRPr="009E34F0">
              <w:rPr>
                <w:rFonts w:ascii="Baskerville" w:hAnsi="Baskerville"/>
                <w:sz w:val="18"/>
              </w:rPr>
              <w:t xml:space="preserve">Evidence of additional circumstances admissible to determine intent. </w:t>
            </w:r>
          </w:p>
          <w:p w14:paraId="75C6FD0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Where 2 parties enter into K and K has an option which is consid. for original, there is mutuality of obligation to make option enforceable.</w:t>
            </w:r>
          </w:p>
          <w:p w14:paraId="6DE51329" w14:textId="77777777" w:rsidR="004F3010" w:rsidRPr="009E34F0" w:rsidRDefault="004F3010" w:rsidP="009E34F0">
            <w:pPr>
              <w:pStyle w:val="Body"/>
              <w:spacing w:line="276" w:lineRule="auto"/>
              <w:rPr>
                <w:rFonts w:ascii="Baskerville" w:hAnsi="Baskerville"/>
                <w:sz w:val="18"/>
              </w:rPr>
            </w:pPr>
          </w:p>
          <w:p w14:paraId="081CF93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Canon - if K missing terms the ct can substitute reasonable terms eq. w/ industry stds. </w:t>
            </w:r>
          </w:p>
          <w:p w14:paraId="5A918D6B" w14:textId="77777777" w:rsidR="004F3010" w:rsidRPr="009E34F0" w:rsidRDefault="004F3010" w:rsidP="009E34F0">
            <w:pPr>
              <w:pStyle w:val="Body"/>
              <w:spacing w:line="276" w:lineRule="auto"/>
              <w:rPr>
                <w:rFonts w:ascii="Baskerville" w:hAnsi="Baskerville"/>
                <w:sz w:val="18"/>
              </w:rPr>
            </w:pPr>
          </w:p>
          <w:p w14:paraId="1CEB24EE" w14:textId="77777777" w:rsidR="004F3010" w:rsidRPr="009E34F0" w:rsidRDefault="004F3010" w:rsidP="009E34F0">
            <w:pPr>
              <w:pStyle w:val="Body"/>
              <w:spacing w:line="276" w:lineRule="auto"/>
              <w:rPr>
                <w:rFonts w:ascii="Baskerville" w:hAnsi="Baskerville"/>
                <w:b/>
                <w:sz w:val="18"/>
              </w:rPr>
            </w:pPr>
            <w:r w:rsidRPr="009E34F0">
              <w:rPr>
                <w:rFonts w:ascii="Baskerville" w:hAnsi="Baskerville"/>
                <w:b/>
                <w:sz w:val="18"/>
              </w:rPr>
              <w:t xml:space="preserve">Option K is enforced. </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F476E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Overrules Varney </w:t>
            </w:r>
          </w:p>
          <w:p w14:paraId="54818D53" w14:textId="77777777" w:rsidR="004F3010" w:rsidRPr="009E34F0" w:rsidRDefault="004F3010" w:rsidP="009E34F0">
            <w:pPr>
              <w:pStyle w:val="Body"/>
              <w:spacing w:line="276" w:lineRule="auto"/>
              <w:rPr>
                <w:rFonts w:ascii="Baskerville" w:hAnsi="Baskerville"/>
                <w:sz w:val="18"/>
              </w:rPr>
            </w:pPr>
          </w:p>
          <w:p w14:paraId="09177F19"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Ct. now willing to infer meaning where one term left to one party.</w:t>
            </w:r>
          </w:p>
          <w:p w14:paraId="6573A2AB" w14:textId="77777777" w:rsidR="004F3010" w:rsidRPr="009E34F0" w:rsidRDefault="004F3010" w:rsidP="009E34F0">
            <w:pPr>
              <w:pStyle w:val="Body"/>
              <w:spacing w:line="276" w:lineRule="auto"/>
              <w:rPr>
                <w:rFonts w:ascii="Baskerville" w:hAnsi="Baskerville"/>
                <w:sz w:val="18"/>
              </w:rPr>
            </w:pPr>
          </w:p>
          <w:p w14:paraId="203469F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Cardozo cites Schlegel: there, the option stood alone (it was voluntary and revocable - limits Schlegel b/c he doesn’t agree w/ the decision there, </w:t>
            </w:r>
          </w:p>
        </w:tc>
      </w:tr>
      <w:tr w:rsidR="004F3010" w:rsidRPr="009E34F0" w14:paraId="24A7021A" w14:textId="77777777" w:rsidTr="004F3010">
        <w:trPr>
          <w:cantSplit/>
          <w:trHeight w:val="30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4EB2E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St. Regis Paper Co. v. Hubbs &amp; Hastings Paper Co.</w:t>
            </w:r>
          </w:p>
          <w:p w14:paraId="5E312B04" w14:textId="77777777" w:rsidR="004F3010" w:rsidRPr="009E34F0" w:rsidRDefault="004F3010" w:rsidP="009E34F0">
            <w:pPr>
              <w:pStyle w:val="Body"/>
              <w:spacing w:line="276" w:lineRule="auto"/>
              <w:rPr>
                <w:rFonts w:ascii="Baskerville" w:hAnsi="Baskerville"/>
                <w:sz w:val="18"/>
              </w:rPr>
            </w:pPr>
          </w:p>
          <w:p w14:paraId="1F4C2B05"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Seller of paper sues buyer for a printing company for a breach of contract to recover damages for the unpaid balance on the sale of paper. The buyer counterclaims for unpaid commissions and enforcement of the contract. </w:t>
            </w:r>
          </w:p>
          <w:p w14:paraId="481B2E3D" w14:textId="77777777" w:rsidR="004F3010" w:rsidRPr="009E34F0" w:rsidRDefault="004F3010" w:rsidP="009E34F0">
            <w:pPr>
              <w:pStyle w:val="Body"/>
              <w:spacing w:line="276" w:lineRule="auto"/>
              <w:rPr>
                <w:rFonts w:ascii="Baskerville" w:hAnsi="Baskerville"/>
                <w:sz w:val="18"/>
              </w:rPr>
            </w:pPr>
          </w:p>
          <w:p w14:paraId="55C9C8A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Cardozo</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92491F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written executory.</w:t>
            </w:r>
          </w:p>
          <w:p w14:paraId="4B010AB2" w14:textId="77777777" w:rsidR="004F3010" w:rsidRPr="009E34F0" w:rsidRDefault="004F3010" w:rsidP="009E34F0">
            <w:pPr>
              <w:pStyle w:val="Body"/>
              <w:spacing w:line="276" w:lineRule="auto"/>
              <w:rPr>
                <w:rFonts w:ascii="Baskerville" w:hAnsi="Baskerville"/>
                <w:sz w:val="18"/>
              </w:rPr>
            </w:pPr>
          </w:p>
          <w:p w14:paraId="02043791"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(1) price after 3 mos. (agreement to agree)</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D4748A" w14:textId="77777777" w:rsidR="004F3010" w:rsidRPr="009E34F0" w:rsidRDefault="004F3010" w:rsidP="009E34F0">
            <w:pPr>
              <w:pStyle w:val="Body"/>
              <w:numPr>
                <w:ilvl w:val="0"/>
                <w:numId w:val="54"/>
              </w:numPr>
              <w:spacing w:line="276" w:lineRule="auto"/>
              <w:ind w:hanging="105"/>
              <w:rPr>
                <w:rFonts w:ascii="Baskerville" w:hAnsi="Baskerville"/>
                <w:sz w:val="18"/>
              </w:rPr>
            </w:pPr>
            <w:r w:rsidRPr="009E34F0">
              <w:rPr>
                <w:rFonts w:ascii="Baskerville" w:hAnsi="Baskerville"/>
                <w:sz w:val="18"/>
              </w:rPr>
              <w:t>Parole evidence not allowed here.</w:t>
            </w:r>
          </w:p>
          <w:p w14:paraId="4F87BB2F"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Where 2 parties enter into an executory K which states that it can be terminated if parties fail to agree, then good faith does not req. parties to do more than they are expressly bound by K to do and the ct. will not enforce an agreement to agree.</w:t>
            </w:r>
          </w:p>
          <w:p w14:paraId="2524DDF5" w14:textId="77777777" w:rsidR="004F3010" w:rsidRPr="009E34F0" w:rsidRDefault="004F3010" w:rsidP="009E34F0">
            <w:pPr>
              <w:pStyle w:val="Body"/>
              <w:spacing w:line="276" w:lineRule="auto"/>
              <w:rPr>
                <w:rFonts w:ascii="Baskerville" w:hAnsi="Baskerville"/>
                <w:sz w:val="18"/>
              </w:rPr>
            </w:pPr>
          </w:p>
          <w:p w14:paraId="1263B85A"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K is somewhat enforced (</w:t>
            </w:r>
            <w:r w:rsidRPr="009E34F0">
              <w:rPr>
                <w:rFonts w:ascii="Baskerville" w:hAnsi="Baskerville"/>
                <w:sz w:val="18"/>
              </w:rPr>
              <w:sym w:font="Symbol" w:char="F050"/>
            </w:r>
            <w:r w:rsidRPr="009E34F0">
              <w:rPr>
                <w:rFonts w:ascii="Baskerville" w:hAnsi="Baskerville"/>
                <w:sz w:val="18"/>
              </w:rPr>
              <w:t xml:space="preserve"> wins).</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6A41EF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 </w:t>
            </w:r>
            <w:r w:rsidRPr="009E34F0">
              <w:rPr>
                <w:rFonts w:ascii="Baskerville" w:hAnsi="Baskerville"/>
                <w:sz w:val="18"/>
              </w:rPr>
              <w:sym w:font="Symbol" w:char="F050"/>
            </w:r>
            <w:r w:rsidRPr="009E34F0">
              <w:rPr>
                <w:rFonts w:ascii="Baskerville" w:hAnsi="Baskerville"/>
                <w:sz w:val="18"/>
              </w:rPr>
              <w:t xml:space="preserve"> cites United Press, Mayer and Varney - terms are so indef as to have no legal significance.</w:t>
            </w:r>
          </w:p>
          <w:p w14:paraId="31442A58" w14:textId="77777777" w:rsidR="004F3010" w:rsidRPr="009E34F0" w:rsidRDefault="004F3010" w:rsidP="009E34F0">
            <w:pPr>
              <w:pStyle w:val="Body"/>
              <w:spacing w:line="276" w:lineRule="auto"/>
              <w:rPr>
                <w:rFonts w:ascii="Baskerville" w:hAnsi="Baskerville"/>
                <w:sz w:val="18"/>
              </w:rPr>
            </w:pPr>
          </w:p>
          <w:p w14:paraId="1F19322F"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NOTE: if </w:t>
            </w:r>
            <w:r w:rsidRPr="009E34F0">
              <w:rPr>
                <w:rFonts w:ascii="Baskerville" w:hAnsi="Baskerville"/>
                <w:sz w:val="18"/>
              </w:rPr>
              <w:sym w:font="Symbol" w:char="F044"/>
            </w:r>
            <w:r w:rsidRPr="009E34F0">
              <w:rPr>
                <w:rFonts w:ascii="Baskerville" w:hAnsi="Baskerville"/>
                <w:sz w:val="18"/>
              </w:rPr>
              <w:t xml:space="preserve"> would have been found to be a broker the case may have turned out differently </w:t>
            </w:r>
          </w:p>
        </w:tc>
      </w:tr>
      <w:tr w:rsidR="004F3010" w:rsidRPr="009E34F0" w14:paraId="1E9C5508" w14:textId="77777777" w:rsidTr="004F3010">
        <w:trPr>
          <w:cantSplit/>
          <w:trHeight w:val="4200"/>
        </w:trPr>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6086EC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Sun Printing &amp; Publishing Association v. Remington Paper &amp; Power Co.</w:t>
            </w:r>
          </w:p>
          <w:p w14:paraId="7C8F494B" w14:textId="77777777" w:rsidR="004F3010" w:rsidRPr="009E34F0" w:rsidRDefault="004F3010" w:rsidP="009E34F0">
            <w:pPr>
              <w:pStyle w:val="Body"/>
              <w:spacing w:line="276" w:lineRule="auto"/>
              <w:rPr>
                <w:rFonts w:ascii="Baskerville" w:hAnsi="Baskerville"/>
                <w:sz w:val="18"/>
              </w:rPr>
            </w:pPr>
          </w:p>
          <w:p w14:paraId="1FFBC38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This is an action by a buyer against a sell to recover damages resulting from a breach of contract to sell paper.</w:t>
            </w:r>
          </w:p>
          <w:p w14:paraId="1887C5B7" w14:textId="77777777" w:rsidR="004F3010" w:rsidRPr="009E34F0" w:rsidRDefault="004F3010" w:rsidP="009E34F0">
            <w:pPr>
              <w:pStyle w:val="Body"/>
              <w:spacing w:line="276" w:lineRule="auto"/>
              <w:rPr>
                <w:rFonts w:ascii="Baskerville" w:hAnsi="Baskerville"/>
                <w:sz w:val="18"/>
              </w:rPr>
            </w:pPr>
          </w:p>
          <w:p w14:paraId="2BB8CA82"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Policy driven case: to teach the lawyers a lesson so to speak. </w:t>
            </w:r>
          </w:p>
          <w:p w14:paraId="6B3DAC93" w14:textId="77777777" w:rsidR="004F3010" w:rsidRPr="009E34F0" w:rsidRDefault="004F3010" w:rsidP="009E34F0">
            <w:pPr>
              <w:pStyle w:val="Body"/>
              <w:spacing w:line="276" w:lineRule="auto"/>
              <w:rPr>
                <w:rFonts w:ascii="Baskerville" w:hAnsi="Baskerville"/>
                <w:sz w:val="18"/>
              </w:rPr>
            </w:pPr>
          </w:p>
          <w:p w14:paraId="38126AF4"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Cardozo</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9DEDAE"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Type of contract: executory.</w:t>
            </w:r>
          </w:p>
          <w:p w14:paraId="06B3FA4A" w14:textId="77777777" w:rsidR="004F3010" w:rsidRPr="009E34F0" w:rsidRDefault="004F3010" w:rsidP="009E34F0">
            <w:pPr>
              <w:pStyle w:val="Body"/>
              <w:spacing w:line="276" w:lineRule="auto"/>
              <w:rPr>
                <w:rFonts w:ascii="Baskerville" w:hAnsi="Baskerville"/>
                <w:sz w:val="18"/>
              </w:rPr>
            </w:pPr>
          </w:p>
          <w:p w14:paraId="4195A6B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Indefinite Terms: (1) price, (2) term of price (time).</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28F54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Agreement in respect of time is as essential to a completed K as agreement in respect to price.</w:t>
            </w:r>
          </w:p>
          <w:p w14:paraId="2F555205" w14:textId="77777777" w:rsidR="004F3010" w:rsidRPr="009E34F0" w:rsidRDefault="004F3010" w:rsidP="009E34F0">
            <w:pPr>
              <w:pStyle w:val="Body"/>
              <w:spacing w:line="276" w:lineRule="auto"/>
              <w:rPr>
                <w:rFonts w:ascii="Baskerville" w:hAnsi="Baskerville"/>
                <w:sz w:val="18"/>
              </w:rPr>
            </w:pPr>
          </w:p>
          <w:p w14:paraId="7738656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Where an executory K lacks certainty w/ respect to the length of time to govern a new fixed price period, the K is incomplete and the </w:t>
            </w:r>
            <w:r w:rsidRPr="009E34F0">
              <w:rPr>
                <w:rFonts w:ascii="Baskerville" w:hAnsi="Baskerville"/>
                <w:sz w:val="18"/>
              </w:rPr>
              <w:sym w:font="Symbol" w:char="F044"/>
            </w:r>
            <w:r w:rsidRPr="009E34F0">
              <w:rPr>
                <w:rFonts w:ascii="Baskerville" w:hAnsi="Baskerville"/>
                <w:sz w:val="18"/>
              </w:rPr>
              <w:t xml:space="preserve"> is not bound.</w:t>
            </w:r>
          </w:p>
          <w:p w14:paraId="499612BA" w14:textId="77777777" w:rsidR="004F3010" w:rsidRPr="009E34F0" w:rsidRDefault="004F3010" w:rsidP="009E34F0">
            <w:pPr>
              <w:pStyle w:val="Body"/>
              <w:spacing w:line="276" w:lineRule="auto"/>
              <w:rPr>
                <w:rFonts w:ascii="Baskerville" w:hAnsi="Baskerville"/>
                <w:sz w:val="18"/>
              </w:rPr>
            </w:pPr>
          </w:p>
          <w:p w14:paraId="1D59575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An agreement to agree is not binding or an enforceable contract. </w:t>
            </w:r>
          </w:p>
          <w:p w14:paraId="0778826B" w14:textId="77777777" w:rsidR="004F3010" w:rsidRPr="009E34F0" w:rsidRDefault="004F3010" w:rsidP="009E34F0">
            <w:pPr>
              <w:pStyle w:val="Body"/>
              <w:spacing w:line="276" w:lineRule="auto"/>
              <w:rPr>
                <w:rFonts w:ascii="Baskerville" w:hAnsi="Baskerville"/>
                <w:sz w:val="18"/>
              </w:rPr>
            </w:pPr>
          </w:p>
          <w:p w14:paraId="3530063C"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K is not enforced.</w:t>
            </w:r>
          </w:p>
        </w:tc>
        <w:tc>
          <w:tcPr>
            <w:tcW w:w="23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6BEA97"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Cohen: if just price left open </w:t>
            </w:r>
            <w:r w:rsidRPr="009E34F0">
              <w:rPr>
                <w:rFonts w:ascii="Baskerville" w:hAnsi="Baskerville"/>
                <w:sz w:val="18"/>
              </w:rPr>
              <w:sym w:font="Symbol" w:char="F050"/>
            </w:r>
            <w:r w:rsidRPr="009E34F0">
              <w:rPr>
                <w:rFonts w:ascii="Baskerville" w:hAnsi="Baskerville"/>
                <w:sz w:val="18"/>
              </w:rPr>
              <w:t xml:space="preserve"> might have an option.</w:t>
            </w:r>
          </w:p>
          <w:p w14:paraId="5D135E92" w14:textId="77777777" w:rsidR="004F3010" w:rsidRPr="009E34F0" w:rsidRDefault="004F3010" w:rsidP="009E34F0">
            <w:pPr>
              <w:pStyle w:val="Body"/>
              <w:spacing w:line="276" w:lineRule="auto"/>
              <w:rPr>
                <w:rFonts w:ascii="Baskerville" w:hAnsi="Baskerville"/>
                <w:sz w:val="18"/>
              </w:rPr>
            </w:pPr>
          </w:p>
          <w:p w14:paraId="4B1FFE53"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St. Regis: an agreement to agree - </w:t>
            </w:r>
            <w:r w:rsidRPr="009E34F0">
              <w:rPr>
                <w:rFonts w:ascii="Baskerville" w:hAnsi="Baskerville"/>
                <w:sz w:val="18"/>
              </w:rPr>
              <w:sym w:font="Symbol" w:char="F044"/>
            </w:r>
            <w:r w:rsidRPr="009E34F0">
              <w:rPr>
                <w:rFonts w:ascii="Baskerville" w:hAnsi="Baskerville"/>
                <w:sz w:val="18"/>
              </w:rPr>
              <w:t xml:space="preserve"> exercised right to leave K.</w:t>
            </w:r>
          </w:p>
          <w:p w14:paraId="256C9696" w14:textId="77777777" w:rsidR="004F3010" w:rsidRPr="009E34F0" w:rsidRDefault="004F3010" w:rsidP="009E34F0">
            <w:pPr>
              <w:pStyle w:val="Body"/>
              <w:spacing w:line="276" w:lineRule="auto"/>
              <w:rPr>
                <w:rFonts w:ascii="Baskerville" w:hAnsi="Baskerville"/>
                <w:sz w:val="18"/>
              </w:rPr>
            </w:pPr>
          </w:p>
          <w:p w14:paraId="51D9C990"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Mayer: </w:t>
            </w:r>
            <w:r w:rsidRPr="009E34F0">
              <w:rPr>
                <w:rFonts w:ascii="Baskerville" w:hAnsi="Baskerville"/>
                <w:sz w:val="18"/>
              </w:rPr>
              <w:sym w:font="Symbol" w:char="F044"/>
            </w:r>
            <w:r w:rsidRPr="009E34F0">
              <w:rPr>
                <w:rFonts w:ascii="Baskerville" w:hAnsi="Baskerville"/>
                <w:sz w:val="18"/>
              </w:rPr>
              <w:t>’s right not affected by motive.</w:t>
            </w:r>
          </w:p>
          <w:p w14:paraId="2B1687AF" w14:textId="77777777" w:rsidR="004F3010" w:rsidRPr="009E34F0" w:rsidRDefault="004F3010" w:rsidP="009E34F0">
            <w:pPr>
              <w:pStyle w:val="Body"/>
              <w:spacing w:line="276" w:lineRule="auto"/>
              <w:rPr>
                <w:rFonts w:ascii="Baskerville" w:hAnsi="Baskerville"/>
                <w:sz w:val="18"/>
              </w:rPr>
            </w:pPr>
          </w:p>
          <w:p w14:paraId="1A600D68"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United Press: </w:t>
            </w:r>
            <w:r w:rsidRPr="009E34F0">
              <w:rPr>
                <w:rFonts w:ascii="Baskerville" w:hAnsi="Baskerville"/>
                <w:sz w:val="18"/>
              </w:rPr>
              <w:sym w:font="Symbol" w:char="F044"/>
            </w:r>
            <w:r w:rsidRPr="009E34F0">
              <w:rPr>
                <w:rFonts w:ascii="Baskerville" w:hAnsi="Baskerville"/>
                <w:sz w:val="18"/>
              </w:rPr>
              <w:t xml:space="preserve"> had no duty to accept term - could do business his way.</w:t>
            </w:r>
          </w:p>
          <w:p w14:paraId="71EF1789" w14:textId="77777777" w:rsidR="004F3010" w:rsidRPr="009E34F0" w:rsidRDefault="004F3010" w:rsidP="009E34F0">
            <w:pPr>
              <w:pStyle w:val="Body"/>
              <w:spacing w:line="276" w:lineRule="auto"/>
              <w:rPr>
                <w:rFonts w:ascii="Baskerville" w:hAnsi="Baskerville"/>
                <w:sz w:val="18"/>
              </w:rPr>
            </w:pPr>
          </w:p>
          <w:p w14:paraId="7C66CAEB"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Rubber: </w:t>
            </w:r>
            <w:r w:rsidRPr="009E34F0">
              <w:rPr>
                <w:rFonts w:ascii="Baskerville" w:hAnsi="Baskerville"/>
                <w:sz w:val="18"/>
              </w:rPr>
              <w:sym w:font="Symbol" w:char="F050"/>
            </w:r>
            <w:r w:rsidRPr="009E34F0">
              <w:rPr>
                <w:rFonts w:ascii="Baskerville" w:hAnsi="Baskerville"/>
                <w:sz w:val="18"/>
              </w:rPr>
              <w:t xml:space="preserve"> fixed length of terms &amp; coupled demand w/ condition there was no duty to accept.</w:t>
            </w:r>
          </w:p>
          <w:p w14:paraId="0E8385CC" w14:textId="77777777" w:rsidR="004F3010" w:rsidRPr="009E34F0" w:rsidRDefault="004F3010" w:rsidP="009E34F0">
            <w:pPr>
              <w:pStyle w:val="Body"/>
              <w:spacing w:line="276" w:lineRule="auto"/>
              <w:rPr>
                <w:rFonts w:ascii="Baskerville" w:hAnsi="Baskerville"/>
                <w:sz w:val="18"/>
              </w:rPr>
            </w:pPr>
          </w:p>
          <w:p w14:paraId="66B0904A" w14:textId="77777777" w:rsidR="004F3010" w:rsidRPr="009E34F0" w:rsidRDefault="004F3010" w:rsidP="009E34F0">
            <w:pPr>
              <w:pStyle w:val="Body"/>
              <w:spacing w:line="276" w:lineRule="auto"/>
              <w:rPr>
                <w:rFonts w:ascii="Baskerville" w:hAnsi="Baskerville"/>
                <w:sz w:val="18"/>
              </w:rPr>
            </w:pPr>
            <w:r w:rsidRPr="009E34F0">
              <w:rPr>
                <w:rFonts w:ascii="Baskerville" w:hAnsi="Baskerville"/>
                <w:sz w:val="18"/>
              </w:rPr>
              <w:t xml:space="preserve">Dissent uses Wakeman and Cardozo’s own opinions. </w:t>
            </w:r>
          </w:p>
        </w:tc>
      </w:tr>
    </w:tbl>
    <w:p w14:paraId="13330916" w14:textId="32799F1F" w:rsidR="004F3010" w:rsidRPr="009E34F0" w:rsidRDefault="004F3010" w:rsidP="009E34F0">
      <w:pPr>
        <w:spacing w:line="276" w:lineRule="auto"/>
        <w:rPr>
          <w:rFonts w:ascii="Baskerville" w:hAnsi="Baskerville"/>
        </w:rPr>
      </w:pPr>
    </w:p>
    <w:p w14:paraId="7EDA42C6" w14:textId="16408FF5" w:rsidR="00296514" w:rsidRPr="009E34F0" w:rsidRDefault="00296514" w:rsidP="009E34F0">
      <w:pPr>
        <w:spacing w:line="276" w:lineRule="auto"/>
        <w:rPr>
          <w:rFonts w:ascii="Baskerville" w:hAnsi="Baskerville"/>
        </w:rPr>
      </w:pPr>
    </w:p>
    <w:p w14:paraId="45DF5E61" w14:textId="253487CE" w:rsidR="00296514" w:rsidRPr="009E34F0" w:rsidRDefault="00296514" w:rsidP="009E34F0">
      <w:pPr>
        <w:spacing w:line="276" w:lineRule="auto"/>
        <w:rPr>
          <w:rFonts w:ascii="Baskerville" w:hAnsi="Baskerville"/>
        </w:rPr>
      </w:pPr>
      <w:r w:rsidRPr="009E34F0">
        <w:rPr>
          <w:rFonts w:ascii="Baskerville" w:hAnsi="Baskerville"/>
          <w:noProof/>
          <w:sz w:val="20"/>
          <w:szCs w:val="20"/>
        </w:rPr>
        <w:lastRenderedPageBreak/>
        <w:drawing>
          <wp:inline distT="0" distB="0" distL="0" distR="0" wp14:anchorId="6B4AB822" wp14:editId="262C43E1">
            <wp:extent cx="5721081" cy="661580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3455" cy="6792013"/>
                    </a:xfrm>
                    <a:prstGeom prst="rect">
                      <a:avLst/>
                    </a:prstGeom>
                  </pic:spPr>
                </pic:pic>
              </a:graphicData>
            </a:graphic>
          </wp:inline>
        </w:drawing>
      </w:r>
    </w:p>
    <w:p w14:paraId="49F7E4D0" w14:textId="77777777" w:rsidR="004F3010" w:rsidRPr="009E34F0" w:rsidRDefault="004F3010" w:rsidP="009E34F0">
      <w:pPr>
        <w:spacing w:line="276" w:lineRule="auto"/>
        <w:rPr>
          <w:rFonts w:ascii="Baskerville" w:hAnsi="Baskerville"/>
        </w:rPr>
      </w:pPr>
    </w:p>
    <w:p w14:paraId="070714BD" w14:textId="77777777" w:rsidR="0006198E" w:rsidRPr="009E34F0" w:rsidRDefault="0006198E" w:rsidP="009E34F0">
      <w:pPr>
        <w:pStyle w:val="Heading2"/>
        <w:spacing w:line="276" w:lineRule="auto"/>
        <w:rPr>
          <w:rFonts w:ascii="Baskerville" w:hAnsi="Baskerville"/>
        </w:rPr>
      </w:pPr>
    </w:p>
    <w:tbl>
      <w:tblPr>
        <w:tblStyle w:val="TableGrid"/>
        <w:tblW w:w="10915" w:type="dxa"/>
        <w:tblInd w:w="-647" w:type="dxa"/>
        <w:tblLook w:val="04A0" w:firstRow="1" w:lastRow="0" w:firstColumn="1" w:lastColumn="0" w:noHBand="0" w:noVBand="1"/>
      </w:tblPr>
      <w:tblGrid>
        <w:gridCol w:w="2152"/>
        <w:gridCol w:w="1782"/>
        <w:gridCol w:w="2161"/>
        <w:gridCol w:w="2475"/>
        <w:gridCol w:w="2345"/>
      </w:tblGrid>
      <w:tr w:rsidR="0022727D" w:rsidRPr="009E34F0" w14:paraId="44B149E7" w14:textId="77777777" w:rsidTr="001D440D">
        <w:trPr>
          <w:trHeight w:val="278"/>
        </w:trPr>
        <w:tc>
          <w:tcPr>
            <w:tcW w:w="2152" w:type="dxa"/>
          </w:tcPr>
          <w:p w14:paraId="3B4749C3" w14:textId="77777777" w:rsidR="0022727D" w:rsidRPr="009E34F0" w:rsidRDefault="0022727D" w:rsidP="009E34F0">
            <w:pPr>
              <w:spacing w:line="276" w:lineRule="auto"/>
              <w:jc w:val="center"/>
              <w:rPr>
                <w:rFonts w:ascii="Baskerville" w:hAnsi="Baskerville"/>
              </w:rPr>
            </w:pPr>
            <w:r w:rsidRPr="009E34F0">
              <w:rPr>
                <w:rFonts w:ascii="Baskerville" w:hAnsi="Baskerville"/>
              </w:rPr>
              <w:t xml:space="preserve">   Case </w:t>
            </w:r>
          </w:p>
        </w:tc>
        <w:tc>
          <w:tcPr>
            <w:tcW w:w="1782" w:type="dxa"/>
          </w:tcPr>
          <w:p w14:paraId="38E58F96" w14:textId="77777777" w:rsidR="0022727D" w:rsidRPr="009E34F0" w:rsidRDefault="0022727D" w:rsidP="009E34F0">
            <w:pPr>
              <w:spacing w:line="276" w:lineRule="auto"/>
              <w:jc w:val="center"/>
              <w:rPr>
                <w:rFonts w:ascii="Baskerville" w:hAnsi="Baskerville"/>
              </w:rPr>
            </w:pPr>
            <w:r w:rsidRPr="009E34F0">
              <w:rPr>
                <w:rFonts w:ascii="Baskerville" w:hAnsi="Baskerville"/>
              </w:rPr>
              <w:t>What did they want?</w:t>
            </w:r>
          </w:p>
        </w:tc>
        <w:tc>
          <w:tcPr>
            <w:tcW w:w="2161" w:type="dxa"/>
          </w:tcPr>
          <w:p w14:paraId="59C24DD9" w14:textId="77777777" w:rsidR="0022727D" w:rsidRPr="009E34F0" w:rsidRDefault="0022727D" w:rsidP="009E34F0">
            <w:pPr>
              <w:spacing w:line="276" w:lineRule="auto"/>
              <w:jc w:val="center"/>
              <w:rPr>
                <w:rFonts w:ascii="Baskerville" w:hAnsi="Baskerville"/>
              </w:rPr>
            </w:pPr>
            <w:r w:rsidRPr="009E34F0">
              <w:rPr>
                <w:rFonts w:ascii="Baskerville" w:hAnsi="Baskerville"/>
              </w:rPr>
              <w:t>Contract</w:t>
            </w:r>
          </w:p>
        </w:tc>
        <w:tc>
          <w:tcPr>
            <w:tcW w:w="2475" w:type="dxa"/>
          </w:tcPr>
          <w:p w14:paraId="0E316E4E" w14:textId="77777777" w:rsidR="0022727D" w:rsidRPr="009E34F0" w:rsidRDefault="0022727D" w:rsidP="009E34F0">
            <w:pPr>
              <w:spacing w:line="276" w:lineRule="auto"/>
              <w:jc w:val="center"/>
              <w:rPr>
                <w:rFonts w:ascii="Baskerville" w:hAnsi="Baskerville"/>
              </w:rPr>
            </w:pPr>
            <w:r w:rsidRPr="009E34F0">
              <w:rPr>
                <w:rFonts w:ascii="Baskerville" w:hAnsi="Baskerville"/>
              </w:rPr>
              <w:t>Outcome/Rationale</w:t>
            </w:r>
          </w:p>
        </w:tc>
        <w:tc>
          <w:tcPr>
            <w:tcW w:w="2345" w:type="dxa"/>
          </w:tcPr>
          <w:p w14:paraId="19614C1A" w14:textId="77777777" w:rsidR="0022727D" w:rsidRPr="009E34F0" w:rsidRDefault="0022727D" w:rsidP="009E34F0">
            <w:pPr>
              <w:spacing w:line="276" w:lineRule="auto"/>
              <w:jc w:val="center"/>
              <w:rPr>
                <w:rFonts w:ascii="Baskerville" w:hAnsi="Baskerville"/>
              </w:rPr>
            </w:pPr>
            <w:r w:rsidRPr="009E34F0">
              <w:rPr>
                <w:rFonts w:ascii="Baskerville" w:hAnsi="Baskerville"/>
              </w:rPr>
              <w:t>Effect on Later Cases</w:t>
            </w:r>
          </w:p>
        </w:tc>
      </w:tr>
      <w:tr w:rsidR="0022727D" w:rsidRPr="009E34F0" w14:paraId="483EBEDE" w14:textId="77777777" w:rsidTr="001D440D">
        <w:trPr>
          <w:trHeight w:val="613"/>
        </w:trPr>
        <w:tc>
          <w:tcPr>
            <w:tcW w:w="2152" w:type="dxa"/>
          </w:tcPr>
          <w:p w14:paraId="606CEF31" w14:textId="77777777" w:rsidR="0022727D" w:rsidRPr="009E34F0" w:rsidRDefault="0022727D" w:rsidP="009E34F0">
            <w:pPr>
              <w:spacing w:line="276" w:lineRule="auto"/>
              <w:jc w:val="center"/>
              <w:rPr>
                <w:rFonts w:ascii="Baskerville" w:hAnsi="Baskerville"/>
                <w:sz w:val="20"/>
                <w:szCs w:val="20"/>
              </w:rPr>
            </w:pPr>
          </w:p>
          <w:p w14:paraId="4E21278E" w14:textId="77777777" w:rsidR="0022727D" w:rsidRPr="009E34F0" w:rsidRDefault="0022727D" w:rsidP="009E34F0">
            <w:pPr>
              <w:spacing w:line="276" w:lineRule="auto"/>
              <w:jc w:val="center"/>
              <w:rPr>
                <w:rFonts w:ascii="Baskerville" w:hAnsi="Baskerville"/>
                <w:sz w:val="20"/>
                <w:szCs w:val="20"/>
              </w:rPr>
            </w:pPr>
          </w:p>
          <w:p w14:paraId="68F75CFB" w14:textId="77777777" w:rsidR="0022727D" w:rsidRPr="009E34F0" w:rsidRDefault="0022727D" w:rsidP="009E34F0">
            <w:pPr>
              <w:spacing w:line="276" w:lineRule="auto"/>
              <w:jc w:val="center"/>
              <w:rPr>
                <w:rFonts w:ascii="Baskerville" w:hAnsi="Baskerville"/>
                <w:sz w:val="20"/>
                <w:szCs w:val="20"/>
              </w:rPr>
            </w:pPr>
          </w:p>
          <w:p w14:paraId="74B706B0" w14:textId="77777777" w:rsidR="0022727D" w:rsidRPr="009E34F0" w:rsidRDefault="0022727D" w:rsidP="009E34F0">
            <w:pPr>
              <w:spacing w:line="276" w:lineRule="auto"/>
              <w:jc w:val="center"/>
              <w:rPr>
                <w:rFonts w:ascii="Baskerville" w:hAnsi="Baskerville"/>
                <w:sz w:val="20"/>
                <w:szCs w:val="20"/>
              </w:rPr>
            </w:pPr>
            <w:r w:rsidRPr="009E34F0">
              <w:rPr>
                <w:rFonts w:ascii="Baskerville" w:hAnsi="Baskerville"/>
                <w:sz w:val="20"/>
                <w:szCs w:val="20"/>
              </w:rPr>
              <w:t>Wakeman v. Wheeler</w:t>
            </w:r>
          </w:p>
        </w:tc>
        <w:tc>
          <w:tcPr>
            <w:tcW w:w="1782" w:type="dxa"/>
          </w:tcPr>
          <w:p w14:paraId="2C88714B" w14:textId="77777777" w:rsidR="0022727D" w:rsidRPr="009E34F0" w:rsidRDefault="0022727D" w:rsidP="009E34F0">
            <w:pPr>
              <w:spacing w:line="276" w:lineRule="auto"/>
              <w:jc w:val="center"/>
              <w:rPr>
                <w:rFonts w:ascii="Baskerville" w:hAnsi="Baskerville"/>
                <w:b/>
                <w:sz w:val="18"/>
                <w:szCs w:val="18"/>
              </w:rPr>
            </w:pPr>
          </w:p>
          <w:p w14:paraId="096F1EB2" w14:textId="77777777" w:rsidR="0022727D" w:rsidRPr="009E34F0" w:rsidRDefault="0022727D" w:rsidP="009E34F0">
            <w:pPr>
              <w:spacing w:line="276" w:lineRule="auto"/>
              <w:jc w:val="center"/>
              <w:rPr>
                <w:rFonts w:ascii="Baskerville" w:hAnsi="Baskerville"/>
                <w:b/>
                <w:sz w:val="18"/>
                <w:szCs w:val="18"/>
              </w:rPr>
            </w:pPr>
          </w:p>
          <w:p w14:paraId="06F93AFB" w14:textId="77777777" w:rsidR="0022727D" w:rsidRPr="009E34F0" w:rsidRDefault="0022727D" w:rsidP="009E34F0">
            <w:pPr>
              <w:spacing w:line="276" w:lineRule="auto"/>
              <w:jc w:val="center"/>
              <w:rPr>
                <w:rFonts w:ascii="Baskerville" w:hAnsi="Baskerville"/>
                <w:b/>
                <w:sz w:val="18"/>
                <w:szCs w:val="18"/>
              </w:rPr>
            </w:pPr>
            <w:r w:rsidRPr="009E34F0">
              <w:rPr>
                <w:rFonts w:ascii="Baskerville" w:hAnsi="Baskerville"/>
                <w:b/>
                <w:sz w:val="18"/>
                <w:szCs w:val="18"/>
              </w:rPr>
              <w:t xml:space="preserve">Value of the K </w:t>
            </w:r>
            <w:r w:rsidRPr="009E34F0">
              <w:rPr>
                <w:rFonts w:ascii="Baskerville" w:hAnsi="Baskerville"/>
                <w:sz w:val="18"/>
                <w:szCs w:val="18"/>
              </w:rPr>
              <w:t>(including lost profits)</w:t>
            </w:r>
          </w:p>
        </w:tc>
        <w:tc>
          <w:tcPr>
            <w:tcW w:w="2161" w:type="dxa"/>
          </w:tcPr>
          <w:p w14:paraId="22585806"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Type of K</w:t>
            </w:r>
            <w:r w:rsidRPr="009E34F0">
              <w:rPr>
                <w:rFonts w:ascii="Baskerville" w:hAnsi="Baskerville"/>
                <w:sz w:val="18"/>
                <w:szCs w:val="18"/>
              </w:rPr>
              <w:t>: Oral executory (for action that had not yet been performed)</w:t>
            </w:r>
          </w:p>
          <w:p w14:paraId="3235916F"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 xml:space="preserve">Indefinite Terms: </w:t>
            </w:r>
          </w:p>
          <w:p w14:paraId="4C190C17"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(1)Duration of the K;</w:t>
            </w:r>
          </w:p>
          <w:p w14:paraId="77F1B41B"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(2)Price;</w:t>
            </w:r>
          </w:p>
          <w:p w14:paraId="0E976347"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(3)Territory;</w:t>
            </w:r>
          </w:p>
          <w:p w14:paraId="60C84AD2"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(4)Quantity;</w:t>
            </w:r>
          </w:p>
          <w:p w14:paraId="7EEB44AF"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lastRenderedPageBreak/>
              <w:t>(5)Delivery terms</w:t>
            </w:r>
          </w:p>
        </w:tc>
        <w:tc>
          <w:tcPr>
            <w:tcW w:w="2475" w:type="dxa"/>
          </w:tcPr>
          <w:p w14:paraId="22B6EB15"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lastRenderedPageBreak/>
              <w:t>K enforced</w:t>
            </w:r>
          </w:p>
          <w:p w14:paraId="5E6541B2" w14:textId="77777777" w:rsidR="0022727D" w:rsidRPr="009E34F0" w:rsidRDefault="0022727D" w:rsidP="009E34F0">
            <w:pPr>
              <w:spacing w:line="276" w:lineRule="auto"/>
              <w:rPr>
                <w:rFonts w:ascii="Baskerville" w:hAnsi="Baskerville"/>
                <w:b/>
                <w:sz w:val="18"/>
                <w:szCs w:val="18"/>
              </w:rPr>
            </w:pPr>
          </w:p>
          <w:p w14:paraId="6D9624ED"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Speculative terms (value &amp; terms of K) should be determined by the jury</w:t>
            </w:r>
          </w:p>
          <w:p w14:paraId="34137B14" w14:textId="77777777" w:rsidR="0022727D" w:rsidRPr="009E34F0" w:rsidRDefault="0022727D" w:rsidP="009E34F0">
            <w:pPr>
              <w:spacing w:line="276" w:lineRule="auto"/>
              <w:rPr>
                <w:rFonts w:ascii="Baskerville" w:hAnsi="Baskerville"/>
                <w:b/>
                <w:sz w:val="18"/>
                <w:szCs w:val="18"/>
              </w:rPr>
            </w:pPr>
          </w:p>
          <w:p w14:paraId="6A658627"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Court’s perception was that one side took advantage of another</w:t>
            </w:r>
          </w:p>
          <w:p w14:paraId="53D888D8" w14:textId="77777777" w:rsidR="0022727D" w:rsidRPr="009E34F0" w:rsidRDefault="0022727D" w:rsidP="009E34F0">
            <w:pPr>
              <w:spacing w:line="276" w:lineRule="auto"/>
              <w:ind w:left="360"/>
              <w:rPr>
                <w:rFonts w:ascii="Baskerville" w:hAnsi="Baskerville"/>
                <w:sz w:val="18"/>
                <w:szCs w:val="18"/>
              </w:rPr>
            </w:pPr>
          </w:p>
        </w:tc>
        <w:tc>
          <w:tcPr>
            <w:tcW w:w="2345" w:type="dxa"/>
          </w:tcPr>
          <w:p w14:paraId="350697EB"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lastRenderedPageBreak/>
              <w:t>Court was ahead of its time</w:t>
            </w:r>
          </w:p>
          <w:p w14:paraId="58FED6DB"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Moved objective, formalistic K theory to more of a </w:t>
            </w:r>
            <w:r w:rsidRPr="009E34F0">
              <w:rPr>
                <w:rFonts w:ascii="Baskerville" w:hAnsi="Baskerville"/>
                <w:b/>
                <w:sz w:val="18"/>
                <w:szCs w:val="18"/>
              </w:rPr>
              <w:t>subjective one</w:t>
            </w:r>
          </w:p>
          <w:p w14:paraId="43856A26"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Display of good v. bad lawyer arguments</w:t>
            </w:r>
          </w:p>
          <w:p w14:paraId="7045FE6E"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Grand style</w:t>
            </w:r>
            <w:r w:rsidRPr="009E34F0">
              <w:rPr>
                <w:rFonts w:ascii="Baskerville" w:hAnsi="Baskerville"/>
                <w:sz w:val="18"/>
                <w:szCs w:val="18"/>
              </w:rPr>
              <w:t>: talking about policy, why conclusions can be reached; values of K law</w:t>
            </w:r>
          </w:p>
        </w:tc>
      </w:tr>
      <w:tr w:rsidR="0022727D" w:rsidRPr="009E34F0" w14:paraId="730DB51C" w14:textId="77777777" w:rsidTr="001D440D">
        <w:trPr>
          <w:trHeight w:val="590"/>
        </w:trPr>
        <w:tc>
          <w:tcPr>
            <w:tcW w:w="2152" w:type="dxa"/>
          </w:tcPr>
          <w:p w14:paraId="2A2D1CB2" w14:textId="77777777" w:rsidR="0022727D" w:rsidRPr="009E34F0" w:rsidRDefault="0022727D" w:rsidP="009E34F0">
            <w:pPr>
              <w:spacing w:line="276" w:lineRule="auto"/>
              <w:jc w:val="center"/>
              <w:rPr>
                <w:rFonts w:ascii="Baskerville" w:hAnsi="Baskerville"/>
                <w:sz w:val="20"/>
                <w:szCs w:val="20"/>
              </w:rPr>
            </w:pPr>
            <w:r w:rsidRPr="009E34F0">
              <w:rPr>
                <w:rFonts w:ascii="Baskerville" w:hAnsi="Baskerville"/>
                <w:sz w:val="20"/>
                <w:szCs w:val="20"/>
              </w:rPr>
              <w:t>Mayer v. McCreery</w:t>
            </w:r>
          </w:p>
        </w:tc>
        <w:tc>
          <w:tcPr>
            <w:tcW w:w="1782" w:type="dxa"/>
          </w:tcPr>
          <w:p w14:paraId="1FB2AE89" w14:textId="77777777" w:rsidR="0022727D" w:rsidRPr="009E34F0" w:rsidRDefault="0022727D" w:rsidP="009E34F0">
            <w:pPr>
              <w:spacing w:line="276" w:lineRule="auto"/>
              <w:rPr>
                <w:rFonts w:ascii="Baskerville" w:hAnsi="Baskerville"/>
                <w:b/>
                <w:sz w:val="18"/>
                <w:szCs w:val="18"/>
              </w:rPr>
            </w:pPr>
          </w:p>
          <w:p w14:paraId="24DE7764" w14:textId="77777777" w:rsidR="0022727D" w:rsidRPr="009E34F0" w:rsidRDefault="0022727D" w:rsidP="009E34F0">
            <w:pPr>
              <w:spacing w:line="276" w:lineRule="auto"/>
              <w:rPr>
                <w:rFonts w:ascii="Baskerville" w:hAnsi="Baskerville"/>
                <w:b/>
                <w:sz w:val="18"/>
                <w:szCs w:val="18"/>
              </w:rPr>
            </w:pPr>
          </w:p>
          <w:p w14:paraId="059704F5" w14:textId="77777777" w:rsidR="0022727D" w:rsidRPr="009E34F0" w:rsidRDefault="0022727D" w:rsidP="009E34F0">
            <w:pPr>
              <w:spacing w:line="276" w:lineRule="auto"/>
              <w:rPr>
                <w:rFonts w:ascii="Baskerville" w:hAnsi="Baskerville"/>
                <w:b/>
                <w:sz w:val="18"/>
                <w:szCs w:val="18"/>
              </w:rPr>
            </w:pPr>
          </w:p>
          <w:p w14:paraId="0DA5E560"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 xml:space="preserve">Specific performance </w:t>
            </w:r>
            <w:r w:rsidRPr="009E34F0">
              <w:rPr>
                <w:rFonts w:ascii="Baskerville" w:hAnsi="Baskerville"/>
                <w:sz w:val="18"/>
                <w:szCs w:val="18"/>
              </w:rPr>
              <w:t>(enforcement of the K—NOT monetary damages from breach of K)</w:t>
            </w:r>
          </w:p>
        </w:tc>
        <w:tc>
          <w:tcPr>
            <w:tcW w:w="2161" w:type="dxa"/>
          </w:tcPr>
          <w:p w14:paraId="305D5A75" w14:textId="77777777" w:rsidR="0022727D" w:rsidRPr="009E34F0" w:rsidRDefault="0022727D" w:rsidP="009E34F0">
            <w:pPr>
              <w:spacing w:line="276" w:lineRule="auto"/>
              <w:rPr>
                <w:rFonts w:ascii="Baskerville" w:hAnsi="Baskerville"/>
                <w:b/>
                <w:sz w:val="18"/>
                <w:szCs w:val="18"/>
              </w:rPr>
            </w:pPr>
          </w:p>
          <w:p w14:paraId="08641865" w14:textId="77777777" w:rsidR="0022727D" w:rsidRPr="009E34F0" w:rsidRDefault="0022727D" w:rsidP="009E34F0">
            <w:pPr>
              <w:spacing w:line="276" w:lineRule="auto"/>
              <w:rPr>
                <w:rFonts w:ascii="Baskerville" w:hAnsi="Baskerville"/>
                <w:b/>
                <w:sz w:val="18"/>
                <w:szCs w:val="18"/>
              </w:rPr>
            </w:pPr>
          </w:p>
          <w:p w14:paraId="03087EA9" w14:textId="77777777" w:rsidR="0022727D" w:rsidRPr="009E34F0" w:rsidRDefault="0022727D" w:rsidP="009E34F0">
            <w:pPr>
              <w:spacing w:line="276" w:lineRule="auto"/>
              <w:rPr>
                <w:rFonts w:ascii="Baskerville" w:hAnsi="Baskerville"/>
                <w:b/>
                <w:sz w:val="18"/>
                <w:szCs w:val="18"/>
              </w:rPr>
            </w:pPr>
          </w:p>
          <w:p w14:paraId="77EFD40F"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Type of K:</w:t>
            </w:r>
            <w:r w:rsidRPr="009E34F0">
              <w:rPr>
                <w:rFonts w:ascii="Baskerville" w:hAnsi="Baskerville"/>
                <w:sz w:val="18"/>
                <w:szCs w:val="18"/>
              </w:rPr>
              <w:t xml:space="preserve"> Written executory</w:t>
            </w:r>
          </w:p>
          <w:p w14:paraId="46A74C45" w14:textId="77777777" w:rsidR="0022727D" w:rsidRPr="009E34F0" w:rsidRDefault="0022727D" w:rsidP="009E34F0">
            <w:pPr>
              <w:spacing w:line="276" w:lineRule="auto"/>
              <w:rPr>
                <w:rFonts w:ascii="Baskerville" w:hAnsi="Baskerville"/>
                <w:sz w:val="18"/>
                <w:szCs w:val="18"/>
              </w:rPr>
            </w:pPr>
          </w:p>
          <w:p w14:paraId="1B25D78C"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Indefinite Terms</w:t>
            </w:r>
            <w:r w:rsidRPr="009E34F0">
              <w:rPr>
                <w:rFonts w:ascii="Baskerville" w:hAnsi="Baskerville"/>
                <w:sz w:val="18"/>
                <w:szCs w:val="18"/>
              </w:rPr>
              <w:t>: Specifics of the alterations to be made on premises</w:t>
            </w:r>
          </w:p>
        </w:tc>
        <w:tc>
          <w:tcPr>
            <w:tcW w:w="2475" w:type="dxa"/>
          </w:tcPr>
          <w:p w14:paraId="15CADF97" w14:textId="77777777" w:rsidR="0022727D" w:rsidRPr="009E34F0" w:rsidRDefault="0022727D" w:rsidP="009E34F0">
            <w:pPr>
              <w:spacing w:line="276" w:lineRule="auto"/>
              <w:rPr>
                <w:rFonts w:ascii="Baskerville" w:hAnsi="Baskerville"/>
                <w:sz w:val="18"/>
                <w:szCs w:val="18"/>
              </w:rPr>
            </w:pPr>
          </w:p>
          <w:p w14:paraId="22F07382" w14:textId="77777777" w:rsidR="0022727D" w:rsidRPr="009E34F0" w:rsidRDefault="0022727D" w:rsidP="009E34F0">
            <w:pPr>
              <w:spacing w:line="276" w:lineRule="auto"/>
              <w:rPr>
                <w:rFonts w:ascii="Baskerville" w:hAnsi="Baskerville"/>
                <w:sz w:val="18"/>
                <w:szCs w:val="18"/>
              </w:rPr>
            </w:pPr>
          </w:p>
          <w:p w14:paraId="7D8BF8EC" w14:textId="77777777" w:rsidR="0022727D" w:rsidRPr="009E34F0" w:rsidRDefault="0022727D" w:rsidP="009E34F0">
            <w:pPr>
              <w:spacing w:line="276" w:lineRule="auto"/>
              <w:rPr>
                <w:rFonts w:ascii="Baskerville" w:hAnsi="Baskerville"/>
                <w:sz w:val="18"/>
                <w:szCs w:val="18"/>
              </w:rPr>
            </w:pPr>
          </w:p>
          <w:p w14:paraId="7DD9667F"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Agreements to agree do not make a binding K.</w:t>
            </w:r>
          </w:p>
          <w:p w14:paraId="183E2494"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All conditions of the K must be met before the K becomes operative.</w:t>
            </w:r>
          </w:p>
        </w:tc>
        <w:tc>
          <w:tcPr>
            <w:tcW w:w="2345" w:type="dxa"/>
          </w:tcPr>
          <w:p w14:paraId="230E00C8"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Major difference/contrast to Wakeman—goes back to </w:t>
            </w:r>
            <w:r w:rsidRPr="009E34F0">
              <w:rPr>
                <w:rFonts w:ascii="Baskerville" w:hAnsi="Baskerville"/>
                <w:b/>
                <w:sz w:val="18"/>
                <w:szCs w:val="18"/>
              </w:rPr>
              <w:t>formalistic K theory</w:t>
            </w:r>
          </w:p>
          <w:p w14:paraId="6B40C947"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Formalistic style</w:t>
            </w:r>
            <w:r w:rsidRPr="009E34F0">
              <w:rPr>
                <w:rFonts w:ascii="Baskerville" w:hAnsi="Baskerville"/>
                <w:sz w:val="18"/>
                <w:szCs w:val="18"/>
              </w:rPr>
              <w:t>: rules determine results, contracts are meant to be understood by their terms by each party IN THE SAME WAY</w:t>
            </w:r>
          </w:p>
          <w:p w14:paraId="2F7693B8"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Maybe Wakeman doesn’t apply in real property treatment (?)</w:t>
            </w:r>
          </w:p>
        </w:tc>
      </w:tr>
      <w:tr w:rsidR="0022727D" w:rsidRPr="009E34F0" w14:paraId="5E97C418" w14:textId="77777777" w:rsidTr="001D440D">
        <w:trPr>
          <w:trHeight w:val="590"/>
        </w:trPr>
        <w:tc>
          <w:tcPr>
            <w:tcW w:w="2152" w:type="dxa"/>
          </w:tcPr>
          <w:p w14:paraId="6FE9E702" w14:textId="77777777" w:rsidR="0022727D" w:rsidRPr="009E34F0" w:rsidRDefault="0022727D" w:rsidP="009E34F0">
            <w:pPr>
              <w:spacing w:line="276" w:lineRule="auto"/>
              <w:jc w:val="center"/>
              <w:rPr>
                <w:rFonts w:ascii="Baskerville" w:hAnsi="Baskerville"/>
                <w:sz w:val="20"/>
                <w:szCs w:val="20"/>
              </w:rPr>
            </w:pPr>
            <w:r w:rsidRPr="009E34F0">
              <w:rPr>
                <w:rFonts w:ascii="Baskerville" w:hAnsi="Baskerville"/>
                <w:sz w:val="20"/>
                <w:szCs w:val="20"/>
              </w:rPr>
              <w:t>United Press v. New York Press Co.</w:t>
            </w:r>
          </w:p>
        </w:tc>
        <w:tc>
          <w:tcPr>
            <w:tcW w:w="1782" w:type="dxa"/>
          </w:tcPr>
          <w:p w14:paraId="7B503108" w14:textId="77777777" w:rsidR="0022727D" w:rsidRPr="009E34F0" w:rsidRDefault="0022727D" w:rsidP="009E34F0">
            <w:pPr>
              <w:spacing w:line="276" w:lineRule="auto"/>
              <w:rPr>
                <w:rFonts w:ascii="Baskerville" w:hAnsi="Baskerville"/>
                <w:sz w:val="18"/>
                <w:szCs w:val="18"/>
              </w:rPr>
            </w:pPr>
          </w:p>
          <w:p w14:paraId="4E76031B" w14:textId="77777777" w:rsidR="0022727D" w:rsidRPr="009E34F0" w:rsidRDefault="0022727D" w:rsidP="009E34F0">
            <w:pPr>
              <w:spacing w:line="276" w:lineRule="auto"/>
              <w:rPr>
                <w:rFonts w:ascii="Baskerville" w:hAnsi="Baskerville"/>
                <w:sz w:val="18"/>
                <w:szCs w:val="18"/>
              </w:rPr>
            </w:pPr>
          </w:p>
          <w:p w14:paraId="2061FEBF" w14:textId="77777777" w:rsidR="0022727D" w:rsidRPr="009E34F0" w:rsidRDefault="0022727D" w:rsidP="009E34F0">
            <w:pPr>
              <w:spacing w:line="276" w:lineRule="auto"/>
              <w:rPr>
                <w:rFonts w:ascii="Baskerville" w:hAnsi="Baskerville"/>
                <w:sz w:val="18"/>
                <w:szCs w:val="18"/>
              </w:rPr>
            </w:pPr>
          </w:p>
          <w:p w14:paraId="6A76BA5A" w14:textId="77777777" w:rsidR="0022727D" w:rsidRPr="009E34F0" w:rsidRDefault="0022727D" w:rsidP="009E34F0">
            <w:pPr>
              <w:spacing w:line="276" w:lineRule="auto"/>
              <w:rPr>
                <w:rFonts w:ascii="Baskerville" w:hAnsi="Baskerville"/>
                <w:sz w:val="18"/>
                <w:szCs w:val="18"/>
              </w:rPr>
            </w:pPr>
          </w:p>
          <w:p w14:paraId="67D80E25" w14:textId="77777777" w:rsidR="0022727D" w:rsidRPr="009E34F0" w:rsidRDefault="0022727D" w:rsidP="009E34F0">
            <w:pPr>
              <w:spacing w:line="276" w:lineRule="auto"/>
              <w:rPr>
                <w:rFonts w:ascii="Baskerville" w:hAnsi="Baskerville"/>
                <w:sz w:val="18"/>
                <w:szCs w:val="18"/>
              </w:rPr>
            </w:pPr>
          </w:p>
          <w:p w14:paraId="66A3A085"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Substantial damages for breach of K (damages beginning at breach until the end of the contract term)</w:t>
            </w:r>
          </w:p>
          <w:p w14:paraId="2E51EA8E" w14:textId="77777777" w:rsidR="0022727D" w:rsidRPr="009E34F0" w:rsidRDefault="0022727D" w:rsidP="009E34F0">
            <w:pPr>
              <w:spacing w:line="276" w:lineRule="auto"/>
              <w:rPr>
                <w:rFonts w:ascii="Baskerville" w:hAnsi="Baskerville"/>
                <w:sz w:val="18"/>
                <w:szCs w:val="18"/>
              </w:rPr>
            </w:pPr>
          </w:p>
          <w:p w14:paraId="17A01411" w14:textId="77777777" w:rsidR="0022727D" w:rsidRPr="009E34F0" w:rsidRDefault="0022727D" w:rsidP="009E34F0">
            <w:pPr>
              <w:spacing w:line="276" w:lineRule="auto"/>
              <w:rPr>
                <w:rFonts w:ascii="Baskerville" w:hAnsi="Baskerville"/>
                <w:sz w:val="18"/>
                <w:szCs w:val="18"/>
              </w:rPr>
            </w:pPr>
          </w:p>
        </w:tc>
        <w:tc>
          <w:tcPr>
            <w:tcW w:w="2161" w:type="dxa"/>
          </w:tcPr>
          <w:p w14:paraId="732E98C7" w14:textId="77777777" w:rsidR="0022727D" w:rsidRPr="009E34F0" w:rsidRDefault="0022727D" w:rsidP="009E34F0">
            <w:pPr>
              <w:spacing w:line="276" w:lineRule="auto"/>
              <w:rPr>
                <w:rFonts w:ascii="Baskerville" w:hAnsi="Baskerville"/>
                <w:b/>
                <w:sz w:val="18"/>
                <w:szCs w:val="18"/>
              </w:rPr>
            </w:pPr>
          </w:p>
          <w:p w14:paraId="5DA80ADE" w14:textId="77777777" w:rsidR="0022727D" w:rsidRPr="009E34F0" w:rsidRDefault="0022727D" w:rsidP="009E34F0">
            <w:pPr>
              <w:spacing w:line="276" w:lineRule="auto"/>
              <w:rPr>
                <w:rFonts w:ascii="Baskerville" w:hAnsi="Baskerville"/>
                <w:b/>
                <w:sz w:val="18"/>
                <w:szCs w:val="18"/>
              </w:rPr>
            </w:pPr>
          </w:p>
          <w:p w14:paraId="12B5DB2A" w14:textId="77777777" w:rsidR="0022727D" w:rsidRPr="009E34F0" w:rsidRDefault="0022727D" w:rsidP="009E34F0">
            <w:pPr>
              <w:spacing w:line="276" w:lineRule="auto"/>
              <w:rPr>
                <w:rFonts w:ascii="Baskerville" w:hAnsi="Baskerville"/>
                <w:b/>
                <w:sz w:val="18"/>
                <w:szCs w:val="18"/>
              </w:rPr>
            </w:pPr>
          </w:p>
          <w:p w14:paraId="65A59F0A" w14:textId="77777777" w:rsidR="0022727D" w:rsidRPr="009E34F0" w:rsidRDefault="0022727D" w:rsidP="009E34F0">
            <w:pPr>
              <w:spacing w:line="276" w:lineRule="auto"/>
              <w:rPr>
                <w:rFonts w:ascii="Baskerville" w:hAnsi="Baskerville"/>
                <w:b/>
                <w:sz w:val="18"/>
                <w:szCs w:val="18"/>
              </w:rPr>
            </w:pPr>
          </w:p>
          <w:p w14:paraId="1DD33919" w14:textId="77777777" w:rsidR="0022727D" w:rsidRPr="009E34F0" w:rsidRDefault="0022727D" w:rsidP="009E34F0">
            <w:pPr>
              <w:spacing w:line="276" w:lineRule="auto"/>
              <w:rPr>
                <w:rFonts w:ascii="Baskerville" w:hAnsi="Baskerville"/>
                <w:b/>
                <w:sz w:val="18"/>
                <w:szCs w:val="18"/>
              </w:rPr>
            </w:pPr>
          </w:p>
          <w:p w14:paraId="4B422E3A"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Type of K:</w:t>
            </w:r>
            <w:r w:rsidRPr="009E34F0">
              <w:rPr>
                <w:rFonts w:ascii="Baskerville" w:hAnsi="Baskerville"/>
                <w:sz w:val="18"/>
                <w:szCs w:val="18"/>
              </w:rPr>
              <w:t xml:space="preserve"> Written executory</w:t>
            </w:r>
          </w:p>
          <w:p w14:paraId="44F43F1C" w14:textId="77777777" w:rsidR="0022727D" w:rsidRPr="009E34F0" w:rsidRDefault="0022727D" w:rsidP="009E34F0">
            <w:pPr>
              <w:spacing w:line="276" w:lineRule="auto"/>
              <w:rPr>
                <w:rFonts w:ascii="Baskerville" w:hAnsi="Baskerville"/>
                <w:sz w:val="18"/>
                <w:szCs w:val="18"/>
              </w:rPr>
            </w:pPr>
          </w:p>
          <w:p w14:paraId="6925FF6B"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Indefinite Term</w:t>
            </w:r>
            <w:r w:rsidRPr="009E34F0">
              <w:rPr>
                <w:rFonts w:ascii="Baskerville" w:hAnsi="Baskerville"/>
                <w:sz w:val="18"/>
                <w:szCs w:val="18"/>
              </w:rPr>
              <w:t>: Price term (“no more than $300” per week)</w:t>
            </w:r>
          </w:p>
          <w:p w14:paraId="71C49B70" w14:textId="77777777" w:rsidR="0022727D" w:rsidRPr="009E34F0" w:rsidRDefault="0022727D" w:rsidP="009E34F0">
            <w:pPr>
              <w:spacing w:line="276" w:lineRule="auto"/>
              <w:rPr>
                <w:rFonts w:ascii="Baskerville" w:hAnsi="Baskerville"/>
                <w:sz w:val="18"/>
                <w:szCs w:val="18"/>
              </w:rPr>
            </w:pPr>
          </w:p>
        </w:tc>
        <w:tc>
          <w:tcPr>
            <w:tcW w:w="2475" w:type="dxa"/>
          </w:tcPr>
          <w:p w14:paraId="1E8C0349"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K enforced but only nominal damages rewarded</w:t>
            </w:r>
            <w:r w:rsidRPr="009E34F0">
              <w:rPr>
                <w:rFonts w:ascii="Baskerville" w:hAnsi="Baskerville"/>
                <w:sz w:val="18"/>
                <w:szCs w:val="18"/>
              </w:rPr>
              <w:t xml:space="preserve"> (better for D)</w:t>
            </w:r>
          </w:p>
          <w:p w14:paraId="7C66DB1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K operative only so long as the parties agreed on price</w:t>
            </w:r>
          </w:p>
          <w:p w14:paraId="10EEE2F6"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Executory K must have explicit terms and price is essential element of K; prices subject to future agreement are too indefinite to get substantial damages (agreement to agree)</w:t>
            </w:r>
          </w:p>
          <w:p w14:paraId="3785AB71"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RULE: open price terms can’t be contracts </w:t>
            </w:r>
          </w:p>
          <w:p w14:paraId="1E0EF11C" w14:textId="77777777" w:rsidR="0022727D" w:rsidRPr="009E34F0" w:rsidRDefault="0022727D" w:rsidP="009E34F0">
            <w:pPr>
              <w:pStyle w:val="ListParagraph"/>
              <w:numPr>
                <w:ilvl w:val="0"/>
                <w:numId w:val="67"/>
              </w:numPr>
              <w:spacing w:line="276" w:lineRule="auto"/>
              <w:rPr>
                <w:rFonts w:ascii="Baskerville" w:hAnsi="Baskerville"/>
                <w:sz w:val="18"/>
                <w:szCs w:val="18"/>
              </w:rPr>
            </w:pPr>
            <w:r w:rsidRPr="009E34F0">
              <w:rPr>
                <w:rFonts w:ascii="Baskerville" w:hAnsi="Baskerville"/>
                <w:sz w:val="18"/>
                <w:szCs w:val="18"/>
              </w:rPr>
              <w:t>NOTE: this is a bad rule for business</w:t>
            </w:r>
          </w:p>
          <w:p w14:paraId="3E447798" w14:textId="77777777" w:rsidR="0022727D" w:rsidRPr="009E34F0" w:rsidRDefault="0022727D" w:rsidP="009E34F0">
            <w:pPr>
              <w:spacing w:line="276" w:lineRule="auto"/>
              <w:rPr>
                <w:rFonts w:ascii="Baskerville" w:hAnsi="Baskerville"/>
                <w:sz w:val="18"/>
                <w:szCs w:val="18"/>
              </w:rPr>
            </w:pPr>
          </w:p>
        </w:tc>
        <w:tc>
          <w:tcPr>
            <w:tcW w:w="2345" w:type="dxa"/>
          </w:tcPr>
          <w:p w14:paraId="63ACD37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Formalistic K theory—Example of extreme formalism </w:t>
            </w:r>
          </w:p>
          <w:p w14:paraId="78386BFE"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Roadblock for realistic interpretations of K</w:t>
            </w:r>
          </w:p>
          <w:p w14:paraId="2793D63A"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Against Wakeman/limits Wakeman</w:t>
            </w:r>
          </w:p>
          <w:p w14:paraId="6D8E38B9"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Follows Mayer (agreement to agree not enough to get substantial damages; lack of intent is agreement to agree)</w:t>
            </w:r>
          </w:p>
          <w:p w14:paraId="04230041"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Stotzky says this is an anti-commercial case</w:t>
            </w:r>
          </w:p>
          <w:p w14:paraId="4DCD7895"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Case is not about validity of K, but rather about the scope of damages.</w:t>
            </w:r>
          </w:p>
        </w:tc>
      </w:tr>
      <w:tr w:rsidR="0022727D" w:rsidRPr="009E34F0" w14:paraId="62F3D851" w14:textId="77777777" w:rsidTr="001D440D">
        <w:trPr>
          <w:trHeight w:val="590"/>
        </w:trPr>
        <w:tc>
          <w:tcPr>
            <w:tcW w:w="2152" w:type="dxa"/>
          </w:tcPr>
          <w:p w14:paraId="7F4AAFFF" w14:textId="77777777" w:rsidR="0022727D" w:rsidRPr="009E34F0" w:rsidRDefault="0022727D" w:rsidP="009E34F0">
            <w:pPr>
              <w:spacing w:line="276" w:lineRule="auto"/>
              <w:jc w:val="center"/>
              <w:rPr>
                <w:rFonts w:ascii="Baskerville" w:hAnsi="Baskerville"/>
                <w:sz w:val="20"/>
                <w:szCs w:val="20"/>
              </w:rPr>
            </w:pPr>
            <w:r w:rsidRPr="009E34F0">
              <w:rPr>
                <w:rFonts w:ascii="Baskerville" w:hAnsi="Baskerville"/>
                <w:sz w:val="20"/>
                <w:szCs w:val="20"/>
              </w:rPr>
              <w:t>Mackintosh v. Thompson (Mack I)</w:t>
            </w:r>
          </w:p>
        </w:tc>
        <w:tc>
          <w:tcPr>
            <w:tcW w:w="1782" w:type="dxa"/>
          </w:tcPr>
          <w:p w14:paraId="6F4EBD53"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Reasonable value of services (quantum meruit; implied K) AND salary</w:t>
            </w:r>
          </w:p>
          <w:p w14:paraId="3AC20460" w14:textId="77777777" w:rsidR="0022727D" w:rsidRPr="009E34F0" w:rsidRDefault="0022727D" w:rsidP="009E34F0">
            <w:pPr>
              <w:spacing w:line="276" w:lineRule="auto"/>
              <w:rPr>
                <w:rFonts w:ascii="Baskerville" w:hAnsi="Baskerville"/>
                <w:sz w:val="18"/>
                <w:szCs w:val="18"/>
              </w:rPr>
            </w:pPr>
          </w:p>
          <w:p w14:paraId="402EAE04"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Fair share of profits—NOT in the complaint ; formal K</w:t>
            </w:r>
          </w:p>
        </w:tc>
        <w:tc>
          <w:tcPr>
            <w:tcW w:w="2161" w:type="dxa"/>
          </w:tcPr>
          <w:p w14:paraId="59D6B2CF" w14:textId="77777777" w:rsidR="0022727D" w:rsidRPr="009E34F0" w:rsidRDefault="0022727D" w:rsidP="009E34F0">
            <w:pPr>
              <w:spacing w:line="276" w:lineRule="auto"/>
              <w:rPr>
                <w:rFonts w:ascii="Baskerville" w:hAnsi="Baskerville"/>
                <w:sz w:val="18"/>
                <w:szCs w:val="18"/>
              </w:rPr>
            </w:pPr>
          </w:p>
          <w:p w14:paraId="1C96837F" w14:textId="77777777" w:rsidR="0022727D" w:rsidRPr="009E34F0" w:rsidRDefault="0022727D" w:rsidP="009E34F0">
            <w:pPr>
              <w:spacing w:line="276" w:lineRule="auto"/>
              <w:rPr>
                <w:rFonts w:ascii="Baskerville" w:hAnsi="Baskerville"/>
                <w:sz w:val="18"/>
                <w:szCs w:val="18"/>
              </w:rPr>
            </w:pPr>
          </w:p>
          <w:p w14:paraId="553F5FE0"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Type of K</w:t>
            </w:r>
            <w:r w:rsidRPr="009E34F0">
              <w:rPr>
                <w:rFonts w:ascii="Baskerville" w:hAnsi="Baskerville"/>
                <w:sz w:val="18"/>
                <w:szCs w:val="18"/>
              </w:rPr>
              <w:t>: Oral executed</w:t>
            </w:r>
          </w:p>
          <w:p w14:paraId="7B4DEBD0" w14:textId="77777777" w:rsidR="0022727D" w:rsidRPr="009E34F0" w:rsidRDefault="0022727D" w:rsidP="009E34F0">
            <w:pPr>
              <w:spacing w:line="276" w:lineRule="auto"/>
              <w:rPr>
                <w:rFonts w:ascii="Baskerville" w:hAnsi="Baskerville"/>
                <w:sz w:val="18"/>
                <w:szCs w:val="18"/>
              </w:rPr>
            </w:pPr>
          </w:p>
          <w:p w14:paraId="775C89CA"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Indefinite term</w:t>
            </w:r>
            <w:r w:rsidRPr="009E34F0">
              <w:rPr>
                <w:rFonts w:ascii="Baskerville" w:hAnsi="Baskerville"/>
                <w:sz w:val="18"/>
                <w:szCs w:val="18"/>
              </w:rPr>
              <w:t xml:space="preserve">: compensation </w:t>
            </w:r>
          </w:p>
        </w:tc>
        <w:tc>
          <w:tcPr>
            <w:tcW w:w="2475" w:type="dxa"/>
          </w:tcPr>
          <w:p w14:paraId="341EF4B5" w14:textId="77777777" w:rsidR="0022727D" w:rsidRPr="009E34F0" w:rsidRDefault="0022727D" w:rsidP="009E34F0">
            <w:pPr>
              <w:spacing w:line="276" w:lineRule="auto"/>
              <w:rPr>
                <w:rFonts w:ascii="Baskerville" w:hAnsi="Baskerville"/>
                <w:sz w:val="18"/>
                <w:szCs w:val="18"/>
              </w:rPr>
            </w:pPr>
          </w:p>
          <w:p w14:paraId="229E9401"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K not enforced</w:t>
            </w:r>
          </w:p>
          <w:p w14:paraId="38A0B272" w14:textId="77777777" w:rsidR="0022727D" w:rsidRPr="009E34F0" w:rsidRDefault="0022727D" w:rsidP="009E34F0">
            <w:pPr>
              <w:spacing w:line="276" w:lineRule="auto"/>
              <w:rPr>
                <w:rFonts w:ascii="Baskerville" w:hAnsi="Baskerville"/>
                <w:b/>
                <w:sz w:val="18"/>
                <w:szCs w:val="18"/>
              </w:rPr>
            </w:pPr>
          </w:p>
          <w:p w14:paraId="07EA8F37"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Contract was too vague and indefinite to be enforced because the intent of the parties cannot be determined with reasonable certainty </w:t>
            </w:r>
          </w:p>
        </w:tc>
        <w:tc>
          <w:tcPr>
            <w:tcW w:w="2345" w:type="dxa"/>
          </w:tcPr>
          <w:p w14:paraId="4C84F59D"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Misapplies &amp; misunderstands United Press</w:t>
            </w:r>
          </w:p>
          <w:p w14:paraId="23CF709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UP was executory, this is executed; UP was scope of damages case, this was enforceable K case</w:t>
            </w:r>
          </w:p>
          <w:p w14:paraId="681E06B2"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Confused b/w express (formal, executory, profits) K theory and implicit K theory (executed, QM, reasonable value of services)</w:t>
            </w:r>
          </w:p>
        </w:tc>
      </w:tr>
      <w:tr w:rsidR="0022727D" w:rsidRPr="009E34F0" w14:paraId="5CC0231B" w14:textId="77777777" w:rsidTr="001D440D">
        <w:trPr>
          <w:trHeight w:val="613"/>
        </w:trPr>
        <w:tc>
          <w:tcPr>
            <w:tcW w:w="2152" w:type="dxa"/>
          </w:tcPr>
          <w:p w14:paraId="3FBE8CB8" w14:textId="77777777" w:rsidR="0022727D" w:rsidRPr="009E34F0" w:rsidRDefault="0022727D" w:rsidP="009E34F0">
            <w:pPr>
              <w:spacing w:line="276" w:lineRule="auto"/>
              <w:jc w:val="center"/>
              <w:rPr>
                <w:rFonts w:ascii="Baskerville" w:hAnsi="Baskerville"/>
                <w:sz w:val="20"/>
                <w:szCs w:val="20"/>
              </w:rPr>
            </w:pPr>
            <w:r w:rsidRPr="009E34F0">
              <w:rPr>
                <w:rFonts w:ascii="Baskerville" w:hAnsi="Baskerville"/>
                <w:sz w:val="20"/>
                <w:szCs w:val="20"/>
              </w:rPr>
              <w:t>Mackintosh v. Kimball (Mack II)</w:t>
            </w:r>
          </w:p>
        </w:tc>
        <w:tc>
          <w:tcPr>
            <w:tcW w:w="1782" w:type="dxa"/>
          </w:tcPr>
          <w:p w14:paraId="0C293AE6"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Reasonable value of services AND salary</w:t>
            </w:r>
          </w:p>
        </w:tc>
        <w:tc>
          <w:tcPr>
            <w:tcW w:w="2161" w:type="dxa"/>
          </w:tcPr>
          <w:p w14:paraId="24C54B0B" w14:textId="77777777" w:rsidR="0022727D" w:rsidRPr="009E34F0" w:rsidRDefault="0022727D" w:rsidP="009E34F0">
            <w:pPr>
              <w:spacing w:line="276" w:lineRule="auto"/>
              <w:rPr>
                <w:rFonts w:ascii="Baskerville" w:hAnsi="Baskerville"/>
                <w:sz w:val="18"/>
                <w:szCs w:val="18"/>
              </w:rPr>
            </w:pPr>
          </w:p>
          <w:p w14:paraId="3FDCB565"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Type of K : Oral executed</w:t>
            </w:r>
          </w:p>
          <w:p w14:paraId="1127B9B6" w14:textId="77777777" w:rsidR="0022727D" w:rsidRPr="009E34F0" w:rsidRDefault="0022727D" w:rsidP="009E34F0">
            <w:pPr>
              <w:spacing w:line="276" w:lineRule="auto"/>
              <w:rPr>
                <w:rFonts w:ascii="Baskerville" w:hAnsi="Baskerville"/>
                <w:sz w:val="18"/>
                <w:szCs w:val="18"/>
              </w:rPr>
            </w:pPr>
          </w:p>
          <w:p w14:paraId="3C0C42AD"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Indefinite term: compensation</w:t>
            </w:r>
          </w:p>
        </w:tc>
        <w:tc>
          <w:tcPr>
            <w:tcW w:w="2475" w:type="dxa"/>
          </w:tcPr>
          <w:p w14:paraId="3D66AC3B"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K is not enforced</w:t>
            </w:r>
          </w:p>
          <w:p w14:paraId="26EA34EB" w14:textId="77777777" w:rsidR="0022727D" w:rsidRPr="009E34F0" w:rsidRDefault="0022727D" w:rsidP="009E34F0">
            <w:pPr>
              <w:spacing w:line="276" w:lineRule="auto"/>
              <w:rPr>
                <w:rFonts w:ascii="Baskerville" w:hAnsi="Baskerville"/>
                <w:sz w:val="18"/>
                <w:szCs w:val="18"/>
              </w:rPr>
            </w:pPr>
          </w:p>
          <w:p w14:paraId="01FCDAEA"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No QM theory</w:t>
            </w:r>
            <w:r w:rsidRPr="009E34F0">
              <w:rPr>
                <w:rFonts w:ascii="Baskerville" w:hAnsi="Baskerville"/>
              </w:rPr>
              <w:t xml:space="preserve"> b/c </w:t>
            </w:r>
            <w:r w:rsidRPr="009E34F0">
              <w:rPr>
                <w:rFonts w:ascii="Baskerville" w:hAnsi="Baskerville"/>
                <w:sz w:val="18"/>
                <w:szCs w:val="18"/>
              </w:rPr>
              <w:t>no formal contract in force that entitles him to receive compensation in addition to his salary without specified terms (court is confused between formal contract theory and quantum meruit theory—don’t need definite figure to get QM)</w:t>
            </w:r>
          </w:p>
          <w:p w14:paraId="5C66F7AE"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No K damages b/c too indefinite</w:t>
            </w:r>
          </w:p>
        </w:tc>
        <w:tc>
          <w:tcPr>
            <w:tcW w:w="2345" w:type="dxa"/>
          </w:tcPr>
          <w:p w14:paraId="7538C2A6"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P added some facts</w:t>
            </w:r>
            <w:r w:rsidRPr="009E34F0">
              <w:rPr>
                <w:rFonts w:ascii="Baskerville" w:hAnsi="Baskerville"/>
              </w:rPr>
              <w:t>:</w:t>
            </w:r>
            <w:r w:rsidRPr="009E34F0">
              <w:rPr>
                <w:rFonts w:ascii="Baskerville" w:hAnsi="Baskerville"/>
                <w:sz w:val="18"/>
                <w:szCs w:val="18"/>
              </w:rPr>
              <w:t xml:space="preserve"> that he made suggestions to D on how to do business (implying partnership duties; wants shared profits)</w:t>
            </w:r>
          </w:p>
          <w:p w14:paraId="1D90557D"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Distinguished from United Press:</w:t>
            </w:r>
          </w:p>
          <w:p w14:paraId="452C679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UP: an action to enforce an executory K</w:t>
            </w:r>
          </w:p>
          <w:p w14:paraId="538DE045"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Here contract was executed</w:t>
            </w:r>
          </w:p>
          <w:p w14:paraId="04E1928F"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Unethical conduct w/ counsel and judge (ex parte contact; letter)</w:t>
            </w:r>
          </w:p>
        </w:tc>
      </w:tr>
      <w:tr w:rsidR="0022727D" w:rsidRPr="009E34F0" w14:paraId="20E438CC" w14:textId="77777777" w:rsidTr="001D440D">
        <w:trPr>
          <w:trHeight w:val="613"/>
        </w:trPr>
        <w:tc>
          <w:tcPr>
            <w:tcW w:w="2152" w:type="dxa"/>
          </w:tcPr>
          <w:p w14:paraId="520FB4A0" w14:textId="77777777" w:rsidR="0022727D" w:rsidRPr="009E34F0" w:rsidRDefault="0022727D" w:rsidP="009E34F0">
            <w:pPr>
              <w:spacing w:line="276" w:lineRule="auto"/>
              <w:jc w:val="center"/>
              <w:rPr>
                <w:rFonts w:ascii="Baskerville" w:hAnsi="Baskerville"/>
                <w:sz w:val="20"/>
                <w:szCs w:val="20"/>
              </w:rPr>
            </w:pPr>
            <w:r w:rsidRPr="009E34F0">
              <w:rPr>
                <w:rFonts w:ascii="Baskerville" w:hAnsi="Baskerville"/>
                <w:sz w:val="20"/>
                <w:szCs w:val="20"/>
              </w:rPr>
              <w:t>Bluemner v. Garvin</w:t>
            </w:r>
          </w:p>
        </w:tc>
        <w:tc>
          <w:tcPr>
            <w:tcW w:w="1782" w:type="dxa"/>
          </w:tcPr>
          <w:p w14:paraId="3F913498" w14:textId="77777777" w:rsidR="0022727D" w:rsidRPr="009E34F0" w:rsidRDefault="0022727D" w:rsidP="009E34F0">
            <w:pPr>
              <w:spacing w:line="276" w:lineRule="auto"/>
              <w:rPr>
                <w:rFonts w:ascii="Baskerville" w:hAnsi="Baskerville"/>
                <w:sz w:val="18"/>
                <w:szCs w:val="18"/>
              </w:rPr>
            </w:pPr>
          </w:p>
          <w:p w14:paraId="409B7639" w14:textId="77777777" w:rsidR="0022727D" w:rsidRPr="009E34F0" w:rsidRDefault="0022727D" w:rsidP="009E34F0">
            <w:pPr>
              <w:spacing w:line="276" w:lineRule="auto"/>
              <w:rPr>
                <w:rFonts w:ascii="Baskerville" w:hAnsi="Baskerville"/>
                <w:sz w:val="18"/>
                <w:szCs w:val="18"/>
              </w:rPr>
            </w:pPr>
          </w:p>
          <w:p w14:paraId="27133BBB"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2 causes of action:</w:t>
            </w:r>
          </w:p>
          <w:p w14:paraId="27E7324D" w14:textId="77777777" w:rsidR="0022727D" w:rsidRPr="009E34F0" w:rsidRDefault="0022727D" w:rsidP="009E34F0">
            <w:pPr>
              <w:spacing w:line="276" w:lineRule="auto"/>
              <w:rPr>
                <w:rFonts w:ascii="Baskerville" w:hAnsi="Baskerville"/>
                <w:sz w:val="18"/>
                <w:szCs w:val="18"/>
              </w:rPr>
            </w:pPr>
          </w:p>
          <w:p w14:paraId="6B8184BE"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lastRenderedPageBreak/>
              <w:t>1) Contract: employment contract; asking for fair share of commissions</w:t>
            </w:r>
          </w:p>
          <w:p w14:paraId="62CE65E2" w14:textId="77777777" w:rsidR="0022727D" w:rsidRPr="009E34F0" w:rsidRDefault="0022727D" w:rsidP="009E34F0">
            <w:pPr>
              <w:spacing w:line="276" w:lineRule="auto"/>
              <w:rPr>
                <w:rFonts w:ascii="Baskerville" w:hAnsi="Baskerville"/>
                <w:sz w:val="18"/>
                <w:szCs w:val="18"/>
              </w:rPr>
            </w:pPr>
          </w:p>
          <w:p w14:paraId="2327687E"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2) Recover reasonable value of services rendered on theory of QM (Recognition) </w:t>
            </w:r>
          </w:p>
        </w:tc>
        <w:tc>
          <w:tcPr>
            <w:tcW w:w="2161" w:type="dxa"/>
          </w:tcPr>
          <w:p w14:paraId="39E07800" w14:textId="77777777" w:rsidR="0022727D" w:rsidRPr="009E34F0" w:rsidRDefault="0022727D" w:rsidP="009E34F0">
            <w:pPr>
              <w:spacing w:line="276" w:lineRule="auto"/>
              <w:rPr>
                <w:rFonts w:ascii="Baskerville" w:hAnsi="Baskerville"/>
                <w:sz w:val="18"/>
                <w:szCs w:val="18"/>
              </w:rPr>
            </w:pPr>
          </w:p>
          <w:p w14:paraId="736863C0" w14:textId="77777777" w:rsidR="0022727D" w:rsidRPr="009E34F0" w:rsidRDefault="0022727D" w:rsidP="009E34F0">
            <w:pPr>
              <w:spacing w:line="276" w:lineRule="auto"/>
              <w:rPr>
                <w:rFonts w:ascii="Baskerville" w:hAnsi="Baskerville"/>
                <w:sz w:val="18"/>
                <w:szCs w:val="18"/>
              </w:rPr>
            </w:pPr>
          </w:p>
          <w:p w14:paraId="06C7AF18" w14:textId="77777777" w:rsidR="0022727D" w:rsidRPr="009E34F0" w:rsidRDefault="0022727D" w:rsidP="009E34F0">
            <w:pPr>
              <w:spacing w:line="276" w:lineRule="auto"/>
              <w:rPr>
                <w:rFonts w:ascii="Baskerville" w:hAnsi="Baskerville"/>
                <w:sz w:val="18"/>
                <w:szCs w:val="18"/>
              </w:rPr>
            </w:pPr>
          </w:p>
          <w:p w14:paraId="3594E663"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lastRenderedPageBreak/>
              <w:t>Type of K</w:t>
            </w:r>
            <w:r w:rsidRPr="009E34F0">
              <w:rPr>
                <w:rFonts w:ascii="Baskerville" w:hAnsi="Baskerville"/>
                <w:sz w:val="18"/>
                <w:szCs w:val="18"/>
              </w:rPr>
              <w:t>: Oral Executed</w:t>
            </w:r>
          </w:p>
          <w:p w14:paraId="2C57466C" w14:textId="77777777" w:rsidR="0022727D" w:rsidRPr="009E34F0" w:rsidRDefault="0022727D" w:rsidP="009E34F0">
            <w:pPr>
              <w:spacing w:line="276" w:lineRule="auto"/>
              <w:rPr>
                <w:rFonts w:ascii="Baskerville" w:hAnsi="Baskerville"/>
                <w:sz w:val="18"/>
                <w:szCs w:val="18"/>
              </w:rPr>
            </w:pPr>
          </w:p>
          <w:p w14:paraId="2B356AA3"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Indefinite Terms</w:t>
            </w:r>
            <w:r w:rsidRPr="009E34F0">
              <w:rPr>
                <w:rFonts w:ascii="Baskerville" w:hAnsi="Baskerville"/>
                <w:sz w:val="18"/>
                <w:szCs w:val="18"/>
              </w:rPr>
              <w:t xml:space="preserve">: value of commissions to be divided </w:t>
            </w:r>
          </w:p>
        </w:tc>
        <w:tc>
          <w:tcPr>
            <w:tcW w:w="2475" w:type="dxa"/>
          </w:tcPr>
          <w:p w14:paraId="3B48BB0B"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lastRenderedPageBreak/>
              <w:t>K not enforced</w:t>
            </w:r>
          </w:p>
          <w:p w14:paraId="703C67F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We have a good attorney—choose one or choose them both; he had claims for both </w:t>
            </w:r>
            <w:r w:rsidRPr="009E34F0">
              <w:rPr>
                <w:rFonts w:ascii="Baskerville" w:hAnsi="Baskerville"/>
                <w:sz w:val="18"/>
                <w:szCs w:val="18"/>
              </w:rPr>
              <w:lastRenderedPageBreak/>
              <w:t>express K or QM theory (courts are confused)</w:t>
            </w:r>
          </w:p>
          <w:p w14:paraId="586C655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But here they say you can recover under QM; only way to recover under QM is to get expert testimony to prove unjust enrichment</w:t>
            </w:r>
          </w:p>
          <w:p w14:paraId="5177831B"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Judgment cannot be sustained because there is not enough evidence for the value of his work (P can’t testify himself/ give his own opinion as to the value of his services—need someone else)</w:t>
            </w:r>
          </w:p>
        </w:tc>
        <w:tc>
          <w:tcPr>
            <w:tcW w:w="2345" w:type="dxa"/>
          </w:tcPr>
          <w:p w14:paraId="70ED82DD"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lastRenderedPageBreak/>
              <w:t>Overrules Mack I because it allows for recovery under QM for an executed contract</w:t>
            </w:r>
          </w:p>
          <w:p w14:paraId="62C2533E"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lastRenderedPageBreak/>
              <w:t>Overrules Mack II because it would allow recovery for QM where the terms are too indefinite to support an express contract (also no salary here)</w:t>
            </w:r>
          </w:p>
          <w:p w14:paraId="54004E35"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Good lawyering case—covered all his bases</w:t>
            </w:r>
          </w:p>
          <w:p w14:paraId="2AC53B8B"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Better case for recovery than Mack cases b/c P didn’t get paid for his work</w:t>
            </w:r>
          </w:p>
          <w:p w14:paraId="6B8A19BC"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Justice/ perception case—he did work, he should be compensated</w:t>
            </w:r>
          </w:p>
          <w:p w14:paraId="2C0A442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Need expert testimony for value of profits</w:t>
            </w:r>
          </w:p>
        </w:tc>
      </w:tr>
      <w:tr w:rsidR="0022727D" w:rsidRPr="009E34F0" w14:paraId="61ACA879" w14:textId="77777777" w:rsidTr="001D440D">
        <w:trPr>
          <w:trHeight w:val="613"/>
        </w:trPr>
        <w:tc>
          <w:tcPr>
            <w:tcW w:w="2152" w:type="dxa"/>
          </w:tcPr>
          <w:p w14:paraId="6E63B449" w14:textId="77777777" w:rsidR="0022727D" w:rsidRPr="009E34F0" w:rsidRDefault="0022727D" w:rsidP="009E34F0">
            <w:pPr>
              <w:spacing w:line="276" w:lineRule="auto"/>
              <w:jc w:val="center"/>
              <w:rPr>
                <w:rFonts w:ascii="Baskerville" w:hAnsi="Baskerville"/>
                <w:sz w:val="20"/>
                <w:szCs w:val="20"/>
              </w:rPr>
            </w:pPr>
            <w:r w:rsidRPr="009E34F0">
              <w:rPr>
                <w:rFonts w:ascii="Baskerville" w:hAnsi="Baskerville"/>
                <w:sz w:val="20"/>
                <w:szCs w:val="20"/>
              </w:rPr>
              <w:lastRenderedPageBreak/>
              <w:t>Moran v. Standard Oil Co.</w:t>
            </w:r>
          </w:p>
          <w:p w14:paraId="02084DFB" w14:textId="77777777" w:rsidR="0022727D" w:rsidRPr="009E34F0" w:rsidRDefault="0022727D" w:rsidP="009E34F0">
            <w:pPr>
              <w:spacing w:line="276" w:lineRule="auto"/>
              <w:jc w:val="center"/>
              <w:rPr>
                <w:rFonts w:ascii="Baskerville" w:hAnsi="Baskerville"/>
                <w:sz w:val="20"/>
                <w:szCs w:val="20"/>
              </w:rPr>
            </w:pPr>
          </w:p>
          <w:p w14:paraId="13A45A99" w14:textId="77777777" w:rsidR="0022727D" w:rsidRPr="009E34F0" w:rsidRDefault="0022727D" w:rsidP="009E34F0">
            <w:pPr>
              <w:spacing w:line="276" w:lineRule="auto"/>
              <w:jc w:val="center"/>
              <w:rPr>
                <w:rFonts w:ascii="Baskerville" w:hAnsi="Baskerville"/>
                <w:sz w:val="20"/>
                <w:szCs w:val="20"/>
              </w:rPr>
            </w:pPr>
            <w:r w:rsidRPr="009E34F0">
              <w:rPr>
                <w:rFonts w:ascii="Baskerville" w:hAnsi="Baskerville"/>
                <w:sz w:val="20"/>
                <w:szCs w:val="20"/>
              </w:rPr>
              <w:t>(Cardozo)</w:t>
            </w:r>
          </w:p>
        </w:tc>
        <w:tc>
          <w:tcPr>
            <w:tcW w:w="1782" w:type="dxa"/>
          </w:tcPr>
          <w:p w14:paraId="23344CD8" w14:textId="77777777" w:rsidR="0022727D" w:rsidRPr="009E34F0" w:rsidRDefault="0022727D" w:rsidP="009E34F0">
            <w:pPr>
              <w:spacing w:line="276" w:lineRule="auto"/>
              <w:rPr>
                <w:rFonts w:ascii="Baskerville" w:hAnsi="Baskerville"/>
                <w:sz w:val="18"/>
                <w:szCs w:val="18"/>
              </w:rPr>
            </w:pPr>
          </w:p>
          <w:p w14:paraId="2874B9DC" w14:textId="77777777" w:rsidR="0022727D" w:rsidRPr="009E34F0" w:rsidRDefault="0022727D" w:rsidP="009E34F0">
            <w:pPr>
              <w:spacing w:line="276" w:lineRule="auto"/>
              <w:rPr>
                <w:rFonts w:ascii="Baskerville" w:hAnsi="Baskerville"/>
                <w:sz w:val="18"/>
                <w:szCs w:val="18"/>
              </w:rPr>
            </w:pPr>
          </w:p>
          <w:p w14:paraId="210AFA06" w14:textId="77777777" w:rsidR="0022727D" w:rsidRPr="009E34F0" w:rsidRDefault="0022727D" w:rsidP="009E34F0">
            <w:pPr>
              <w:spacing w:line="276" w:lineRule="auto"/>
              <w:rPr>
                <w:rFonts w:ascii="Baskerville" w:hAnsi="Baskerville"/>
                <w:sz w:val="18"/>
                <w:szCs w:val="18"/>
              </w:rPr>
            </w:pPr>
          </w:p>
          <w:p w14:paraId="3D268E7F" w14:textId="77777777" w:rsidR="0022727D" w:rsidRPr="009E34F0" w:rsidRDefault="0022727D" w:rsidP="009E34F0">
            <w:pPr>
              <w:spacing w:line="276" w:lineRule="auto"/>
              <w:rPr>
                <w:rFonts w:ascii="Baskerville" w:hAnsi="Baskerville"/>
                <w:sz w:val="18"/>
                <w:szCs w:val="18"/>
              </w:rPr>
            </w:pPr>
          </w:p>
          <w:p w14:paraId="0B358192" w14:textId="77777777" w:rsidR="0022727D" w:rsidRPr="009E34F0" w:rsidRDefault="0022727D" w:rsidP="009E34F0">
            <w:pPr>
              <w:spacing w:line="276" w:lineRule="auto"/>
              <w:rPr>
                <w:rFonts w:ascii="Baskerville" w:hAnsi="Baskerville"/>
                <w:sz w:val="18"/>
                <w:szCs w:val="18"/>
              </w:rPr>
            </w:pPr>
          </w:p>
          <w:p w14:paraId="1EB872F1" w14:textId="77777777" w:rsidR="0022727D" w:rsidRPr="009E34F0" w:rsidRDefault="0022727D" w:rsidP="009E34F0">
            <w:pPr>
              <w:spacing w:line="276" w:lineRule="auto"/>
              <w:rPr>
                <w:rFonts w:ascii="Baskerville" w:hAnsi="Baskerville"/>
                <w:sz w:val="18"/>
                <w:szCs w:val="18"/>
              </w:rPr>
            </w:pPr>
          </w:p>
          <w:p w14:paraId="251E442B" w14:textId="77777777" w:rsidR="0022727D" w:rsidRPr="009E34F0" w:rsidRDefault="0022727D" w:rsidP="009E34F0">
            <w:pPr>
              <w:spacing w:line="276" w:lineRule="auto"/>
              <w:rPr>
                <w:rFonts w:ascii="Baskerville" w:hAnsi="Baskerville"/>
                <w:sz w:val="18"/>
                <w:szCs w:val="18"/>
              </w:rPr>
            </w:pPr>
          </w:p>
          <w:p w14:paraId="1529FD71"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 xml:space="preserve">Commissions earned and damages for breach of employment K </w:t>
            </w:r>
          </w:p>
        </w:tc>
        <w:tc>
          <w:tcPr>
            <w:tcW w:w="2161" w:type="dxa"/>
          </w:tcPr>
          <w:p w14:paraId="06EC8709" w14:textId="77777777" w:rsidR="0022727D" w:rsidRPr="009E34F0" w:rsidRDefault="0022727D" w:rsidP="009E34F0">
            <w:pPr>
              <w:spacing w:line="276" w:lineRule="auto"/>
              <w:rPr>
                <w:rFonts w:ascii="Baskerville" w:hAnsi="Baskerville"/>
                <w:b/>
                <w:sz w:val="18"/>
                <w:szCs w:val="18"/>
              </w:rPr>
            </w:pPr>
          </w:p>
          <w:p w14:paraId="3B05137A" w14:textId="77777777" w:rsidR="0022727D" w:rsidRPr="009E34F0" w:rsidRDefault="0022727D" w:rsidP="009E34F0">
            <w:pPr>
              <w:spacing w:line="276" w:lineRule="auto"/>
              <w:rPr>
                <w:rFonts w:ascii="Baskerville" w:hAnsi="Baskerville"/>
                <w:b/>
                <w:sz w:val="18"/>
                <w:szCs w:val="18"/>
              </w:rPr>
            </w:pPr>
          </w:p>
          <w:p w14:paraId="4CC8F36E" w14:textId="77777777" w:rsidR="0022727D" w:rsidRPr="009E34F0" w:rsidRDefault="0022727D" w:rsidP="009E34F0">
            <w:pPr>
              <w:spacing w:line="276" w:lineRule="auto"/>
              <w:rPr>
                <w:rFonts w:ascii="Baskerville" w:hAnsi="Baskerville"/>
                <w:b/>
                <w:sz w:val="18"/>
                <w:szCs w:val="18"/>
              </w:rPr>
            </w:pPr>
          </w:p>
          <w:p w14:paraId="542FA112"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Type of K:</w:t>
            </w:r>
            <w:r w:rsidRPr="009E34F0">
              <w:rPr>
                <w:rFonts w:ascii="Baskerville" w:hAnsi="Baskerville"/>
                <w:sz w:val="18"/>
                <w:szCs w:val="18"/>
              </w:rPr>
              <w:t xml:space="preserve"> Written with oral promises</w:t>
            </w:r>
          </w:p>
          <w:p w14:paraId="42430EC6" w14:textId="77777777" w:rsidR="0022727D" w:rsidRPr="009E34F0" w:rsidRDefault="0022727D" w:rsidP="009E34F0">
            <w:pPr>
              <w:spacing w:line="276" w:lineRule="auto"/>
              <w:rPr>
                <w:rFonts w:ascii="Baskerville" w:hAnsi="Baskerville"/>
                <w:sz w:val="18"/>
                <w:szCs w:val="18"/>
              </w:rPr>
            </w:pPr>
          </w:p>
          <w:p w14:paraId="219A969A" w14:textId="77777777" w:rsidR="0022727D" w:rsidRPr="009E34F0" w:rsidRDefault="0022727D" w:rsidP="009E34F0">
            <w:pPr>
              <w:spacing w:line="276" w:lineRule="auto"/>
              <w:rPr>
                <w:rFonts w:ascii="Baskerville" w:hAnsi="Baskerville"/>
                <w:sz w:val="18"/>
                <w:szCs w:val="18"/>
              </w:rPr>
            </w:pPr>
          </w:p>
          <w:p w14:paraId="42904F29" w14:textId="77777777" w:rsidR="0022727D" w:rsidRPr="009E34F0" w:rsidRDefault="0022727D" w:rsidP="009E34F0">
            <w:pPr>
              <w:spacing w:line="276" w:lineRule="auto"/>
              <w:rPr>
                <w:rFonts w:ascii="Baskerville" w:hAnsi="Baskerville"/>
                <w:sz w:val="18"/>
                <w:szCs w:val="18"/>
              </w:rPr>
            </w:pPr>
            <w:r w:rsidRPr="009E34F0">
              <w:rPr>
                <w:rFonts w:ascii="Baskerville" w:hAnsi="Baskerville"/>
                <w:b/>
                <w:sz w:val="18"/>
                <w:szCs w:val="18"/>
              </w:rPr>
              <w:t>Indefinite Terms</w:t>
            </w:r>
            <w:r w:rsidRPr="009E34F0">
              <w:rPr>
                <w:rFonts w:ascii="Baskerville" w:hAnsi="Baskerville"/>
                <w:sz w:val="18"/>
                <w:szCs w:val="18"/>
              </w:rPr>
              <w:t>:</w:t>
            </w:r>
          </w:p>
          <w:p w14:paraId="3539C118"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Duration of employment (court finds it to be 5 years)</w:t>
            </w:r>
          </w:p>
        </w:tc>
        <w:tc>
          <w:tcPr>
            <w:tcW w:w="2475" w:type="dxa"/>
          </w:tcPr>
          <w:p w14:paraId="03B19076" w14:textId="77777777" w:rsidR="0022727D" w:rsidRPr="009E34F0" w:rsidRDefault="0022727D" w:rsidP="009E34F0">
            <w:pPr>
              <w:spacing w:line="276" w:lineRule="auto"/>
              <w:rPr>
                <w:rFonts w:ascii="Baskerville" w:hAnsi="Baskerville"/>
                <w:b/>
                <w:sz w:val="18"/>
                <w:szCs w:val="18"/>
              </w:rPr>
            </w:pPr>
            <w:r w:rsidRPr="009E34F0">
              <w:rPr>
                <w:rFonts w:ascii="Baskerville" w:hAnsi="Baskerville"/>
                <w:b/>
                <w:sz w:val="18"/>
                <w:szCs w:val="18"/>
              </w:rPr>
              <w:t>K enforced</w:t>
            </w:r>
          </w:p>
          <w:p w14:paraId="4DFFB112"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u w:val="single"/>
              </w:rPr>
              <w:t xml:space="preserve">Canons of Cardozo </w:t>
            </w:r>
          </w:p>
          <w:p w14:paraId="6538CDD6"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*Where parties use the word “agreement,” mutuality of obligation is implied (if one is bound so is the other).</w:t>
            </w:r>
          </w:p>
          <w:p w14:paraId="4F3D83D3"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*An intention to make so one-sided an agreement cannot be readily inferred.</w:t>
            </w:r>
          </w:p>
          <w:p w14:paraId="05F723E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*Construe language of a contract most favorable to the party that did not write it.</w:t>
            </w:r>
          </w:p>
          <w:p w14:paraId="75280344"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*Give the words the meaning which the writer should reasonably have expected to give them.</w:t>
            </w:r>
          </w:p>
          <w:p w14:paraId="1B123F11" w14:textId="77777777" w:rsidR="0022727D" w:rsidRPr="009E34F0" w:rsidRDefault="0022727D" w:rsidP="009E34F0">
            <w:pPr>
              <w:spacing w:line="276" w:lineRule="auto"/>
              <w:rPr>
                <w:rFonts w:ascii="Baskerville" w:hAnsi="Baskerville"/>
                <w:sz w:val="18"/>
                <w:szCs w:val="18"/>
              </w:rPr>
            </w:pPr>
          </w:p>
          <w:p w14:paraId="260A304A"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Cardozo finds 5 year K binding but evidence used to prove loss of commission is inadmissible</w:t>
            </w:r>
          </w:p>
        </w:tc>
        <w:tc>
          <w:tcPr>
            <w:tcW w:w="2345" w:type="dxa"/>
          </w:tcPr>
          <w:p w14:paraId="6FEB5ACD"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Moves away from UP—now looking at intent</w:t>
            </w:r>
          </w:p>
          <w:p w14:paraId="33075519"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Overrules Mackintosh v. Thompson: implied duty on part of D to employ P for 5 yrs</w:t>
            </w:r>
          </w:p>
          <w:p w14:paraId="3B5865D7"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Begins to attack formalism in contract law; wanted to create realistic interpretations of how people actually operate in the world</w:t>
            </w:r>
          </w:p>
          <w:p w14:paraId="4947C711"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Cardozo is trying to put a crimp into UP Case—determine a whole new way of looking at K theory</w:t>
            </w:r>
          </w:p>
        </w:tc>
      </w:tr>
      <w:tr w:rsidR="0022727D" w:rsidRPr="009E34F0" w14:paraId="3E0722FD" w14:textId="77777777" w:rsidTr="001D440D">
        <w:trPr>
          <w:trHeight w:val="613"/>
        </w:trPr>
        <w:tc>
          <w:tcPr>
            <w:tcW w:w="2152" w:type="dxa"/>
          </w:tcPr>
          <w:p w14:paraId="37C806DE" w14:textId="77777777" w:rsidR="0022727D" w:rsidRPr="009E34F0" w:rsidRDefault="0022727D" w:rsidP="009E34F0">
            <w:pPr>
              <w:spacing w:line="276" w:lineRule="auto"/>
              <w:rPr>
                <w:rFonts w:ascii="Baskerville" w:hAnsi="Baskerville"/>
                <w:sz w:val="20"/>
                <w:szCs w:val="20"/>
              </w:rPr>
            </w:pPr>
            <w:r w:rsidRPr="009E34F0">
              <w:rPr>
                <w:rFonts w:ascii="Baskerville" w:hAnsi="Baskerville"/>
                <w:sz w:val="20"/>
                <w:szCs w:val="20"/>
              </w:rPr>
              <w:t>Wood v. Lucy, Lady Duff Gordon</w:t>
            </w:r>
          </w:p>
        </w:tc>
        <w:tc>
          <w:tcPr>
            <w:tcW w:w="1782" w:type="dxa"/>
          </w:tcPr>
          <w:p w14:paraId="0FBC557B"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An agent sued “a creator of fashions” for damages sustained from her breach of contract.</w:t>
            </w:r>
          </w:p>
        </w:tc>
        <w:tc>
          <w:tcPr>
            <w:tcW w:w="2161" w:type="dxa"/>
          </w:tcPr>
          <w:p w14:paraId="4728199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Type of contract: exclusive dealings K</w:t>
            </w:r>
          </w:p>
          <w:p w14:paraId="686986E5" w14:textId="77777777" w:rsidR="0022727D" w:rsidRPr="009E34F0" w:rsidRDefault="0022727D" w:rsidP="009E34F0">
            <w:pPr>
              <w:spacing w:line="276" w:lineRule="auto"/>
              <w:rPr>
                <w:rFonts w:ascii="Baskerville" w:hAnsi="Baskerville"/>
                <w:sz w:val="18"/>
                <w:szCs w:val="18"/>
              </w:rPr>
            </w:pPr>
          </w:p>
          <w:p w14:paraId="3368FA6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Indefinite Terms: mutuality of obligation</w:t>
            </w:r>
          </w:p>
        </w:tc>
        <w:tc>
          <w:tcPr>
            <w:tcW w:w="2475" w:type="dxa"/>
          </w:tcPr>
          <w:p w14:paraId="5D5A0007"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Where mutuality of obligation is not expressly stated in a K it may be implied through the actions of the parties</w:t>
            </w:r>
          </w:p>
        </w:tc>
        <w:tc>
          <w:tcPr>
            <w:tcW w:w="2345" w:type="dxa"/>
          </w:tcPr>
          <w:p w14:paraId="60BFED80" w14:textId="77777777" w:rsidR="0022727D" w:rsidRPr="009E34F0" w:rsidRDefault="0022727D" w:rsidP="009E34F0">
            <w:pPr>
              <w:spacing w:line="276" w:lineRule="auto"/>
              <w:rPr>
                <w:rFonts w:ascii="Baskerville" w:hAnsi="Baskerville"/>
                <w:sz w:val="18"/>
                <w:szCs w:val="18"/>
              </w:rPr>
            </w:pPr>
            <w:r w:rsidRPr="009E34F0">
              <w:rPr>
                <w:rFonts w:ascii="Baskerville" w:hAnsi="Baskerville"/>
                <w:sz w:val="18"/>
                <w:szCs w:val="18"/>
              </w:rPr>
              <w:t>Moves away from formalities; uses instinct with obligation from Moran but disregard Moral that the drafter of K being in position to protect himself.</w:t>
            </w:r>
          </w:p>
        </w:tc>
      </w:tr>
    </w:tbl>
    <w:p w14:paraId="567BE103" w14:textId="77777777" w:rsidR="003A050A" w:rsidRPr="009E34F0" w:rsidRDefault="003A050A" w:rsidP="009E34F0">
      <w:pPr>
        <w:spacing w:line="276" w:lineRule="auto"/>
        <w:ind w:left="360"/>
        <w:jc w:val="both"/>
        <w:rPr>
          <w:rFonts w:ascii="Baskerville" w:hAnsi="Baskerville"/>
          <w:b/>
        </w:rPr>
      </w:pPr>
    </w:p>
    <w:p w14:paraId="22E1AA51" w14:textId="77777777" w:rsidR="003A050A" w:rsidRPr="009E34F0" w:rsidRDefault="003A050A" w:rsidP="009E34F0">
      <w:pPr>
        <w:spacing w:line="276" w:lineRule="auto"/>
        <w:ind w:left="360"/>
        <w:jc w:val="both"/>
        <w:rPr>
          <w:rFonts w:ascii="Baskerville" w:hAnsi="Baskerville"/>
          <w:b/>
        </w:rPr>
      </w:pPr>
    </w:p>
    <w:p w14:paraId="7A331ED9" w14:textId="77777777" w:rsidR="003A050A" w:rsidRPr="009E34F0" w:rsidRDefault="003A050A" w:rsidP="009E34F0">
      <w:pPr>
        <w:spacing w:line="276" w:lineRule="auto"/>
        <w:ind w:left="360"/>
        <w:jc w:val="both"/>
        <w:rPr>
          <w:rFonts w:ascii="Baskerville" w:hAnsi="Baskerville"/>
          <w:b/>
        </w:rPr>
      </w:pPr>
    </w:p>
    <w:p w14:paraId="4E7B5FFC" w14:textId="77777777" w:rsidR="003A050A" w:rsidRPr="009E34F0" w:rsidRDefault="003A050A" w:rsidP="009E34F0">
      <w:pPr>
        <w:spacing w:line="276" w:lineRule="auto"/>
        <w:ind w:left="360"/>
        <w:jc w:val="both"/>
        <w:rPr>
          <w:rFonts w:ascii="Baskerville" w:hAnsi="Baskerville"/>
          <w:b/>
        </w:rPr>
      </w:pPr>
    </w:p>
    <w:p w14:paraId="132C7A64" w14:textId="77777777" w:rsidR="003A050A" w:rsidRPr="009E34F0" w:rsidRDefault="003A050A" w:rsidP="009E34F0">
      <w:pPr>
        <w:spacing w:line="276" w:lineRule="auto"/>
        <w:ind w:left="360"/>
        <w:jc w:val="both"/>
        <w:rPr>
          <w:rFonts w:ascii="Baskerville" w:hAnsi="Baskerville"/>
          <w:b/>
        </w:rPr>
      </w:pPr>
    </w:p>
    <w:p w14:paraId="7D73A800" w14:textId="77777777" w:rsidR="003A050A" w:rsidRPr="009E34F0" w:rsidRDefault="003A050A" w:rsidP="009E34F0">
      <w:pPr>
        <w:spacing w:line="276" w:lineRule="auto"/>
        <w:ind w:left="360"/>
        <w:jc w:val="both"/>
        <w:rPr>
          <w:rFonts w:ascii="Baskerville" w:hAnsi="Baskerville"/>
          <w:b/>
        </w:rPr>
      </w:pPr>
    </w:p>
    <w:p w14:paraId="16B30F81" w14:textId="77777777" w:rsidR="003A050A" w:rsidRPr="009E34F0" w:rsidRDefault="003A050A" w:rsidP="009E34F0">
      <w:pPr>
        <w:spacing w:line="276" w:lineRule="auto"/>
        <w:ind w:left="360"/>
        <w:jc w:val="both"/>
        <w:rPr>
          <w:rFonts w:ascii="Baskerville" w:hAnsi="Baskerville"/>
          <w:b/>
        </w:rPr>
      </w:pPr>
    </w:p>
    <w:p w14:paraId="6DB31D79" w14:textId="77777777" w:rsidR="003A050A" w:rsidRPr="009E34F0" w:rsidRDefault="003A050A" w:rsidP="009E34F0">
      <w:pPr>
        <w:spacing w:line="276" w:lineRule="auto"/>
        <w:ind w:left="360"/>
        <w:jc w:val="both"/>
        <w:rPr>
          <w:rFonts w:ascii="Baskerville" w:hAnsi="Baskerville"/>
          <w:b/>
        </w:rPr>
      </w:pPr>
    </w:p>
    <w:p w14:paraId="11C48052" w14:textId="77777777" w:rsidR="003A050A" w:rsidRPr="009E34F0" w:rsidRDefault="003A050A" w:rsidP="009E34F0">
      <w:pPr>
        <w:spacing w:line="276" w:lineRule="auto"/>
        <w:ind w:left="360"/>
        <w:jc w:val="both"/>
        <w:rPr>
          <w:rFonts w:ascii="Baskerville" w:hAnsi="Baskerville"/>
          <w:b/>
        </w:rPr>
      </w:pPr>
    </w:p>
    <w:p w14:paraId="3210A261" w14:textId="77777777" w:rsidR="003A050A" w:rsidRPr="009E34F0" w:rsidRDefault="003A050A" w:rsidP="009E34F0">
      <w:pPr>
        <w:spacing w:line="276" w:lineRule="auto"/>
        <w:ind w:left="360"/>
        <w:jc w:val="both"/>
        <w:rPr>
          <w:rFonts w:ascii="Baskerville" w:hAnsi="Baskerville"/>
          <w:b/>
        </w:rPr>
      </w:pPr>
    </w:p>
    <w:p w14:paraId="78FF1E34" w14:textId="77777777" w:rsidR="003A050A" w:rsidRPr="009E34F0" w:rsidRDefault="003A050A" w:rsidP="009E34F0">
      <w:pPr>
        <w:spacing w:line="276" w:lineRule="auto"/>
        <w:ind w:left="360"/>
        <w:jc w:val="both"/>
        <w:rPr>
          <w:rFonts w:ascii="Baskerville" w:hAnsi="Baskerville"/>
          <w:b/>
        </w:rPr>
      </w:pPr>
    </w:p>
    <w:p w14:paraId="4085B64D" w14:textId="77777777" w:rsidR="003A050A" w:rsidRPr="009E34F0" w:rsidRDefault="003A050A" w:rsidP="009E34F0">
      <w:pPr>
        <w:spacing w:line="276" w:lineRule="auto"/>
        <w:ind w:left="360"/>
        <w:jc w:val="both"/>
        <w:rPr>
          <w:rFonts w:ascii="Baskerville" w:hAnsi="Baskerville"/>
          <w:b/>
        </w:rPr>
      </w:pPr>
    </w:p>
    <w:p w14:paraId="3A25707B" w14:textId="77777777" w:rsidR="003A050A" w:rsidRPr="009E34F0" w:rsidRDefault="003A050A" w:rsidP="009E34F0">
      <w:pPr>
        <w:spacing w:line="276" w:lineRule="auto"/>
        <w:ind w:left="360"/>
        <w:jc w:val="both"/>
        <w:rPr>
          <w:rFonts w:ascii="Baskerville" w:hAnsi="Baskerville"/>
          <w:b/>
        </w:rPr>
      </w:pPr>
    </w:p>
    <w:p w14:paraId="16005260" w14:textId="64AF74EC" w:rsidR="003A050A" w:rsidRPr="009E34F0" w:rsidRDefault="003A050A" w:rsidP="009E34F0">
      <w:pPr>
        <w:spacing w:line="276" w:lineRule="auto"/>
        <w:ind w:left="360"/>
        <w:jc w:val="both"/>
        <w:rPr>
          <w:rFonts w:ascii="Baskerville" w:hAnsi="Baskerville"/>
          <w:b/>
        </w:rPr>
      </w:pPr>
      <w:r w:rsidRPr="009E34F0">
        <w:rPr>
          <w:rFonts w:ascii="Baskerville" w:hAnsi="Baskerville"/>
          <w:b/>
        </w:rPr>
        <w:t>Indefiniteness in K:</w:t>
      </w:r>
    </w:p>
    <w:p w14:paraId="2564E5F9" w14:textId="77777777" w:rsidR="003A050A" w:rsidRPr="009E34F0" w:rsidRDefault="003A050A" w:rsidP="009E34F0">
      <w:pPr>
        <w:spacing w:line="276" w:lineRule="auto"/>
        <w:ind w:left="1080"/>
        <w:jc w:val="both"/>
        <w:rPr>
          <w:rFonts w:ascii="Baskerville" w:hAnsi="Baskerville"/>
          <w:u w:val="sing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u w:val="single"/>
        </w:rPr>
        <w:t>Duration of K (term):</w:t>
      </w:r>
    </w:p>
    <w:p w14:paraId="2AD744AB"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Schlegel I &amp; II</w:t>
      </w:r>
    </w:p>
    <w:p w14:paraId="1F722B57"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Wakeman</w:t>
      </w:r>
    </w:p>
    <w:p w14:paraId="79F56C90"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Lady Duff (at least 1 year)</w:t>
      </w:r>
    </w:p>
    <w:p w14:paraId="5752C6D9"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Rubber Trading</w:t>
      </w:r>
    </w:p>
    <w:p w14:paraId="1DA35A76"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Bluemner</w:t>
      </w:r>
    </w:p>
    <w:p w14:paraId="1ED21C5D"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St. Regis (could terminate after every 3 months)</w:t>
      </w:r>
    </w:p>
    <w:p w14:paraId="7D96D7CD" w14:textId="77777777" w:rsidR="003A050A" w:rsidRPr="009E34F0" w:rsidRDefault="003A050A" w:rsidP="009E34F0">
      <w:pPr>
        <w:spacing w:line="276" w:lineRule="auto"/>
        <w:ind w:left="1080"/>
        <w:jc w:val="both"/>
        <w:rPr>
          <w:rFonts w:ascii="Baskerville" w:hAnsi="Baskerville"/>
          <w:u w:val="sing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u w:val="single"/>
        </w:rPr>
        <w:t>Price:</w:t>
      </w:r>
    </w:p>
    <w:p w14:paraId="1EE1C045"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Sun Printing (competitor)</w:t>
      </w:r>
    </w:p>
    <w:p w14:paraId="5599E704"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St. Regis (have to agree every 3 months)</w:t>
      </w:r>
    </w:p>
    <w:p w14:paraId="0C405707"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UP (no more than $300/competitor)</w:t>
      </w:r>
    </w:p>
    <w:p w14:paraId="1B576177"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Cohen (could fluctuate in future)</w:t>
      </w:r>
    </w:p>
    <w:p w14:paraId="0242D55F"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US Rubber (just said was good for whatever son(s) bought)</w:t>
      </w:r>
    </w:p>
    <w:p w14:paraId="59004765"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Schlegel I &amp; II (market price)</w:t>
      </w:r>
    </w:p>
    <w:p w14:paraId="7ABFDC23"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Reasonable” compensation amt. in reliance:</w:t>
      </w:r>
    </w:p>
    <w:p w14:paraId="2D6D1185" w14:textId="543523FF" w:rsidR="003A050A" w:rsidRPr="009E34F0" w:rsidRDefault="003A050A" w:rsidP="009E34F0">
      <w:pPr>
        <w:spacing w:line="276" w:lineRule="auto"/>
        <w:ind w:left="2520"/>
        <w:jc w:val="both"/>
        <w:rPr>
          <w:rFonts w:ascii="Baskerville" w:hAnsi="Baskerville"/>
        </w:rPr>
      </w:pPr>
      <w:r w:rsidRPr="009E34F0">
        <w:rPr>
          <w:rFonts w:ascii="Baskerville" w:hAnsi="Baskerville"/>
        </w:rPr>
        <w:t>Varney</w:t>
      </w:r>
    </w:p>
    <w:p w14:paraId="4C45D6E2" w14:textId="15B2D51E" w:rsidR="003A050A" w:rsidRPr="009E34F0" w:rsidRDefault="003A050A" w:rsidP="009E34F0">
      <w:pPr>
        <w:spacing w:line="276" w:lineRule="auto"/>
        <w:ind w:left="2520"/>
        <w:jc w:val="both"/>
        <w:rPr>
          <w:rFonts w:ascii="Baskerville" w:hAnsi="Baskerville"/>
        </w:rPr>
      </w:pPr>
      <w:r w:rsidRPr="009E34F0">
        <w:rPr>
          <w:rFonts w:ascii="Baskerville" w:hAnsi="Baskerville"/>
        </w:rPr>
        <w:t>Mack I &amp; II</w:t>
      </w:r>
    </w:p>
    <w:p w14:paraId="2E518574" w14:textId="08A68D75" w:rsidR="003A050A" w:rsidRPr="009E34F0" w:rsidRDefault="003A050A" w:rsidP="009E34F0">
      <w:pPr>
        <w:spacing w:line="276" w:lineRule="auto"/>
        <w:ind w:left="2520"/>
        <w:jc w:val="both"/>
        <w:rPr>
          <w:rFonts w:ascii="Baskerville" w:hAnsi="Baskerville"/>
        </w:rPr>
      </w:pPr>
      <w:r w:rsidRPr="009E34F0">
        <w:rPr>
          <w:rFonts w:ascii="Baskerville" w:hAnsi="Baskerville"/>
        </w:rPr>
        <w:t>Bluemner</w:t>
      </w:r>
    </w:p>
    <w:p w14:paraId="08797575" w14:textId="788D85C3" w:rsidR="003A050A" w:rsidRPr="009E34F0" w:rsidRDefault="003A050A" w:rsidP="009E34F0">
      <w:pPr>
        <w:spacing w:line="276" w:lineRule="auto"/>
        <w:ind w:left="2520"/>
        <w:jc w:val="both"/>
        <w:rPr>
          <w:rFonts w:ascii="Baskerville" w:hAnsi="Baskerville"/>
        </w:rPr>
      </w:pPr>
      <w:r w:rsidRPr="009E34F0">
        <w:rPr>
          <w:rFonts w:ascii="Baskerville" w:hAnsi="Baskerville"/>
        </w:rPr>
        <w:t>Moran (how much bad paint buying back)</w:t>
      </w:r>
    </w:p>
    <w:p w14:paraId="369BB377"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u w:val="single"/>
        </w:rPr>
        <w:t>Quantity</w:t>
      </w:r>
      <w:r w:rsidRPr="009E34F0">
        <w:rPr>
          <w:rFonts w:ascii="Baskerville" w:hAnsi="Baskerville"/>
        </w:rPr>
        <w:t>:</w:t>
      </w:r>
    </w:p>
    <w:p w14:paraId="0E40AB48"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Schlegel I &amp; II</w:t>
      </w:r>
    </w:p>
    <w:p w14:paraId="61F7B4D5"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Wakeman</w:t>
      </w:r>
    </w:p>
    <w:p w14:paraId="76E13AC0"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Moran</w:t>
      </w:r>
    </w:p>
    <w:p w14:paraId="3997BCC1"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Cohen (just had a min.)</w:t>
      </w:r>
    </w:p>
    <w:p w14:paraId="0D310C43"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US Rubber (just said was good for whatever son(s) bought)</w:t>
      </w:r>
    </w:p>
    <w:p w14:paraId="2DB01925" w14:textId="77777777" w:rsidR="003A050A" w:rsidRPr="009E34F0" w:rsidRDefault="003A050A" w:rsidP="009E34F0">
      <w:pPr>
        <w:spacing w:line="276" w:lineRule="auto"/>
        <w:ind w:left="1080"/>
        <w:jc w:val="both"/>
        <w:rPr>
          <w:rFonts w:ascii="Baskerville" w:hAnsi="Baskerville"/>
          <w:u w:val="sing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u w:val="single"/>
        </w:rPr>
        <w:t>Delivery terms:</w:t>
      </w:r>
    </w:p>
    <w:p w14:paraId="57C159C3"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Wakeman</w:t>
      </w:r>
    </w:p>
    <w:p w14:paraId="2F9D65F5"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Rubber Trading</w:t>
      </w:r>
    </w:p>
    <w:p w14:paraId="445D32DB" w14:textId="77777777" w:rsidR="003A050A" w:rsidRPr="009E34F0" w:rsidRDefault="003A050A" w:rsidP="009E34F0">
      <w:pPr>
        <w:spacing w:line="276" w:lineRule="auto"/>
        <w:ind w:left="1080"/>
        <w:jc w:val="both"/>
        <w:rPr>
          <w:rFonts w:ascii="Baskerville" w:hAnsi="Baskerville"/>
          <w:u w:val="sing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u w:val="single"/>
        </w:rPr>
        <w:t>Consideration:</w:t>
      </w:r>
    </w:p>
    <w:p w14:paraId="4674E701"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Schlegel I &amp; II</w:t>
      </w:r>
    </w:p>
    <w:p w14:paraId="0DCEFD57"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Lady Duff</w:t>
      </w:r>
    </w:p>
    <w:p w14:paraId="58D99C44"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Wakeman</w:t>
      </w:r>
    </w:p>
    <w:p w14:paraId="2F4CB63E" w14:textId="763E6EFF" w:rsidR="003A050A" w:rsidRPr="009E34F0" w:rsidRDefault="003A050A" w:rsidP="009E34F0">
      <w:pPr>
        <w:spacing w:line="276" w:lineRule="auto"/>
        <w:ind w:left="360"/>
        <w:jc w:val="both"/>
        <w:rPr>
          <w:rFonts w:ascii="Baskerville" w:hAnsi="Baskerville"/>
          <w:b/>
        </w:rPr>
      </w:pPr>
      <w:r w:rsidRPr="009E34F0">
        <w:rPr>
          <w:rFonts w:ascii="Baskerville" w:hAnsi="Baskerville"/>
          <w:b/>
        </w:rPr>
        <w:t>Executed vs. Executory:</w:t>
      </w:r>
    </w:p>
    <w:p w14:paraId="2CF844B0" w14:textId="77777777" w:rsidR="003A050A" w:rsidRPr="009E34F0" w:rsidRDefault="003A050A" w:rsidP="009E34F0">
      <w:pPr>
        <w:spacing w:line="276" w:lineRule="auto"/>
        <w:ind w:left="1080"/>
        <w:jc w:val="both"/>
        <w:rPr>
          <w:rFonts w:ascii="Baskerville" w:hAnsi="Baskerville"/>
          <w:u w:val="sing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u w:val="single"/>
        </w:rPr>
        <w:t>Executed:</w:t>
      </w:r>
    </w:p>
    <w:p w14:paraId="4B6FD773"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Mack I &amp; II</w:t>
      </w:r>
    </w:p>
    <w:p w14:paraId="1CA92382"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US Rubber</w:t>
      </w:r>
    </w:p>
    <w:p w14:paraId="1FC3E5B4"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Bluemner (kind of either/or)</w:t>
      </w:r>
    </w:p>
    <w:p w14:paraId="394FFC10"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St. Regis (either/or)</w:t>
      </w:r>
    </w:p>
    <w:p w14:paraId="4C85CB34" w14:textId="77777777" w:rsidR="003A050A" w:rsidRPr="009E34F0" w:rsidRDefault="003A050A" w:rsidP="009E34F0">
      <w:pPr>
        <w:spacing w:line="276" w:lineRule="auto"/>
        <w:ind w:left="1080"/>
        <w:jc w:val="both"/>
        <w:rPr>
          <w:rFonts w:ascii="Baskerville" w:hAnsi="Baskerville"/>
          <w:u w:val="sing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u w:val="single"/>
        </w:rPr>
        <w:t>Executory:</w:t>
      </w:r>
    </w:p>
    <w:p w14:paraId="43D1581E"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Wakeman</w:t>
      </w:r>
    </w:p>
    <w:p w14:paraId="512E42A6"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Lady Duff</w:t>
      </w:r>
    </w:p>
    <w:p w14:paraId="76BFCCA4"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Mayer</w:t>
      </w:r>
    </w:p>
    <w:p w14:paraId="371AB6D3"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lastRenderedPageBreak/>
        <w:t>§</w:t>
      </w:r>
      <w:r w:rsidRPr="009E34F0">
        <w:rPr>
          <w:rFonts w:ascii="Baskerville" w:hAnsi="Baskerville"/>
          <w:sz w:val="14"/>
          <w:szCs w:val="14"/>
        </w:rPr>
        <w:t xml:space="preserve">  </w:t>
      </w:r>
      <w:r w:rsidRPr="009E34F0">
        <w:rPr>
          <w:rFonts w:ascii="Baskerville" w:hAnsi="Baskerville"/>
        </w:rPr>
        <w:t>Moran</w:t>
      </w:r>
    </w:p>
    <w:p w14:paraId="16E49140"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Cohen</w:t>
      </w:r>
    </w:p>
    <w:p w14:paraId="59A4FA7F"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Rubber Trading</w:t>
      </w:r>
    </w:p>
    <w:p w14:paraId="292AC775"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Varney</w:t>
      </w:r>
    </w:p>
    <w:p w14:paraId="6932ADDE"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Schlegel I &amp; II</w:t>
      </w:r>
    </w:p>
    <w:p w14:paraId="5844F9BC"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UP</w:t>
      </w:r>
    </w:p>
    <w:p w14:paraId="692D8433"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Sun Printing</w:t>
      </w:r>
    </w:p>
    <w:p w14:paraId="12358FBE" w14:textId="3BC7ACD6" w:rsidR="003A050A" w:rsidRPr="009E34F0" w:rsidRDefault="003A050A" w:rsidP="009E34F0">
      <w:pPr>
        <w:spacing w:line="276" w:lineRule="auto"/>
        <w:ind w:left="360"/>
        <w:jc w:val="both"/>
        <w:rPr>
          <w:rFonts w:ascii="Baskerville" w:hAnsi="Baskerville"/>
          <w:b/>
        </w:rPr>
      </w:pPr>
      <w:r w:rsidRPr="009E34F0">
        <w:rPr>
          <w:rFonts w:ascii="Baskerville" w:hAnsi="Baskerville"/>
          <w:b/>
        </w:rPr>
        <w:t>Reliance (alleged) on promise:</w:t>
      </w:r>
    </w:p>
    <w:p w14:paraId="2BD81F20"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Schlegel I &amp; II (stringing them on)</w:t>
      </w:r>
    </w:p>
    <w:p w14:paraId="1D2EE3D2"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Moran (to reimburse for bad paint)</w:t>
      </w:r>
    </w:p>
    <w:p w14:paraId="2AE6B6EC"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Varney</w:t>
      </w:r>
    </w:p>
    <w:p w14:paraId="70044815"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US Rubber</w:t>
      </w:r>
    </w:p>
    <w:p w14:paraId="6F4E515A"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Bluemner</w:t>
      </w:r>
    </w:p>
    <w:p w14:paraId="2A93D020"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Mack I &amp; II</w:t>
      </w:r>
    </w:p>
    <w:p w14:paraId="03A41ACB" w14:textId="4C24D336" w:rsidR="003A050A" w:rsidRPr="009E34F0" w:rsidRDefault="003A050A" w:rsidP="009E34F0">
      <w:pPr>
        <w:spacing w:line="276" w:lineRule="auto"/>
        <w:ind w:left="360"/>
        <w:jc w:val="both"/>
        <w:rPr>
          <w:rFonts w:ascii="Baskerville" w:hAnsi="Baskerville"/>
        </w:rPr>
      </w:pPr>
      <w:r w:rsidRPr="009E34F0">
        <w:rPr>
          <w:rFonts w:ascii="Baskerville" w:hAnsi="Baskerville"/>
          <w:b/>
        </w:rPr>
        <w:t>SHORT past performance/business relationship</w:t>
      </w:r>
      <w:r w:rsidRPr="009E34F0">
        <w:rPr>
          <w:rFonts w:ascii="Baskerville" w:hAnsi="Baskerville"/>
        </w:rPr>
        <w:t>:</w:t>
      </w:r>
    </w:p>
    <w:p w14:paraId="49A495F1"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Mayer (3 days)</w:t>
      </w:r>
    </w:p>
    <w:p w14:paraId="4A19213B"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Sun Printing (4 months – 1</w:t>
      </w:r>
      <w:r w:rsidRPr="009E34F0">
        <w:rPr>
          <w:rFonts w:ascii="Baskerville" w:hAnsi="Baskerville"/>
          <w:vertAlign w:val="superscript"/>
        </w:rPr>
        <w:t>st</w:t>
      </w:r>
      <w:r w:rsidRPr="009E34F0">
        <w:rPr>
          <w:rFonts w:ascii="Baskerville" w:hAnsi="Baskerville"/>
        </w:rPr>
        <w:t xml:space="preserve"> quarter of K)</w:t>
      </w:r>
    </w:p>
    <w:p w14:paraId="411CB6BD"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Cohen (only 2</w:t>
      </w:r>
      <w:r w:rsidRPr="009E34F0">
        <w:rPr>
          <w:rFonts w:ascii="Baskerville" w:hAnsi="Baskerville"/>
          <w:vertAlign w:val="superscript"/>
        </w:rPr>
        <w:t>nd</w:t>
      </w:r>
      <w:r w:rsidRPr="009E34F0">
        <w:rPr>
          <w:rFonts w:ascii="Baskerville" w:hAnsi="Baskerville"/>
        </w:rPr>
        <w:t xml:space="preserve"> dealing)</w:t>
      </w:r>
    </w:p>
    <w:p w14:paraId="059B567E"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Wakeman (only 1 prior dealing)</w:t>
      </w:r>
    </w:p>
    <w:p w14:paraId="3351CD7B"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Rubber Trading (only 1 prior dealing)</w:t>
      </w:r>
    </w:p>
    <w:p w14:paraId="6444B9E1"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St. Regis (3 months)</w:t>
      </w:r>
    </w:p>
    <w:p w14:paraId="3B9BD08B" w14:textId="7D233E95" w:rsidR="003A050A" w:rsidRPr="009E34F0" w:rsidRDefault="003A050A" w:rsidP="009E34F0">
      <w:pPr>
        <w:spacing w:line="276" w:lineRule="auto"/>
        <w:ind w:left="360"/>
        <w:jc w:val="both"/>
        <w:rPr>
          <w:rFonts w:ascii="Baskerville" w:hAnsi="Baskerville"/>
        </w:rPr>
      </w:pPr>
      <w:r w:rsidRPr="009E34F0">
        <w:rPr>
          <w:rFonts w:ascii="Baskerville" w:hAnsi="Baskerville"/>
          <w:b/>
        </w:rPr>
        <w:t>LONG past performance/business relationship</w:t>
      </w:r>
      <w:r w:rsidRPr="009E34F0">
        <w:rPr>
          <w:rFonts w:ascii="Baskerville" w:hAnsi="Baskerville"/>
        </w:rPr>
        <w:t>:</w:t>
      </w:r>
    </w:p>
    <w:p w14:paraId="639C3C3C"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UP (2+ years)</w:t>
      </w:r>
    </w:p>
    <w:p w14:paraId="7BBFBE88"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Varney (9 months after promise + worked for few months prior)</w:t>
      </w:r>
    </w:p>
    <w:p w14:paraId="05FD6776"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Bluemner (10 weeks, but supposedly “old friends”)</w:t>
      </w:r>
    </w:p>
    <w:p w14:paraId="6576DDAD"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Mack I &amp; II (worked for D for 4 years TOT)</w:t>
      </w:r>
    </w:p>
    <w:p w14:paraId="1C231E73"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Moran (2 years)</w:t>
      </w:r>
    </w:p>
    <w:p w14:paraId="0A53EB23"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Lady Duff (1 year)</w:t>
      </w:r>
    </w:p>
    <w:p w14:paraId="50704A85"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Schlegel I &amp; II (1+ years)</w:t>
      </w:r>
    </w:p>
    <w:p w14:paraId="7EE7C1FB"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US Rubber (at least 6 months)</w:t>
      </w:r>
    </w:p>
    <w:p w14:paraId="1C09A914" w14:textId="4958E3FE" w:rsidR="003A050A" w:rsidRPr="009E34F0" w:rsidRDefault="003A050A" w:rsidP="009E34F0">
      <w:pPr>
        <w:spacing w:line="276" w:lineRule="auto"/>
        <w:ind w:left="360"/>
        <w:jc w:val="both"/>
        <w:rPr>
          <w:rFonts w:ascii="Baskerville" w:hAnsi="Baskerville"/>
        </w:rPr>
      </w:pPr>
      <w:r w:rsidRPr="009E34F0">
        <w:rPr>
          <w:rFonts w:ascii="Baskerville" w:hAnsi="Baskerville"/>
          <w:b/>
        </w:rPr>
        <w:t>Option/Requirement K</w:t>
      </w:r>
      <w:r w:rsidRPr="009E34F0">
        <w:rPr>
          <w:rFonts w:ascii="Baskerville" w:hAnsi="Baskerville"/>
        </w:rPr>
        <w:t xml:space="preserve"> (indefinite term)</w:t>
      </w:r>
    </w:p>
    <w:p w14:paraId="39A83783"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Cohen (stated min.)</w:t>
      </w:r>
    </w:p>
    <w:p w14:paraId="05666EDD"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Wakeman</w:t>
      </w:r>
    </w:p>
    <w:p w14:paraId="45B7D8B2"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Rubber Trading (?)</w:t>
      </w:r>
    </w:p>
    <w:p w14:paraId="3900F849" w14:textId="77777777" w:rsidR="003A050A" w:rsidRPr="009E34F0" w:rsidRDefault="003A050A" w:rsidP="009E34F0">
      <w:pPr>
        <w:spacing w:line="276" w:lineRule="auto"/>
        <w:ind w:left="1080"/>
        <w:jc w:val="both"/>
        <w:rPr>
          <w:rFonts w:ascii="Baskerville" w:hAnsi="Baskerville"/>
          <w:u w:val="sing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u w:val="single"/>
        </w:rPr>
        <w:t>Weak consid.</w:t>
      </w:r>
    </w:p>
    <w:p w14:paraId="7541D744"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Schlegel II</w:t>
      </w:r>
    </w:p>
    <w:p w14:paraId="79EC483B" w14:textId="77777777" w:rsidR="003A050A" w:rsidRPr="009E34F0" w:rsidRDefault="003A050A" w:rsidP="009E34F0">
      <w:pPr>
        <w:spacing w:line="276" w:lineRule="auto"/>
        <w:ind w:left="1080"/>
        <w:jc w:val="both"/>
        <w:rPr>
          <w:rFonts w:ascii="Baskerville" w:hAnsi="Baskerville"/>
          <w:u w:val="sing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u w:val="single"/>
        </w:rPr>
        <w:t>Strong consid.</w:t>
      </w:r>
    </w:p>
    <w:p w14:paraId="789BFB70"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Lady Duff</w:t>
      </w:r>
    </w:p>
    <w:p w14:paraId="1309E935"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Schlegel I</w:t>
      </w:r>
    </w:p>
    <w:p w14:paraId="7E4450EB" w14:textId="722F61C9" w:rsidR="003A050A" w:rsidRPr="009E34F0" w:rsidRDefault="003A050A" w:rsidP="009E34F0">
      <w:pPr>
        <w:spacing w:line="276" w:lineRule="auto"/>
        <w:ind w:left="360"/>
        <w:jc w:val="both"/>
        <w:rPr>
          <w:rFonts w:ascii="Baskerville" w:hAnsi="Baskerville"/>
          <w:b/>
        </w:rPr>
      </w:pPr>
      <w:r w:rsidRPr="009E34F0">
        <w:rPr>
          <w:rFonts w:ascii="Baskerville" w:hAnsi="Baskerville"/>
          <w:b/>
        </w:rPr>
        <w:t>Requested to buy all remaining product</w:t>
      </w:r>
    </w:p>
    <w:p w14:paraId="1DE15031"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Schlegel I &amp; II</w:t>
      </w:r>
    </w:p>
    <w:p w14:paraId="67CE3559"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Cohen</w:t>
      </w:r>
    </w:p>
    <w:p w14:paraId="6CE19775" w14:textId="1EC7460C" w:rsidR="003A050A" w:rsidRPr="009E34F0" w:rsidRDefault="003A050A" w:rsidP="009E34F0">
      <w:pPr>
        <w:spacing w:line="276" w:lineRule="auto"/>
        <w:ind w:left="360"/>
        <w:jc w:val="both"/>
        <w:rPr>
          <w:rFonts w:ascii="Baskerville" w:hAnsi="Baskerville"/>
          <w:b/>
        </w:rPr>
      </w:pPr>
      <w:r w:rsidRPr="009E34F0">
        <w:rPr>
          <w:rFonts w:ascii="Baskerville" w:hAnsi="Baskerville"/>
          <w:b/>
        </w:rPr>
        <w:t>Reliance on competitor’s price</w:t>
      </w:r>
    </w:p>
    <w:p w14:paraId="257C5493"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Sun Printing</w:t>
      </w:r>
    </w:p>
    <w:p w14:paraId="2DC542A0"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lastRenderedPageBreak/>
        <w:t>o</w:t>
      </w:r>
      <w:r w:rsidRPr="009E34F0">
        <w:rPr>
          <w:rFonts w:ascii="Baskerville" w:hAnsi="Baskerville"/>
          <w:sz w:val="14"/>
          <w:szCs w:val="14"/>
        </w:rPr>
        <w:t xml:space="preserve">   </w:t>
      </w:r>
      <w:r w:rsidRPr="009E34F0">
        <w:rPr>
          <w:rFonts w:ascii="Baskerville" w:hAnsi="Baskerville"/>
        </w:rPr>
        <w:t>UP</w:t>
      </w:r>
    </w:p>
    <w:p w14:paraId="0399C8F3" w14:textId="5DD6EEBC" w:rsidR="003A050A" w:rsidRPr="009E34F0" w:rsidRDefault="003A050A" w:rsidP="009E34F0">
      <w:pPr>
        <w:spacing w:line="276" w:lineRule="auto"/>
        <w:ind w:left="360"/>
        <w:jc w:val="both"/>
        <w:rPr>
          <w:rFonts w:ascii="Baskerville" w:hAnsi="Baskerville"/>
        </w:rPr>
      </w:pPr>
      <w:r w:rsidRPr="009E34F0">
        <w:rPr>
          <w:rFonts w:ascii="Baskerville" w:hAnsi="Baskerville"/>
          <w:b/>
        </w:rPr>
        <w:t>QM COA</w:t>
      </w:r>
      <w:r w:rsidRPr="009E34F0">
        <w:rPr>
          <w:rFonts w:ascii="Baskerville" w:hAnsi="Baskerville"/>
        </w:rPr>
        <w:t xml:space="preserve"> (most of promise cases):</w:t>
      </w:r>
    </w:p>
    <w:p w14:paraId="3DBEB711"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Mack I (failed)</w:t>
      </w:r>
    </w:p>
    <w:p w14:paraId="5881E822"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Mack II</w:t>
      </w:r>
    </w:p>
    <w:p w14:paraId="0AB33BD8"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Bluemner (NEED sufficient testimony)</w:t>
      </w:r>
    </w:p>
    <w:p w14:paraId="190B78A1"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Varney</w:t>
      </w:r>
    </w:p>
    <w:p w14:paraId="681F83F0" w14:textId="19917ADD" w:rsidR="003A050A" w:rsidRPr="009E34F0" w:rsidRDefault="003A050A" w:rsidP="009E34F0">
      <w:pPr>
        <w:spacing w:line="276" w:lineRule="auto"/>
        <w:ind w:left="360"/>
        <w:jc w:val="both"/>
        <w:rPr>
          <w:rFonts w:ascii="Baskerville" w:hAnsi="Baskerville"/>
          <w:b/>
        </w:rPr>
      </w:pPr>
      <w:r w:rsidRPr="009E34F0">
        <w:rPr>
          <w:rFonts w:ascii="Baskerville" w:hAnsi="Baskerville"/>
          <w:b/>
        </w:rPr>
        <w:t>Upheld large future performance:</w:t>
      </w:r>
    </w:p>
    <w:p w14:paraId="1C158B05" w14:textId="77777777" w:rsidR="003A050A" w:rsidRPr="009E34F0" w:rsidRDefault="003A050A" w:rsidP="009E34F0">
      <w:pPr>
        <w:spacing w:line="276" w:lineRule="auto"/>
        <w:ind w:left="1080"/>
        <w:jc w:val="both"/>
        <w:rPr>
          <w:rFonts w:ascii="Baskerville" w:hAnsi="Baskerville"/>
        </w:rPr>
      </w:pPr>
      <w:r w:rsidRPr="009E34F0">
        <w:rPr>
          <w:rFonts w:ascii="Baskerville" w:eastAsia="Courier New" w:hAnsi="Baskerville" w:cs="Courier New"/>
        </w:rPr>
        <w:t>o</w:t>
      </w:r>
      <w:r w:rsidRPr="009E34F0">
        <w:rPr>
          <w:rFonts w:ascii="Baskerville" w:hAnsi="Baskerville"/>
          <w:sz w:val="14"/>
          <w:szCs w:val="14"/>
        </w:rPr>
        <w:t xml:space="preserve">   </w:t>
      </w:r>
      <w:r w:rsidRPr="009E34F0">
        <w:rPr>
          <w:rFonts w:ascii="Baskerville" w:hAnsi="Baskerville"/>
        </w:rPr>
        <w:t>Moran (possibly 5 years)</w:t>
      </w:r>
    </w:p>
    <w:p w14:paraId="018309D3" w14:textId="77777777" w:rsidR="003A050A" w:rsidRPr="009E34F0" w:rsidRDefault="003A050A" w:rsidP="009E34F0">
      <w:pPr>
        <w:spacing w:line="276" w:lineRule="auto"/>
        <w:ind w:left="1800"/>
        <w:jc w:val="both"/>
        <w:rPr>
          <w:rFonts w:ascii="Baskerville" w:hAnsi="Baskerville"/>
        </w:rPr>
      </w:pPr>
      <w:r w:rsidRPr="009E34F0">
        <w:rPr>
          <w:rFonts w:ascii="Baskerville" w:hAnsi="Baskerville"/>
        </w:rPr>
        <w:t>§</w:t>
      </w:r>
      <w:r w:rsidRPr="009E34F0">
        <w:rPr>
          <w:rFonts w:ascii="Baskerville" w:hAnsi="Baskerville"/>
          <w:sz w:val="14"/>
          <w:szCs w:val="14"/>
        </w:rPr>
        <w:t xml:space="preserve">  </w:t>
      </w:r>
      <w:r w:rsidRPr="009E34F0">
        <w:rPr>
          <w:rFonts w:ascii="Baskerville" w:hAnsi="Baskerville"/>
        </w:rPr>
        <w:t>OPPO – UP (didn’t uphold future 6 years)</w:t>
      </w:r>
    </w:p>
    <w:p w14:paraId="68728900" w14:textId="77777777" w:rsidR="0006198E" w:rsidRPr="009E34F0" w:rsidRDefault="0006198E" w:rsidP="009E34F0">
      <w:pPr>
        <w:pStyle w:val="Heading2"/>
        <w:spacing w:line="276" w:lineRule="auto"/>
        <w:rPr>
          <w:rFonts w:ascii="Baskerville" w:hAnsi="Baskerville"/>
        </w:rPr>
      </w:pPr>
    </w:p>
    <w:p w14:paraId="5B7FC346" w14:textId="77777777" w:rsidR="0006198E" w:rsidRPr="009E34F0" w:rsidRDefault="0006198E" w:rsidP="009E34F0">
      <w:pPr>
        <w:pStyle w:val="Heading2"/>
        <w:spacing w:line="276" w:lineRule="auto"/>
        <w:rPr>
          <w:rFonts w:ascii="Baskerville" w:hAnsi="Baskerville"/>
        </w:rPr>
      </w:pPr>
    </w:p>
    <w:p w14:paraId="21FF05AE" w14:textId="4F733430" w:rsidR="005360D8" w:rsidRPr="009E34F0" w:rsidRDefault="005360D8" w:rsidP="009E34F0">
      <w:pPr>
        <w:pStyle w:val="Heading2"/>
        <w:spacing w:line="276" w:lineRule="auto"/>
        <w:rPr>
          <w:rFonts w:ascii="Baskerville" w:hAnsi="Baskerville"/>
        </w:rPr>
      </w:pPr>
      <w:bookmarkStart w:id="69" w:name="_Toc25508566"/>
      <w:r w:rsidRPr="009E34F0">
        <w:rPr>
          <w:rFonts w:ascii="Baskerville" w:hAnsi="Baskerville"/>
        </w:rPr>
        <w:t>Attack Briefs</w:t>
      </w:r>
      <w:bookmarkEnd w:id="69"/>
      <w:r w:rsidRPr="009E34F0">
        <w:rPr>
          <w:rFonts w:ascii="Baskerville" w:hAnsi="Baskerville"/>
        </w:rPr>
        <w:t xml:space="preserve"> </w:t>
      </w:r>
    </w:p>
    <w:p w14:paraId="6D19E645" w14:textId="64DAF088" w:rsidR="005360D8" w:rsidRPr="009E34F0" w:rsidRDefault="005360D8" w:rsidP="009E34F0">
      <w:pPr>
        <w:pStyle w:val="Heading3"/>
        <w:spacing w:line="276" w:lineRule="auto"/>
        <w:rPr>
          <w:rFonts w:ascii="Baskerville" w:hAnsi="Baskerville"/>
        </w:rPr>
      </w:pPr>
      <w:bookmarkStart w:id="70" w:name="_Toc25508567"/>
      <w:r w:rsidRPr="009E34F0">
        <w:rPr>
          <w:rFonts w:ascii="Baskerville" w:hAnsi="Baskerville"/>
        </w:rPr>
        <w:t>Wakeman v. Wheeler</w:t>
      </w:r>
      <w:bookmarkEnd w:id="70"/>
      <w:r w:rsidR="001A213E" w:rsidRPr="009E34F0">
        <w:rPr>
          <w:rFonts w:ascii="Baskerville" w:hAnsi="Baskerville"/>
        </w:rPr>
        <w:t xml:space="preserve"> </w:t>
      </w:r>
    </w:p>
    <w:p w14:paraId="4D81A230" w14:textId="0B187025" w:rsidR="001A213E" w:rsidRPr="009E34F0" w:rsidRDefault="001A213E"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Damages</w:t>
      </w:r>
      <w:r w:rsidR="00C76BD1" w:rsidRPr="009E34F0">
        <w:rPr>
          <w:rFonts w:ascii="Baskerville" w:hAnsi="Baskerville" w:cs="Calibri"/>
          <w:color w:val="000000" w:themeColor="text1"/>
        </w:rPr>
        <w:t xml:space="preserve"> (yes)</w:t>
      </w:r>
    </w:p>
    <w:p w14:paraId="13128925" w14:textId="30A14F72" w:rsidR="005360D8" w:rsidRPr="009E34F0" w:rsidRDefault="005360D8"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Indefinite terms- price</w:t>
      </w:r>
      <w:r w:rsidR="001A213E" w:rsidRPr="009E34F0">
        <w:rPr>
          <w:rFonts w:ascii="Baskerville" w:hAnsi="Baskerville" w:cs="Calibri"/>
          <w:color w:val="000000" w:themeColor="text1"/>
        </w:rPr>
        <w:t xml:space="preserve"> “net price of gold”</w:t>
      </w:r>
      <w:r w:rsidRPr="009E34F0">
        <w:rPr>
          <w:rFonts w:ascii="Baskerville" w:hAnsi="Baskerville" w:cs="Calibri"/>
          <w:color w:val="000000" w:themeColor="text1"/>
        </w:rPr>
        <w:t>, quantity, duration</w:t>
      </w:r>
      <w:r w:rsidR="001A213E" w:rsidRPr="009E34F0">
        <w:rPr>
          <w:rFonts w:ascii="Baskerville" w:hAnsi="Baskerville" w:cs="Calibri"/>
          <w:color w:val="000000" w:themeColor="text1"/>
        </w:rPr>
        <w:t>, location</w:t>
      </w:r>
      <w:r w:rsidR="005B5D29" w:rsidRPr="009E34F0">
        <w:rPr>
          <w:rFonts w:ascii="Baskerville" w:hAnsi="Baskerville" w:cs="Calibri"/>
          <w:color w:val="000000" w:themeColor="text1"/>
        </w:rPr>
        <w:t xml:space="preserve"> (exclusivity K)</w:t>
      </w:r>
    </w:p>
    <w:p w14:paraId="263EAC31" w14:textId="77777777" w:rsidR="005360D8" w:rsidRPr="009E34F0" w:rsidRDefault="005360D8"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Facts-</w:t>
      </w:r>
    </w:p>
    <w:p w14:paraId="130803C6" w14:textId="1B2BDD69" w:rsidR="005360D8" w:rsidRPr="009E34F0" w:rsidRDefault="005360D8"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 Jobber goes to Mexico to sell sewing machines. No Statute of Frauds violation. Court says agency-principle relationship must be exclusive. </w:t>
      </w:r>
    </w:p>
    <w:p w14:paraId="7CD9BF70" w14:textId="602E3FE1" w:rsidR="001A213E" w:rsidRPr="009E34F0" w:rsidRDefault="001A213E"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There is a K- issue is damages. </w:t>
      </w:r>
    </w:p>
    <w:p w14:paraId="3741447C" w14:textId="75B7AB22" w:rsidR="005360D8" w:rsidRPr="009E34F0" w:rsidRDefault="005360D8"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Rule- </w:t>
      </w:r>
    </w:p>
    <w:p w14:paraId="222D3502" w14:textId="3567DB3D" w:rsidR="001A213E" w:rsidRPr="009E34F0" w:rsidRDefault="001A213E" w:rsidP="009E34F0">
      <w:pPr>
        <w:pStyle w:val="ListParagraph"/>
        <w:numPr>
          <w:ilvl w:val="1"/>
          <w:numId w:val="25"/>
        </w:numPr>
        <w:spacing w:line="276" w:lineRule="auto"/>
        <w:rPr>
          <w:rFonts w:ascii="Baskerville" w:hAnsi="Baskerville" w:cs="Calibri"/>
          <w:b/>
          <w:bCs/>
          <w:color w:val="000000" w:themeColor="text1"/>
        </w:rPr>
      </w:pPr>
      <w:r w:rsidRPr="009E34F0">
        <w:rPr>
          <w:rFonts w:ascii="Baskerville" w:hAnsi="Baskerville" w:cs="Calibri"/>
          <w:b/>
          <w:bCs/>
          <w:color w:val="000000" w:themeColor="text1"/>
        </w:rPr>
        <w:t xml:space="preserve">A party who violates his contract with another is liable for all direct and proximate damages which result from the violation. </w:t>
      </w:r>
    </w:p>
    <w:p w14:paraId="6C528235" w14:textId="6A571F91" w:rsidR="001A213E" w:rsidRPr="009E34F0" w:rsidRDefault="001A213E"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damages must not be merely speculative, possible, and imaginary, but they must be reasonably certain, and such only as actually may follow from the breach of K. </w:t>
      </w:r>
    </w:p>
    <w:p w14:paraId="2B62E9CD" w14:textId="0FE2B9B9" w:rsidR="001A213E" w:rsidRPr="009E34F0" w:rsidRDefault="001A213E"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When it is certain that damages have been caused by a breach of contract, but the amount of damages is uncertain, then damages will be awarded where they can be reasonably determined. </w:t>
      </w:r>
    </w:p>
    <w:p w14:paraId="15BCC256" w14:textId="656B946D" w:rsidR="005360D8" w:rsidRPr="009E34F0" w:rsidRDefault="005360D8"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Narrow- </w:t>
      </w:r>
      <w:r w:rsidR="005B5D29" w:rsidRPr="009E34F0">
        <w:rPr>
          <w:rFonts w:ascii="Baskerville" w:hAnsi="Baskerville" w:cs="Calibri"/>
          <w:color w:val="000000" w:themeColor="text1"/>
        </w:rPr>
        <w:t>A breach of K action by</w:t>
      </w:r>
      <w:r w:rsidR="001A213E" w:rsidRPr="009E34F0">
        <w:rPr>
          <w:rFonts w:ascii="Baskerville" w:hAnsi="Baskerville" w:cs="Calibri"/>
          <w:color w:val="000000" w:themeColor="text1"/>
        </w:rPr>
        <w:t xml:space="preserve"> a </w:t>
      </w:r>
      <w:r w:rsidR="005B5D29" w:rsidRPr="009E34F0">
        <w:rPr>
          <w:rFonts w:ascii="Baskerville" w:hAnsi="Baskerville" w:cs="Calibri"/>
          <w:color w:val="000000" w:themeColor="text1"/>
        </w:rPr>
        <w:t xml:space="preserve">distributor of sewing machines against a manufacturer for damages and lost future profits </w:t>
      </w:r>
    </w:p>
    <w:p w14:paraId="6B2A1813" w14:textId="48B859D0" w:rsidR="004B491F" w:rsidRPr="009E34F0" w:rsidRDefault="004B491F"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Damages for a breach of K WILL be granted when a manufacturer breaches a K with a distributor, even when K’s terms are uncertain but relied upon nonetheless by both parties. The distributor CAN submit parol facts regarding the future value of K, but NOT expert testimony as to the worth, because such testimony concerning a test market is deemed speculative. </w:t>
      </w:r>
    </w:p>
    <w:p w14:paraId="3D6C2B6E" w14:textId="77777777" w:rsidR="000B093C" w:rsidRPr="009E34F0" w:rsidRDefault="005360D8"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Broad- </w:t>
      </w:r>
      <w:r w:rsidR="000B093C" w:rsidRPr="009E34F0">
        <w:rPr>
          <w:rFonts w:ascii="Baskerville" w:hAnsi="Baskerville" w:cs="Calibri"/>
          <w:color w:val="000000" w:themeColor="text1"/>
        </w:rPr>
        <w:t>A breach of contract action by a harmed party against a breaching party will lie when the contract terms were uncertain but those terms were relied upon by the parties nonetheless.</w:t>
      </w:r>
    </w:p>
    <w:p w14:paraId="0B4F5E63" w14:textId="73517666" w:rsidR="005360D8" w:rsidRPr="009E34F0" w:rsidRDefault="000B093C"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When certain damages were caused by the breach of a K and the ONLY uncertainty is as to their amount, there can RARELY be good reasoning for REFUSING, on account of such uncertainty, any damages extending from the breach.  </w:t>
      </w:r>
    </w:p>
    <w:p w14:paraId="680B5010" w14:textId="77777777" w:rsidR="005B5D29" w:rsidRPr="009E34F0" w:rsidRDefault="005360D8"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65618A4C" w14:textId="501D92B1" w:rsidR="005360D8" w:rsidRPr="009E34F0" w:rsidRDefault="001A213E"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lastRenderedPageBreak/>
        <w:t xml:space="preserve">An action by a distributor of sewing machines against a </w:t>
      </w:r>
      <w:r w:rsidR="005B5D29" w:rsidRPr="009E34F0">
        <w:rPr>
          <w:rFonts w:ascii="Baskerville" w:hAnsi="Baskerville" w:cs="Calibri"/>
          <w:color w:val="000000" w:themeColor="text1"/>
        </w:rPr>
        <w:t>manufacturer</w:t>
      </w:r>
      <w:r w:rsidRPr="009E34F0">
        <w:rPr>
          <w:rFonts w:ascii="Baskerville" w:hAnsi="Baskerville" w:cs="Calibri"/>
          <w:color w:val="000000" w:themeColor="text1"/>
        </w:rPr>
        <w:t xml:space="preserve"> to recover damages </w:t>
      </w:r>
      <w:r w:rsidR="005B5D29" w:rsidRPr="009E34F0">
        <w:rPr>
          <w:rFonts w:ascii="Baskerville" w:hAnsi="Baskerville" w:cs="Calibri"/>
          <w:color w:val="000000" w:themeColor="text1"/>
        </w:rPr>
        <w:t xml:space="preserve">and lost profits </w:t>
      </w:r>
      <w:r w:rsidRPr="009E34F0">
        <w:rPr>
          <w:rFonts w:ascii="Baskerville" w:hAnsi="Baskerville" w:cs="Calibri"/>
          <w:color w:val="000000" w:themeColor="text1"/>
        </w:rPr>
        <w:t xml:space="preserve">for the breach of an agreement when the </w:t>
      </w:r>
      <w:r w:rsidR="005B5D29" w:rsidRPr="009E34F0">
        <w:rPr>
          <w:rFonts w:ascii="Baskerville" w:hAnsi="Baskerville" w:cs="Calibri"/>
          <w:color w:val="000000" w:themeColor="text1"/>
        </w:rPr>
        <w:t>manufacturer agreed</w:t>
      </w:r>
      <w:r w:rsidRPr="009E34F0">
        <w:rPr>
          <w:rFonts w:ascii="Baskerville" w:hAnsi="Baskerville" w:cs="Calibri"/>
          <w:color w:val="000000" w:themeColor="text1"/>
        </w:rPr>
        <w:t xml:space="preserve"> to provide the distributor with sewing machines</w:t>
      </w:r>
      <w:r w:rsidR="005B5D29" w:rsidRPr="009E34F0">
        <w:rPr>
          <w:rFonts w:ascii="Baskerville" w:hAnsi="Baskerville" w:cs="Calibri"/>
          <w:color w:val="000000" w:themeColor="text1"/>
        </w:rPr>
        <w:t xml:space="preserve"> but then refused to fill distributor’s order and repudiated the K for exclusive rights of distribution. </w:t>
      </w:r>
    </w:p>
    <w:p w14:paraId="684AFDC4" w14:textId="0149C4BE" w:rsidR="005360D8" w:rsidRPr="009E34F0" w:rsidRDefault="005360D8"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Plaintiff</w:t>
      </w:r>
      <w:r w:rsidR="0006198E" w:rsidRPr="009E34F0">
        <w:rPr>
          <w:rFonts w:ascii="Baskerville" w:hAnsi="Baskerville" w:cs="Calibri"/>
          <w:color w:val="000000" w:themeColor="text1"/>
          <w:highlight w:val="green"/>
        </w:rPr>
        <w:t xml:space="preserve"> (WON)-</w:t>
      </w:r>
      <w:r w:rsidR="0006198E" w:rsidRPr="009E34F0">
        <w:rPr>
          <w:rFonts w:ascii="Baskerville" w:hAnsi="Baskerville" w:cs="Calibri"/>
          <w:color w:val="000000" w:themeColor="text1"/>
        </w:rPr>
        <w:t xml:space="preserve"> A breach of contract action by a distributor against a manufacturer for damages as a result of that breach when the price term was uncertain will lie when damages can be reasonably determined.  </w:t>
      </w:r>
    </w:p>
    <w:p w14:paraId="060D6B98" w14:textId="2E4DAED1" w:rsidR="003C1ED0" w:rsidRPr="009E34F0" w:rsidRDefault="003C1ED0"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lang w:val="en"/>
        </w:rPr>
        <w:t>A breach of contract action by a distributor against a manufacturer for damages caused by a breach of contract will lie when the only uncertain term was the amount to be paid.</w:t>
      </w:r>
    </w:p>
    <w:p w14:paraId="64E1966D" w14:textId="484A96E2" w:rsidR="005360D8" w:rsidRPr="009E34F0" w:rsidRDefault="005360D8"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Defendant</w:t>
      </w:r>
      <w:r w:rsidR="00FB76AC" w:rsidRPr="009E34F0">
        <w:rPr>
          <w:rFonts w:ascii="Baskerville" w:hAnsi="Baskerville" w:cs="Calibri"/>
          <w:color w:val="000000" w:themeColor="text1"/>
        </w:rPr>
        <w:t xml:space="preserve"> (even though the terms were indefinite, no expert testimony was required to determine the value… </w:t>
      </w:r>
      <w:r w:rsidR="00FB76AC" w:rsidRPr="009E34F0">
        <w:rPr>
          <w:rFonts w:ascii="Baskerville" w:hAnsi="Baskerville" w:cs="Calibri"/>
          <w:i/>
          <w:iCs/>
          <w:color w:val="000000" w:themeColor="text1"/>
        </w:rPr>
        <w:t>only applies when you can reasonably determine damages</w:t>
      </w:r>
      <w:r w:rsidR="00FB76AC" w:rsidRPr="009E34F0">
        <w:rPr>
          <w:rFonts w:ascii="Baskerville" w:hAnsi="Baskerville" w:cs="Calibri"/>
          <w:color w:val="000000" w:themeColor="text1"/>
        </w:rPr>
        <w:t>)</w:t>
      </w:r>
      <w:r w:rsidRPr="009E34F0">
        <w:rPr>
          <w:rFonts w:ascii="Baskerville" w:hAnsi="Baskerville" w:cs="Calibri"/>
          <w:color w:val="000000" w:themeColor="text1"/>
        </w:rPr>
        <w:t xml:space="preserve">- </w:t>
      </w:r>
      <w:r w:rsidR="0006198E" w:rsidRPr="009E34F0">
        <w:rPr>
          <w:rFonts w:ascii="Baskerville" w:hAnsi="Baskerville" w:cs="Calibri"/>
          <w:color w:val="000000" w:themeColor="text1"/>
        </w:rPr>
        <w:t xml:space="preserve">A breach of contract action by a </w:t>
      </w:r>
      <w:r w:rsidR="003C1ED0" w:rsidRPr="009E34F0">
        <w:rPr>
          <w:rFonts w:ascii="Baskerville" w:hAnsi="Baskerville" w:cs="Calibri"/>
          <w:color w:val="000000" w:themeColor="text1"/>
        </w:rPr>
        <w:t>jobber</w:t>
      </w:r>
      <w:r w:rsidR="0006198E" w:rsidRPr="009E34F0">
        <w:rPr>
          <w:rFonts w:ascii="Baskerville" w:hAnsi="Baskerville" w:cs="Calibri"/>
          <w:color w:val="000000" w:themeColor="text1"/>
        </w:rPr>
        <w:t xml:space="preserve"> against a manufacturer for damages when the contract had an indefinite </w:t>
      </w:r>
      <w:r w:rsidR="00B82D86" w:rsidRPr="009E34F0">
        <w:rPr>
          <w:rFonts w:ascii="Baskerville" w:hAnsi="Baskerville" w:cs="Calibri"/>
          <w:color w:val="000000" w:themeColor="text1"/>
        </w:rPr>
        <w:t>essential terms</w:t>
      </w:r>
      <w:r w:rsidR="0006198E" w:rsidRPr="009E34F0">
        <w:rPr>
          <w:rFonts w:ascii="Baskerville" w:hAnsi="Baskerville" w:cs="Calibri"/>
          <w:color w:val="000000" w:themeColor="text1"/>
        </w:rPr>
        <w:t xml:space="preserve"> and the manufacturer stopped delivering on the K will lie where the only uncertain term was the amount to be paid, causing the parties to rely on the terms of a contract. (parol evidence was admitted, and no expert testimony was allowed as to the worth of the K because calculating the worth would be too speculative) </w:t>
      </w:r>
    </w:p>
    <w:p w14:paraId="708B3962" w14:textId="25F0AA08" w:rsidR="00813055" w:rsidRPr="009E34F0" w:rsidRDefault="00813055"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lang w:val="en"/>
        </w:rPr>
        <w:t xml:space="preserve">A breach of contract action by a jobber against a manufacturer for damages caused by a breach of contract where the parties involved relied on uncertain terms will lie when there are means to ascertain the value of the contract and the damages resulting </w:t>
      </w:r>
      <w:r w:rsidRPr="009E34F0">
        <w:rPr>
          <w:rFonts w:ascii="Baskerville" w:hAnsi="Baskerville" w:cs="Calibri"/>
          <w:b/>
          <w:bCs/>
          <w:color w:val="000000" w:themeColor="text1"/>
          <w:lang w:val="en"/>
        </w:rPr>
        <w:t>are not contingent and uncertain</w:t>
      </w:r>
      <w:r w:rsidRPr="009E34F0">
        <w:rPr>
          <w:rFonts w:ascii="Baskerville" w:hAnsi="Baskerville" w:cs="Calibri"/>
          <w:color w:val="000000" w:themeColor="text1"/>
          <w:lang w:val="en"/>
        </w:rPr>
        <w:t xml:space="preserve">. </w:t>
      </w:r>
    </w:p>
    <w:p w14:paraId="0B436168" w14:textId="4AD37AE9" w:rsidR="005360D8" w:rsidRPr="009E34F0" w:rsidRDefault="005360D8"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Stotzky </w:t>
      </w:r>
    </w:p>
    <w:p w14:paraId="2E1F0D92" w14:textId="785B4882" w:rsidR="001A213E" w:rsidRPr="009E34F0" w:rsidRDefault="001A213E"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Don’t misstate the statute of frauds (NEVER PARAPHRASE STATUTES) </w:t>
      </w:r>
    </w:p>
    <w:p w14:paraId="60F9A513" w14:textId="6705F862" w:rsidR="000B093C" w:rsidRPr="009E34F0" w:rsidRDefault="000B093C"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Evidence allowed- anything that expands on K- </w:t>
      </w:r>
    </w:p>
    <w:p w14:paraId="6B16C045" w14:textId="1BAEDA62"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established agencies already in Mexico &amp; relative profit </w:t>
      </w:r>
    </w:p>
    <w:p w14:paraId="1DFCABEF" w14:textId="76F6FE7C"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number of machines sold through other such agencies </w:t>
      </w:r>
    </w:p>
    <w:p w14:paraId="7C8DD34E" w14:textId="09BA6F28" w:rsidR="000B093C" w:rsidRPr="009E34F0" w:rsidRDefault="000B093C"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Evidence not allowed- anything that contradicts K- </w:t>
      </w:r>
    </w:p>
    <w:p w14:paraId="517795B7" w14:textId="0B9DDB47"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Opinions of witnesses as to the value of the agreement </w:t>
      </w:r>
    </w:p>
    <w:p w14:paraId="41F1DE7A" w14:textId="6091A941"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The profit which it can produce</w:t>
      </w:r>
    </w:p>
    <w:p w14:paraId="4F16F9AE" w14:textId="0179AAFE"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Damages to P </w:t>
      </w:r>
    </w:p>
    <w:p w14:paraId="33A171F8" w14:textId="5931D974"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Number of machines might have sold </w:t>
      </w:r>
    </w:p>
    <w:p w14:paraId="6870188C" w14:textId="5AF47500" w:rsidR="000B093C" w:rsidRPr="009E34F0" w:rsidRDefault="000B093C"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P’s argument- </w:t>
      </w:r>
    </w:p>
    <w:p w14:paraId="6F395DC2" w14:textId="339B67F3"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P can recover for the ENTIRE value of the K</w:t>
      </w:r>
    </w:p>
    <w:p w14:paraId="6BEFAA78" w14:textId="4F8850F2"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 didn’t want to be exclusive anymore so he could maximize profits once he found out there was a big market in Mexico for sewing machines </w:t>
      </w:r>
    </w:p>
    <w:p w14:paraId="3B9635FF" w14:textId="3E394E74" w:rsidR="000B093C" w:rsidRPr="009E34F0" w:rsidRDefault="000B093C"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D’s argument- </w:t>
      </w:r>
    </w:p>
    <w:p w14:paraId="37839581" w14:textId="4F1E3765"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terms of the K are speculative- cites cases to show this </w:t>
      </w:r>
    </w:p>
    <w:p w14:paraId="554000F8" w14:textId="1E308784"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In new trial, argue no K at all; no mutuality of obligation, no agreement on $, territory, time period </w:t>
      </w:r>
    </w:p>
    <w:p w14:paraId="46CB9EA1" w14:textId="5509D0C5" w:rsidR="000B093C" w:rsidRPr="009E34F0" w:rsidRDefault="000B093C"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D’s bad lawyering- </w:t>
      </w:r>
    </w:p>
    <w:p w14:paraId="749B09ED" w14:textId="102B4A85" w:rsidR="000B093C" w:rsidRPr="009E34F0" w:rsidRDefault="000B093C"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Misstates SoF</w:t>
      </w:r>
    </w:p>
    <w:p w14:paraId="67D695FF" w14:textId="2C043C9B" w:rsidR="000B093C" w:rsidRPr="009E34F0" w:rsidRDefault="000B093C"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lastRenderedPageBreak/>
        <w:t>says if K is not to be performed w/in 1 year then violates SoF, but it is not really within the SoF; real SoF says if not completed within one year, then within SoF</w:t>
      </w:r>
    </w:p>
    <w:p w14:paraId="3995C65F" w14:textId="5BDB7ADE" w:rsidR="000B093C" w:rsidRPr="009E34F0" w:rsidRDefault="000B093C" w:rsidP="009E34F0">
      <w:pPr>
        <w:pStyle w:val="Header"/>
        <w:numPr>
          <w:ilvl w:val="2"/>
          <w:numId w:val="25"/>
        </w:numPr>
        <w:tabs>
          <w:tab w:val="clear" w:pos="4320"/>
          <w:tab w:val="clear" w:pos="8640"/>
        </w:tabs>
        <w:spacing w:line="276" w:lineRule="auto"/>
        <w:rPr>
          <w:rFonts w:ascii="Baskerville" w:hAnsi="Baskerville" w:cs="Calibri"/>
          <w:color w:val="000000" w:themeColor="text1"/>
        </w:rPr>
      </w:pPr>
      <w:r w:rsidRPr="009E34F0">
        <w:rPr>
          <w:rFonts w:ascii="Baskerville" w:hAnsi="Baskerville" w:cs="Calibri"/>
          <w:color w:val="000000" w:themeColor="text1"/>
        </w:rPr>
        <w:t>Should have said agreement was unenforceable (no consideration); No recovery based on prospective damages; executory K (only binding to point of performance);</w:t>
      </w:r>
    </w:p>
    <w:p w14:paraId="0E058F83" w14:textId="613715E9" w:rsidR="00FB76AC" w:rsidRPr="009E34F0" w:rsidRDefault="00FB76AC" w:rsidP="009E34F0">
      <w:pPr>
        <w:pStyle w:val="Header"/>
        <w:numPr>
          <w:ilvl w:val="1"/>
          <w:numId w:val="25"/>
        </w:numPr>
        <w:tabs>
          <w:tab w:val="clear" w:pos="4320"/>
          <w:tab w:val="clear" w:pos="8640"/>
        </w:tabs>
        <w:spacing w:line="276" w:lineRule="auto"/>
        <w:rPr>
          <w:rFonts w:ascii="Baskerville" w:hAnsi="Baskerville" w:cs="Calibri"/>
          <w:color w:val="000000" w:themeColor="text1"/>
        </w:rPr>
      </w:pPr>
      <w:r w:rsidRPr="009E34F0">
        <w:rPr>
          <w:rFonts w:ascii="Baskerville" w:hAnsi="Baskerville" w:cs="Calibri"/>
          <w:color w:val="000000" w:themeColor="text1"/>
        </w:rPr>
        <w:t xml:space="preserve">Prior dealings can be a way to kick it out or bring it in- </w:t>
      </w:r>
    </w:p>
    <w:p w14:paraId="19507C6A" w14:textId="1B0F6022" w:rsidR="00FB76AC" w:rsidRPr="009E34F0" w:rsidRDefault="00FB76AC" w:rsidP="009E34F0">
      <w:pPr>
        <w:pStyle w:val="Header"/>
        <w:numPr>
          <w:ilvl w:val="2"/>
          <w:numId w:val="25"/>
        </w:numPr>
        <w:tabs>
          <w:tab w:val="clear" w:pos="4320"/>
          <w:tab w:val="clear" w:pos="8640"/>
        </w:tabs>
        <w:spacing w:line="276" w:lineRule="auto"/>
        <w:rPr>
          <w:rFonts w:ascii="Baskerville" w:hAnsi="Baskerville" w:cs="Calibri"/>
          <w:color w:val="000000" w:themeColor="text1"/>
        </w:rPr>
      </w:pPr>
      <w:r w:rsidRPr="009E34F0">
        <w:rPr>
          <w:rFonts w:ascii="Baskerville" w:hAnsi="Baskerville" w:cs="Calibri"/>
          <w:color w:val="000000" w:themeColor="text1"/>
        </w:rPr>
        <w:t>It’s the reason that calculations are easy to determine</w:t>
      </w:r>
    </w:p>
    <w:p w14:paraId="5277CE4A" w14:textId="156E8C01" w:rsidR="000B093C" w:rsidRPr="009E34F0" w:rsidRDefault="00FB76AC" w:rsidP="009E34F0">
      <w:pPr>
        <w:pStyle w:val="Header"/>
        <w:numPr>
          <w:ilvl w:val="2"/>
          <w:numId w:val="25"/>
        </w:numPr>
        <w:tabs>
          <w:tab w:val="clear" w:pos="4320"/>
          <w:tab w:val="clear" w:pos="8640"/>
        </w:tabs>
        <w:spacing w:line="276" w:lineRule="auto"/>
        <w:rPr>
          <w:rFonts w:ascii="Baskerville" w:hAnsi="Baskerville" w:cs="Calibri"/>
          <w:color w:val="000000" w:themeColor="text1"/>
        </w:rPr>
      </w:pPr>
      <w:r w:rsidRPr="009E34F0">
        <w:rPr>
          <w:rFonts w:ascii="Baskerville" w:hAnsi="Baskerville" w:cs="Calibri"/>
          <w:color w:val="000000" w:themeColor="text1"/>
        </w:rPr>
        <w:t>They can find a K where there are prior examples in course of dealing- here, Schlegel, Cohen</w:t>
      </w:r>
    </w:p>
    <w:p w14:paraId="77448598" w14:textId="77777777" w:rsidR="005360D8" w:rsidRPr="009E34F0" w:rsidRDefault="005360D8" w:rsidP="009E34F0">
      <w:pPr>
        <w:spacing w:line="276" w:lineRule="auto"/>
        <w:rPr>
          <w:rFonts w:ascii="Baskerville" w:hAnsi="Baskerville"/>
        </w:rPr>
      </w:pPr>
    </w:p>
    <w:p w14:paraId="5C02669E" w14:textId="2633F85F" w:rsidR="005360D8" w:rsidRPr="009E34F0" w:rsidRDefault="005360D8" w:rsidP="009E34F0">
      <w:pPr>
        <w:pStyle w:val="Heading3"/>
        <w:spacing w:line="276" w:lineRule="auto"/>
        <w:rPr>
          <w:rFonts w:ascii="Baskerville" w:hAnsi="Baskerville"/>
        </w:rPr>
      </w:pPr>
      <w:bookmarkStart w:id="71" w:name="_Toc25508568"/>
      <w:r w:rsidRPr="009E34F0">
        <w:rPr>
          <w:rFonts w:ascii="Baskerville" w:hAnsi="Baskerville"/>
        </w:rPr>
        <w:t>Mayer v. McCreery</w:t>
      </w:r>
      <w:bookmarkEnd w:id="71"/>
      <w:r w:rsidRPr="009E34F0">
        <w:rPr>
          <w:rFonts w:ascii="Baskerville" w:hAnsi="Baskerville"/>
        </w:rPr>
        <w:t xml:space="preserve"> </w:t>
      </w:r>
    </w:p>
    <w:p w14:paraId="02ABBF33" w14:textId="03B7DA0B" w:rsidR="007C7775" w:rsidRPr="009E34F0" w:rsidRDefault="007C7775" w:rsidP="009E34F0">
      <w:pPr>
        <w:pStyle w:val="ListParagraph"/>
        <w:numPr>
          <w:ilvl w:val="0"/>
          <w:numId w:val="26"/>
        </w:numPr>
        <w:spacing w:line="276" w:lineRule="auto"/>
        <w:rPr>
          <w:rFonts w:ascii="Baskerville" w:hAnsi="Baskerville" w:cs="Calibri"/>
        </w:rPr>
      </w:pPr>
      <w:r w:rsidRPr="009E34F0">
        <w:rPr>
          <w:rFonts w:ascii="Baskerville" w:hAnsi="Baskerville" w:cs="Calibri"/>
        </w:rPr>
        <w:t>Contract</w:t>
      </w:r>
      <w:r w:rsidR="00C76BD1" w:rsidRPr="009E34F0">
        <w:rPr>
          <w:rFonts w:ascii="Baskerville" w:hAnsi="Baskerville" w:cs="Calibri"/>
        </w:rPr>
        <w:t xml:space="preserve"> (no)</w:t>
      </w:r>
    </w:p>
    <w:p w14:paraId="39ABD04A" w14:textId="1CCEE7C9" w:rsidR="007C7775" w:rsidRPr="009E34F0" w:rsidRDefault="007C7775"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Indefinite terms- </w:t>
      </w:r>
      <w:r w:rsidR="00C76BD1" w:rsidRPr="009E34F0">
        <w:rPr>
          <w:rFonts w:ascii="Baskerville" w:hAnsi="Baskerville" w:cs="Calibri"/>
        </w:rPr>
        <w:t>renovations/building alterations to be made</w:t>
      </w:r>
    </w:p>
    <w:p w14:paraId="4A320FD6" w14:textId="04A32AC0" w:rsidR="007C7775" w:rsidRPr="009E34F0" w:rsidRDefault="007C7775"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Facts- </w:t>
      </w:r>
    </w:p>
    <w:p w14:paraId="5C2D4FEE" w14:textId="46A4936D" w:rsidR="007C7775" w:rsidRPr="009E34F0" w:rsidRDefault="00C76BD1" w:rsidP="009E34F0">
      <w:pPr>
        <w:pStyle w:val="ListParagraph"/>
        <w:numPr>
          <w:ilvl w:val="1"/>
          <w:numId w:val="26"/>
        </w:numPr>
        <w:spacing w:line="276" w:lineRule="auto"/>
        <w:rPr>
          <w:rFonts w:ascii="Baskerville" w:hAnsi="Baskerville" w:cs="Calibri"/>
        </w:rPr>
      </w:pPr>
      <w:r w:rsidRPr="009E34F0">
        <w:rPr>
          <w:rFonts w:ascii="Baskerville" w:hAnsi="Baskerville" w:cs="Calibri"/>
        </w:rPr>
        <w:t>Letters sent between parties for the lease of the defendant’s building</w:t>
      </w:r>
    </w:p>
    <w:p w14:paraId="32B88907" w14:textId="4A589FE4"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D agreed through a letter to a lease agreement subject to terms, including a renovation to be done like another building. </w:t>
      </w:r>
    </w:p>
    <w:p w14:paraId="003538BD" w14:textId="44FAC7F8"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D backed out of agreement </w:t>
      </w:r>
    </w:p>
    <w:p w14:paraId="63D63C46" w14:textId="62F46AE6"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Potential tenant sued </w:t>
      </w:r>
    </w:p>
    <w:p w14:paraId="64A84463" w14:textId="3CD64EE9" w:rsidR="007C7775" w:rsidRPr="009E34F0" w:rsidRDefault="007C7775"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Rule- </w:t>
      </w:r>
    </w:p>
    <w:p w14:paraId="664ACE40" w14:textId="7D547104" w:rsidR="00C76BD1" w:rsidRPr="009E34F0" w:rsidRDefault="00C76BD1" w:rsidP="009E34F0">
      <w:pPr>
        <w:pStyle w:val="ListParagraph"/>
        <w:numPr>
          <w:ilvl w:val="1"/>
          <w:numId w:val="26"/>
        </w:numPr>
        <w:spacing w:line="276" w:lineRule="auto"/>
        <w:rPr>
          <w:rFonts w:ascii="Baskerville" w:hAnsi="Baskerville" w:cs="Calibri"/>
          <w:b/>
          <w:bCs/>
        </w:rPr>
      </w:pPr>
      <w:r w:rsidRPr="009E34F0">
        <w:rPr>
          <w:rFonts w:ascii="Baskerville" w:hAnsi="Baskerville" w:cs="Calibri"/>
        </w:rPr>
        <w:t xml:space="preserve">An agreement to agree does not create a binding contract. </w:t>
      </w:r>
      <w:r w:rsidRPr="009E34F0">
        <w:rPr>
          <w:rFonts w:ascii="Baskerville" w:hAnsi="Baskerville" w:cs="Calibri"/>
          <w:b/>
          <w:bCs/>
        </w:rPr>
        <w:t xml:space="preserve">ALL terms of a K MUST BE negotiated upon for K to be enforceable (HARSH). Otherwise, merely an agreement to agree. </w:t>
      </w:r>
    </w:p>
    <w:p w14:paraId="55BF0B1E" w14:textId="77777777"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Narrow- Where the lessor and lessee enter into a lease agreement which is conditional upon reaching an agreement on building alterations for their mutual benefit, and they fail to reach such an agreement, there is only an agreement to agree which is not a binding agreement and specific performance cannot be ordered.</w:t>
      </w:r>
    </w:p>
    <w:p w14:paraId="4112499C" w14:textId="599CBB80"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Broad- Where two parties enter into an agreement to agree, either party may refuse to agree for any agreement and such an agreement is not binding. </w:t>
      </w:r>
    </w:p>
    <w:p w14:paraId="17332519" w14:textId="298EC956"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65CEACBA" w14:textId="03BCD149" w:rsidR="00C76BD1" w:rsidRPr="009E34F0" w:rsidRDefault="00C76BD1"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Prospective tenant brought an action for specific performance of an alleged contract against </w:t>
      </w:r>
      <w:r w:rsidR="00C242F9" w:rsidRPr="009E34F0">
        <w:rPr>
          <w:rFonts w:ascii="Baskerville" w:hAnsi="Baskerville" w:cs="Calibri"/>
        </w:rPr>
        <w:t xml:space="preserve">a lessor/landowner where D agreed to lease to P property in NY for a set price and time. </w:t>
      </w:r>
    </w:p>
    <w:p w14:paraId="7B5FFDEC" w14:textId="5030E141" w:rsidR="00EA4300"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Plaintiff- </w:t>
      </w:r>
      <w:r w:rsidR="00C242F9" w:rsidRPr="009E34F0">
        <w:rPr>
          <w:rFonts w:ascii="Baskerville" w:hAnsi="Baskerville" w:cs="Calibri"/>
        </w:rPr>
        <w:t xml:space="preserve">A breach of contract action by a prospective </w:t>
      </w:r>
      <w:r w:rsidR="004B7163" w:rsidRPr="009E34F0">
        <w:rPr>
          <w:rFonts w:ascii="Baskerville" w:hAnsi="Baskerville" w:cs="Calibri"/>
        </w:rPr>
        <w:t>lessee</w:t>
      </w:r>
      <w:r w:rsidR="00C242F9" w:rsidRPr="009E34F0">
        <w:rPr>
          <w:rFonts w:ascii="Baskerville" w:hAnsi="Baskerville" w:cs="Calibri"/>
        </w:rPr>
        <w:t xml:space="preserve"> against a </w:t>
      </w:r>
      <w:r w:rsidR="004B7163" w:rsidRPr="009E34F0">
        <w:rPr>
          <w:rFonts w:ascii="Baskerville" w:hAnsi="Baskerville" w:cs="Calibri"/>
        </w:rPr>
        <w:t>lessor</w:t>
      </w:r>
      <w:r w:rsidR="00C242F9" w:rsidRPr="009E34F0">
        <w:rPr>
          <w:rFonts w:ascii="Baskerville" w:hAnsi="Baskerville" w:cs="Calibri"/>
        </w:rPr>
        <w:t xml:space="preserve"> in NY for specific performance of the contract when the </w:t>
      </w:r>
      <w:r w:rsidR="004B7163" w:rsidRPr="009E34F0">
        <w:rPr>
          <w:rFonts w:ascii="Baskerville" w:hAnsi="Baskerville" w:cs="Calibri"/>
        </w:rPr>
        <w:t>lessor</w:t>
      </w:r>
      <w:r w:rsidR="00C242F9" w:rsidRPr="009E34F0">
        <w:rPr>
          <w:rFonts w:ascii="Baskerville" w:hAnsi="Baskerville" w:cs="Calibri"/>
        </w:rPr>
        <w:t xml:space="preserve"> refused to execute the proposed lease </w:t>
      </w:r>
      <w:r w:rsidR="009E3AF1" w:rsidRPr="009E34F0">
        <w:rPr>
          <w:rFonts w:ascii="Baskerville" w:hAnsi="Baskerville" w:cs="Calibri"/>
        </w:rPr>
        <w:t xml:space="preserve">because they made </w:t>
      </w:r>
      <w:r w:rsidR="00C242F9" w:rsidRPr="009E34F0">
        <w:rPr>
          <w:rFonts w:ascii="Baskerville" w:hAnsi="Baskerville" w:cs="Calibri"/>
        </w:rPr>
        <w:t xml:space="preserve">will not lie when they made it conditional </w:t>
      </w:r>
      <w:r w:rsidR="00332C0F" w:rsidRPr="009E34F0">
        <w:rPr>
          <w:rFonts w:ascii="Baskerville" w:hAnsi="Baskerville" w:cs="Calibri"/>
        </w:rPr>
        <w:t>up</w:t>
      </w:r>
      <w:r w:rsidR="00C242F9" w:rsidRPr="009E34F0">
        <w:rPr>
          <w:rFonts w:ascii="Baskerville" w:hAnsi="Baskerville" w:cs="Calibri"/>
        </w:rPr>
        <w:t xml:space="preserve">on </w:t>
      </w:r>
      <w:r w:rsidR="00332C0F" w:rsidRPr="009E34F0">
        <w:rPr>
          <w:rFonts w:ascii="Baskerville" w:hAnsi="Baskerville" w:cs="Calibri"/>
        </w:rPr>
        <w:t xml:space="preserve">the satisfaction of both parties to </w:t>
      </w:r>
      <w:r w:rsidR="00C242F9" w:rsidRPr="009E34F0">
        <w:rPr>
          <w:rFonts w:ascii="Baskerville" w:hAnsi="Baskerville" w:cs="Calibri"/>
        </w:rPr>
        <w:t>the renovations</w:t>
      </w:r>
      <w:r w:rsidR="00332C0F" w:rsidRPr="009E34F0">
        <w:rPr>
          <w:rFonts w:ascii="Baskerville" w:hAnsi="Baskerville" w:cs="Calibri"/>
        </w:rPr>
        <w:t>/alterations</w:t>
      </w:r>
      <w:r w:rsidR="00C242F9" w:rsidRPr="009E34F0">
        <w:rPr>
          <w:rFonts w:ascii="Baskerville" w:hAnsi="Baskerville" w:cs="Calibri"/>
        </w:rPr>
        <w:t xml:space="preserve"> to the building because </w:t>
      </w:r>
      <w:r w:rsidR="00332C0F" w:rsidRPr="009E34F0">
        <w:rPr>
          <w:rFonts w:ascii="Baskerville" w:hAnsi="Baskerville" w:cs="Calibri"/>
        </w:rPr>
        <w:t xml:space="preserve">it is simply an agreement to agree. </w:t>
      </w:r>
    </w:p>
    <w:p w14:paraId="0ED17571" w14:textId="01C42E0F"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highlight w:val="green"/>
        </w:rPr>
        <w:t>Defendant</w:t>
      </w:r>
      <w:r w:rsidR="00EA4300" w:rsidRPr="009E34F0">
        <w:rPr>
          <w:rFonts w:ascii="Baskerville" w:hAnsi="Baskerville" w:cs="Calibri"/>
          <w:highlight w:val="green"/>
        </w:rPr>
        <w:t xml:space="preserve"> (WON)</w:t>
      </w:r>
      <w:r w:rsidRPr="009E34F0">
        <w:rPr>
          <w:rFonts w:ascii="Baskerville" w:hAnsi="Baskerville" w:cs="Calibri"/>
          <w:highlight w:val="green"/>
        </w:rPr>
        <w:t>-</w:t>
      </w:r>
      <w:r w:rsidRPr="009E34F0">
        <w:rPr>
          <w:rFonts w:ascii="Baskerville" w:hAnsi="Baskerville" w:cs="Calibri"/>
        </w:rPr>
        <w:t xml:space="preserve"> </w:t>
      </w:r>
      <w:r w:rsidR="00C242F9" w:rsidRPr="009E34F0">
        <w:rPr>
          <w:rFonts w:ascii="Baskerville" w:hAnsi="Baskerville" w:cs="Calibri"/>
        </w:rPr>
        <w:t>A breach of contract action by a prospective lessee against a lessor</w:t>
      </w:r>
      <w:r w:rsidR="00332C0F" w:rsidRPr="009E34F0">
        <w:rPr>
          <w:rFonts w:ascii="Baskerville" w:hAnsi="Baskerville" w:cs="Calibri"/>
        </w:rPr>
        <w:t xml:space="preserve"> for specific performance</w:t>
      </w:r>
      <w:r w:rsidR="00C242F9" w:rsidRPr="009E34F0">
        <w:rPr>
          <w:rFonts w:ascii="Baskerville" w:hAnsi="Baskerville" w:cs="Calibri"/>
        </w:rPr>
        <w:t xml:space="preserve"> will not lie where merely an agreement to agree existed between the two parties. </w:t>
      </w:r>
    </w:p>
    <w:p w14:paraId="0FFC2648" w14:textId="35EB65B7"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lastRenderedPageBreak/>
        <w:t xml:space="preserve">Stotz </w:t>
      </w:r>
    </w:p>
    <w:p w14:paraId="22A9F5D3" w14:textId="6378AECF" w:rsidR="00C76BD1" w:rsidRPr="009E34F0" w:rsidRDefault="00C76BD1" w:rsidP="009E34F0">
      <w:pPr>
        <w:pStyle w:val="ListParagraph"/>
        <w:numPr>
          <w:ilvl w:val="1"/>
          <w:numId w:val="26"/>
        </w:numPr>
        <w:spacing w:line="276" w:lineRule="auto"/>
        <w:rPr>
          <w:rFonts w:ascii="Baskerville" w:hAnsi="Baskerville"/>
        </w:rPr>
      </w:pPr>
      <w:r w:rsidRPr="009E34F0">
        <w:rPr>
          <w:rFonts w:ascii="Baskerville" w:hAnsi="Baskerville"/>
        </w:rPr>
        <w:t xml:space="preserve">Formalistic opinion- no case law cited (unusual) </w:t>
      </w:r>
    </w:p>
    <w:p w14:paraId="3503464F" w14:textId="1384A31C" w:rsidR="00C76BD1" w:rsidRPr="009E34F0" w:rsidRDefault="00C76BD1" w:rsidP="009E34F0">
      <w:pPr>
        <w:pStyle w:val="ListParagraph"/>
        <w:numPr>
          <w:ilvl w:val="1"/>
          <w:numId w:val="26"/>
        </w:numPr>
        <w:spacing w:line="276" w:lineRule="auto"/>
        <w:rPr>
          <w:rFonts w:ascii="Baskerville" w:hAnsi="Baskerville"/>
        </w:rPr>
      </w:pPr>
      <w:r w:rsidRPr="009E34F0">
        <w:rPr>
          <w:rFonts w:ascii="Baskerville" w:hAnsi="Baskerville"/>
        </w:rPr>
        <w:t xml:space="preserve">Mitigate damages by going to look for a new deal  </w:t>
      </w:r>
    </w:p>
    <w:p w14:paraId="307DD8B4" w14:textId="77777777" w:rsidR="00C76BD1" w:rsidRPr="009E34F0" w:rsidRDefault="00C76BD1" w:rsidP="009E34F0">
      <w:pPr>
        <w:spacing w:line="276" w:lineRule="auto"/>
        <w:rPr>
          <w:rFonts w:ascii="Baskerville" w:hAnsi="Baskerville"/>
        </w:rPr>
      </w:pPr>
    </w:p>
    <w:p w14:paraId="3E6B9C5C" w14:textId="40255D4B" w:rsidR="005360D8" w:rsidRPr="009E34F0" w:rsidRDefault="005360D8" w:rsidP="009E34F0">
      <w:pPr>
        <w:pStyle w:val="Heading3"/>
        <w:spacing w:line="276" w:lineRule="auto"/>
        <w:rPr>
          <w:rFonts w:ascii="Baskerville" w:hAnsi="Baskerville"/>
        </w:rPr>
      </w:pPr>
      <w:bookmarkStart w:id="72" w:name="_Toc25508569"/>
      <w:r w:rsidRPr="009E34F0">
        <w:rPr>
          <w:rFonts w:ascii="Baskerville" w:hAnsi="Baskerville"/>
        </w:rPr>
        <w:t>United Press v. New York Press Co.</w:t>
      </w:r>
      <w:bookmarkEnd w:id="72"/>
      <w:r w:rsidRPr="009E34F0">
        <w:rPr>
          <w:rFonts w:ascii="Baskerville" w:hAnsi="Baskerville"/>
        </w:rPr>
        <w:t xml:space="preserve"> </w:t>
      </w:r>
    </w:p>
    <w:p w14:paraId="069AFB26" w14:textId="2F340A0F" w:rsidR="00C76BD1" w:rsidRPr="009E34F0" w:rsidRDefault="00C242F9" w:rsidP="009E34F0">
      <w:pPr>
        <w:pStyle w:val="ListParagraph"/>
        <w:numPr>
          <w:ilvl w:val="0"/>
          <w:numId w:val="26"/>
        </w:numPr>
        <w:spacing w:line="276" w:lineRule="auto"/>
        <w:rPr>
          <w:rFonts w:ascii="Baskerville" w:hAnsi="Baskerville"/>
        </w:rPr>
      </w:pPr>
      <w:r w:rsidRPr="009E34F0">
        <w:rPr>
          <w:rFonts w:ascii="Baskerville" w:hAnsi="Baskerville"/>
        </w:rPr>
        <w:t>Damages</w:t>
      </w:r>
    </w:p>
    <w:p w14:paraId="02A18C6B" w14:textId="3506B463"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Indefinite terms- </w:t>
      </w:r>
      <w:r w:rsidR="00C242F9" w:rsidRPr="009E34F0">
        <w:rPr>
          <w:rFonts w:ascii="Baskerville" w:hAnsi="Baskerville"/>
        </w:rPr>
        <w:t xml:space="preserve">price term… could not determine price to be paid for breach </w:t>
      </w:r>
    </w:p>
    <w:p w14:paraId="0A948D69" w14:textId="77777777"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Facts- </w:t>
      </w:r>
    </w:p>
    <w:p w14:paraId="0001B2E4" w14:textId="3BDF35F7" w:rsidR="00C76BD1" w:rsidRPr="009E34F0" w:rsidRDefault="00332C0F" w:rsidP="009E34F0">
      <w:pPr>
        <w:pStyle w:val="ListParagraph"/>
        <w:numPr>
          <w:ilvl w:val="1"/>
          <w:numId w:val="26"/>
        </w:numPr>
        <w:spacing w:line="276" w:lineRule="auto"/>
        <w:rPr>
          <w:rFonts w:ascii="Baskerville" w:hAnsi="Baskerville"/>
        </w:rPr>
      </w:pPr>
      <w:r w:rsidRPr="009E34F0">
        <w:rPr>
          <w:rFonts w:ascii="Baskerville" w:hAnsi="Baskerville"/>
        </w:rPr>
        <w:t xml:space="preserve">Seller sues buyer for damages for breach of a written K where the seller agreed to deliver news reports &amp; buyer agreed to receive and pay a sum not to exceed </w:t>
      </w:r>
      <w:r w:rsidR="00EA4300" w:rsidRPr="009E34F0">
        <w:rPr>
          <w:rFonts w:ascii="Baskerville" w:hAnsi="Baskerville"/>
        </w:rPr>
        <w:t xml:space="preserve">$300/week from July 1892-Jan 1 1900. </w:t>
      </w:r>
    </w:p>
    <w:p w14:paraId="5C3892B5" w14:textId="77777777"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Rule- </w:t>
      </w:r>
    </w:p>
    <w:p w14:paraId="6A2ABF33" w14:textId="77777777" w:rsidR="00B07E4D" w:rsidRPr="009E34F0" w:rsidRDefault="00EA4300" w:rsidP="009E34F0">
      <w:pPr>
        <w:pStyle w:val="ListParagraph"/>
        <w:numPr>
          <w:ilvl w:val="1"/>
          <w:numId w:val="26"/>
        </w:numPr>
        <w:spacing w:line="276" w:lineRule="auto"/>
        <w:rPr>
          <w:rFonts w:ascii="Baskerville" w:hAnsi="Baskerville"/>
          <w:b/>
          <w:bCs/>
        </w:rPr>
      </w:pPr>
      <w:r w:rsidRPr="009E34F0">
        <w:rPr>
          <w:rFonts w:ascii="Baskerville" w:hAnsi="Baskerville"/>
          <w:b/>
          <w:bCs/>
        </w:rPr>
        <w:t xml:space="preserve">For a contract to be enforceable, the contract must be in writing and contain mutually agreed upon terms that are not indefinite and render the </w:t>
      </w:r>
      <w:r w:rsidR="009E3AF1" w:rsidRPr="009E34F0">
        <w:rPr>
          <w:rFonts w:ascii="Baskerville" w:hAnsi="Baskerville"/>
          <w:b/>
          <w:bCs/>
        </w:rPr>
        <w:t>party’s</w:t>
      </w:r>
      <w:r w:rsidRPr="009E34F0">
        <w:rPr>
          <w:rFonts w:ascii="Baskerville" w:hAnsi="Baskerville"/>
          <w:b/>
          <w:bCs/>
        </w:rPr>
        <w:t xml:space="preserve"> calculable damages for breach. (A contract must be certain and explicit in its terms) </w:t>
      </w:r>
    </w:p>
    <w:p w14:paraId="01611C0E" w14:textId="07116905" w:rsidR="00C76BD1" w:rsidRPr="009E34F0" w:rsidRDefault="00813055" w:rsidP="009E34F0">
      <w:pPr>
        <w:pStyle w:val="ListParagraph"/>
        <w:numPr>
          <w:ilvl w:val="1"/>
          <w:numId w:val="26"/>
        </w:numPr>
        <w:spacing w:line="276" w:lineRule="auto"/>
        <w:rPr>
          <w:rFonts w:ascii="Baskerville" w:hAnsi="Baskerville"/>
          <w:b/>
          <w:bCs/>
        </w:rPr>
      </w:pPr>
      <w:r w:rsidRPr="009E34F0">
        <w:rPr>
          <w:rFonts w:ascii="Baskerville" w:hAnsi="Baskerville"/>
          <w:b/>
          <w:bCs/>
        </w:rPr>
        <w:t>W</w:t>
      </w:r>
      <w:r w:rsidR="00B07E4D" w:rsidRPr="009E34F0">
        <w:rPr>
          <w:rFonts w:ascii="Baskerville" w:hAnsi="Baskerville"/>
          <w:b/>
          <w:bCs/>
        </w:rPr>
        <w:t xml:space="preserve">hen contract deals w/ future performance and is silent as to the price which is to be paid to </w:t>
      </w:r>
      <w:r w:rsidRPr="009E34F0">
        <w:rPr>
          <w:rFonts w:ascii="Baskerville" w:hAnsi="Baskerville"/>
          <w:b/>
          <w:bCs/>
        </w:rPr>
        <w:t xml:space="preserve">P </w:t>
      </w:r>
      <w:r w:rsidR="00B07E4D" w:rsidRPr="009E34F0">
        <w:rPr>
          <w:rFonts w:ascii="Baskerville" w:hAnsi="Baskerville"/>
          <w:b/>
          <w:bCs/>
        </w:rPr>
        <w:t>during its term, it is not binding.</w:t>
      </w:r>
    </w:p>
    <w:p w14:paraId="057DE77B" w14:textId="74B88876" w:rsidR="00C76BD1"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rPr>
        <w:t xml:space="preserve">Narrow- </w:t>
      </w:r>
      <w:r w:rsidR="00EA4300" w:rsidRPr="009E34F0">
        <w:rPr>
          <w:rFonts w:ascii="Baskerville" w:hAnsi="Baskerville"/>
        </w:rPr>
        <w:t>When the parties entered into an executory contract for the sale of news reports for a price not to exceed what other press companies paid, and where the defendant paid the plaintiff $300 per week during the first 1 1⁄2 years of the contract and the defendant discontinued payment before the end of the contract’s term, there was an unenforceable, executory contact between the parties because the price was indefinite; thus the penalty for its breach was merely nominal damages.</w:t>
      </w:r>
    </w:p>
    <w:p w14:paraId="4A261B79" w14:textId="6A64EECF" w:rsidR="00C76BD1"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rPr>
        <w:t xml:space="preserve">Broad- </w:t>
      </w:r>
      <w:r w:rsidR="00EA4300" w:rsidRPr="009E34F0">
        <w:rPr>
          <w:rFonts w:ascii="Baskerville" w:hAnsi="Baskerville"/>
        </w:rPr>
        <w:t>Where there is an agreement to agree, and no basis for determining damages of an executory contract because there is no exact price, the contract is vague, indefinite, and has no binding force so only nominal damages will be awarded for the breach.</w:t>
      </w:r>
    </w:p>
    <w:p w14:paraId="32F8C25D" w14:textId="77777777"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SoC- </w:t>
      </w:r>
    </w:p>
    <w:p w14:paraId="390609DF" w14:textId="41EFE4F6" w:rsidR="00433293" w:rsidRPr="009E34F0" w:rsidRDefault="00433293" w:rsidP="009E34F0">
      <w:pPr>
        <w:pStyle w:val="ListParagraph"/>
        <w:numPr>
          <w:ilvl w:val="1"/>
          <w:numId w:val="26"/>
        </w:numPr>
        <w:spacing w:line="276" w:lineRule="auto"/>
        <w:rPr>
          <w:rFonts w:ascii="Baskerville" w:hAnsi="Baskerville"/>
        </w:rPr>
      </w:pPr>
      <w:r w:rsidRPr="009E34F0">
        <w:rPr>
          <w:rFonts w:ascii="Baskerville" w:hAnsi="Baskerville"/>
        </w:rPr>
        <w:t xml:space="preserve">Newspaper delivery company brought an action against distributor of newspapers to recover damages in the amount of $93,000 ($300 a week from January 1, 1894 to January 1, 1900) for the </w:t>
      </w:r>
      <w:r w:rsidRPr="009E34F0">
        <w:rPr>
          <w:rFonts w:ascii="Baskerville" w:hAnsi="Baskerville"/>
          <w:b/>
        </w:rPr>
        <w:t>breach of a contract in writing</w:t>
      </w:r>
      <w:r w:rsidRPr="009E34F0">
        <w:rPr>
          <w:rFonts w:ascii="Baskerville" w:hAnsi="Baskerville"/>
        </w:rPr>
        <w:t xml:space="preserve"> entered into between the parties wherein the newspaper delivery co. agreed to deliver the night news report to the defendant newspaper distributor every morning in NYC and the defendant newspaper distributor agreed to pay the plaintiff newspaper delivery co. </w:t>
      </w:r>
      <w:r w:rsidRPr="009E34F0">
        <w:rPr>
          <w:rFonts w:ascii="Baskerville" w:hAnsi="Baskerville"/>
          <w:b/>
        </w:rPr>
        <w:t>a sum not exceeding $300 every week until January 1, 1900</w:t>
      </w:r>
      <w:r w:rsidRPr="009E34F0">
        <w:rPr>
          <w:rFonts w:ascii="Baskerville" w:hAnsi="Baskerville"/>
        </w:rPr>
        <w:t xml:space="preserve"> in exchange. </w:t>
      </w:r>
    </w:p>
    <w:p w14:paraId="564359B0" w14:textId="2CE295E0" w:rsidR="00C76BD1"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highlight w:val="red"/>
        </w:rPr>
        <w:t>Plaintiff</w:t>
      </w:r>
      <w:r w:rsidR="00813055" w:rsidRPr="009E34F0">
        <w:rPr>
          <w:rFonts w:ascii="Baskerville" w:hAnsi="Baskerville"/>
          <w:highlight w:val="red"/>
        </w:rPr>
        <w:t xml:space="preserve"> (Loss on Damages)</w:t>
      </w:r>
      <w:r w:rsidRPr="009E34F0">
        <w:rPr>
          <w:rFonts w:ascii="Baskerville" w:hAnsi="Baskerville"/>
          <w:highlight w:val="red"/>
        </w:rPr>
        <w:t>-</w:t>
      </w:r>
      <w:r w:rsidRPr="009E34F0">
        <w:rPr>
          <w:rFonts w:ascii="Baskerville" w:hAnsi="Baskerville"/>
        </w:rPr>
        <w:t xml:space="preserve"> </w:t>
      </w:r>
      <w:r w:rsidR="00433293" w:rsidRPr="009E34F0">
        <w:rPr>
          <w:rFonts w:ascii="Baskerville" w:hAnsi="Baskerville"/>
        </w:rPr>
        <w:t>A breach of contract action by a deliverer or a nightly news report against a New York morning news publisher for damages resulting from a breach of contract when the parties entered into an unenforceable executory contract for the sale of news reports for a price not to exceed what other press companies paid, the D paid $300/week during the first 1 and ½ years of the K, and the publisher discontinued payment before the end of the contract term will not lie because the price term was too indefinite to determine damages</w:t>
      </w:r>
      <w:r w:rsidR="0042110E" w:rsidRPr="009E34F0">
        <w:rPr>
          <w:rFonts w:ascii="Baskerville" w:hAnsi="Baskerville"/>
        </w:rPr>
        <w:t xml:space="preserve"> because there was no minimum price term. </w:t>
      </w:r>
    </w:p>
    <w:p w14:paraId="6A3C552D" w14:textId="46038136" w:rsidR="00C22122" w:rsidRPr="009E34F0" w:rsidRDefault="00C22122" w:rsidP="009E34F0">
      <w:pPr>
        <w:pStyle w:val="ListParagraph"/>
        <w:numPr>
          <w:ilvl w:val="3"/>
          <w:numId w:val="26"/>
        </w:numPr>
        <w:spacing w:line="276" w:lineRule="auto"/>
        <w:rPr>
          <w:rFonts w:ascii="Baskerville" w:hAnsi="Baskerville"/>
        </w:rPr>
      </w:pPr>
      <w:r w:rsidRPr="009E34F0">
        <w:rPr>
          <w:rFonts w:ascii="Baskerville" w:hAnsi="Baskerville"/>
        </w:rPr>
        <w:t xml:space="preserve">For an action for a breach of contract </w:t>
      </w:r>
    </w:p>
    <w:p w14:paraId="0F80D953" w14:textId="08489AA4" w:rsidR="00813055" w:rsidRPr="009E34F0" w:rsidRDefault="00813055" w:rsidP="009E34F0">
      <w:pPr>
        <w:pStyle w:val="ListParagraph"/>
        <w:numPr>
          <w:ilvl w:val="3"/>
          <w:numId w:val="26"/>
        </w:numPr>
        <w:spacing w:line="276" w:lineRule="auto"/>
        <w:rPr>
          <w:rFonts w:ascii="Baskerville" w:hAnsi="Baskerville"/>
        </w:rPr>
      </w:pPr>
      <w:r w:rsidRPr="009E34F0">
        <w:rPr>
          <w:rFonts w:ascii="Baskerville" w:hAnsi="Baskerville"/>
          <w:highlight w:val="green"/>
          <w:lang w:val="en"/>
        </w:rPr>
        <w:t xml:space="preserve">Plaintiff (win on </w:t>
      </w:r>
      <w:r w:rsidR="006E0B09" w:rsidRPr="009E34F0">
        <w:rPr>
          <w:rFonts w:ascii="Baskerville" w:hAnsi="Baskerville"/>
          <w:highlight w:val="green"/>
          <w:lang w:val="en"/>
        </w:rPr>
        <w:t>“</w:t>
      </w:r>
      <w:r w:rsidRPr="009E34F0">
        <w:rPr>
          <w:rFonts w:ascii="Baskerville" w:hAnsi="Baskerville"/>
          <w:highlight w:val="green"/>
          <w:lang w:val="en"/>
        </w:rPr>
        <w:t>finding</w:t>
      </w:r>
      <w:r w:rsidR="006E0B09" w:rsidRPr="009E34F0">
        <w:rPr>
          <w:rFonts w:ascii="Baskerville" w:hAnsi="Baskerville"/>
          <w:highlight w:val="green"/>
          <w:lang w:val="en"/>
        </w:rPr>
        <w:t>”</w:t>
      </w:r>
      <w:r w:rsidRPr="009E34F0">
        <w:rPr>
          <w:rFonts w:ascii="Baskerville" w:hAnsi="Baskerville"/>
          <w:highlight w:val="green"/>
          <w:lang w:val="en"/>
        </w:rPr>
        <w:t xml:space="preserve"> K</w:t>
      </w:r>
      <w:r w:rsidR="006E0B09" w:rsidRPr="009E34F0">
        <w:rPr>
          <w:rFonts w:ascii="Baskerville" w:hAnsi="Baskerville"/>
          <w:highlight w:val="green"/>
          <w:lang w:val="en"/>
        </w:rPr>
        <w:t>- did not downright reject K formation</w:t>
      </w:r>
      <w:r w:rsidRPr="009E34F0">
        <w:rPr>
          <w:rFonts w:ascii="Baskerville" w:hAnsi="Baskerville"/>
          <w:highlight w:val="green"/>
          <w:lang w:val="en"/>
        </w:rPr>
        <w:t>)-</w:t>
      </w:r>
      <w:r w:rsidRPr="009E34F0">
        <w:rPr>
          <w:rFonts w:ascii="Baskerville" w:hAnsi="Baskerville"/>
          <w:lang w:val="en"/>
        </w:rPr>
        <w:t xml:space="preserve"> A breach of K action by a deliverer of a nightly news report against a NY morning news publisher for damages resulting from a breach of K when the parties entered into an executory K (for the sale of news reports for a price not to exceed what other press companies paid,) (the D paid $300/week during the first 1.5 years of the K,) (and the publisher discontinued payment before the end of the K term) will lie </w:t>
      </w:r>
      <w:r w:rsidR="006E0B09" w:rsidRPr="009E34F0">
        <w:rPr>
          <w:rFonts w:ascii="Baskerville" w:hAnsi="Baskerville"/>
          <w:lang w:val="en"/>
        </w:rPr>
        <w:t xml:space="preserve">for nominal damages because there were not specific terms to render the parties calculable damages for the breach. </w:t>
      </w:r>
    </w:p>
    <w:p w14:paraId="70D48ED9" w14:textId="66F51A0C" w:rsidR="00C76BD1"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highlight w:val="green"/>
        </w:rPr>
        <w:t>Defendant</w:t>
      </w:r>
      <w:r w:rsidR="00433293" w:rsidRPr="009E34F0">
        <w:rPr>
          <w:rFonts w:ascii="Baskerville" w:hAnsi="Baskerville"/>
          <w:highlight w:val="green"/>
        </w:rPr>
        <w:t xml:space="preserve"> (WON</w:t>
      </w:r>
      <w:r w:rsidR="00813055" w:rsidRPr="009E34F0">
        <w:rPr>
          <w:rFonts w:ascii="Baskerville" w:hAnsi="Baskerville"/>
          <w:highlight w:val="green"/>
        </w:rPr>
        <w:t xml:space="preserve"> on only nominal damages</w:t>
      </w:r>
      <w:r w:rsidR="00433293" w:rsidRPr="009E34F0">
        <w:rPr>
          <w:rFonts w:ascii="Baskerville" w:hAnsi="Baskerville"/>
          <w:highlight w:val="green"/>
        </w:rPr>
        <w:t>)</w:t>
      </w:r>
      <w:r w:rsidRPr="009E34F0">
        <w:rPr>
          <w:rFonts w:ascii="Baskerville" w:hAnsi="Baskerville"/>
        </w:rPr>
        <w:t xml:space="preserve">- </w:t>
      </w:r>
      <w:r w:rsidR="00433293" w:rsidRPr="009E34F0">
        <w:rPr>
          <w:rFonts w:ascii="Baskerville" w:hAnsi="Baskerville"/>
        </w:rPr>
        <w:t xml:space="preserve">A breach of contract action by a seller against a buyer for damages resulting from a breach of contract </w:t>
      </w:r>
      <w:r w:rsidR="0042110E" w:rsidRPr="009E34F0">
        <w:rPr>
          <w:rFonts w:ascii="Baskerville" w:hAnsi="Baskerville"/>
        </w:rPr>
        <w:t xml:space="preserve">when there is no minimum price term </w:t>
      </w:r>
      <w:r w:rsidR="00433293" w:rsidRPr="009E34F0">
        <w:rPr>
          <w:rFonts w:ascii="Baskerville" w:hAnsi="Baskerville"/>
        </w:rPr>
        <w:t>will not lie when the contract is too indefinite to determine damages</w:t>
      </w:r>
      <w:r w:rsidR="006E0B09" w:rsidRPr="009E34F0">
        <w:rPr>
          <w:rFonts w:ascii="Baskerville" w:hAnsi="Baskerville"/>
        </w:rPr>
        <w:t xml:space="preserve"> (as P was not required to pay anything)</w:t>
      </w:r>
      <w:r w:rsidR="0042110E" w:rsidRPr="009E34F0">
        <w:rPr>
          <w:rFonts w:ascii="Baskerville" w:hAnsi="Baskerville"/>
        </w:rPr>
        <w:t>.</w:t>
      </w:r>
      <w:r w:rsidR="006E0B09" w:rsidRPr="009E34F0">
        <w:rPr>
          <w:rFonts w:ascii="Baskerville" w:hAnsi="Baskerville"/>
          <w:lang w:val="en"/>
        </w:rPr>
        <w:t xml:space="preserve"> (</w:t>
      </w:r>
      <w:r w:rsidR="006E0B09" w:rsidRPr="009E34F0">
        <w:rPr>
          <w:rFonts w:ascii="Baskerville" w:hAnsi="Baskerville"/>
          <w:i/>
          <w:iCs/>
          <w:lang w:val="en"/>
        </w:rPr>
        <w:t>trying to say that breach will lie when damages can be reasonably determined.)</w:t>
      </w:r>
    </w:p>
    <w:p w14:paraId="45154B24" w14:textId="5827D7E1" w:rsidR="00813055" w:rsidRPr="009E34F0" w:rsidRDefault="006E0B09" w:rsidP="009E34F0">
      <w:pPr>
        <w:pStyle w:val="ListParagraph"/>
        <w:numPr>
          <w:ilvl w:val="3"/>
          <w:numId w:val="26"/>
        </w:numPr>
        <w:spacing w:line="276" w:lineRule="auto"/>
        <w:rPr>
          <w:rFonts w:ascii="Baskerville" w:hAnsi="Baskerville"/>
        </w:rPr>
      </w:pPr>
      <w:r w:rsidRPr="009E34F0">
        <w:rPr>
          <w:rFonts w:ascii="Baskerville" w:hAnsi="Baskerville"/>
          <w:highlight w:val="green"/>
          <w:lang w:val="en"/>
        </w:rPr>
        <w:t>Defendant (WON on not finding an enforceable K)-</w:t>
      </w:r>
      <w:r w:rsidRPr="009E34F0">
        <w:rPr>
          <w:rFonts w:ascii="Baskerville" w:hAnsi="Baskerville"/>
          <w:lang w:val="en"/>
        </w:rPr>
        <w:t xml:space="preserve"> </w:t>
      </w:r>
      <w:r w:rsidR="00813055" w:rsidRPr="009E34F0">
        <w:rPr>
          <w:rFonts w:ascii="Baskerville" w:hAnsi="Baskerville"/>
          <w:lang w:val="en"/>
        </w:rPr>
        <w:t>A breach of contract by the deliverer of a news report against a NY news publisher for damages resulting from a breach of contract will</w:t>
      </w:r>
      <w:r w:rsidRPr="009E34F0">
        <w:rPr>
          <w:rFonts w:ascii="Baskerville" w:hAnsi="Baskerville"/>
          <w:lang w:val="en"/>
        </w:rPr>
        <w:t xml:space="preserve"> not</w:t>
      </w:r>
      <w:r w:rsidR="00813055" w:rsidRPr="009E34F0">
        <w:rPr>
          <w:rFonts w:ascii="Baskerville" w:hAnsi="Baskerville"/>
          <w:lang w:val="en"/>
        </w:rPr>
        <w:t xml:space="preserve"> lie </w:t>
      </w:r>
      <w:r w:rsidRPr="009E34F0">
        <w:rPr>
          <w:rFonts w:ascii="Baskerville" w:hAnsi="Baskerville"/>
          <w:lang w:val="en"/>
        </w:rPr>
        <w:t xml:space="preserve">when the K is an unenforceable executory K due to the lack of specific terms to render the parties calculable damages for the breach. </w:t>
      </w:r>
      <w:r w:rsidR="00813055" w:rsidRPr="009E34F0">
        <w:rPr>
          <w:rFonts w:ascii="Baskerville" w:hAnsi="Baskerville"/>
          <w:lang w:val="en"/>
        </w:rPr>
        <w:t xml:space="preserve"> </w:t>
      </w:r>
    </w:p>
    <w:p w14:paraId="257919D6" w14:textId="665802D6"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Stotz </w:t>
      </w:r>
    </w:p>
    <w:p w14:paraId="5971C234" w14:textId="301D40F8" w:rsidR="00EA4300" w:rsidRPr="009E34F0" w:rsidRDefault="00EA4300"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P’s arguments- </w:t>
      </w:r>
    </w:p>
    <w:p w14:paraId="6D52341F" w14:textId="7468F782" w:rsidR="00EA4300" w:rsidRPr="009E34F0" w:rsidRDefault="00EA4300"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Parties have practical construction to price by paying it—this part of the terms is not indefinite. </w:t>
      </w:r>
    </w:p>
    <w:p w14:paraId="098BB73A" w14:textId="77777777" w:rsidR="00EA4300" w:rsidRPr="009E34F0" w:rsidRDefault="00EA4300" w:rsidP="009E34F0">
      <w:pPr>
        <w:pStyle w:val="ListParagraph"/>
        <w:numPr>
          <w:ilvl w:val="1"/>
          <w:numId w:val="26"/>
        </w:numPr>
        <w:spacing w:line="276" w:lineRule="auto"/>
        <w:rPr>
          <w:rFonts w:ascii="Baskerville" w:hAnsi="Baskerville" w:cs="Calibri"/>
        </w:rPr>
      </w:pPr>
      <w:r w:rsidRPr="009E34F0">
        <w:rPr>
          <w:rFonts w:ascii="Baskerville" w:hAnsi="Baskerville" w:cs="Calibri"/>
        </w:rPr>
        <w:t>D’s arguments-</w:t>
      </w:r>
    </w:p>
    <w:p w14:paraId="5000EE9B" w14:textId="77777777" w:rsidR="00EA4300" w:rsidRPr="009E34F0" w:rsidRDefault="00EA4300"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“Agreement was too indefinite and uncertain that no action for a breach of it will lie.”</w:t>
      </w:r>
    </w:p>
    <w:p w14:paraId="4ECE9589" w14:textId="77777777" w:rsidR="00EA4300" w:rsidRPr="009E34F0" w:rsidRDefault="00EA4300" w:rsidP="009E34F0">
      <w:pPr>
        <w:pStyle w:val="Body"/>
        <w:numPr>
          <w:ilvl w:val="3"/>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Because lower court said there was a K, this court should not kick the lower court in the teeth. </w:t>
      </w:r>
    </w:p>
    <w:p w14:paraId="3317C87D" w14:textId="4F0C4D7A" w:rsidR="00EA4300" w:rsidRPr="009E34F0" w:rsidRDefault="00EA4300"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Because the </w:t>
      </w: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paid $300 for a long period of time, he constructively agreed to pay that for the rest of the K. </w:t>
      </w:r>
      <w:r w:rsidRPr="009E34F0">
        <w:rPr>
          <w:rFonts w:ascii="Baskerville" w:hAnsi="Baskerville" w:cs="Calibri"/>
          <w:szCs w:val="24"/>
        </w:rPr>
        <w:t xml:space="preserve"> </w:t>
      </w:r>
    </w:p>
    <w:p w14:paraId="51C9185B" w14:textId="5B85B258" w:rsidR="00EA4300" w:rsidRPr="009E34F0" w:rsidRDefault="00EA4300"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Mistakes of P’s lawyer- </w:t>
      </w:r>
    </w:p>
    <w:p w14:paraId="069F3DBD" w14:textId="77777777" w:rsidR="00EA4300" w:rsidRPr="009E34F0" w:rsidRDefault="00EA4300"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Could have argued for the reasonable value of the newspaper over the length of the K. </w:t>
      </w:r>
    </w:p>
    <w:p w14:paraId="261031FC" w14:textId="7A4DB454" w:rsidR="00EA4300" w:rsidRPr="009E34F0" w:rsidRDefault="00EA4300"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Lawyer didn’t argue the need for indefinite terms in the industry. </w:t>
      </w:r>
    </w:p>
    <w:p w14:paraId="120C0164" w14:textId="728F8886" w:rsidR="009E3AF1" w:rsidRPr="009E34F0" w:rsidRDefault="009E3AF1" w:rsidP="009E34F0">
      <w:pPr>
        <w:pStyle w:val="Body"/>
        <w:numPr>
          <w:ilvl w:val="1"/>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They are ruling on K, but the court goes out of its way to say that if they were ruling on a K, then there was none. </w:t>
      </w:r>
    </w:p>
    <w:p w14:paraId="077577F1" w14:textId="789BB436" w:rsidR="009E3AF1" w:rsidRPr="009E34F0" w:rsidRDefault="009E3AF1"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Macks/Bluemner cite UP to say that there is no K (can be cited broadly to support this) </w:t>
      </w:r>
    </w:p>
    <w:p w14:paraId="144C79F8" w14:textId="6D3507B0" w:rsidR="009E3AF1" w:rsidRPr="009E34F0" w:rsidRDefault="009E3AF1"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In Moran, Cardozo goes back to UP for damages instead of contract </w:t>
      </w:r>
    </w:p>
    <w:p w14:paraId="48F2DA58" w14:textId="77777777" w:rsidR="00C76BD1" w:rsidRPr="009E34F0" w:rsidRDefault="00C76BD1" w:rsidP="009E34F0">
      <w:pPr>
        <w:spacing w:line="276" w:lineRule="auto"/>
        <w:rPr>
          <w:rFonts w:ascii="Baskerville" w:hAnsi="Baskerville"/>
        </w:rPr>
      </w:pPr>
    </w:p>
    <w:p w14:paraId="48673FC3" w14:textId="7CA11DE1" w:rsidR="005360D8" w:rsidRPr="009E34F0" w:rsidRDefault="005360D8" w:rsidP="009E34F0">
      <w:pPr>
        <w:pStyle w:val="Heading3"/>
        <w:spacing w:line="276" w:lineRule="auto"/>
        <w:rPr>
          <w:rFonts w:ascii="Baskerville" w:hAnsi="Baskerville"/>
        </w:rPr>
      </w:pPr>
      <w:bookmarkStart w:id="73" w:name="_Toc25508570"/>
      <w:r w:rsidRPr="009E34F0">
        <w:rPr>
          <w:rFonts w:ascii="Baskerville" w:hAnsi="Baskerville"/>
        </w:rPr>
        <w:t>Mackintosh v. Thompson</w:t>
      </w:r>
      <w:bookmarkEnd w:id="73"/>
      <w:r w:rsidRPr="009E34F0">
        <w:rPr>
          <w:rFonts w:ascii="Baskerville" w:hAnsi="Baskerville"/>
        </w:rPr>
        <w:t xml:space="preserve"> </w:t>
      </w:r>
    </w:p>
    <w:p w14:paraId="44AF5E29" w14:textId="6977AFA3" w:rsidR="00433293" w:rsidRPr="009E34F0" w:rsidRDefault="00433293" w:rsidP="009E34F0">
      <w:pPr>
        <w:pStyle w:val="ListParagraph"/>
        <w:numPr>
          <w:ilvl w:val="0"/>
          <w:numId w:val="26"/>
        </w:numPr>
        <w:spacing w:line="276" w:lineRule="auto"/>
        <w:rPr>
          <w:rFonts w:ascii="Baskerville" w:hAnsi="Baskerville" w:cs="Calibri"/>
        </w:rPr>
      </w:pPr>
      <w:r w:rsidRPr="009E34F0">
        <w:rPr>
          <w:rFonts w:ascii="Baskerville" w:hAnsi="Baskerville" w:cs="Calibri"/>
        </w:rPr>
        <w:t>NOT BINDING</w:t>
      </w:r>
    </w:p>
    <w:p w14:paraId="27AF4134" w14:textId="3E86759C"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Contract</w:t>
      </w:r>
      <w:r w:rsidR="0036587D" w:rsidRPr="009E34F0">
        <w:rPr>
          <w:rFonts w:ascii="Baskerville" w:hAnsi="Baskerville" w:cs="Calibri"/>
        </w:rPr>
        <w:t xml:space="preserve"> </w:t>
      </w:r>
    </w:p>
    <w:p w14:paraId="09653C90" w14:textId="36B455BB"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Indefinite terms- </w:t>
      </w:r>
      <w:r w:rsidR="0036587D" w:rsidRPr="009E34F0">
        <w:rPr>
          <w:rFonts w:ascii="Baskerville" w:hAnsi="Baskerville" w:cs="Calibri"/>
        </w:rPr>
        <w:t xml:space="preserve">Price/salary to be paid; term </w:t>
      </w:r>
    </w:p>
    <w:p w14:paraId="0BD11D88" w14:textId="45C58704"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Facts- </w:t>
      </w:r>
    </w:p>
    <w:p w14:paraId="45D99140" w14:textId="73B83CAF" w:rsidR="0036587D" w:rsidRPr="009E34F0" w:rsidRDefault="0036587D"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The P worked for D and told them he wanted to leave unless his pay was increased. He then entered into a K with D in which P agreed to remain employed at the same salary and a “reasonable value” of his services. P relied on expert testimony to determine what the fair share of his profits would have been. </w:t>
      </w:r>
    </w:p>
    <w:p w14:paraId="2E10FE43" w14:textId="367AD284"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Rule- </w:t>
      </w:r>
    </w:p>
    <w:p w14:paraId="602563FD" w14:textId="77777777" w:rsidR="0036587D" w:rsidRPr="009E34F0" w:rsidRDefault="0036587D" w:rsidP="009E34F0">
      <w:pPr>
        <w:pStyle w:val="NormalWeb"/>
        <w:numPr>
          <w:ilvl w:val="1"/>
          <w:numId w:val="26"/>
        </w:numPr>
        <w:spacing w:line="276" w:lineRule="auto"/>
        <w:rPr>
          <w:rFonts w:ascii="Baskerville" w:hAnsi="Baskerville" w:cs="Calibri"/>
          <w:b/>
          <w:bCs/>
        </w:rPr>
      </w:pPr>
      <w:r w:rsidRPr="009E34F0">
        <w:rPr>
          <w:rFonts w:ascii="Baskerville" w:hAnsi="Baskerville" w:cs="Calibri"/>
          <w:b/>
          <w:bCs/>
        </w:rPr>
        <w:t xml:space="preserve">Where an employee relies upon an oral promise that his compensation will be enlarged, but the increase is indefinite as to amount, term(time), and type, the promise is unenforceable for indefiniteness despite being a part of a fully executed contract. </w:t>
      </w:r>
    </w:p>
    <w:p w14:paraId="10EBFA75" w14:textId="6EB505D0"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Narrow- </w:t>
      </w:r>
      <w:r w:rsidR="0036587D" w:rsidRPr="009E34F0">
        <w:rPr>
          <w:rFonts w:ascii="Baskerville" w:hAnsi="Baskerville" w:cs="Calibri"/>
        </w:rPr>
        <w:t>Where an architect is promised by his employer that the architect can rely on his compensation (amount, term, and type) being enlarged &amp; the architect relies upon his employer’s promise, the employer’s promise is TOO INDEFINITE (regarding amount, term, and type) to be enforceable despite being a part of a fully executed employment K.</w:t>
      </w:r>
    </w:p>
    <w:p w14:paraId="47F402BE" w14:textId="50E47B5C"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Broad- </w:t>
      </w:r>
      <w:r w:rsidR="0036587D" w:rsidRPr="009E34F0">
        <w:rPr>
          <w:rFonts w:ascii="Baskerville" w:hAnsi="Baskerville" w:cs="Calibri"/>
        </w:rPr>
        <w:t xml:space="preserve">A </w:t>
      </w:r>
      <w:r w:rsidR="0036587D" w:rsidRPr="009E34F0">
        <w:rPr>
          <w:rFonts w:ascii="Baskerville" w:hAnsi="Baskerville" w:cs="Calibri"/>
          <w:b/>
        </w:rPr>
        <w:t>promise</w:t>
      </w:r>
      <w:r w:rsidR="0036587D" w:rsidRPr="009E34F0">
        <w:rPr>
          <w:rFonts w:ascii="Baskerville" w:hAnsi="Baskerville" w:cs="Calibri"/>
        </w:rPr>
        <w:t xml:space="preserve"> to enlarge compensation is UNENFORCEABLE due to indefiniteness where the promise fails to show with reasonable certainty that the minds of the parties met upon some settled terms, even if K is fully executed &amp; court will not imply definite terms.</w:t>
      </w:r>
    </w:p>
    <w:p w14:paraId="7719FB40" w14:textId="77777777"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7FA9AFA0" w14:textId="045DD1C2" w:rsidR="0042110E" w:rsidRPr="009E34F0" w:rsidRDefault="0042110E"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rPr>
        <w:t xml:space="preserve">An action by an architect employee against his architect employer for a breach of an alleged contract of employment and to recover the reasonable value of his services (quantum meruit) above/in addition to his salary, alleging that he entered into the contract to remain in the employ of his employer at the same salary which he was receiving, during the completion of two certain buildings in consideration of the agreement, which was to pay him in addition to his salary, the reasonable value of his services and time spent upon said two buildings that he helped to design while working for the employer at the firm ($12,356.20) </w:t>
      </w:r>
    </w:p>
    <w:p w14:paraId="44079B2A" w14:textId="7A55995E"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Plaintiff- </w:t>
      </w:r>
      <w:r w:rsidR="0036587D" w:rsidRPr="009E34F0">
        <w:rPr>
          <w:rFonts w:ascii="Baskerville" w:hAnsi="Baskerville" w:cs="Calibri"/>
        </w:rPr>
        <w:t xml:space="preserve">A breach of contract action by an architect against an employer for damages worth a reasonable value of his services when the architect was promised by his employer that he can rely on the compensation (amount/term/type) being enlarged and the architect relies upon this promise will not lie when the employer’s promise is too indefinite (regarding amount, term, and type) to be an enforceable K despite being part of a fully executed employment K. </w:t>
      </w:r>
      <w:r w:rsidR="00624B83" w:rsidRPr="009E34F0">
        <w:rPr>
          <w:rFonts w:ascii="Baskerville" w:hAnsi="Baskerville" w:cs="Calibri"/>
        </w:rPr>
        <w:t xml:space="preserve">(the agreement is vague, indefinite and lacks specification of payment.) </w:t>
      </w:r>
    </w:p>
    <w:p w14:paraId="72D86422" w14:textId="186184A1"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highlight w:val="green"/>
        </w:rPr>
        <w:t>Defendant</w:t>
      </w:r>
      <w:r w:rsidR="0036587D" w:rsidRPr="009E34F0">
        <w:rPr>
          <w:rFonts w:ascii="Baskerville" w:hAnsi="Baskerville" w:cs="Calibri"/>
          <w:highlight w:val="green"/>
        </w:rPr>
        <w:t xml:space="preserve"> (WON)</w:t>
      </w:r>
      <w:r w:rsidRPr="009E34F0">
        <w:rPr>
          <w:rFonts w:ascii="Baskerville" w:hAnsi="Baskerville" w:cs="Calibri"/>
          <w:highlight w:val="green"/>
        </w:rPr>
        <w:t>-</w:t>
      </w:r>
      <w:r w:rsidRPr="009E34F0">
        <w:rPr>
          <w:rFonts w:ascii="Baskerville" w:hAnsi="Baskerville" w:cs="Calibri"/>
        </w:rPr>
        <w:t xml:space="preserve"> </w:t>
      </w:r>
      <w:r w:rsidR="0036587D" w:rsidRPr="009E34F0">
        <w:rPr>
          <w:rFonts w:ascii="Baskerville" w:hAnsi="Baskerville" w:cs="Calibri"/>
        </w:rPr>
        <w:t xml:space="preserve">A breach of K action by an employee against an employer for damages when the employer promised the employee an increase in compensation will not when it is unenforceable due to indefiniteness </w:t>
      </w:r>
      <w:r w:rsidR="0094719E" w:rsidRPr="009E34F0">
        <w:rPr>
          <w:rFonts w:ascii="Baskerville" w:hAnsi="Baskerville" w:cs="Calibri"/>
        </w:rPr>
        <w:t xml:space="preserve">(because the promise fails to show that the parties met upon some settled terms, even if the K is fully executed). </w:t>
      </w:r>
    </w:p>
    <w:p w14:paraId="7286704C" w14:textId="4668452A"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Stotz </w:t>
      </w:r>
    </w:p>
    <w:p w14:paraId="293239C5" w14:textId="402A42A0" w:rsidR="0036587D" w:rsidRPr="009E34F0" w:rsidRDefault="0036587D"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Fucked up UP- this was an EXECUTED K, but UP was an EXECUTORY K (this was completed. Theirs was not) </w:t>
      </w:r>
    </w:p>
    <w:p w14:paraId="304AD203" w14:textId="0B3D95B0" w:rsidR="0036587D" w:rsidRPr="009E34F0" w:rsidRDefault="0036587D"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UP was for damages, this is about the determination of existence of a K </w:t>
      </w:r>
    </w:p>
    <w:p w14:paraId="4D3A2CD8" w14:textId="3734EC29" w:rsidR="00C76BD1" w:rsidRPr="009E34F0" w:rsidRDefault="0036587D"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UP allowed for recovery under QM for executed K’s &amp; they didn’t ask for QM here but they should have. </w:t>
      </w:r>
    </w:p>
    <w:p w14:paraId="0454B15F" w14:textId="1DE0EBCA" w:rsidR="0094719E" w:rsidRPr="009E34F0" w:rsidRDefault="0094719E"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Why breach of K didn’t work here- </w:t>
      </w:r>
    </w:p>
    <w:p w14:paraId="10189602" w14:textId="1E82800F" w:rsidR="0094719E" w:rsidRPr="009E34F0" w:rsidRDefault="0094719E" w:rsidP="009E34F0">
      <w:pPr>
        <w:pStyle w:val="Body"/>
        <w:numPr>
          <w:ilvl w:val="2"/>
          <w:numId w:val="26"/>
        </w:numPr>
        <w:spacing w:line="276" w:lineRule="auto"/>
        <w:jc w:val="both"/>
        <w:rPr>
          <w:rFonts w:ascii="Baskerville" w:hAnsi="Baskerville" w:cs="Calibri"/>
          <w:szCs w:val="24"/>
        </w:rPr>
      </w:pPr>
      <w:r w:rsidRPr="009E34F0">
        <w:rPr>
          <w:rFonts w:ascii="Baskerville" w:hAnsi="Baskerville" w:cs="Calibri"/>
          <w:szCs w:val="24"/>
        </w:rPr>
        <w:t xml:space="preserve">P mistakes his claim for breach of K when he wanted to recover for the reasonable value of his services. </w:t>
      </w:r>
    </w:p>
    <w:p w14:paraId="1A3F7F8E" w14:textId="657A233E" w:rsidR="0094719E" w:rsidRPr="009E34F0" w:rsidRDefault="0094719E" w:rsidP="009E34F0">
      <w:pPr>
        <w:pStyle w:val="Body"/>
        <w:numPr>
          <w:ilvl w:val="2"/>
          <w:numId w:val="26"/>
        </w:numPr>
        <w:spacing w:line="276" w:lineRule="auto"/>
        <w:jc w:val="both"/>
        <w:rPr>
          <w:rFonts w:ascii="Baskerville" w:hAnsi="Baskerville" w:cs="Calibri"/>
          <w:szCs w:val="24"/>
        </w:rPr>
      </w:pPr>
      <w:r w:rsidRPr="009E34F0">
        <w:rPr>
          <w:rFonts w:ascii="Baskerville" w:hAnsi="Baskerville" w:cs="Calibri"/>
          <w:szCs w:val="24"/>
        </w:rPr>
        <w:t xml:space="preserve">P tries to argue for reasonable value of his services on an expressed K. </w:t>
      </w:r>
    </w:p>
    <w:p w14:paraId="110D203D" w14:textId="1DB7370E" w:rsidR="0094719E" w:rsidRPr="009E34F0" w:rsidRDefault="0094719E" w:rsidP="009E34F0">
      <w:pPr>
        <w:pStyle w:val="Body"/>
        <w:numPr>
          <w:ilvl w:val="3"/>
          <w:numId w:val="26"/>
        </w:numPr>
        <w:spacing w:line="276" w:lineRule="auto"/>
        <w:jc w:val="both"/>
        <w:rPr>
          <w:rFonts w:ascii="Baskerville" w:hAnsi="Baskerville" w:cs="Calibri"/>
          <w:szCs w:val="24"/>
        </w:rPr>
      </w:pPr>
      <w:r w:rsidRPr="009E34F0">
        <w:rPr>
          <w:rFonts w:ascii="Baskerville" w:hAnsi="Baskerville" w:cs="Calibri"/>
          <w:szCs w:val="24"/>
        </w:rPr>
        <w:t xml:space="preserve">If P asks for profits, then he’s assuming a formal K is present. </w:t>
      </w:r>
    </w:p>
    <w:p w14:paraId="5D6CD225" w14:textId="442AE7BB" w:rsidR="0094719E" w:rsidRPr="009E34F0" w:rsidRDefault="0094719E" w:rsidP="009E34F0">
      <w:pPr>
        <w:pStyle w:val="Body"/>
        <w:numPr>
          <w:ilvl w:val="3"/>
          <w:numId w:val="26"/>
        </w:numPr>
        <w:spacing w:line="276" w:lineRule="auto"/>
        <w:jc w:val="both"/>
        <w:rPr>
          <w:rFonts w:ascii="Baskerville" w:hAnsi="Baskerville" w:cs="Calibri"/>
          <w:szCs w:val="24"/>
        </w:rPr>
      </w:pPr>
      <w:r w:rsidRPr="009E34F0">
        <w:rPr>
          <w:rFonts w:ascii="Baskerville" w:hAnsi="Baskerville" w:cs="Calibri"/>
          <w:szCs w:val="24"/>
        </w:rPr>
        <w:t xml:space="preserve">If   P asks for reasonable value of his services, then he’s assuming there is an implied K. </w:t>
      </w:r>
    </w:p>
    <w:p w14:paraId="1443EC05" w14:textId="77777777" w:rsidR="0094719E" w:rsidRPr="009E34F0" w:rsidRDefault="0094719E"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If it doesn’t help you directly, you can always distinguish it. </w:t>
      </w:r>
    </w:p>
    <w:p w14:paraId="3D08C394" w14:textId="7A070774" w:rsidR="0094719E" w:rsidRPr="009E34F0" w:rsidRDefault="0094719E" w:rsidP="009E34F0">
      <w:pPr>
        <w:pStyle w:val="Body"/>
        <w:numPr>
          <w:ilvl w:val="2"/>
          <w:numId w:val="26"/>
        </w:numPr>
        <w:spacing w:line="276" w:lineRule="auto"/>
        <w:jc w:val="both"/>
        <w:rPr>
          <w:rFonts w:ascii="Baskerville" w:hAnsi="Baskerville" w:cs="Calibri"/>
          <w:szCs w:val="24"/>
        </w:rPr>
      </w:pPr>
      <w:r w:rsidRPr="009E34F0">
        <w:rPr>
          <w:rFonts w:ascii="Baskerville" w:hAnsi="Baskerville" w:cs="Calibri"/>
          <w:szCs w:val="24"/>
        </w:rPr>
        <w:t>“Unlike that lawyer, I would make the case for why there was a K, and even if there was no K, then quantum meruit”</w:t>
      </w:r>
    </w:p>
    <w:p w14:paraId="1B7CDB2C" w14:textId="77777777" w:rsidR="00C76BD1" w:rsidRPr="009E34F0" w:rsidRDefault="00C76BD1" w:rsidP="009E34F0">
      <w:pPr>
        <w:spacing w:line="276" w:lineRule="auto"/>
        <w:rPr>
          <w:rFonts w:ascii="Baskerville" w:hAnsi="Baskerville"/>
        </w:rPr>
      </w:pPr>
    </w:p>
    <w:p w14:paraId="5DF720C1" w14:textId="36805D05" w:rsidR="005360D8" w:rsidRPr="009E34F0" w:rsidRDefault="005360D8" w:rsidP="009E34F0">
      <w:pPr>
        <w:pStyle w:val="Heading3"/>
        <w:spacing w:line="276" w:lineRule="auto"/>
        <w:rPr>
          <w:rFonts w:ascii="Baskerville" w:hAnsi="Baskerville"/>
        </w:rPr>
      </w:pPr>
      <w:bookmarkStart w:id="74" w:name="_Toc25508571"/>
      <w:r w:rsidRPr="009E34F0">
        <w:rPr>
          <w:rFonts w:ascii="Baskerville" w:hAnsi="Baskerville"/>
        </w:rPr>
        <w:t>Mackintosh v. Kimball</w:t>
      </w:r>
      <w:bookmarkEnd w:id="74"/>
      <w:r w:rsidRPr="009E34F0">
        <w:rPr>
          <w:rFonts w:ascii="Baskerville" w:hAnsi="Baskerville"/>
        </w:rPr>
        <w:t xml:space="preserve"> </w:t>
      </w:r>
    </w:p>
    <w:p w14:paraId="22F0D534" w14:textId="3DC9D1D7" w:rsidR="0094719E" w:rsidRPr="009E34F0" w:rsidRDefault="0094719E" w:rsidP="009E34F0">
      <w:pPr>
        <w:pStyle w:val="ListParagraph"/>
        <w:numPr>
          <w:ilvl w:val="0"/>
          <w:numId w:val="26"/>
        </w:numPr>
        <w:spacing w:line="276" w:lineRule="auto"/>
        <w:rPr>
          <w:rFonts w:ascii="Baskerville" w:hAnsi="Baskerville" w:cs="Calibri"/>
        </w:rPr>
      </w:pPr>
      <w:r w:rsidRPr="009E34F0">
        <w:rPr>
          <w:rFonts w:ascii="Baskerville" w:hAnsi="Baskerville" w:cs="Calibri"/>
        </w:rPr>
        <w:t>NOT BINDING</w:t>
      </w:r>
    </w:p>
    <w:p w14:paraId="1FF0F55D" w14:textId="7F05F765" w:rsidR="00C76BD1" w:rsidRPr="009E34F0" w:rsidRDefault="0094719E"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Contract </w:t>
      </w:r>
    </w:p>
    <w:p w14:paraId="7A01A41C" w14:textId="1BBE0C0B"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Indefinite terms- </w:t>
      </w:r>
      <w:r w:rsidR="00B96F41" w:rsidRPr="009E34F0">
        <w:rPr>
          <w:rFonts w:ascii="Baskerville" w:hAnsi="Baskerville" w:cs="Calibri"/>
        </w:rPr>
        <w:t>“satisfactory amount”</w:t>
      </w:r>
    </w:p>
    <w:p w14:paraId="2C01B046" w14:textId="77777777"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Facts- </w:t>
      </w:r>
    </w:p>
    <w:p w14:paraId="59B78E4E" w14:textId="77777777" w:rsidR="00B96F41" w:rsidRPr="009E34F0" w:rsidRDefault="00B96F41"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New facts added harmful to P’s case-- Plaintiff wanted to leave, and Defendant said if work came up, they'd pay Plaintiff more </w:t>
      </w:r>
    </w:p>
    <w:p w14:paraId="0042BAF2" w14:textId="77777777" w:rsidR="00B96F41" w:rsidRPr="009E34F0" w:rsidRDefault="00B96F4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Plaintiff said that Defendant told Plaintiff that he could use Defendant's office to start his own business and that Plaintiff would stay at same salary. </w:t>
      </w:r>
    </w:p>
    <w:p w14:paraId="1B0A7576" w14:textId="2875CB80" w:rsidR="00B96F41" w:rsidRPr="009E34F0" w:rsidRDefault="00B96F41"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This is hurtful to the plaintiff's claim. </w:t>
      </w:r>
    </w:p>
    <w:p w14:paraId="38FB47DC" w14:textId="4A98D389" w:rsidR="00B96F41" w:rsidRPr="009E34F0" w:rsidRDefault="00B96F4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Important work came up for Defendant and Plaintiff was to write up the plans </w:t>
      </w:r>
    </w:p>
    <w:p w14:paraId="1B009BDD" w14:textId="77777777" w:rsidR="00B96F41" w:rsidRPr="009E34F0" w:rsidRDefault="00B96F4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Plaintiff reminded Defendant about promise to increase salary. </w:t>
      </w:r>
    </w:p>
    <w:p w14:paraId="01683811" w14:textId="63F81C76" w:rsidR="00B96F41" w:rsidRPr="009E34F0" w:rsidRDefault="00B96F41"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 Plaintiff threatens to leave again if Defendant doesn't give him a raise </w:t>
      </w:r>
    </w:p>
    <w:p w14:paraId="163BA24B" w14:textId="4068D813" w:rsidR="00B96F41" w:rsidRPr="009E34F0" w:rsidRDefault="00B96F41"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 Defendant tells Plaintiff that Plaintiff can count on Defendant to get a "satisfactory amount." </w:t>
      </w:r>
    </w:p>
    <w:p w14:paraId="08CDE0FB" w14:textId="67490AD7" w:rsidR="00B96F41" w:rsidRPr="009E34F0" w:rsidRDefault="00B96F41"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Plaintiff stays on and completes work, receiving regular salary but not more. </w:t>
      </w:r>
    </w:p>
    <w:p w14:paraId="5D3CB1F8" w14:textId="152B06FA" w:rsidR="00B96F41" w:rsidRPr="009E34F0" w:rsidRDefault="00B96F41"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Plaintiff has a letter form a judge in the prior case advocating for his victory. </w:t>
      </w:r>
    </w:p>
    <w:p w14:paraId="57D428B2" w14:textId="09A43434" w:rsidR="00C76BD1" w:rsidRPr="009E34F0" w:rsidRDefault="00B96F4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 Private letter is unethical. </w:t>
      </w:r>
    </w:p>
    <w:p w14:paraId="012A2882" w14:textId="77777777"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Rule- </w:t>
      </w:r>
    </w:p>
    <w:p w14:paraId="1278D1F3" w14:textId="77777777" w:rsidR="008F6D4D" w:rsidRPr="009E34F0" w:rsidRDefault="00B96F41" w:rsidP="009E34F0">
      <w:pPr>
        <w:pStyle w:val="ListParagraph"/>
        <w:numPr>
          <w:ilvl w:val="1"/>
          <w:numId w:val="26"/>
        </w:numPr>
        <w:spacing w:line="276" w:lineRule="auto"/>
        <w:rPr>
          <w:rFonts w:ascii="Baskerville" w:hAnsi="Baskerville" w:cs="Calibri"/>
          <w:b/>
          <w:bCs/>
        </w:rPr>
      </w:pPr>
      <w:r w:rsidRPr="009E34F0">
        <w:rPr>
          <w:rFonts w:ascii="Baskerville" w:hAnsi="Baskerville" w:cs="Calibri"/>
          <w:b/>
          <w:bCs/>
        </w:rPr>
        <w:t>There can be no recovery when an arrangement is so indefinite as to provide the court with no basis for determining the parties’ intent.</w:t>
      </w:r>
    </w:p>
    <w:p w14:paraId="1D3FB539" w14:textId="5EF53E49"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Narrow- </w:t>
      </w:r>
      <w:r w:rsidR="008F6D4D" w:rsidRPr="009E34F0">
        <w:rPr>
          <w:rFonts w:ascii="Baskerville" w:hAnsi="Baskerville" w:cs="Calibri"/>
        </w:rPr>
        <w:t xml:space="preserve">When an architect’s employee relies upon an indefinite promise that he will receive a satisfactory increase in compensation from his employer, &amp; he is ALREADY being paid a salary, the promise (1) is TOO indefinite to support a claim under QM &amp; (2) NOT recoverable as </w:t>
      </w:r>
      <w:r w:rsidR="008F6D4D" w:rsidRPr="009E34F0">
        <w:rPr>
          <w:rFonts w:ascii="Baskerville" w:hAnsi="Baskerville" w:cs="Calibri"/>
          <w:bCs/>
          <w:u w:val="single"/>
        </w:rPr>
        <w:t>the employee was already being paid for his services</w:t>
      </w:r>
      <w:r w:rsidR="008F6D4D" w:rsidRPr="009E34F0">
        <w:rPr>
          <w:rFonts w:ascii="Baskerville" w:hAnsi="Baskerville" w:cs="Calibri"/>
          <w:bCs/>
        </w:rPr>
        <w:t>.</w:t>
      </w:r>
    </w:p>
    <w:p w14:paraId="30180DF2" w14:textId="5FE42044"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Broad- </w:t>
      </w:r>
      <w:r w:rsidR="008F6D4D" w:rsidRPr="009E34F0">
        <w:rPr>
          <w:rFonts w:ascii="Baskerville" w:hAnsi="Baskerville" w:cs="Calibri"/>
        </w:rPr>
        <w:t>When a promise or agreement b/w parties is NOT certain &amp; explicit so that their full intentions can be ascertained to a reasonable degree of certainty, the agreement will NOT be enforceable. Reliance on an indefinite promise AND prior acceptance of compensation will bar recovery.</w:t>
      </w:r>
    </w:p>
    <w:p w14:paraId="25DBC645" w14:textId="77777777"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41847934" w14:textId="77777777" w:rsidR="008F6D4D" w:rsidRPr="009E34F0" w:rsidRDefault="008F6D4D"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An architect employee brought this second action for a breach of an alleged contract of employment against his employer to recover the reasonable value of his services above his salary, alleging that he entered into the contract to remain in the employ of his employer at the same salary which he was receiving, during the completion of two certain buildings in consideration of the agreement, which was to pay him in addition to his salary, the reasonable value of his services and time spent upon said buildings while working for the employer. </w:t>
      </w:r>
      <w:r w:rsidRPr="009E34F0">
        <w:rPr>
          <w:rFonts w:ascii="Baskerville" w:hAnsi="Baskerville" w:cs="Calibri"/>
          <w:bCs/>
          <w:u w:val="single"/>
        </w:rPr>
        <w:t>(This time the cause of action was based solely on quantum meruit).</w:t>
      </w:r>
      <w:r w:rsidRPr="009E34F0">
        <w:rPr>
          <w:rFonts w:ascii="Baskerville" w:hAnsi="Baskerville" w:cs="Calibri"/>
        </w:rPr>
        <w:t xml:space="preserve"> </w:t>
      </w:r>
    </w:p>
    <w:p w14:paraId="1778A777" w14:textId="2CE4862F" w:rsidR="00C76BD1" w:rsidRPr="009E34F0" w:rsidRDefault="00C76BD1" w:rsidP="009E34F0">
      <w:pPr>
        <w:pStyle w:val="ListParagraph"/>
        <w:numPr>
          <w:ilvl w:val="2"/>
          <w:numId w:val="26"/>
        </w:numPr>
        <w:spacing w:line="276" w:lineRule="auto"/>
        <w:rPr>
          <w:rFonts w:ascii="Baskerville" w:hAnsi="Baskerville" w:cs="Calibri"/>
          <w:color w:val="000000" w:themeColor="text1"/>
        </w:rPr>
      </w:pPr>
      <w:r w:rsidRPr="009E34F0">
        <w:rPr>
          <w:rFonts w:ascii="Baskerville" w:hAnsi="Baskerville" w:cs="Calibri"/>
        </w:rPr>
        <w:t xml:space="preserve">Plaintiff- </w:t>
      </w:r>
      <w:r w:rsidR="008F6D4D" w:rsidRPr="009E34F0">
        <w:rPr>
          <w:rFonts w:ascii="Baskerville" w:hAnsi="Baskerville" w:cs="Calibri"/>
        </w:rPr>
        <w:t xml:space="preserve">A </w:t>
      </w:r>
      <w:r w:rsidR="00006A67" w:rsidRPr="009E34F0">
        <w:rPr>
          <w:rFonts w:ascii="Baskerville" w:hAnsi="Baskerville" w:cs="Calibri"/>
        </w:rPr>
        <w:t>breach of K</w:t>
      </w:r>
      <w:r w:rsidR="008F6D4D" w:rsidRPr="009E34F0">
        <w:rPr>
          <w:rFonts w:ascii="Baskerville" w:hAnsi="Baskerville" w:cs="Calibri"/>
        </w:rPr>
        <w:t xml:space="preserve"> action by an architect against an employer for the reasonable value of his services </w:t>
      </w:r>
      <w:r w:rsidR="00006A67" w:rsidRPr="009E34F0">
        <w:rPr>
          <w:rFonts w:ascii="Baskerville" w:hAnsi="Baskerville" w:cs="Calibri"/>
        </w:rPr>
        <w:t>under QM</w:t>
      </w:r>
      <w:r w:rsidR="008F6D4D" w:rsidRPr="009E34F0">
        <w:rPr>
          <w:rFonts w:ascii="Baskerville" w:hAnsi="Baskerville" w:cs="Calibri"/>
        </w:rPr>
        <w:t xml:space="preserve"> when architect relies upon an indefinite promise that he will receive a satisfactory increase in compensation from his employer while already being paid a salary will not lie when </w:t>
      </w:r>
      <w:r w:rsidR="006E0B09" w:rsidRPr="009E34F0">
        <w:rPr>
          <w:rFonts w:ascii="Baskerville" w:hAnsi="Baskerville" w:cs="Calibri"/>
        </w:rPr>
        <w:t>(</w:t>
      </w:r>
      <w:r w:rsidR="008F6D4D" w:rsidRPr="009E34F0">
        <w:rPr>
          <w:rFonts w:ascii="Baskerville" w:hAnsi="Baskerville" w:cs="Calibri"/>
        </w:rPr>
        <w:t>the promise is too indefinite to support a claim under quantum meruit</w:t>
      </w:r>
      <w:r w:rsidR="006E0B09" w:rsidRPr="009E34F0">
        <w:rPr>
          <w:rFonts w:ascii="Baskerville" w:hAnsi="Baskerville" w:cs="Calibri"/>
        </w:rPr>
        <w:t>)</w:t>
      </w:r>
      <w:r w:rsidR="008F6D4D" w:rsidRPr="009E34F0">
        <w:rPr>
          <w:rFonts w:ascii="Baskerville" w:hAnsi="Baskerville" w:cs="Calibri"/>
        </w:rPr>
        <w:t xml:space="preserve"> and </w:t>
      </w:r>
      <w:r w:rsidR="006E0B09" w:rsidRPr="009E34F0">
        <w:rPr>
          <w:rFonts w:ascii="Baskerville" w:hAnsi="Baskerville" w:cs="Calibri"/>
        </w:rPr>
        <w:t>(</w:t>
      </w:r>
      <w:r w:rsidR="008F6D4D" w:rsidRPr="009E34F0">
        <w:rPr>
          <w:rFonts w:ascii="Baskerville" w:hAnsi="Baskerville" w:cs="Calibri"/>
        </w:rPr>
        <w:t xml:space="preserve">there was no </w:t>
      </w:r>
      <w:r w:rsidR="008F6D4D" w:rsidRPr="009E34F0">
        <w:rPr>
          <w:rFonts w:ascii="Baskerville" w:hAnsi="Baskerville" w:cs="Calibri"/>
          <w:color w:val="000000" w:themeColor="text1"/>
        </w:rPr>
        <w:t>consideration as the architect was already being paid for his services.</w:t>
      </w:r>
      <w:r w:rsidR="006E0B09" w:rsidRPr="009E34F0">
        <w:rPr>
          <w:rFonts w:ascii="Baskerville" w:hAnsi="Baskerville" w:cs="Calibri"/>
          <w:color w:val="000000" w:themeColor="text1"/>
        </w:rPr>
        <w:t>)</w:t>
      </w:r>
    </w:p>
    <w:p w14:paraId="0ABD48D7" w14:textId="7397CA0A" w:rsidR="00C76BD1" w:rsidRPr="009E34F0" w:rsidRDefault="00C76BD1" w:rsidP="009E34F0">
      <w:pPr>
        <w:pStyle w:val="ListParagraph"/>
        <w:numPr>
          <w:ilvl w:val="2"/>
          <w:numId w:val="26"/>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Defendant</w:t>
      </w:r>
      <w:r w:rsidR="008F6D4D" w:rsidRPr="009E34F0">
        <w:rPr>
          <w:rFonts w:ascii="Baskerville" w:hAnsi="Baskerville" w:cs="Calibri"/>
          <w:color w:val="000000" w:themeColor="text1"/>
          <w:highlight w:val="green"/>
        </w:rPr>
        <w:t xml:space="preserve"> (WON)</w:t>
      </w:r>
      <w:r w:rsidRPr="009E34F0">
        <w:rPr>
          <w:rFonts w:ascii="Baskerville" w:hAnsi="Baskerville" w:cs="Calibri"/>
          <w:color w:val="000000" w:themeColor="text1"/>
          <w:highlight w:val="green"/>
        </w:rPr>
        <w:t>-</w:t>
      </w:r>
      <w:r w:rsidRPr="009E34F0">
        <w:rPr>
          <w:rFonts w:ascii="Baskerville" w:hAnsi="Baskerville" w:cs="Calibri"/>
          <w:color w:val="000000" w:themeColor="text1"/>
        </w:rPr>
        <w:t xml:space="preserve"> </w:t>
      </w:r>
      <w:r w:rsidR="008F6D4D" w:rsidRPr="009E34F0">
        <w:rPr>
          <w:rFonts w:ascii="Baskerville" w:hAnsi="Baskerville" w:cs="Calibri"/>
          <w:color w:val="000000" w:themeColor="text1"/>
        </w:rPr>
        <w:t xml:space="preserve">A </w:t>
      </w:r>
      <w:r w:rsidR="00006A67" w:rsidRPr="009E34F0">
        <w:rPr>
          <w:rFonts w:ascii="Baskerville" w:hAnsi="Baskerville" w:cs="Calibri"/>
          <w:color w:val="000000" w:themeColor="text1"/>
        </w:rPr>
        <w:t>breach of K</w:t>
      </w:r>
      <w:r w:rsidR="008F6D4D" w:rsidRPr="009E34F0">
        <w:rPr>
          <w:rFonts w:ascii="Baskerville" w:hAnsi="Baskerville" w:cs="Calibri"/>
          <w:color w:val="000000" w:themeColor="text1"/>
        </w:rPr>
        <w:t xml:space="preserve"> action by an employee against an employer for reasonable value of services</w:t>
      </w:r>
      <w:r w:rsidR="00006A67" w:rsidRPr="009E34F0">
        <w:rPr>
          <w:rFonts w:ascii="Baskerville" w:hAnsi="Baskerville" w:cs="Calibri"/>
          <w:color w:val="000000" w:themeColor="text1"/>
        </w:rPr>
        <w:t xml:space="preserve"> under QM</w:t>
      </w:r>
      <w:r w:rsidR="008F6D4D" w:rsidRPr="009E34F0">
        <w:rPr>
          <w:rFonts w:ascii="Baskerville" w:hAnsi="Baskerville" w:cs="Calibri"/>
          <w:color w:val="000000" w:themeColor="text1"/>
        </w:rPr>
        <w:t xml:space="preserve"> will not lie when a promise or agreement between parties is not certain and explicit so that their full intentions can be ascertained to a reasonable degree of certainty. </w:t>
      </w:r>
      <w:r w:rsidR="00D45704" w:rsidRPr="009E34F0">
        <w:rPr>
          <w:rFonts w:ascii="Baskerville" w:hAnsi="Baskerville" w:cs="Calibri"/>
          <w:color w:val="000000" w:themeColor="text1"/>
        </w:rPr>
        <w:t xml:space="preserve">(and he already receives a salary- no new consideration). </w:t>
      </w:r>
    </w:p>
    <w:p w14:paraId="1AA013F5" w14:textId="7B73594C" w:rsidR="00C76BD1" w:rsidRPr="009E34F0" w:rsidRDefault="00C76BD1" w:rsidP="009E34F0">
      <w:pPr>
        <w:pStyle w:val="ListParagraph"/>
        <w:numPr>
          <w:ilvl w:val="0"/>
          <w:numId w:val="2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757D5E9B" w14:textId="4C141577" w:rsidR="005360D8" w:rsidRPr="009E34F0" w:rsidRDefault="00B96F41" w:rsidP="009E34F0">
      <w:pPr>
        <w:pStyle w:val="ListParagraph"/>
        <w:numPr>
          <w:ilvl w:val="1"/>
          <w:numId w:val="2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Ethical lawyering means that you need to have both </w:t>
      </w:r>
      <w:r w:rsidR="00866E2C" w:rsidRPr="009E34F0">
        <w:rPr>
          <w:rFonts w:ascii="Baskerville" w:hAnsi="Baskerville" w:cs="Calibri"/>
          <w:color w:val="000000" w:themeColor="text1"/>
        </w:rPr>
        <w:t>sides</w:t>
      </w:r>
      <w:r w:rsidRPr="009E34F0">
        <w:rPr>
          <w:rFonts w:ascii="Baskerville" w:hAnsi="Baskerville" w:cs="Calibri"/>
          <w:color w:val="000000" w:themeColor="text1"/>
        </w:rPr>
        <w:t xml:space="preserve"> present every time when a judge is discussing your case. </w:t>
      </w:r>
    </w:p>
    <w:p w14:paraId="46E53A8E" w14:textId="77777777" w:rsidR="008F6D4D" w:rsidRPr="009E34F0" w:rsidRDefault="008F6D4D" w:rsidP="009E34F0">
      <w:pPr>
        <w:pStyle w:val="Body"/>
        <w:numPr>
          <w:ilvl w:val="1"/>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Differences from </w:t>
      </w:r>
      <w:r w:rsidRPr="009E34F0">
        <w:rPr>
          <w:rFonts w:ascii="Baskerville" w:hAnsi="Baskerville" w:cs="Calibri"/>
          <w:i/>
          <w:color w:val="000000" w:themeColor="text1"/>
          <w:szCs w:val="24"/>
        </w:rPr>
        <w:t>Mack 1</w:t>
      </w:r>
      <w:r w:rsidRPr="009E34F0">
        <w:rPr>
          <w:rFonts w:ascii="Baskerville" w:hAnsi="Baskerville" w:cs="Calibri"/>
          <w:color w:val="000000" w:themeColor="text1"/>
          <w:szCs w:val="24"/>
        </w:rPr>
        <w:t xml:space="preserve">: </w:t>
      </w:r>
    </w:p>
    <w:p w14:paraId="63043A51" w14:textId="77777777" w:rsidR="008F6D4D" w:rsidRPr="009E34F0" w:rsidRDefault="008F6D4D"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Thompson said earlier that if any more work came in, </w:t>
      </w: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would get a raise. </w:t>
      </w:r>
    </w:p>
    <w:p w14:paraId="343E225F" w14:textId="77777777" w:rsidR="008F6D4D" w:rsidRPr="009E34F0" w:rsidRDefault="008F6D4D"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adds that </w:t>
      </w:r>
      <w:r w:rsidRPr="009E34F0">
        <w:rPr>
          <w:rFonts w:ascii="Baskerville" w:hAnsi="Baskerville" w:cs="Calibri"/>
          <w:color w:val="000000" w:themeColor="text1"/>
          <w:szCs w:val="24"/>
        </w:rPr>
        <w:sym w:font="Symbol" w:char="F044"/>
      </w:r>
      <w:r w:rsidRPr="009E34F0">
        <w:rPr>
          <w:rFonts w:ascii="Baskerville" w:hAnsi="Baskerville" w:cs="Calibri"/>
          <w:color w:val="000000" w:themeColor="text1"/>
          <w:szCs w:val="24"/>
        </w:rPr>
        <w:t xml:space="preserve">’s promise was to be satisfactory to </w:t>
      </w: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w:t>
      </w:r>
    </w:p>
    <w:p w14:paraId="4EB97465" w14:textId="77777777" w:rsidR="008F6D4D" w:rsidRPr="009E34F0" w:rsidRDefault="008F6D4D"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adds that he asked to use </w:t>
      </w:r>
      <w:r w:rsidRPr="009E34F0">
        <w:rPr>
          <w:rFonts w:ascii="Baskerville" w:hAnsi="Baskerville" w:cs="Calibri"/>
          <w:color w:val="000000" w:themeColor="text1"/>
          <w:szCs w:val="24"/>
        </w:rPr>
        <w:sym w:font="Symbol" w:char="F044"/>
      </w:r>
      <w:r w:rsidRPr="009E34F0">
        <w:rPr>
          <w:rFonts w:ascii="Baskerville" w:hAnsi="Baskerville" w:cs="Calibri"/>
          <w:color w:val="000000" w:themeColor="text1"/>
          <w:szCs w:val="24"/>
        </w:rPr>
        <w:t xml:space="preserve">’s office for personal business exchange to stay at the same salary. </w:t>
      </w:r>
    </w:p>
    <w:p w14:paraId="3BB33762" w14:textId="77777777" w:rsidR="008F6D4D" w:rsidRPr="009E34F0" w:rsidRDefault="008F6D4D"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adds that he made suggestions to </w:t>
      </w:r>
      <w:r w:rsidRPr="009E34F0">
        <w:rPr>
          <w:rFonts w:ascii="Baskerville" w:hAnsi="Baskerville" w:cs="Calibri"/>
          <w:color w:val="000000" w:themeColor="text1"/>
          <w:szCs w:val="24"/>
        </w:rPr>
        <w:sym w:font="Symbol" w:char="F044"/>
      </w:r>
      <w:r w:rsidRPr="009E34F0">
        <w:rPr>
          <w:rFonts w:ascii="Baskerville" w:hAnsi="Baskerville" w:cs="Calibri"/>
          <w:color w:val="000000" w:themeColor="text1"/>
          <w:szCs w:val="24"/>
        </w:rPr>
        <w:t xml:space="preserve"> on how to do business, thus IMPLYING PARTNERSHIP DUTIES.</w:t>
      </w:r>
    </w:p>
    <w:p w14:paraId="65608BA2" w14:textId="77777777" w:rsidR="008F6D4D" w:rsidRPr="009E34F0" w:rsidRDefault="008F6D4D" w:rsidP="009E34F0">
      <w:pPr>
        <w:pStyle w:val="Body"/>
        <w:numPr>
          <w:ilvl w:val="1"/>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Differences from </w:t>
      </w:r>
      <w:r w:rsidRPr="009E34F0">
        <w:rPr>
          <w:rFonts w:ascii="Baskerville" w:hAnsi="Baskerville" w:cs="Calibri"/>
          <w:i/>
          <w:color w:val="000000" w:themeColor="text1"/>
          <w:szCs w:val="24"/>
        </w:rPr>
        <w:t>United Press</w:t>
      </w:r>
      <w:r w:rsidRPr="009E34F0">
        <w:rPr>
          <w:rFonts w:ascii="Baskerville" w:hAnsi="Baskerville" w:cs="Calibri"/>
          <w:color w:val="000000" w:themeColor="text1"/>
          <w:szCs w:val="24"/>
        </w:rPr>
        <w:t xml:space="preserve">: </w:t>
      </w:r>
    </w:p>
    <w:p w14:paraId="43D9A84F" w14:textId="77777777" w:rsidR="008F6D4D" w:rsidRPr="009E34F0" w:rsidRDefault="008F6D4D"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i/>
          <w:color w:val="000000" w:themeColor="text1"/>
          <w:szCs w:val="24"/>
        </w:rPr>
        <w:t>UP</w:t>
      </w:r>
      <w:r w:rsidRPr="009E34F0">
        <w:rPr>
          <w:rFonts w:ascii="Baskerville" w:hAnsi="Baskerville" w:cs="Calibri"/>
          <w:color w:val="000000" w:themeColor="text1"/>
          <w:szCs w:val="24"/>
        </w:rPr>
        <w:t xml:space="preserve">: The action was to enforce an executory K (not executed). </w:t>
      </w:r>
    </w:p>
    <w:p w14:paraId="101AAC1A" w14:textId="77777777" w:rsidR="008F6D4D" w:rsidRPr="009E34F0" w:rsidRDefault="008F6D4D"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Here: The K was executed. </w:t>
      </w:r>
    </w:p>
    <w:p w14:paraId="469F5B39" w14:textId="77777777" w:rsidR="005759C3" w:rsidRPr="009E34F0" w:rsidRDefault="005759C3" w:rsidP="009E34F0">
      <w:pPr>
        <w:pStyle w:val="Body"/>
        <w:numPr>
          <w:ilvl w:val="1"/>
          <w:numId w:val="26"/>
        </w:numPr>
        <w:spacing w:line="276" w:lineRule="auto"/>
        <w:jc w:val="both"/>
        <w:rPr>
          <w:rFonts w:ascii="Baskerville" w:hAnsi="Baskerville" w:cs="Calibri"/>
          <w:b/>
          <w:color w:val="000000" w:themeColor="text1"/>
          <w:szCs w:val="24"/>
        </w:rPr>
      </w:pPr>
      <w:r w:rsidRPr="009E34F0">
        <w:rPr>
          <w:rFonts w:ascii="Baskerville" w:hAnsi="Baskerville" w:cs="Calibri"/>
          <w:color w:val="000000" w:themeColor="text1"/>
          <w:szCs w:val="24"/>
        </w:rPr>
        <w:t xml:space="preserve">The </w:t>
      </w:r>
      <w:r w:rsidRPr="009E34F0">
        <w:rPr>
          <w:rFonts w:ascii="Baskerville" w:hAnsi="Baskerville" w:cs="Calibri"/>
          <w:i/>
          <w:color w:val="000000" w:themeColor="text1"/>
          <w:szCs w:val="24"/>
        </w:rPr>
        <w:t xml:space="preserve">Macks: </w:t>
      </w:r>
    </w:p>
    <w:p w14:paraId="6A7B7292" w14:textId="77777777" w:rsidR="005759C3" w:rsidRPr="009E34F0" w:rsidRDefault="005759C3" w:rsidP="009E34F0">
      <w:pPr>
        <w:pStyle w:val="Body"/>
        <w:numPr>
          <w:ilvl w:val="2"/>
          <w:numId w:val="26"/>
        </w:numPr>
        <w:spacing w:line="276" w:lineRule="auto"/>
        <w:jc w:val="both"/>
        <w:rPr>
          <w:rFonts w:ascii="Baskerville" w:hAnsi="Baskerville" w:cs="Calibri"/>
          <w:b/>
          <w:color w:val="000000" w:themeColor="text1"/>
          <w:szCs w:val="24"/>
        </w:rPr>
      </w:pPr>
      <w:r w:rsidRPr="009E34F0">
        <w:rPr>
          <w:rFonts w:ascii="Baskerville" w:hAnsi="Baskerville" w:cs="Calibri"/>
          <w:i/>
          <w:color w:val="000000" w:themeColor="text1"/>
          <w:szCs w:val="24"/>
        </w:rPr>
        <w:t>Mack 1</w:t>
      </w:r>
      <w:r w:rsidRPr="009E34F0">
        <w:rPr>
          <w:rFonts w:ascii="Baskerville" w:hAnsi="Baskerville" w:cs="Calibri"/>
          <w:color w:val="000000" w:themeColor="text1"/>
          <w:szCs w:val="24"/>
        </w:rPr>
        <w:t xml:space="preserve">: “The minds of the parties never met.” Therefore, there was no K to pay more in addition of the salary already being paid. </w:t>
      </w:r>
    </w:p>
    <w:p w14:paraId="6D03D3E7" w14:textId="4EFC174E" w:rsidR="008F6D4D" w:rsidRPr="009E34F0" w:rsidRDefault="005759C3" w:rsidP="009E34F0">
      <w:pPr>
        <w:pStyle w:val="Body"/>
        <w:numPr>
          <w:ilvl w:val="2"/>
          <w:numId w:val="26"/>
        </w:numPr>
        <w:spacing w:line="276" w:lineRule="auto"/>
        <w:jc w:val="both"/>
        <w:rPr>
          <w:rFonts w:ascii="Baskerville" w:hAnsi="Baskerville" w:cs="Calibri"/>
          <w:b/>
          <w:color w:val="000000" w:themeColor="text1"/>
          <w:szCs w:val="24"/>
        </w:rPr>
      </w:pPr>
      <w:r w:rsidRPr="009E34F0">
        <w:rPr>
          <w:rFonts w:ascii="Baskerville" w:hAnsi="Baskerville" w:cs="Calibri"/>
          <w:i/>
          <w:color w:val="000000" w:themeColor="text1"/>
          <w:szCs w:val="24"/>
        </w:rPr>
        <w:t>Mack 2</w:t>
      </w:r>
      <w:r w:rsidRPr="009E34F0">
        <w:rPr>
          <w:rFonts w:ascii="Baskerville" w:hAnsi="Baskerville" w:cs="Calibri"/>
          <w:color w:val="000000" w:themeColor="text1"/>
          <w:szCs w:val="24"/>
        </w:rPr>
        <w:t xml:space="preserve">: “The K (for additional profits) is not enforceable because it’s too indefinite.” </w:t>
      </w:r>
    </w:p>
    <w:p w14:paraId="1B297331" w14:textId="77777777" w:rsidR="00C76BD1" w:rsidRPr="009E34F0" w:rsidRDefault="00C76BD1" w:rsidP="009E34F0">
      <w:pPr>
        <w:spacing w:line="276" w:lineRule="auto"/>
        <w:rPr>
          <w:rFonts w:ascii="Baskerville" w:hAnsi="Baskerville"/>
        </w:rPr>
      </w:pPr>
    </w:p>
    <w:p w14:paraId="479AB4AF" w14:textId="05A05760" w:rsidR="005360D8" w:rsidRPr="009E34F0" w:rsidRDefault="005360D8" w:rsidP="009E34F0">
      <w:pPr>
        <w:pStyle w:val="Heading3"/>
        <w:spacing w:line="276" w:lineRule="auto"/>
        <w:rPr>
          <w:rFonts w:ascii="Baskerville" w:hAnsi="Baskerville"/>
        </w:rPr>
      </w:pPr>
      <w:bookmarkStart w:id="75" w:name="_Toc25508572"/>
      <w:r w:rsidRPr="009E34F0">
        <w:rPr>
          <w:rFonts w:ascii="Baskerville" w:hAnsi="Baskerville"/>
        </w:rPr>
        <w:t>Bluemner v. Garvin</w:t>
      </w:r>
      <w:bookmarkEnd w:id="75"/>
      <w:r w:rsidRPr="009E34F0">
        <w:rPr>
          <w:rFonts w:ascii="Baskerville" w:hAnsi="Baskerville"/>
        </w:rPr>
        <w:t xml:space="preserve"> </w:t>
      </w:r>
    </w:p>
    <w:p w14:paraId="2034D07B" w14:textId="5D48B2A5"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Contract</w:t>
      </w:r>
    </w:p>
    <w:p w14:paraId="252EC292" w14:textId="166A7909"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Indefinite terms- </w:t>
      </w:r>
      <w:r w:rsidR="000852CE" w:rsidRPr="009E34F0">
        <w:rPr>
          <w:rFonts w:ascii="Baskerville" w:hAnsi="Baskerville"/>
        </w:rPr>
        <w:t xml:space="preserve">term “fair share” of commissions </w:t>
      </w:r>
    </w:p>
    <w:p w14:paraId="0DEB243F" w14:textId="77777777"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Facts- </w:t>
      </w:r>
    </w:p>
    <w:p w14:paraId="10DA4A20" w14:textId="5563CED7" w:rsidR="00C76BD1" w:rsidRPr="009E34F0" w:rsidRDefault="000852CE" w:rsidP="009E34F0">
      <w:pPr>
        <w:pStyle w:val="ListParagraph"/>
        <w:numPr>
          <w:ilvl w:val="1"/>
          <w:numId w:val="26"/>
        </w:numPr>
        <w:spacing w:line="276" w:lineRule="auto"/>
        <w:rPr>
          <w:rFonts w:ascii="Baskerville" w:hAnsi="Baskerville"/>
        </w:rPr>
      </w:pPr>
      <w:r w:rsidRPr="009E34F0">
        <w:rPr>
          <w:rFonts w:ascii="Baskerville" w:hAnsi="Baskerville"/>
        </w:rPr>
        <w:t xml:space="preserve">The recognition as a designer/architect is more important than profits. Bluemner’s name wasn’t credited, even though Garvin said it would be. Jury can decide based on expert testimony (nod to Wakeman). </w:t>
      </w:r>
    </w:p>
    <w:p w14:paraId="7102E58B" w14:textId="546C68CD" w:rsidR="000852CE" w:rsidRPr="009E34F0" w:rsidRDefault="000852CE" w:rsidP="009E34F0">
      <w:pPr>
        <w:pStyle w:val="ListParagraph"/>
        <w:numPr>
          <w:ilvl w:val="1"/>
          <w:numId w:val="26"/>
        </w:numPr>
        <w:spacing w:line="276" w:lineRule="auto"/>
        <w:rPr>
          <w:rFonts w:ascii="Baskerville" w:hAnsi="Baskerville"/>
        </w:rPr>
      </w:pPr>
      <w:r w:rsidRPr="009E34F0">
        <w:rPr>
          <w:rFonts w:ascii="Baskerville" w:hAnsi="Baskerville"/>
        </w:rPr>
        <w:t xml:space="preserve">D was employed by city of NY to design building, but they rejected the designs. He hired P to make a design and promised P that he would get recognition for his work. However, D did not recognize him as an architect and refused to give him commission. </w:t>
      </w:r>
    </w:p>
    <w:p w14:paraId="215A5ACF" w14:textId="77777777"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Rule- </w:t>
      </w:r>
    </w:p>
    <w:p w14:paraId="6AF870E6" w14:textId="77777777" w:rsidR="000852CE" w:rsidRPr="009E34F0" w:rsidRDefault="000852CE" w:rsidP="009E34F0">
      <w:pPr>
        <w:pStyle w:val="ListParagraph"/>
        <w:numPr>
          <w:ilvl w:val="1"/>
          <w:numId w:val="26"/>
        </w:numPr>
        <w:spacing w:line="276" w:lineRule="auto"/>
        <w:rPr>
          <w:rFonts w:ascii="Baskerville" w:hAnsi="Baskerville"/>
        </w:rPr>
      </w:pPr>
      <w:r w:rsidRPr="009E34F0">
        <w:rPr>
          <w:rFonts w:ascii="Baskerville" w:hAnsi="Baskerville"/>
          <w:b/>
          <w:bCs/>
        </w:rPr>
        <w:t>A promise to pay a fair share of commissions is too vague and indefinite to be enforced under formal contract theory,</w:t>
      </w:r>
      <w:r w:rsidRPr="009E34F0">
        <w:rPr>
          <w:rFonts w:ascii="Baskerville" w:hAnsi="Baskerville"/>
        </w:rPr>
        <w:t xml:space="preserve"> (but with appropriate factual evidence, can be formed under QM.)</w:t>
      </w:r>
    </w:p>
    <w:p w14:paraId="04C63D7A" w14:textId="5B2FD6A4"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rPr>
        <w:t xml:space="preserve">Narrow- </w:t>
      </w:r>
      <w:r w:rsidR="000852CE" w:rsidRPr="009E34F0">
        <w:rPr>
          <w:rFonts w:ascii="Baskerville" w:hAnsi="Baskerville"/>
        </w:rPr>
        <w:t xml:space="preserve">When an employer promised an architect a fair share of the commissions if the architect drew up satisfactory plans that were approved, the </w:t>
      </w:r>
      <w:r w:rsidR="000852CE" w:rsidRPr="009E34F0">
        <w:rPr>
          <w:rFonts w:ascii="Baskerville" w:hAnsi="Baskerville" w:cs="Calibri"/>
        </w:rPr>
        <w:t xml:space="preserve">promise is TOO indefinite to support an enforceable K b/c it was NOT possible to determine the parties’ intent, </w:t>
      </w:r>
      <w:r w:rsidR="000852CE" w:rsidRPr="009E34F0">
        <w:rPr>
          <w:rFonts w:ascii="Baskerville" w:hAnsi="Baskerville" w:cs="Calibri"/>
          <w:u w:val="single"/>
        </w:rPr>
        <w:t>but, w/ sufficient factual evidence, there COULD HAVE been a good COA for QM.</w:t>
      </w:r>
    </w:p>
    <w:p w14:paraId="44312013" w14:textId="64DEE3F6"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Broad- </w:t>
      </w:r>
      <w:r w:rsidR="000852CE" w:rsidRPr="009E34F0">
        <w:rPr>
          <w:rFonts w:ascii="Baskerville" w:hAnsi="Baskerville" w:cs="Calibri"/>
        </w:rPr>
        <w:t xml:space="preserve">If </w:t>
      </w:r>
      <w:r w:rsidR="000852CE" w:rsidRPr="009E34F0">
        <w:rPr>
          <w:rFonts w:ascii="Baskerville" w:hAnsi="Baskerville" w:cs="Calibri"/>
          <w:lang w:eastAsia="ja-JP"/>
        </w:rPr>
        <w:t>nothing in K fixes an amt. of commissions to be divided, nothing to stipulate what constitutes fair, &amp; if there was nothing to stipulate whether the commissions to be fairly divided should be the gross or net commissions as profits after deducting the necessary expenses, then the agreement is TOO indefinite &amp; vague to constitute a valid K.</w:t>
      </w:r>
    </w:p>
    <w:p w14:paraId="2BA85FEE" w14:textId="77777777"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5F3AB79F" w14:textId="37069BF8" w:rsidR="008E1A38" w:rsidRPr="009E34F0" w:rsidRDefault="008E1A38"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rPr>
        <w:t>An action by an associate architect employee against his contracting architect employer for a breach of contract to recover damages for wrongful failure and refusal to comply with the terms of the said contract and for the reasonable value of services rendered (quantum meruit)</w:t>
      </w:r>
      <w:r w:rsidR="00593BCC" w:rsidRPr="009E34F0">
        <w:rPr>
          <w:rFonts w:ascii="Baskerville" w:eastAsia="Times New Roman" w:hAnsi="Baskerville" w:cs="Calibri"/>
        </w:rPr>
        <w:t xml:space="preserve"> after being terminated. </w:t>
      </w:r>
    </w:p>
    <w:p w14:paraId="243E96D0" w14:textId="2996C1AC" w:rsidR="00C76BD1"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cs="Calibri"/>
        </w:rPr>
        <w:t xml:space="preserve">Plaintiff- </w:t>
      </w:r>
      <w:r w:rsidR="000852CE" w:rsidRPr="009E34F0">
        <w:rPr>
          <w:rFonts w:ascii="Baskerville" w:hAnsi="Baskerville" w:cs="Calibri"/>
        </w:rPr>
        <w:t xml:space="preserve">An action by a designer/architect against his employer for breach of K for a fair share of commissions and QM for the reasonable value of services when </w:t>
      </w:r>
      <w:r w:rsidR="006E0B09" w:rsidRPr="009E34F0">
        <w:rPr>
          <w:rFonts w:ascii="Baskerville" w:hAnsi="Baskerville" w:cs="Calibri"/>
        </w:rPr>
        <w:t>(</w:t>
      </w:r>
      <w:r w:rsidR="000852CE" w:rsidRPr="009E34F0">
        <w:rPr>
          <w:rFonts w:ascii="Baskerville" w:hAnsi="Baskerville" w:cs="Calibri"/>
        </w:rPr>
        <w:t>the employer promised the architect a fair share of the commissions if he drew up satisfactory plans that were approved</w:t>
      </w:r>
      <w:r w:rsidR="006E0B09" w:rsidRPr="009E34F0">
        <w:rPr>
          <w:rFonts w:ascii="Baskerville" w:hAnsi="Baskerville" w:cs="Calibri"/>
        </w:rPr>
        <w:t xml:space="preserve">), (nothing in the K fixed an amount of commissions to be divided,) (there was nothing to stipulate what constituted fair), (there was nothing to stipulate whether the commissions to be fairly divided should be the gross or net commissions as profits after deducting the necessary expenses) </w:t>
      </w:r>
      <w:r w:rsidR="000852CE" w:rsidRPr="009E34F0">
        <w:rPr>
          <w:rFonts w:ascii="Baskerville" w:hAnsi="Baskerville" w:cs="Calibri"/>
        </w:rPr>
        <w:t>will not lie when the promise is too indefinite to support a</w:t>
      </w:r>
      <w:r w:rsidR="00593BCC" w:rsidRPr="009E34F0">
        <w:rPr>
          <w:rFonts w:ascii="Baskerville" w:hAnsi="Baskerville" w:cs="Calibri"/>
        </w:rPr>
        <w:t xml:space="preserve"> </w:t>
      </w:r>
      <w:r w:rsidR="000852CE" w:rsidRPr="009E34F0">
        <w:rPr>
          <w:rFonts w:ascii="Baskerville" w:hAnsi="Baskerville" w:cs="Calibri"/>
        </w:rPr>
        <w:t>K because it was not possible to determine the parties’</w:t>
      </w:r>
      <w:r w:rsidR="000852CE" w:rsidRPr="009E34F0">
        <w:rPr>
          <w:rFonts w:ascii="Baskerville" w:hAnsi="Baskerville"/>
        </w:rPr>
        <w:t xml:space="preserve"> intent, (but with sufficient factual evidence, there could be a good cause of action under QM).  </w:t>
      </w:r>
      <w:r w:rsidR="006E0B09" w:rsidRPr="009E34F0">
        <w:rPr>
          <w:rFonts w:ascii="Baskerville" w:hAnsi="Baskerville"/>
          <w:i/>
          <w:iCs/>
        </w:rPr>
        <w:t>(trying to say it is too indefinite to be proper breach of K, but can</w:t>
      </w:r>
      <w:r w:rsidR="000E3C07" w:rsidRPr="009E34F0">
        <w:rPr>
          <w:rFonts w:ascii="Baskerville" w:hAnsi="Baskerville"/>
          <w:i/>
          <w:iCs/>
        </w:rPr>
        <w:t xml:space="preserve"> recover under</w:t>
      </w:r>
      <w:r w:rsidR="006E0B09" w:rsidRPr="009E34F0">
        <w:rPr>
          <w:rFonts w:ascii="Baskerville" w:hAnsi="Baskerville"/>
          <w:i/>
          <w:iCs/>
        </w:rPr>
        <w:t xml:space="preserve"> QM</w:t>
      </w:r>
      <w:r w:rsidR="000E3C07" w:rsidRPr="009E34F0">
        <w:rPr>
          <w:rFonts w:ascii="Baskerville" w:hAnsi="Baskerville"/>
          <w:i/>
          <w:iCs/>
        </w:rPr>
        <w:t>)</w:t>
      </w:r>
    </w:p>
    <w:p w14:paraId="102C6D13" w14:textId="636A0922" w:rsidR="00C76BD1"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highlight w:val="green"/>
        </w:rPr>
        <w:t>Defendant</w:t>
      </w:r>
      <w:r w:rsidR="000852CE" w:rsidRPr="009E34F0">
        <w:rPr>
          <w:rFonts w:ascii="Baskerville" w:hAnsi="Baskerville"/>
          <w:highlight w:val="green"/>
        </w:rPr>
        <w:t xml:space="preserve"> (WON)</w:t>
      </w:r>
      <w:r w:rsidRPr="009E34F0">
        <w:rPr>
          <w:rFonts w:ascii="Baskerville" w:hAnsi="Baskerville"/>
          <w:highlight w:val="green"/>
        </w:rPr>
        <w:t>-</w:t>
      </w:r>
      <w:r w:rsidRPr="009E34F0">
        <w:rPr>
          <w:rFonts w:ascii="Baskerville" w:hAnsi="Baskerville"/>
        </w:rPr>
        <w:t xml:space="preserve"> </w:t>
      </w:r>
      <w:r w:rsidR="000852CE" w:rsidRPr="009E34F0">
        <w:rPr>
          <w:rFonts w:ascii="Baskerville" w:hAnsi="Baskerville"/>
        </w:rPr>
        <w:t xml:space="preserve">An action by a promisee against a promisor for breach of K for a fair share of commissions </w:t>
      </w:r>
      <w:r w:rsidR="00FA5475" w:rsidRPr="009E34F0">
        <w:rPr>
          <w:rFonts w:ascii="Baskerville" w:hAnsi="Baskerville"/>
        </w:rPr>
        <w:t xml:space="preserve">when there was nothing in the contract that fixed the amount of commissions to be divided will not lie </w:t>
      </w:r>
      <w:r w:rsidR="00593BCC" w:rsidRPr="009E34F0">
        <w:rPr>
          <w:rFonts w:ascii="Baskerville" w:hAnsi="Baskerville"/>
        </w:rPr>
        <w:t xml:space="preserve">when the terms were </w:t>
      </w:r>
      <w:r w:rsidR="00FA5475" w:rsidRPr="009E34F0">
        <w:rPr>
          <w:rFonts w:ascii="Baskerville" w:hAnsi="Baskerville"/>
        </w:rPr>
        <w:t xml:space="preserve">too indefinite to determine parties’ intent, hence not a K. </w:t>
      </w:r>
    </w:p>
    <w:p w14:paraId="13613EA2" w14:textId="2ECFB491"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Stotz </w:t>
      </w:r>
    </w:p>
    <w:p w14:paraId="38C3E830" w14:textId="12D7FD28" w:rsidR="00C76BD1" w:rsidRPr="009E34F0" w:rsidRDefault="00FA5475" w:rsidP="009E34F0">
      <w:pPr>
        <w:pStyle w:val="ListParagraph"/>
        <w:numPr>
          <w:ilvl w:val="1"/>
          <w:numId w:val="26"/>
        </w:numPr>
        <w:spacing w:line="276" w:lineRule="auto"/>
        <w:rPr>
          <w:rFonts w:ascii="Baskerville" w:hAnsi="Baskerville"/>
        </w:rPr>
      </w:pPr>
      <w:r w:rsidRPr="009E34F0">
        <w:rPr>
          <w:rFonts w:ascii="Baskerville" w:hAnsi="Baskerville"/>
        </w:rPr>
        <w:t>T</w:t>
      </w:r>
      <w:r w:rsidR="000852CE" w:rsidRPr="009E34F0">
        <w:rPr>
          <w:rFonts w:ascii="Baskerville" w:hAnsi="Baskerville"/>
        </w:rPr>
        <w:t xml:space="preserve">his is good lawyering because he brought two claims- learned from Mack </w:t>
      </w:r>
      <w:r w:rsidRPr="009E34F0">
        <w:rPr>
          <w:rFonts w:ascii="Baskerville" w:hAnsi="Baskerville"/>
        </w:rPr>
        <w:t xml:space="preserve">I </w:t>
      </w:r>
    </w:p>
    <w:p w14:paraId="031796D1" w14:textId="3D3B0B74" w:rsidR="00FA5475" w:rsidRPr="009E34F0" w:rsidRDefault="00FA5475" w:rsidP="009E34F0">
      <w:pPr>
        <w:pStyle w:val="ListParagraph"/>
        <w:numPr>
          <w:ilvl w:val="1"/>
          <w:numId w:val="26"/>
        </w:numPr>
        <w:spacing w:line="276" w:lineRule="auto"/>
        <w:rPr>
          <w:rFonts w:ascii="Baskerville" w:hAnsi="Baskerville"/>
        </w:rPr>
      </w:pPr>
      <w:r w:rsidRPr="009E34F0">
        <w:rPr>
          <w:rFonts w:ascii="Baskerville" w:hAnsi="Baskerville"/>
        </w:rPr>
        <w:t xml:space="preserve">UP prevents him from getting fair share of commissions under QM- that was executory, this is executed. </w:t>
      </w:r>
    </w:p>
    <w:p w14:paraId="1D332B52" w14:textId="28196C5B" w:rsidR="00FA5475" w:rsidRPr="009E34F0" w:rsidRDefault="00FA5475" w:rsidP="009E34F0">
      <w:pPr>
        <w:pStyle w:val="ListParagraph"/>
        <w:numPr>
          <w:ilvl w:val="1"/>
          <w:numId w:val="26"/>
        </w:numPr>
        <w:spacing w:line="276" w:lineRule="auto"/>
        <w:rPr>
          <w:rFonts w:ascii="Baskerville" w:hAnsi="Baskerville"/>
        </w:rPr>
      </w:pPr>
      <w:r w:rsidRPr="009E34F0">
        <w:rPr>
          <w:rFonts w:ascii="Baskerville" w:hAnsi="Baskerville"/>
        </w:rPr>
        <w:t xml:space="preserve">Can win this in a new trial by bringing under QM theory and getting sufficient witness/expert testimony </w:t>
      </w:r>
    </w:p>
    <w:p w14:paraId="725EB91F" w14:textId="7DDEF46D" w:rsidR="008E1A38" w:rsidRPr="009E34F0" w:rsidRDefault="008E1A38" w:rsidP="009E34F0">
      <w:pPr>
        <w:pStyle w:val="ListParagraph"/>
        <w:numPr>
          <w:ilvl w:val="1"/>
          <w:numId w:val="26"/>
        </w:numPr>
        <w:spacing w:line="276" w:lineRule="auto"/>
        <w:rPr>
          <w:rFonts w:ascii="Baskerville" w:hAnsi="Baskerville"/>
        </w:rPr>
      </w:pPr>
      <w:r w:rsidRPr="009E34F0">
        <w:rPr>
          <w:rFonts w:ascii="Baskerville" w:hAnsi="Baskerville"/>
        </w:rPr>
        <w:t xml:space="preserve">He originally brought both a breach of K and QM. D filed something, he had to pick one, picked breach of K. </w:t>
      </w:r>
      <w:r w:rsidRPr="009E34F0">
        <w:rPr>
          <w:rFonts w:ascii="Baskerville" w:hAnsi="Baskerville"/>
          <w:b/>
          <w:bCs/>
        </w:rPr>
        <w:t>would’ve been more successful on QM</w:t>
      </w:r>
      <w:r w:rsidR="00593BCC" w:rsidRPr="009E34F0">
        <w:rPr>
          <w:rFonts w:ascii="Baskerville" w:hAnsi="Baskerville"/>
          <w:b/>
          <w:bCs/>
        </w:rPr>
        <w:t xml:space="preserve">- court found no employment K. </w:t>
      </w:r>
    </w:p>
    <w:p w14:paraId="37095D3E" w14:textId="77777777" w:rsidR="00C76BD1" w:rsidRPr="009E34F0" w:rsidRDefault="00C76BD1" w:rsidP="009E34F0">
      <w:pPr>
        <w:spacing w:line="276" w:lineRule="auto"/>
        <w:rPr>
          <w:rFonts w:ascii="Baskerville" w:hAnsi="Baskerville"/>
        </w:rPr>
      </w:pPr>
    </w:p>
    <w:p w14:paraId="45A9C227" w14:textId="0E137C6C" w:rsidR="005360D8" w:rsidRPr="009E34F0" w:rsidRDefault="005360D8" w:rsidP="009E34F0">
      <w:pPr>
        <w:pStyle w:val="Heading3"/>
        <w:spacing w:line="276" w:lineRule="auto"/>
        <w:rPr>
          <w:rFonts w:ascii="Baskerville" w:hAnsi="Baskerville"/>
        </w:rPr>
      </w:pPr>
      <w:bookmarkStart w:id="76" w:name="_Toc25508573"/>
      <w:r w:rsidRPr="009E34F0">
        <w:rPr>
          <w:rFonts w:ascii="Baskerville" w:hAnsi="Baskerville"/>
        </w:rPr>
        <w:t>Moran v. Standard Oil Co.</w:t>
      </w:r>
      <w:bookmarkEnd w:id="76"/>
      <w:r w:rsidRPr="009E34F0">
        <w:rPr>
          <w:rFonts w:ascii="Baskerville" w:hAnsi="Baskerville"/>
        </w:rPr>
        <w:t xml:space="preserve"> </w:t>
      </w:r>
    </w:p>
    <w:p w14:paraId="7D4ADF46" w14:textId="4C985D35" w:rsidR="00C76BD1" w:rsidRPr="009E34F0" w:rsidRDefault="00FA5475" w:rsidP="009E34F0">
      <w:pPr>
        <w:pStyle w:val="ListParagraph"/>
        <w:numPr>
          <w:ilvl w:val="0"/>
          <w:numId w:val="26"/>
        </w:numPr>
        <w:spacing w:line="276" w:lineRule="auto"/>
        <w:rPr>
          <w:rFonts w:ascii="Baskerville" w:hAnsi="Baskerville" w:cs="Calibri"/>
        </w:rPr>
      </w:pPr>
      <w:r w:rsidRPr="009E34F0">
        <w:rPr>
          <w:rFonts w:ascii="Baskerville" w:hAnsi="Baskerville" w:cs="Calibri"/>
        </w:rPr>
        <w:t>Contract (option K)</w:t>
      </w:r>
    </w:p>
    <w:p w14:paraId="3C6472C5" w14:textId="35605CF7"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Indefinite terms- </w:t>
      </w:r>
      <w:r w:rsidR="00FA5475" w:rsidRPr="009E34F0">
        <w:rPr>
          <w:rFonts w:ascii="Baskerville" w:hAnsi="Baskerville" w:cs="Calibri"/>
        </w:rPr>
        <w:t>duration of employment- Ct. determines it to be 5 years</w:t>
      </w:r>
    </w:p>
    <w:p w14:paraId="7493D098" w14:textId="77777777"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Facts- </w:t>
      </w:r>
    </w:p>
    <w:p w14:paraId="65B66009" w14:textId="04FB04D2" w:rsidR="00C76BD1" w:rsidRPr="009E34F0" w:rsidRDefault="00FA5475"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P is a paint supplies salesman and D is a paint manufacturer. P was supposed to buy paint exclusively from D, but people complained about the quality of the paint. They came to a new deal where P would sell paint for the next 5 years and readjust every 90 days on what the commissions should be to have them conform to market prices. </w:t>
      </w:r>
    </w:p>
    <w:p w14:paraId="208F2D30" w14:textId="77777777"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Rule- </w:t>
      </w:r>
    </w:p>
    <w:p w14:paraId="11004EF4" w14:textId="77777777" w:rsidR="000E3C07" w:rsidRPr="009E34F0" w:rsidRDefault="00FA5475"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b/>
          <w:bCs/>
        </w:rPr>
        <w:t xml:space="preserve">Mutuality of Obligation can be inferred where the parties enter into an “agreement.” </w:t>
      </w:r>
      <w:r w:rsidRPr="009E34F0">
        <w:rPr>
          <w:rFonts w:ascii="Baskerville" w:eastAsia="Times New Roman" w:hAnsi="Baskerville" w:cs="Calibri"/>
        </w:rPr>
        <w:t>Canons of Construction</w:t>
      </w:r>
    </w:p>
    <w:p w14:paraId="129780EB" w14:textId="77777777" w:rsidR="000E3C07" w:rsidRPr="009E34F0" w:rsidRDefault="000E3C0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hAnsi="Baskerville"/>
          <w:b/>
          <w:bCs/>
          <w:color w:val="FF0000"/>
        </w:rPr>
        <w:t>“An intention to make so one-sided an agreement is not to be readily informed.”</w:t>
      </w:r>
    </w:p>
    <w:p w14:paraId="6A62E65C" w14:textId="1F57D3D3" w:rsidR="000E3C07" w:rsidRPr="009E34F0" w:rsidRDefault="000E3C07" w:rsidP="009E34F0">
      <w:pPr>
        <w:pStyle w:val="ListParagraph"/>
        <w:numPr>
          <w:ilvl w:val="2"/>
          <w:numId w:val="26"/>
        </w:numPr>
        <w:spacing w:before="100" w:beforeAutospacing="1" w:after="100" w:afterAutospacing="1" w:line="276" w:lineRule="auto"/>
        <w:rPr>
          <w:rFonts w:ascii="Baskerville" w:eastAsia="Times New Roman" w:hAnsi="Baskerville" w:cs="Calibri"/>
        </w:rPr>
      </w:pPr>
      <w:r w:rsidRPr="009E34F0">
        <w:rPr>
          <w:rFonts w:ascii="Baskerville" w:hAnsi="Baskerville"/>
        </w:rPr>
        <w:t xml:space="preserve">Paraphrase: One sided agreements will not be inferred. </w:t>
      </w:r>
    </w:p>
    <w:p w14:paraId="74637F54" w14:textId="77777777" w:rsidR="000E3C07" w:rsidRPr="009E34F0" w:rsidRDefault="000E3C0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hAnsi="Baskerville"/>
          <w:b/>
          <w:bCs/>
          <w:color w:val="FF0000"/>
        </w:rPr>
        <w:t xml:space="preserve">“Since the language is the defendant’s we must construe it, if its meaning is doubtful, most favorably to that plaintiff.” </w:t>
      </w:r>
    </w:p>
    <w:p w14:paraId="16F36D58" w14:textId="77777777" w:rsidR="000E3C07" w:rsidRPr="009E34F0" w:rsidRDefault="000E3C07" w:rsidP="009E34F0">
      <w:pPr>
        <w:pStyle w:val="ListParagraph"/>
        <w:numPr>
          <w:ilvl w:val="2"/>
          <w:numId w:val="26"/>
        </w:numPr>
        <w:spacing w:before="100" w:beforeAutospacing="1" w:after="100" w:afterAutospacing="1" w:line="276" w:lineRule="auto"/>
        <w:rPr>
          <w:rFonts w:ascii="Baskerville" w:eastAsia="Times New Roman" w:hAnsi="Baskerville" w:cs="Calibri"/>
        </w:rPr>
      </w:pPr>
      <w:r w:rsidRPr="009E34F0">
        <w:rPr>
          <w:rFonts w:ascii="Baskerville" w:hAnsi="Baskerville"/>
        </w:rPr>
        <w:t xml:space="preserve">Paraphrase: Construe against the party that drafted the contract </w:t>
      </w:r>
    </w:p>
    <w:p w14:paraId="192AC78E" w14:textId="77777777" w:rsidR="000E3C07" w:rsidRPr="009E34F0" w:rsidRDefault="000E3C0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hAnsi="Baskerville"/>
          <w:b/>
          <w:bCs/>
          <w:color w:val="FF0000"/>
        </w:rPr>
        <w:t xml:space="preserve">“We must also give its word the meaning which the defendant ought reasonably to have understood that the plaintiff would put upon them.” </w:t>
      </w:r>
    </w:p>
    <w:p w14:paraId="617C0C8C" w14:textId="0FBAB22B" w:rsidR="000E3C07" w:rsidRPr="009E34F0" w:rsidRDefault="000E3C07" w:rsidP="009E34F0">
      <w:pPr>
        <w:pStyle w:val="ListParagraph"/>
        <w:numPr>
          <w:ilvl w:val="2"/>
          <w:numId w:val="26"/>
        </w:numPr>
        <w:spacing w:before="100" w:beforeAutospacing="1" w:after="100" w:afterAutospacing="1" w:line="276" w:lineRule="auto"/>
        <w:rPr>
          <w:rFonts w:ascii="Baskerville" w:eastAsia="Times New Roman" w:hAnsi="Baskerville" w:cs="Calibri"/>
        </w:rPr>
      </w:pPr>
      <w:r w:rsidRPr="009E34F0">
        <w:rPr>
          <w:rFonts w:ascii="Baskerville" w:hAnsi="Baskerville"/>
        </w:rPr>
        <w:t>Paraphrase: Proscribe the meaning a writer reasonably would have anticipated a reader to interpret it as</w:t>
      </w:r>
    </w:p>
    <w:p w14:paraId="4A795155" w14:textId="77777777" w:rsidR="000E3C07" w:rsidRPr="009E34F0" w:rsidRDefault="000E3C0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hAnsi="Baskerville"/>
          <w:b/>
          <w:bCs/>
          <w:color w:val="FF0000"/>
        </w:rPr>
        <w:t xml:space="preserve">“There may be a ‘promise’ to serve without a promise to employ, but there can be no ‘agreement’ for service without mutuality of rights and obligations.” </w:t>
      </w:r>
    </w:p>
    <w:p w14:paraId="25013EBE" w14:textId="054ABD96" w:rsidR="000E3C07" w:rsidRPr="009E34F0" w:rsidRDefault="000E3C07" w:rsidP="009E34F0">
      <w:pPr>
        <w:pStyle w:val="ListParagraph"/>
        <w:numPr>
          <w:ilvl w:val="2"/>
          <w:numId w:val="26"/>
        </w:numPr>
        <w:spacing w:before="100" w:beforeAutospacing="1" w:after="100" w:afterAutospacing="1" w:line="276" w:lineRule="auto"/>
        <w:rPr>
          <w:rFonts w:ascii="Baskerville" w:eastAsia="Times New Roman" w:hAnsi="Baskerville" w:cs="Calibri"/>
        </w:rPr>
      </w:pPr>
      <w:r w:rsidRPr="009E34F0">
        <w:rPr>
          <w:rFonts w:ascii="Baskerville" w:hAnsi="Baskerville"/>
        </w:rPr>
        <w:t xml:space="preserve"> Paraphrase: “Agreement” Implies mutuality of obligation </w:t>
      </w:r>
    </w:p>
    <w:p w14:paraId="731D48D2" w14:textId="431E41BF" w:rsidR="00FA5475" w:rsidRPr="009E34F0" w:rsidRDefault="00C76BD1" w:rsidP="009E34F0">
      <w:pPr>
        <w:pStyle w:val="ListParagraph"/>
        <w:numPr>
          <w:ilvl w:val="3"/>
          <w:numId w:val="26"/>
        </w:numPr>
        <w:spacing w:before="100" w:beforeAutospacing="1" w:after="100" w:afterAutospacing="1" w:line="276" w:lineRule="auto"/>
        <w:rPr>
          <w:rFonts w:ascii="Baskerville" w:eastAsia="Times New Roman" w:hAnsi="Baskerville" w:cs="Calibri"/>
        </w:rPr>
      </w:pPr>
      <w:r w:rsidRPr="009E34F0">
        <w:rPr>
          <w:rFonts w:ascii="Baskerville" w:hAnsi="Baskerville" w:cs="Calibri"/>
        </w:rPr>
        <w:t xml:space="preserve">Narrow- </w:t>
      </w:r>
      <w:r w:rsidR="00FA5475" w:rsidRPr="009E34F0">
        <w:rPr>
          <w:rFonts w:ascii="Baskerville" w:hAnsi="Baskerville" w:cs="Calibri"/>
        </w:rPr>
        <w:t xml:space="preserve">Where the plaintiff and the defendant entered into an agency contract, which stipulated an “agreement to pay commissions on sales made for 5 years,” the contract also implied a duty on the part of the defendant to employ the plaintiff for 5 years, supplying the requisite mutuality of obligation. </w:t>
      </w:r>
    </w:p>
    <w:p w14:paraId="4BB781B6" w14:textId="7DA622A9" w:rsidR="00C76BD1" w:rsidRPr="009E34F0" w:rsidRDefault="00C76BD1"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Broad- </w:t>
      </w:r>
      <w:r w:rsidR="00FA5475" w:rsidRPr="009E34F0">
        <w:rPr>
          <w:rFonts w:ascii="Baskerville" w:hAnsi="Baskerville" w:cs="Calibri"/>
        </w:rPr>
        <w:t xml:space="preserve">Where two parties enter into an “agreement”, the mutuality of obligation </w:t>
      </w:r>
      <w:r w:rsidR="00FA5475" w:rsidRPr="009E34F0">
        <w:rPr>
          <w:rFonts w:ascii="Baskerville" w:eastAsia="Times New Roman" w:hAnsi="Baskerville" w:cs="Calibri"/>
        </w:rPr>
        <w:t xml:space="preserve">can be implied. </w:t>
      </w:r>
    </w:p>
    <w:p w14:paraId="59F7F0F7" w14:textId="77777777"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6D2BFFF6" w14:textId="77777777" w:rsidR="00FA5475" w:rsidRPr="009E34F0" w:rsidRDefault="00FA5475" w:rsidP="009E34F0">
      <w:pPr>
        <w:pStyle w:val="ListParagraph"/>
        <w:numPr>
          <w:ilvl w:val="1"/>
          <w:numId w:val="26"/>
        </w:numPr>
        <w:spacing w:line="276" w:lineRule="auto"/>
        <w:rPr>
          <w:rFonts w:ascii="Baskerville" w:hAnsi="Baskerville" w:cs="Calibri"/>
        </w:rPr>
      </w:pPr>
      <w:r w:rsidRPr="009E34F0">
        <w:rPr>
          <w:rFonts w:ascii="Baskerville" w:hAnsi="Baskerville" w:cs="Calibri"/>
        </w:rPr>
        <w:t>Paint salesman initiated an action against paint manufacturer (employer) seeking commissions he earned as D’s salesman from April 1903 to Sept 1903. 2</w:t>
      </w:r>
      <w:r w:rsidRPr="009E34F0">
        <w:rPr>
          <w:rFonts w:ascii="Baskerville" w:hAnsi="Baskerville" w:cs="Calibri"/>
          <w:vertAlign w:val="superscript"/>
        </w:rPr>
        <w:t>nd</w:t>
      </w:r>
      <w:r w:rsidRPr="009E34F0">
        <w:rPr>
          <w:rFonts w:ascii="Baskerville" w:hAnsi="Baskerville" w:cs="Calibri"/>
        </w:rPr>
        <w:t xml:space="preserve"> COA is for damages for breach of employment K under which he was employed to recover damages from Sept. 1903 to April 1908 (5 YEARS).</w:t>
      </w:r>
    </w:p>
    <w:p w14:paraId="2713DBBC" w14:textId="32F3ABBB"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highlight w:val="green"/>
        </w:rPr>
        <w:t>Plaintiff</w:t>
      </w:r>
      <w:r w:rsidR="000A30F8" w:rsidRPr="009E34F0">
        <w:rPr>
          <w:rFonts w:ascii="Baskerville" w:hAnsi="Baskerville" w:cs="Calibri"/>
          <w:highlight w:val="green"/>
        </w:rPr>
        <w:t xml:space="preserve"> (WON)</w:t>
      </w:r>
      <w:r w:rsidRPr="009E34F0">
        <w:rPr>
          <w:rFonts w:ascii="Baskerville" w:hAnsi="Baskerville" w:cs="Calibri"/>
          <w:highlight w:val="green"/>
        </w:rPr>
        <w:t>-</w:t>
      </w:r>
      <w:r w:rsidRPr="009E34F0">
        <w:rPr>
          <w:rFonts w:ascii="Baskerville" w:hAnsi="Baskerville" w:cs="Calibri"/>
        </w:rPr>
        <w:t xml:space="preserve"> </w:t>
      </w:r>
      <w:r w:rsidR="000A30F8" w:rsidRPr="009E34F0">
        <w:rPr>
          <w:rFonts w:ascii="Baskerville" w:hAnsi="Baskerville" w:cs="Calibri"/>
        </w:rPr>
        <w:t>An action by a salesman against an employer/manufacturer of paint for damages resulting from a breach of K will lie when the parties entered into an agreement, which implies mutuality of obligation</w:t>
      </w:r>
      <w:r w:rsidR="002B09F5" w:rsidRPr="009E34F0">
        <w:rPr>
          <w:rFonts w:ascii="Baskerville" w:hAnsi="Baskerville" w:cs="Calibri"/>
        </w:rPr>
        <w:t xml:space="preserve">, and an intention to make a one sided agreement cannot be inferred. </w:t>
      </w:r>
    </w:p>
    <w:p w14:paraId="3FE173F1" w14:textId="446420A5" w:rsidR="00C76BD1" w:rsidRPr="009E34F0" w:rsidRDefault="00C76BD1" w:rsidP="009E34F0">
      <w:pPr>
        <w:pStyle w:val="ListParagraph"/>
        <w:numPr>
          <w:ilvl w:val="2"/>
          <w:numId w:val="26"/>
        </w:numPr>
        <w:spacing w:line="276" w:lineRule="auto"/>
        <w:rPr>
          <w:rFonts w:ascii="Baskerville" w:hAnsi="Baskerville" w:cs="Calibri"/>
        </w:rPr>
      </w:pPr>
      <w:r w:rsidRPr="009E34F0">
        <w:rPr>
          <w:rFonts w:ascii="Baskerville" w:hAnsi="Baskerville" w:cs="Calibri"/>
        </w:rPr>
        <w:t>Defendant</w:t>
      </w:r>
      <w:r w:rsidR="000E3C07" w:rsidRPr="009E34F0">
        <w:rPr>
          <w:rFonts w:ascii="Baskerville" w:hAnsi="Baskerville" w:cs="Calibri"/>
        </w:rPr>
        <w:t xml:space="preserve"> (narrow)</w:t>
      </w:r>
      <w:r w:rsidRPr="009E34F0">
        <w:rPr>
          <w:rFonts w:ascii="Baskerville" w:hAnsi="Baskerville" w:cs="Calibri"/>
        </w:rPr>
        <w:t xml:space="preserve">- </w:t>
      </w:r>
      <w:r w:rsidR="000A30F8" w:rsidRPr="009E34F0">
        <w:rPr>
          <w:rFonts w:ascii="Baskerville" w:hAnsi="Baskerville" w:cs="Calibri"/>
        </w:rPr>
        <w:t>An action by a paint supply salesman against a large paint manufacturer for damages resulting from a breach of K when the parties entered into an agency contract that stipulated “an agreement to pay commissions on sales made for 5 years” will lie when there is mutuality of obligation because the agreement implies a duty on the manufacturer to employ the P for 5 years</w:t>
      </w:r>
      <w:r w:rsidR="002B09F5" w:rsidRPr="009E34F0">
        <w:rPr>
          <w:rFonts w:ascii="Baskerville" w:hAnsi="Baskerville" w:cs="Calibri"/>
        </w:rPr>
        <w:t xml:space="preserve"> and language was construed in favor of the non-drafting party giving words the meaning the drafter reasonably expects the draftee to give them. </w:t>
      </w:r>
    </w:p>
    <w:p w14:paraId="175ADE46" w14:textId="0256B0C6" w:rsidR="000E3C07" w:rsidRPr="009E34F0" w:rsidRDefault="000E3C07" w:rsidP="009E34F0">
      <w:pPr>
        <w:pStyle w:val="ListParagraph"/>
        <w:numPr>
          <w:ilvl w:val="3"/>
          <w:numId w:val="26"/>
        </w:numPr>
        <w:spacing w:line="276" w:lineRule="auto"/>
        <w:rPr>
          <w:rFonts w:ascii="Baskerville" w:hAnsi="Baskerville" w:cs="Calibri"/>
        </w:rPr>
      </w:pPr>
      <w:r w:rsidRPr="009E34F0">
        <w:rPr>
          <w:rFonts w:ascii="Baskerville" w:eastAsia="Times New Roman" w:hAnsi="Baskerville" w:cs="Times New Roman"/>
        </w:rPr>
        <w:t>(WILL NOT LIE) A breach of contract action by a salesman against an employer/manufacturer of paint for damages resulting from the breach of contract will not lie when there was no mutuality of obligation since the paint salesman was not bound to do anything.</w:t>
      </w:r>
    </w:p>
    <w:p w14:paraId="4729CAAE" w14:textId="4CDB31D1" w:rsidR="00C76BD1" w:rsidRPr="009E34F0" w:rsidRDefault="00C76BD1"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Stotz </w:t>
      </w:r>
    </w:p>
    <w:p w14:paraId="101300B6" w14:textId="49E124F8" w:rsidR="00FA5475" w:rsidRPr="009E34F0" w:rsidRDefault="00FA5475" w:rsidP="009E34F0">
      <w:pPr>
        <w:pStyle w:val="ListParagraph"/>
        <w:numPr>
          <w:ilvl w:val="1"/>
          <w:numId w:val="26"/>
        </w:numPr>
        <w:spacing w:line="276" w:lineRule="auto"/>
        <w:rPr>
          <w:rFonts w:ascii="Baskerville" w:hAnsi="Baskerville" w:cs="Calibri"/>
        </w:rPr>
      </w:pPr>
      <w:r w:rsidRPr="009E34F0">
        <w:rPr>
          <w:rFonts w:ascii="Baskerville" w:hAnsi="Baskerville" w:cs="Calibri"/>
        </w:rPr>
        <w:t>Big corporation v. little salesman</w:t>
      </w:r>
      <w:r w:rsidR="000A30F8" w:rsidRPr="009E34F0">
        <w:rPr>
          <w:rFonts w:ascii="Baskerville" w:hAnsi="Baskerville" w:cs="Calibri"/>
        </w:rPr>
        <w:t xml:space="preserve"> (David v. Goliath) </w:t>
      </w:r>
    </w:p>
    <w:p w14:paraId="0D743CC4" w14:textId="77777777" w:rsidR="000A30F8" w:rsidRPr="009E34F0" w:rsidRDefault="000A30F8" w:rsidP="009E34F0">
      <w:pPr>
        <w:pStyle w:val="ListParagraph"/>
        <w:numPr>
          <w:ilvl w:val="1"/>
          <w:numId w:val="26"/>
        </w:numPr>
        <w:spacing w:line="276" w:lineRule="auto"/>
        <w:rPr>
          <w:rFonts w:ascii="Baskerville" w:hAnsi="Baskerville" w:cs="Calibri"/>
        </w:rPr>
      </w:pPr>
      <w:r w:rsidRPr="009E34F0">
        <w:rPr>
          <w:rFonts w:ascii="Baskerville" w:hAnsi="Baskerville" w:cs="Calibri"/>
          <w:u w:val="single"/>
        </w:rPr>
        <w:t xml:space="preserve">Diff. b/w </w:t>
      </w:r>
      <w:r w:rsidRPr="009E34F0">
        <w:rPr>
          <w:rFonts w:ascii="Baskerville" w:hAnsi="Baskerville" w:cs="Calibri"/>
          <w:i/>
          <w:u w:val="single"/>
        </w:rPr>
        <w:t>UP</w:t>
      </w:r>
      <w:r w:rsidRPr="009E34F0">
        <w:rPr>
          <w:rFonts w:ascii="Baskerville" w:hAnsi="Baskerville" w:cs="Calibri"/>
          <w:u w:val="single"/>
        </w:rPr>
        <w:t xml:space="preserve"> &amp; </w:t>
      </w:r>
      <w:r w:rsidRPr="009E34F0">
        <w:rPr>
          <w:rFonts w:ascii="Baskerville" w:hAnsi="Baskerville" w:cs="Calibri"/>
          <w:i/>
          <w:u w:val="single"/>
        </w:rPr>
        <w:t>Moran</w:t>
      </w:r>
      <w:r w:rsidRPr="009E34F0">
        <w:rPr>
          <w:rFonts w:ascii="Baskerville" w:hAnsi="Baskerville" w:cs="Calibri"/>
        </w:rPr>
        <w:t xml:space="preserve"> – focus is NOW on INTENT of the parties &amp; NOT on the specificity of terms:</w:t>
      </w:r>
    </w:p>
    <w:p w14:paraId="3F4BE114" w14:textId="77777777" w:rsidR="000A30F8" w:rsidRPr="009E34F0" w:rsidRDefault="000A30F8" w:rsidP="009E34F0">
      <w:pPr>
        <w:pStyle w:val="ListParagraph"/>
        <w:numPr>
          <w:ilvl w:val="2"/>
          <w:numId w:val="26"/>
        </w:numPr>
        <w:spacing w:line="276" w:lineRule="auto"/>
        <w:rPr>
          <w:rFonts w:ascii="Baskerville" w:hAnsi="Baskerville" w:cs="Calibri"/>
        </w:rPr>
      </w:pPr>
      <w:r w:rsidRPr="009E34F0">
        <w:rPr>
          <w:rFonts w:ascii="Baskerville" w:hAnsi="Baskerville" w:cs="Calibri"/>
        </w:rPr>
        <w:t>At least Moran was based on 5 years on schedule of commission, but UP could have been 1 cent up to $300 a week</w:t>
      </w:r>
    </w:p>
    <w:p w14:paraId="5D0686BE" w14:textId="77777777" w:rsidR="000A30F8" w:rsidRPr="009E34F0" w:rsidRDefault="000A30F8"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Cardozo is coming up w/ methods in interpreting the intent of the K (does this in </w:t>
      </w:r>
      <w:r w:rsidRPr="009E34F0">
        <w:rPr>
          <w:rFonts w:ascii="Baskerville" w:hAnsi="Baskerville" w:cs="Calibri"/>
          <w:i/>
        </w:rPr>
        <w:t>Lucy Duff Gordon</w:t>
      </w:r>
      <w:r w:rsidRPr="009E34F0">
        <w:rPr>
          <w:rFonts w:ascii="Baskerville" w:hAnsi="Baskerville" w:cs="Calibri"/>
        </w:rPr>
        <w:t xml:space="preserve"> too)</w:t>
      </w:r>
    </w:p>
    <w:p w14:paraId="5E6C15FE" w14:textId="1509C752" w:rsidR="000A30F8" w:rsidRPr="009E34F0" w:rsidRDefault="000A30F8"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In </w:t>
      </w:r>
      <w:r w:rsidRPr="009E34F0">
        <w:rPr>
          <w:rFonts w:ascii="Baskerville" w:hAnsi="Baskerville" w:cs="Calibri"/>
          <w:i/>
        </w:rPr>
        <w:t>UP</w:t>
      </w:r>
      <w:r w:rsidRPr="009E34F0">
        <w:rPr>
          <w:rFonts w:ascii="Baskerville" w:hAnsi="Baskerville" w:cs="Calibri"/>
        </w:rPr>
        <w:t xml:space="preserve"> the issue was not the existence of the K, but a theory for determining damages – this case is distinguished in that the issue here is whether there is a K at all.</w:t>
      </w:r>
    </w:p>
    <w:p w14:paraId="73948B7C" w14:textId="77777777" w:rsidR="000A30F8" w:rsidRPr="009E34F0" w:rsidRDefault="000A30F8"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In this case they can determine damages through the use of the index that was to be used in calculating commissions. In </w:t>
      </w:r>
      <w:r w:rsidRPr="009E34F0">
        <w:rPr>
          <w:rFonts w:ascii="Baskerville" w:hAnsi="Baskerville" w:cs="Calibri"/>
          <w:i/>
        </w:rPr>
        <w:t>UP</w:t>
      </w:r>
      <w:r w:rsidRPr="009E34F0">
        <w:rPr>
          <w:rFonts w:ascii="Baskerville" w:hAnsi="Baskerville" w:cs="Calibri"/>
        </w:rPr>
        <w:t xml:space="preserve"> you can ALSO calculate it based on market price, but the court DID NOT consider this.  </w:t>
      </w:r>
    </w:p>
    <w:p w14:paraId="228CF2DB" w14:textId="095F2C76" w:rsidR="00C76BD1" w:rsidRPr="009E34F0" w:rsidRDefault="000A30F8" w:rsidP="009E34F0">
      <w:pPr>
        <w:pStyle w:val="Header"/>
        <w:numPr>
          <w:ilvl w:val="1"/>
          <w:numId w:val="26"/>
        </w:numPr>
        <w:tabs>
          <w:tab w:val="clear" w:pos="4320"/>
          <w:tab w:val="clear" w:pos="8640"/>
        </w:tabs>
        <w:spacing w:line="276" w:lineRule="auto"/>
        <w:rPr>
          <w:rFonts w:ascii="Baskerville" w:hAnsi="Baskerville" w:cs="Calibri"/>
        </w:rPr>
      </w:pPr>
      <w:r w:rsidRPr="009E34F0">
        <w:rPr>
          <w:rFonts w:ascii="Baskerville" w:hAnsi="Baskerville" w:cs="Calibri"/>
        </w:rPr>
        <w:t xml:space="preserve">Under what K theory did lower court award commissions? – NOT under formal K theory b/c there was no binding K. Cardozo said lower court did not know what they were doing – they granted judgment for QM, but they confused QM b/c there was no evidence to determine reasonable value of services. </w:t>
      </w:r>
    </w:p>
    <w:p w14:paraId="23396C5B" w14:textId="77777777" w:rsidR="002B09F5" w:rsidRPr="009E34F0" w:rsidRDefault="002B09F5" w:rsidP="009E34F0">
      <w:pPr>
        <w:pStyle w:val="Header"/>
        <w:tabs>
          <w:tab w:val="clear" w:pos="4320"/>
          <w:tab w:val="clear" w:pos="8640"/>
        </w:tabs>
        <w:spacing w:line="276" w:lineRule="auto"/>
        <w:rPr>
          <w:rFonts w:ascii="Baskerville" w:hAnsi="Baskerville" w:cs="Calibri"/>
        </w:rPr>
      </w:pPr>
    </w:p>
    <w:p w14:paraId="7AFE2B7F" w14:textId="0072F349" w:rsidR="005360D8" w:rsidRPr="009E34F0" w:rsidRDefault="005360D8" w:rsidP="009E34F0">
      <w:pPr>
        <w:pStyle w:val="Heading3"/>
        <w:spacing w:line="276" w:lineRule="auto"/>
        <w:rPr>
          <w:rFonts w:ascii="Baskerville" w:hAnsi="Baskerville"/>
        </w:rPr>
      </w:pPr>
      <w:bookmarkStart w:id="77" w:name="_Toc25508574"/>
      <w:r w:rsidRPr="009E34F0">
        <w:rPr>
          <w:rFonts w:ascii="Baskerville" w:hAnsi="Baskerville"/>
        </w:rPr>
        <w:t>Varney v. Ditmars</w:t>
      </w:r>
      <w:bookmarkEnd w:id="77"/>
      <w:r w:rsidRPr="009E34F0">
        <w:rPr>
          <w:rFonts w:ascii="Baskerville" w:hAnsi="Baskerville"/>
        </w:rPr>
        <w:t xml:space="preserve"> </w:t>
      </w:r>
    </w:p>
    <w:p w14:paraId="144D843E" w14:textId="0A871915" w:rsidR="00C76BD1" w:rsidRPr="009E34F0" w:rsidRDefault="000A30F8" w:rsidP="009E34F0">
      <w:pPr>
        <w:pStyle w:val="ListParagraph"/>
        <w:numPr>
          <w:ilvl w:val="0"/>
          <w:numId w:val="26"/>
        </w:numPr>
        <w:spacing w:line="276" w:lineRule="auto"/>
        <w:rPr>
          <w:rFonts w:ascii="Baskerville" w:hAnsi="Baskerville"/>
        </w:rPr>
      </w:pPr>
      <w:r w:rsidRPr="009E34F0">
        <w:rPr>
          <w:rFonts w:ascii="Baskerville" w:hAnsi="Baskerville"/>
        </w:rPr>
        <w:t>Damages</w:t>
      </w:r>
    </w:p>
    <w:p w14:paraId="7CD6F957" w14:textId="7043B788"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Indefinite terms- </w:t>
      </w:r>
      <w:r w:rsidR="000A30F8" w:rsidRPr="009E34F0">
        <w:rPr>
          <w:rFonts w:ascii="Baskerville" w:hAnsi="Baskerville"/>
        </w:rPr>
        <w:t xml:space="preserve">profits (there was no meeting of the minds of the parties on the indefinite term) </w:t>
      </w:r>
    </w:p>
    <w:p w14:paraId="5E286EFF" w14:textId="77777777"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Facts- </w:t>
      </w:r>
    </w:p>
    <w:p w14:paraId="50371828" w14:textId="04583A3E" w:rsidR="00C76BD1" w:rsidRPr="009E34F0" w:rsidRDefault="000A30F8" w:rsidP="009E34F0">
      <w:pPr>
        <w:pStyle w:val="ListParagraph"/>
        <w:numPr>
          <w:ilvl w:val="1"/>
          <w:numId w:val="26"/>
        </w:numPr>
        <w:spacing w:line="276" w:lineRule="auto"/>
        <w:rPr>
          <w:rFonts w:ascii="Baskerville" w:hAnsi="Baskerville"/>
        </w:rPr>
      </w:pPr>
      <w:r w:rsidRPr="009E34F0">
        <w:rPr>
          <w:rFonts w:ascii="Baskerville" w:hAnsi="Baskerville"/>
        </w:rPr>
        <w:t xml:space="preserve">P applied for a job from D and got salary at 35/week. He got another job, so he asked his boss for more money, and his salary was increased to 40/week. D told P to show up for election day, but P did not and told other people they did not need to either. P was then fired when he returned to work. </w:t>
      </w:r>
    </w:p>
    <w:p w14:paraId="6CA6A978" w14:textId="77777777"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Rule- </w:t>
      </w:r>
    </w:p>
    <w:p w14:paraId="082E4FC5" w14:textId="77777777" w:rsidR="0076558B" w:rsidRPr="009E34F0" w:rsidRDefault="0076558B" w:rsidP="009E34F0">
      <w:pPr>
        <w:pStyle w:val="ListParagraph"/>
        <w:numPr>
          <w:ilvl w:val="1"/>
          <w:numId w:val="26"/>
        </w:numPr>
        <w:spacing w:line="276" w:lineRule="auto"/>
        <w:rPr>
          <w:rFonts w:ascii="Baskerville" w:hAnsi="Baskerville"/>
          <w:b/>
          <w:bCs/>
        </w:rPr>
      </w:pPr>
      <w:r w:rsidRPr="009E34F0">
        <w:rPr>
          <w:rFonts w:ascii="Baskerville" w:hAnsi="Baskerville"/>
          <w:b/>
          <w:bCs/>
        </w:rPr>
        <w:t xml:space="preserve">A promise to give a “fair share of profits” &amp; where there is NOT a reasonable method for calculating the share is UNENFORCEABLE b/c it is TOO indefinite to determine the reasonable intent of the parties.  </w:t>
      </w:r>
    </w:p>
    <w:p w14:paraId="7D379BE8" w14:textId="72361606" w:rsidR="00C76BD1"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rPr>
        <w:t xml:space="preserve">Narrow- </w:t>
      </w:r>
      <w:r w:rsidR="0076558B" w:rsidRPr="009E34F0">
        <w:rPr>
          <w:rFonts w:ascii="Baskerville" w:hAnsi="Baskerville"/>
        </w:rPr>
        <w:t>Where an employer promises an employee a salary increase &amp; a “fair share of profits” if he continued working until Jan, the employee receives the salary increase, becomes ill, &amp; does not work through Jan, the promise is UNENFORCEABLE b/c was TOO indefinite &amp; uncertain to determine the intent of the parties (how commission would be computed).</w:t>
      </w:r>
    </w:p>
    <w:p w14:paraId="59651940" w14:textId="51CE0697" w:rsidR="00C76BD1"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rPr>
        <w:t xml:space="preserve">Broad- </w:t>
      </w:r>
      <w:r w:rsidR="0076558B" w:rsidRPr="009E34F0">
        <w:rPr>
          <w:rFonts w:ascii="Baskerville" w:hAnsi="Baskerville"/>
        </w:rPr>
        <w:t>Where the terms of K to give P a fair share of profit (QM) are vague, indefinite, &amp; uncertain &amp; the amt. cannot be computed from any evidence presented, the court DID NOT err in dismissing the case before letting it go to jury.</w:t>
      </w:r>
    </w:p>
    <w:p w14:paraId="67DFBFB2" w14:textId="0DC9FEA3" w:rsidR="0076558B" w:rsidRPr="009E34F0" w:rsidRDefault="0076558B" w:rsidP="009E34F0">
      <w:pPr>
        <w:pStyle w:val="ListParagraph"/>
        <w:numPr>
          <w:ilvl w:val="3"/>
          <w:numId w:val="26"/>
        </w:numPr>
        <w:spacing w:line="276" w:lineRule="auto"/>
        <w:rPr>
          <w:rFonts w:ascii="Baskerville" w:hAnsi="Baskerville"/>
          <w:b/>
          <w:bCs/>
        </w:rPr>
      </w:pPr>
      <w:r w:rsidRPr="009E34F0">
        <w:rPr>
          <w:rFonts w:ascii="Baskerville" w:hAnsi="Baskerville"/>
          <w:b/>
          <w:bCs/>
        </w:rPr>
        <w:t>an agreement for “fair share of profits” is too indefinite to be enforced</w:t>
      </w:r>
    </w:p>
    <w:p w14:paraId="08F045DA" w14:textId="77777777" w:rsidR="0076558B"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SoC- </w:t>
      </w:r>
    </w:p>
    <w:p w14:paraId="22BC0EA2" w14:textId="617963A3" w:rsidR="0076558B" w:rsidRPr="009E34F0" w:rsidRDefault="0076558B" w:rsidP="009E34F0">
      <w:pPr>
        <w:pStyle w:val="ListParagraph"/>
        <w:numPr>
          <w:ilvl w:val="1"/>
          <w:numId w:val="26"/>
        </w:numPr>
        <w:spacing w:line="276" w:lineRule="auto"/>
        <w:rPr>
          <w:rFonts w:ascii="Baskerville" w:hAnsi="Baskerville"/>
        </w:rPr>
      </w:pPr>
      <w:r w:rsidRPr="009E34F0">
        <w:rPr>
          <w:rFonts w:ascii="Baskerville" w:hAnsi="Baskerville"/>
        </w:rPr>
        <w:t>An action for wrongful discharge brought by an architect draftsman against his employer (an architect employing engineers, draftsmen, &amp; other assistance) seeking to recover for services rendered via K for services between 11/7/1911 to 12/31/11 at $40 a week, totaling $1680 (1</w:t>
      </w:r>
      <w:r w:rsidRPr="009E34F0">
        <w:rPr>
          <w:rFonts w:ascii="Baskerville" w:hAnsi="Baskerville"/>
          <w:vertAlign w:val="superscript"/>
        </w:rPr>
        <w:t>st</w:t>
      </w:r>
      <w:r w:rsidRPr="009E34F0">
        <w:rPr>
          <w:rFonts w:ascii="Baskerville" w:hAnsi="Baskerville"/>
        </w:rPr>
        <w:t xml:space="preserve"> claim) &amp; a fair &amp; reasonable percentage of the net profits of D’s business (QM) from 2/1/11 until 1/1/12 (2</w:t>
      </w:r>
      <w:r w:rsidRPr="009E34F0">
        <w:rPr>
          <w:rFonts w:ascii="Baskerville" w:hAnsi="Baskerville"/>
          <w:vertAlign w:val="superscript"/>
        </w:rPr>
        <w:t>nd</w:t>
      </w:r>
      <w:r w:rsidRPr="009E34F0">
        <w:rPr>
          <w:rFonts w:ascii="Baskerville" w:hAnsi="Baskerville"/>
        </w:rPr>
        <w:t xml:space="preserve"> claim). (2 COAs)</w:t>
      </w:r>
    </w:p>
    <w:p w14:paraId="5F8580B8" w14:textId="77CE266D" w:rsidR="000E3C07"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rPr>
        <w:t xml:space="preserve">Plaintiff- </w:t>
      </w:r>
      <w:r w:rsidR="0076558B" w:rsidRPr="009E34F0">
        <w:rPr>
          <w:rFonts w:ascii="Baskerville" w:hAnsi="Baskerville"/>
        </w:rPr>
        <w:t xml:space="preserve">A breach of K action by an employee against an employer for damages resulting from the breach of contract when the employer orally promises an employee a salary increase and “fair share of profits” if he continued working until January but was then fired will not lie when the K was too indefinite/uncertain to determine the intent of the parties (how commission would be computed) </w:t>
      </w:r>
    </w:p>
    <w:p w14:paraId="3AA50B60" w14:textId="5148889B" w:rsidR="000E3C07" w:rsidRPr="009E34F0" w:rsidRDefault="000E3C07" w:rsidP="009E34F0">
      <w:pPr>
        <w:pStyle w:val="ListParagraph"/>
        <w:numPr>
          <w:ilvl w:val="3"/>
          <w:numId w:val="26"/>
        </w:numPr>
        <w:spacing w:line="276" w:lineRule="auto"/>
        <w:rPr>
          <w:rFonts w:ascii="Baskerville" w:hAnsi="Baskerville"/>
          <w:i/>
          <w:iCs/>
        </w:rPr>
      </w:pPr>
      <w:r w:rsidRPr="009E34F0">
        <w:rPr>
          <w:rFonts w:ascii="Baskerville" w:hAnsi="Baskerville"/>
          <w:i/>
          <w:iCs/>
        </w:rPr>
        <w:t>Even though industry standard can be used (Cardozo dissent), saying will not lie because two indefinite terms- fair share &amp; profits</w:t>
      </w:r>
    </w:p>
    <w:p w14:paraId="1290E259" w14:textId="126F8E56" w:rsidR="00C76BD1" w:rsidRPr="009E34F0" w:rsidRDefault="00C76BD1" w:rsidP="009E34F0">
      <w:pPr>
        <w:pStyle w:val="ListParagraph"/>
        <w:numPr>
          <w:ilvl w:val="2"/>
          <w:numId w:val="26"/>
        </w:numPr>
        <w:spacing w:line="276" w:lineRule="auto"/>
        <w:rPr>
          <w:rFonts w:ascii="Baskerville" w:hAnsi="Baskerville"/>
        </w:rPr>
      </w:pPr>
      <w:r w:rsidRPr="009E34F0">
        <w:rPr>
          <w:rFonts w:ascii="Baskerville" w:hAnsi="Baskerville"/>
          <w:highlight w:val="green"/>
        </w:rPr>
        <w:t>Defendant</w:t>
      </w:r>
      <w:r w:rsidR="0076558B" w:rsidRPr="009E34F0">
        <w:rPr>
          <w:rFonts w:ascii="Baskerville" w:hAnsi="Baskerville"/>
          <w:highlight w:val="green"/>
        </w:rPr>
        <w:t xml:space="preserve"> (WON)</w:t>
      </w:r>
      <w:r w:rsidRPr="009E34F0">
        <w:rPr>
          <w:rFonts w:ascii="Baskerville" w:hAnsi="Baskerville"/>
          <w:highlight w:val="green"/>
        </w:rPr>
        <w:t>-</w:t>
      </w:r>
      <w:r w:rsidRPr="009E34F0">
        <w:rPr>
          <w:rFonts w:ascii="Baskerville" w:hAnsi="Baskerville"/>
        </w:rPr>
        <w:t xml:space="preserve"> </w:t>
      </w:r>
      <w:r w:rsidR="0076558B" w:rsidRPr="009E34F0">
        <w:rPr>
          <w:rFonts w:ascii="Baskerville" w:hAnsi="Baskerville"/>
        </w:rPr>
        <w:t xml:space="preserve">An action by an employee against an employer for damages resulting from a breach of K will not lie when the terms of the K were (to give employee a “fair share of profits”, which is) too vague/indefinite/uncertain, and the amount in question cannot be determined from any evidence presented. </w:t>
      </w:r>
    </w:p>
    <w:p w14:paraId="5B482E99" w14:textId="7762E74C" w:rsidR="00C76BD1" w:rsidRPr="009E34F0" w:rsidRDefault="00C76BD1" w:rsidP="009E34F0">
      <w:pPr>
        <w:pStyle w:val="ListParagraph"/>
        <w:numPr>
          <w:ilvl w:val="0"/>
          <w:numId w:val="26"/>
        </w:numPr>
        <w:spacing w:line="276" w:lineRule="auto"/>
        <w:rPr>
          <w:rFonts w:ascii="Baskerville" w:hAnsi="Baskerville"/>
        </w:rPr>
      </w:pPr>
      <w:r w:rsidRPr="009E34F0">
        <w:rPr>
          <w:rFonts w:ascii="Baskerville" w:hAnsi="Baskerville"/>
        </w:rPr>
        <w:t xml:space="preserve">Stotz </w:t>
      </w:r>
    </w:p>
    <w:p w14:paraId="2850581B" w14:textId="58358A78" w:rsidR="0076558B" w:rsidRPr="009E34F0" w:rsidRDefault="0076558B" w:rsidP="009E34F0">
      <w:pPr>
        <w:pStyle w:val="ListParagraph"/>
        <w:numPr>
          <w:ilvl w:val="1"/>
          <w:numId w:val="26"/>
        </w:numPr>
        <w:spacing w:line="276" w:lineRule="auto"/>
        <w:rPr>
          <w:rFonts w:ascii="Baskerville" w:hAnsi="Baskerville"/>
        </w:rPr>
      </w:pPr>
      <w:r w:rsidRPr="009E34F0">
        <w:rPr>
          <w:rFonts w:ascii="Baskerville" w:hAnsi="Baskerville"/>
        </w:rPr>
        <w:t xml:space="preserve">Cardozo dissents- saying these terms may be implied; limits </w:t>
      </w:r>
      <w:r w:rsidRPr="009E34F0">
        <w:rPr>
          <w:rFonts w:ascii="Baskerville" w:hAnsi="Baskerville"/>
          <w:i/>
        </w:rPr>
        <w:t>UP</w:t>
      </w:r>
      <w:r w:rsidRPr="009E34F0">
        <w:rPr>
          <w:rFonts w:ascii="Baskerville" w:hAnsi="Baskerville"/>
        </w:rPr>
        <w:t xml:space="preserve"> as a case w/out intent to be bound, in this case there IS an intent to be bound.  He sees K failing due to lack of evidence for damages &amp; not because of form.  Fair share can be interpreted by looking at the industry.</w:t>
      </w:r>
    </w:p>
    <w:p w14:paraId="1FB40521" w14:textId="2347693D" w:rsidR="0076558B" w:rsidRPr="009E34F0" w:rsidRDefault="0076558B" w:rsidP="009E34F0">
      <w:pPr>
        <w:pStyle w:val="ListParagraph"/>
        <w:numPr>
          <w:ilvl w:val="1"/>
          <w:numId w:val="26"/>
        </w:numPr>
        <w:spacing w:line="276" w:lineRule="auto"/>
        <w:rPr>
          <w:rFonts w:ascii="Baskerville" w:hAnsi="Baskerville"/>
        </w:rPr>
      </w:pPr>
      <w:r w:rsidRPr="009E34F0">
        <w:rPr>
          <w:rFonts w:ascii="Baskerville" w:hAnsi="Baskerville"/>
        </w:rPr>
        <w:t>Talk about quantum meruit in this case- you can’t have quantum meruit in an employment case (rule from Bluemner and Mackintosh II) because you are already in a contract where you agreed on price!</w:t>
      </w:r>
    </w:p>
    <w:p w14:paraId="059D0E8C" w14:textId="0FB473CF" w:rsidR="002B09F5" w:rsidRPr="009E34F0" w:rsidRDefault="002B09F5" w:rsidP="009E34F0">
      <w:pPr>
        <w:spacing w:line="276" w:lineRule="auto"/>
        <w:rPr>
          <w:rFonts w:ascii="Baskerville" w:hAnsi="Baskerville"/>
        </w:rPr>
      </w:pPr>
    </w:p>
    <w:p w14:paraId="18CB97E1" w14:textId="558E57BF" w:rsidR="002B09F5" w:rsidRPr="009E34F0" w:rsidRDefault="002B09F5" w:rsidP="009E34F0">
      <w:pPr>
        <w:spacing w:line="276" w:lineRule="auto"/>
        <w:rPr>
          <w:rFonts w:ascii="Baskerville" w:hAnsi="Baskerville"/>
        </w:rPr>
      </w:pPr>
    </w:p>
    <w:p w14:paraId="7F640A53" w14:textId="5923C2AB" w:rsidR="002B09F5" w:rsidRPr="009E34F0" w:rsidRDefault="002B09F5" w:rsidP="009E34F0">
      <w:pPr>
        <w:pStyle w:val="Heading3"/>
        <w:spacing w:line="276" w:lineRule="auto"/>
        <w:rPr>
          <w:rFonts w:ascii="Baskerville" w:hAnsi="Baskerville"/>
        </w:rPr>
      </w:pPr>
      <w:bookmarkStart w:id="78" w:name="_Toc25508575"/>
      <w:r w:rsidRPr="009E34F0">
        <w:rPr>
          <w:rFonts w:ascii="Baskerville" w:hAnsi="Baskerville"/>
        </w:rPr>
        <w:t>Rubber Trading v. Manhattan Rubber</w:t>
      </w:r>
      <w:bookmarkEnd w:id="78"/>
      <w:r w:rsidRPr="009E34F0">
        <w:rPr>
          <w:rFonts w:ascii="Baskerville" w:hAnsi="Baskerville"/>
        </w:rPr>
        <w:t xml:space="preserve"> </w:t>
      </w:r>
    </w:p>
    <w:p w14:paraId="38E0EB6F" w14:textId="518B6BF9"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Damages</w:t>
      </w:r>
    </w:p>
    <w:p w14:paraId="6CBA143C" w14:textId="669DC331" w:rsidR="00DF4AFA" w:rsidRPr="009E34F0" w:rsidRDefault="00DF4AFA"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Indefinite Terms- place of acceptance of rubber  </w:t>
      </w:r>
    </w:p>
    <w:p w14:paraId="2DABC5BA" w14:textId="77777777" w:rsidR="00CA74E7"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Facts- </w:t>
      </w:r>
    </w:p>
    <w:p w14:paraId="2E059BF1" w14:textId="77777777" w:rsidR="00CA74E7" w:rsidRPr="009E34F0" w:rsidRDefault="00CA74E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defendant agreed to buy 15 tons of prime thin discs Manicoba rubber at $1 per pound; delivery was made at the rate of about five tons a month in September, October, and November 1912. Delivery orders were to be sent to the buyer when the rubber was ready. </w:t>
      </w:r>
    </w:p>
    <w:p w14:paraId="41061792" w14:textId="77777777" w:rsidR="00CA74E7" w:rsidRPr="009E34F0" w:rsidRDefault="00CA74E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first delivery under this contract was made in August and paid for in September.  </w:t>
      </w:r>
    </w:p>
    <w:p w14:paraId="2421B211" w14:textId="77777777" w:rsidR="00CA74E7" w:rsidRPr="009E34F0" w:rsidRDefault="00CA74E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At the time of payment, inspection had not been made and defects were later discovered—7,900 lbs were returned with the plaintiff’s consent.</w:t>
      </w:r>
    </w:p>
    <w:p w14:paraId="590449E4" w14:textId="77777777" w:rsidR="00CA74E7" w:rsidRPr="009E34F0" w:rsidRDefault="00CA74E7" w:rsidP="009E34F0">
      <w:pPr>
        <w:pStyle w:val="ListParagraph"/>
        <w:numPr>
          <w:ilvl w:val="3"/>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This is a huge return 79% of the goods were deemed defective. </w:t>
      </w:r>
    </w:p>
    <w:p w14:paraId="1A23C25D" w14:textId="77777777" w:rsidR="00CA74E7" w:rsidRPr="009E34F0" w:rsidRDefault="00CA74E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A second shipment arrives in October. The defendant’s president refused to inspect the rubber at the warehouse or dock and said there would be no acceptance until the rubber reached the defendant’s factory. </w:t>
      </w:r>
    </w:p>
    <w:p w14:paraId="0DE7FD2A" w14:textId="77777777" w:rsidR="00CA74E7" w:rsidRPr="009E34F0" w:rsidRDefault="00CA74E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He also told the plaintiff he would only accept round discs but a few days later said the shape did not matter—retracted this statement. </w:t>
      </w:r>
    </w:p>
    <w:p w14:paraId="76D50DEB" w14:textId="77777777" w:rsidR="00CA74E7" w:rsidRPr="009E34F0" w:rsidRDefault="00CA74E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plaintiff, though unhappy about this change in terms continued the contract and sent another shipment stating, the delivery orders would not be furnished until notice was received that the rubber was satisfactory. </w:t>
      </w:r>
    </w:p>
    <w:p w14:paraId="1C5E4310" w14:textId="77777777" w:rsidR="00CA74E7" w:rsidRPr="009E34F0" w:rsidRDefault="00CA74E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Neither side would yield his position.</w:t>
      </w:r>
    </w:p>
    <w:p w14:paraId="45D0B399" w14:textId="77777777" w:rsidR="00CA74E7" w:rsidRPr="009E34F0" w:rsidRDefault="00CA74E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Both claimed a breach of contract.</w:t>
      </w:r>
    </w:p>
    <w:p w14:paraId="7E7C932D" w14:textId="77777777" w:rsidR="00CA74E7" w:rsidRPr="009E34F0" w:rsidRDefault="00CA74E7" w:rsidP="009E34F0">
      <w:pPr>
        <w:pStyle w:val="ListParagraph"/>
        <w:numPr>
          <w:ilvl w:val="3"/>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Each notified the other that the contract had been broken.</w:t>
      </w:r>
    </w:p>
    <w:p w14:paraId="58B051D7" w14:textId="77777777" w:rsidR="00CA74E7" w:rsidRPr="009E34F0" w:rsidRDefault="00CA74E7" w:rsidP="009E34F0">
      <w:pPr>
        <w:pStyle w:val="ListParagraph"/>
        <w:numPr>
          <w:ilvl w:val="4"/>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plaintiff sold the rubber at a reduced price and retained the rest. </w:t>
      </w:r>
    </w:p>
    <w:p w14:paraId="5C8A245A" w14:textId="78F1BC4B" w:rsidR="00DF4AFA" w:rsidRPr="009E34F0" w:rsidRDefault="00CA74E7" w:rsidP="009E34F0">
      <w:pPr>
        <w:pStyle w:val="ListParagraph"/>
        <w:numPr>
          <w:ilvl w:val="4"/>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Why sold at a reduced price, the market price dropped—price he paid was a lot higher than what he could have paid on the open market. Brought suit for profits lost. </w:t>
      </w:r>
    </w:p>
    <w:p w14:paraId="2EA131E4" w14:textId="519BB850"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Rule- </w:t>
      </w:r>
    </w:p>
    <w:p w14:paraId="09D9A1CC" w14:textId="77777777" w:rsidR="00D2441B" w:rsidRPr="009E34F0" w:rsidRDefault="00D2441B" w:rsidP="009E34F0">
      <w:pPr>
        <w:pStyle w:val="ListParagraph"/>
        <w:numPr>
          <w:ilvl w:val="1"/>
          <w:numId w:val="66"/>
        </w:numPr>
        <w:spacing w:line="276" w:lineRule="auto"/>
        <w:rPr>
          <w:rFonts w:ascii="Baskerville" w:hAnsi="Baskerville" w:cs="Calibri"/>
          <w:b/>
          <w:bCs/>
          <w:color w:val="000000" w:themeColor="text1"/>
        </w:rPr>
      </w:pPr>
      <w:r w:rsidRPr="009E34F0">
        <w:rPr>
          <w:rFonts w:ascii="Baskerville" w:hAnsi="Baskerville" w:cs="Calibri"/>
          <w:b/>
          <w:bCs/>
          <w:color w:val="000000" w:themeColor="text1"/>
        </w:rPr>
        <w:t xml:space="preserve">A contract remains in effect even where the party repudiates it if the other party refuses to acknowledge the breach. </w:t>
      </w:r>
    </w:p>
    <w:p w14:paraId="1EDD08A4" w14:textId="50795F4B" w:rsidR="00D2441B"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Narrow</w:t>
      </w:r>
      <w:r w:rsidR="00D2441B" w:rsidRPr="009E34F0">
        <w:rPr>
          <w:rFonts w:ascii="Baskerville" w:hAnsi="Baskerville" w:cs="Calibri"/>
          <w:color w:val="000000" w:themeColor="text1"/>
        </w:rPr>
        <w:t xml:space="preserve">- </w:t>
      </w:r>
      <w:r w:rsidR="00CA74E7" w:rsidRPr="009E34F0">
        <w:rPr>
          <w:rFonts w:ascii="Baskerville" w:hAnsi="Baskerville" w:cs="Calibri"/>
          <w:color w:val="000000" w:themeColor="text1"/>
        </w:rPr>
        <w:t>When a defendant commits an anticipatory breach of a contract by refusing to pay for a rubber delivery until rubber passed inspection at his warehouse, plaintiff breached contract by accepting the rubber after the rubber was withdrawn from the warehouse, and where plaintiff continues to attempt to perform the contract without notifying the defendant that it considered the contract null, the plaintiff is not entitled to contract-breach damages.</w:t>
      </w:r>
    </w:p>
    <w:p w14:paraId="44CAE186" w14:textId="5B49ACE4"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Broad</w:t>
      </w:r>
      <w:r w:rsidR="00D2441B" w:rsidRPr="009E34F0">
        <w:rPr>
          <w:rFonts w:ascii="Baskerville" w:hAnsi="Baskerville" w:cs="Calibri"/>
          <w:color w:val="000000" w:themeColor="text1"/>
        </w:rPr>
        <w:t>- Where the buyer repudiates the contract by imposing a new condition which alters the contract, yet the seller does not abandon the contract but imposes a new unilateral condition in good faith, the seller has failed to keep his conduct free from blame and therefore can’t recover.</w:t>
      </w:r>
    </w:p>
    <w:p w14:paraId="347A8F34" w14:textId="480E2CED" w:rsidR="00CA74E7" w:rsidRPr="009E34F0" w:rsidRDefault="00CA74E7" w:rsidP="009E34F0">
      <w:pPr>
        <w:pStyle w:val="ListParagraph"/>
        <w:numPr>
          <w:ilvl w:val="3"/>
          <w:numId w:val="66"/>
        </w:numPr>
        <w:spacing w:before="100" w:beforeAutospacing="1" w:after="100" w:afterAutospacing="1" w:line="276" w:lineRule="auto"/>
        <w:rPr>
          <w:rFonts w:ascii="Baskerville" w:eastAsia="Times New Roman" w:hAnsi="Baskerville" w:cs="Calibri"/>
          <w:color w:val="000000" w:themeColor="text1"/>
        </w:rPr>
      </w:pPr>
      <w:r w:rsidRPr="009E34F0">
        <w:rPr>
          <w:rFonts w:ascii="Baskerville" w:eastAsia="Times New Roman" w:hAnsi="Baskerville" w:cs="Calibri"/>
          <w:color w:val="000000" w:themeColor="text1"/>
        </w:rPr>
        <w:t xml:space="preserve">When there is a failure to agree on a term of a contract, and said term becomes the subject of a disagreement, the disagreement does not invalidate a contract, but when both parties accept and act upon new terms, damages are not awarded. </w:t>
      </w:r>
    </w:p>
    <w:p w14:paraId="7716C7E7" w14:textId="7E544441"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01CB6A54" w14:textId="02D09B35" w:rsidR="002B09F5" w:rsidRPr="009E34F0" w:rsidRDefault="00D2441B"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An action by an importer/seller of rubber against a manufacturer/buyer of rubber for an anticipatory breach where the buyer renounced performance when defects in rubber were discovered at the factory instead of the warehouse as originally agreed upon, seller did not give notice that K was abandoned, made an untenable tender, and rescinded K because buyer rejected the tender. </w:t>
      </w:r>
    </w:p>
    <w:p w14:paraId="4F3F156D" w14:textId="037A8AD9"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Plaintiff- </w:t>
      </w:r>
      <w:r w:rsidR="00CA74E7" w:rsidRPr="009E34F0">
        <w:rPr>
          <w:rFonts w:ascii="Baskerville" w:hAnsi="Baskerville" w:cs="Calibri"/>
          <w:color w:val="000000" w:themeColor="text1"/>
        </w:rPr>
        <w:t xml:space="preserve">A breach of contract action by a seller of rubber against a buyer of rubber for damages when </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the buyer returned the first order of defective rubber;</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 xml:space="preserve"> </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the buyer insisted on testing the rubber in its factory prior to acceptance;</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 xml:space="preserve"> </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the buyer refused to inspect at the seller’s warehouse;</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 xml:space="preserve"> </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the seller offered a new tender, requiring that acceptance be made prior to delivery of the rubber to the factory, which did not allow for the custom that a good may be returned if it has latent defects;</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 xml:space="preserve"> and </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the seller continued to attempt to perform the contract without notifying the buyer that it considered the contract null</w:t>
      </w:r>
      <w:r w:rsidR="000E3C07" w:rsidRPr="009E34F0">
        <w:rPr>
          <w:rFonts w:ascii="Baskerville" w:hAnsi="Baskerville" w:cs="Calibri"/>
          <w:color w:val="000000" w:themeColor="text1"/>
        </w:rPr>
        <w:t>)</w:t>
      </w:r>
      <w:r w:rsidR="00CA74E7" w:rsidRPr="009E34F0">
        <w:rPr>
          <w:rFonts w:ascii="Baskerville" w:hAnsi="Baskerville" w:cs="Calibri"/>
          <w:color w:val="000000" w:themeColor="text1"/>
        </w:rPr>
        <w:t xml:space="preserve"> WILL NOT LIE when both parties accept and act upon a new term in the contract [even if it was disagreed upon].</w:t>
      </w:r>
    </w:p>
    <w:p w14:paraId="0F2D5298" w14:textId="2E632BC7" w:rsidR="00144099" w:rsidRPr="009E34F0" w:rsidRDefault="00144099" w:rsidP="009E34F0">
      <w:pPr>
        <w:pStyle w:val="ListParagraph"/>
        <w:numPr>
          <w:ilvl w:val="3"/>
          <w:numId w:val="66"/>
        </w:numPr>
        <w:spacing w:line="276" w:lineRule="auto"/>
        <w:rPr>
          <w:rFonts w:ascii="Baskerville" w:hAnsi="Baskerville" w:cs="Calibri"/>
          <w:color w:val="000000" w:themeColor="text1"/>
        </w:rPr>
      </w:pPr>
      <w:r w:rsidRPr="009E34F0">
        <w:rPr>
          <w:rFonts w:ascii="Baskerville" w:eastAsia="Times New Roman" w:hAnsi="Baskerville" w:cs="Times New Roman"/>
        </w:rPr>
        <w:t xml:space="preserve">A breach of contract action by a buyer against a seller for damages resulting in the breach of the contract WILL LIE when there was (indefiniteness to the condition) and (there was bad faith from either party in negotiating the condition) and (the parties did not act as if the term was part of the K.) </w:t>
      </w:r>
    </w:p>
    <w:p w14:paraId="28B6547E" w14:textId="6A861B53"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Defendant</w:t>
      </w:r>
      <w:r w:rsidR="000E3C07" w:rsidRPr="009E34F0">
        <w:rPr>
          <w:rFonts w:ascii="Baskerville" w:hAnsi="Baskerville" w:cs="Calibri"/>
          <w:color w:val="000000" w:themeColor="text1"/>
          <w:highlight w:val="green"/>
        </w:rPr>
        <w:t xml:space="preserve"> (WON)</w:t>
      </w:r>
      <w:r w:rsidRPr="009E34F0">
        <w:rPr>
          <w:rFonts w:ascii="Baskerville" w:hAnsi="Baskerville" w:cs="Calibri"/>
          <w:color w:val="000000" w:themeColor="text1"/>
          <w:highlight w:val="green"/>
        </w:rPr>
        <w:t>-</w:t>
      </w:r>
      <w:r w:rsidRPr="009E34F0">
        <w:rPr>
          <w:rFonts w:ascii="Baskerville" w:hAnsi="Baskerville" w:cs="Calibri"/>
          <w:color w:val="000000" w:themeColor="text1"/>
        </w:rPr>
        <w:t xml:space="preserve"> </w:t>
      </w:r>
      <w:r w:rsidR="00D2441B" w:rsidRPr="009E34F0">
        <w:rPr>
          <w:rFonts w:ascii="Baskerville" w:hAnsi="Baskerville" w:cs="Calibri"/>
          <w:color w:val="000000" w:themeColor="text1"/>
        </w:rPr>
        <w:t xml:space="preserve">A breach of contract action by a </w:t>
      </w:r>
      <w:r w:rsidR="00CA74E7" w:rsidRPr="009E34F0">
        <w:rPr>
          <w:rFonts w:ascii="Baskerville" w:hAnsi="Baskerville" w:cs="Calibri"/>
          <w:color w:val="000000" w:themeColor="text1"/>
        </w:rPr>
        <w:t>seller</w:t>
      </w:r>
      <w:r w:rsidR="00D2441B" w:rsidRPr="009E34F0">
        <w:rPr>
          <w:rFonts w:ascii="Baskerville" w:hAnsi="Baskerville" w:cs="Calibri"/>
          <w:color w:val="000000" w:themeColor="text1"/>
        </w:rPr>
        <w:t xml:space="preserve"> against a </w:t>
      </w:r>
      <w:r w:rsidR="00CA74E7" w:rsidRPr="009E34F0">
        <w:rPr>
          <w:rFonts w:ascii="Baskerville" w:hAnsi="Baskerville" w:cs="Calibri"/>
          <w:color w:val="000000" w:themeColor="text1"/>
        </w:rPr>
        <w:t>buyer</w:t>
      </w:r>
      <w:r w:rsidR="00D2441B" w:rsidRPr="009E34F0">
        <w:rPr>
          <w:rFonts w:ascii="Baskerville" w:hAnsi="Baskerville" w:cs="Calibri"/>
          <w:color w:val="000000" w:themeColor="text1"/>
        </w:rPr>
        <w:t xml:space="preserve"> for damages resulting from the breach of the contract when there is a failure to agree on a term </w:t>
      </w:r>
      <w:r w:rsidR="00CA74E7" w:rsidRPr="009E34F0">
        <w:rPr>
          <w:rFonts w:ascii="Baskerville" w:hAnsi="Baskerville" w:cs="Calibri"/>
          <w:color w:val="000000" w:themeColor="text1"/>
        </w:rPr>
        <w:t xml:space="preserve">of the contract but both parties accept and act upon the new terms will not lie when both parties conduct is not free from blame. </w:t>
      </w:r>
    </w:p>
    <w:p w14:paraId="7CC7ACF8" w14:textId="1D3C91EB"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37B6A99B" w14:textId="1960EF88" w:rsidR="002B09F5" w:rsidRPr="009E34F0" w:rsidRDefault="00DF4AFA"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No cases were cited in this opinion</w:t>
      </w:r>
    </w:p>
    <w:p w14:paraId="36D1EDA7" w14:textId="3D3F994B" w:rsidR="00DF4AFA" w:rsidRPr="009E34F0" w:rsidRDefault="00DF4AFA" w:rsidP="009E34F0">
      <w:pPr>
        <w:pStyle w:val="ListParagraph"/>
        <w:numPr>
          <w:ilvl w:val="1"/>
          <w:numId w:val="66"/>
        </w:numPr>
        <w:spacing w:line="276" w:lineRule="auto"/>
        <w:rPr>
          <w:rFonts w:ascii="Baskerville" w:hAnsi="Baskerville"/>
        </w:rPr>
      </w:pPr>
      <w:r w:rsidRPr="009E34F0">
        <w:rPr>
          <w:rFonts w:ascii="Baskerville" w:hAnsi="Baskerville" w:cs="Calibri"/>
          <w:color w:val="000000" w:themeColor="text1"/>
        </w:rPr>
        <w:t>Bad faith dealing on the part of the defendant</w:t>
      </w:r>
      <w:r w:rsidRPr="009E34F0">
        <w:rPr>
          <w:rFonts w:ascii="Baskerville" w:hAnsi="Baskerville"/>
          <w:color w:val="000000" w:themeColor="text1"/>
        </w:rPr>
        <w:t xml:space="preserve"> </w:t>
      </w:r>
    </w:p>
    <w:p w14:paraId="4BE8AAE3" w14:textId="74C0797A" w:rsidR="000F2CD8" w:rsidRPr="009E34F0" w:rsidRDefault="000F2CD8" w:rsidP="009E34F0">
      <w:pPr>
        <w:pStyle w:val="ListParagraph"/>
        <w:numPr>
          <w:ilvl w:val="1"/>
          <w:numId w:val="66"/>
        </w:numPr>
        <w:spacing w:line="276" w:lineRule="auto"/>
        <w:rPr>
          <w:rFonts w:ascii="Baskerville" w:hAnsi="Baskerville"/>
        </w:rPr>
      </w:pPr>
      <w:r w:rsidRPr="009E34F0">
        <w:rPr>
          <w:rFonts w:ascii="Baskerville" w:hAnsi="Baskerville"/>
          <w:color w:val="000000" w:themeColor="text1"/>
        </w:rPr>
        <w:t>On remand, likely that D will win but not get any damages</w:t>
      </w:r>
    </w:p>
    <w:p w14:paraId="2174BF8A" w14:textId="77777777" w:rsidR="000F2CD8" w:rsidRPr="009E34F0" w:rsidRDefault="000F2CD8" w:rsidP="009E34F0">
      <w:pPr>
        <w:pStyle w:val="Body"/>
        <w:numPr>
          <w:ilvl w:val="1"/>
          <w:numId w:val="66"/>
        </w:numPr>
        <w:spacing w:line="276" w:lineRule="auto"/>
        <w:jc w:val="both"/>
        <w:rPr>
          <w:rFonts w:ascii="Baskerville" w:hAnsi="Baskerville" w:cs="Calibri"/>
          <w:bCs/>
          <w:szCs w:val="24"/>
        </w:rPr>
      </w:pPr>
      <w:r w:rsidRPr="009E34F0">
        <w:rPr>
          <w:rFonts w:ascii="Baskerville" w:hAnsi="Baskerville" w:cs="Calibri"/>
          <w:bCs/>
          <w:szCs w:val="24"/>
        </w:rPr>
        <w:t xml:space="preserve">This case is an incredible departure from </w:t>
      </w:r>
      <w:r w:rsidRPr="009E34F0">
        <w:rPr>
          <w:rFonts w:ascii="Baskerville" w:hAnsi="Baskerville" w:cs="Calibri"/>
          <w:bCs/>
          <w:i/>
          <w:szCs w:val="24"/>
        </w:rPr>
        <w:t>United Press</w:t>
      </w:r>
      <w:r w:rsidRPr="009E34F0">
        <w:rPr>
          <w:rFonts w:ascii="Baskerville" w:hAnsi="Baskerville" w:cs="Calibri"/>
          <w:bCs/>
          <w:szCs w:val="24"/>
        </w:rPr>
        <w:t xml:space="preserve">. </w:t>
      </w:r>
    </w:p>
    <w:p w14:paraId="16E4C9A2" w14:textId="77777777" w:rsidR="000F2CD8" w:rsidRPr="009E34F0" w:rsidRDefault="000F2CD8" w:rsidP="009E34F0">
      <w:pPr>
        <w:pStyle w:val="Body"/>
        <w:numPr>
          <w:ilvl w:val="2"/>
          <w:numId w:val="66"/>
        </w:numPr>
        <w:spacing w:line="276" w:lineRule="auto"/>
        <w:jc w:val="both"/>
        <w:rPr>
          <w:rFonts w:ascii="Baskerville" w:hAnsi="Baskerville" w:cs="Calibri"/>
          <w:bCs/>
          <w:szCs w:val="24"/>
        </w:rPr>
      </w:pPr>
      <w:r w:rsidRPr="009E34F0">
        <w:rPr>
          <w:rFonts w:ascii="Baskerville" w:hAnsi="Baskerville" w:cs="Calibri"/>
          <w:bCs/>
          <w:szCs w:val="24"/>
        </w:rPr>
        <w:t xml:space="preserve">This case is heavily based on industry custom in order to figure out what should be done. </w:t>
      </w:r>
    </w:p>
    <w:p w14:paraId="6217FDAD" w14:textId="77777777" w:rsidR="000F2CD8" w:rsidRPr="009E34F0" w:rsidRDefault="000F2CD8" w:rsidP="009E34F0">
      <w:pPr>
        <w:pStyle w:val="Body"/>
        <w:numPr>
          <w:ilvl w:val="3"/>
          <w:numId w:val="66"/>
        </w:numPr>
        <w:spacing w:line="276" w:lineRule="auto"/>
        <w:jc w:val="both"/>
        <w:rPr>
          <w:rFonts w:ascii="Baskerville" w:hAnsi="Baskerville" w:cs="Calibri"/>
          <w:bCs/>
          <w:szCs w:val="24"/>
        </w:rPr>
      </w:pPr>
      <w:r w:rsidRPr="009E34F0">
        <w:rPr>
          <w:rFonts w:ascii="Baskerville" w:hAnsi="Baskerville" w:cs="Calibri"/>
          <w:bCs/>
          <w:szCs w:val="24"/>
        </w:rPr>
        <w:t xml:space="preserve">Cardozo uses custom between the parties to determine the terms of the K. </w:t>
      </w:r>
    </w:p>
    <w:p w14:paraId="170121A7" w14:textId="18B73B36" w:rsidR="000F2CD8" w:rsidRPr="009E34F0" w:rsidRDefault="000F2CD8" w:rsidP="009E34F0">
      <w:pPr>
        <w:pStyle w:val="Body"/>
        <w:numPr>
          <w:ilvl w:val="4"/>
          <w:numId w:val="66"/>
        </w:numPr>
        <w:spacing w:line="276" w:lineRule="auto"/>
        <w:jc w:val="both"/>
        <w:rPr>
          <w:rFonts w:ascii="Baskerville" w:hAnsi="Baskerville"/>
          <w:b/>
          <w:sz w:val="21"/>
          <w:szCs w:val="21"/>
        </w:rPr>
      </w:pPr>
      <w:r w:rsidRPr="009E34F0">
        <w:rPr>
          <w:rFonts w:ascii="Baskerville" w:hAnsi="Baskerville" w:cs="Calibri"/>
          <w:bCs/>
          <w:szCs w:val="24"/>
        </w:rPr>
        <w:t xml:space="preserve">Warehouse delivery is where the inspection should have been done (before getting to the factory). </w:t>
      </w:r>
    </w:p>
    <w:p w14:paraId="7016E3BC" w14:textId="392B9770" w:rsidR="00D2441B" w:rsidRPr="009E34F0" w:rsidRDefault="00D2441B" w:rsidP="009E34F0">
      <w:pPr>
        <w:spacing w:line="276" w:lineRule="auto"/>
        <w:rPr>
          <w:rFonts w:ascii="Baskerville" w:hAnsi="Baskerville"/>
        </w:rPr>
      </w:pPr>
    </w:p>
    <w:p w14:paraId="585D6C24" w14:textId="77777777" w:rsidR="00D2441B" w:rsidRPr="009E34F0" w:rsidRDefault="00D2441B" w:rsidP="009E34F0">
      <w:pPr>
        <w:spacing w:line="276" w:lineRule="auto"/>
        <w:rPr>
          <w:rFonts w:ascii="Baskerville" w:hAnsi="Baskerville"/>
        </w:rPr>
      </w:pPr>
    </w:p>
    <w:p w14:paraId="596BD59D" w14:textId="2ACF52B6" w:rsidR="002B09F5" w:rsidRPr="009E34F0" w:rsidRDefault="002B09F5" w:rsidP="009E34F0">
      <w:pPr>
        <w:pStyle w:val="Heading3"/>
        <w:spacing w:line="276" w:lineRule="auto"/>
        <w:rPr>
          <w:rFonts w:ascii="Baskerville" w:hAnsi="Baskerville"/>
        </w:rPr>
      </w:pPr>
      <w:bookmarkStart w:id="79" w:name="_Toc25508576"/>
      <w:r w:rsidRPr="009E34F0">
        <w:rPr>
          <w:rFonts w:ascii="Baskerville" w:hAnsi="Baskerville"/>
        </w:rPr>
        <w:t>Wood v. Lady Duff Gordon</w:t>
      </w:r>
      <w:bookmarkEnd w:id="79"/>
      <w:r w:rsidRPr="009E34F0">
        <w:rPr>
          <w:rFonts w:ascii="Baskerville" w:hAnsi="Baskerville"/>
        </w:rPr>
        <w:t xml:space="preserve">  </w:t>
      </w:r>
    </w:p>
    <w:p w14:paraId="12AFE53F" w14:textId="24DC9573" w:rsidR="000F2CD8" w:rsidRPr="009E34F0" w:rsidRDefault="000F2CD8"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(exclusivity agency agreement) </w:t>
      </w:r>
    </w:p>
    <w:p w14:paraId="1AAEA738" w14:textId="33A51845" w:rsidR="000F2CD8" w:rsidRPr="009E34F0" w:rsidRDefault="000F2CD8"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Indefinite terms- obligations of agent </w:t>
      </w:r>
    </w:p>
    <w:p w14:paraId="4EA0C165" w14:textId="1216E084"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Facts- </w:t>
      </w:r>
    </w:p>
    <w:p w14:paraId="163F48CD" w14:textId="77777777" w:rsidR="000F2CD8" w:rsidRPr="009E34F0" w:rsidRDefault="000F2CD8" w:rsidP="009E34F0">
      <w:pPr>
        <w:pStyle w:val="NormalWeb"/>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defendant is a creator of fashion whose taste is valuable. </w:t>
      </w:r>
    </w:p>
    <w:p w14:paraId="5B5266E8" w14:textId="4649BF5E" w:rsidR="000F2CD8" w:rsidRPr="009E34F0" w:rsidRDefault="000F2CD8" w:rsidP="009E34F0">
      <w:pPr>
        <w:pStyle w:val="NormalWeb"/>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She employed the plaintiff to help her turn this “vogue into money.” </w:t>
      </w:r>
    </w:p>
    <w:p w14:paraId="30956A24" w14:textId="5E7BDC16" w:rsidR="000F2CD8" w:rsidRPr="009E34F0" w:rsidRDefault="000F2CD8" w:rsidP="009E34F0">
      <w:pPr>
        <w:pStyle w:val="NormalWeb"/>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He was to have the exclusive right, subject to her approval, to place her endorsements on the designer of others. </w:t>
      </w:r>
    </w:p>
    <w:p w14:paraId="4D92B6C4" w14:textId="77777777" w:rsidR="000F2CD8" w:rsidRPr="009E34F0" w:rsidRDefault="000F2CD8" w:rsidP="009E34F0">
      <w:pPr>
        <w:pStyle w:val="NormalWeb"/>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He was also to have the exclusive right to place designs on sale, or license others to market them.</w:t>
      </w:r>
    </w:p>
    <w:p w14:paraId="640C9628" w14:textId="77777777" w:rsidR="000F2CD8" w:rsidRPr="009E34F0" w:rsidRDefault="000F2CD8" w:rsidP="009E34F0">
      <w:pPr>
        <w:pStyle w:val="NormalWeb"/>
        <w:numPr>
          <w:ilvl w:val="3"/>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In return, she was to have one-half of the “all profits and revenues” derived from any contract he might make. </w:t>
      </w:r>
    </w:p>
    <w:p w14:paraId="1F0BBD5C" w14:textId="77777777" w:rsidR="000F2CD8" w:rsidRPr="009E34F0" w:rsidRDefault="000F2CD8" w:rsidP="009E34F0">
      <w:pPr>
        <w:pStyle w:val="NormalWeb"/>
        <w:numPr>
          <w:ilvl w:val="4"/>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The exclusive right was to last at least one year from April 1, 1915, and thereafter year to year terminated by notice of 90 days.</w:t>
      </w:r>
    </w:p>
    <w:p w14:paraId="25EA49D2" w14:textId="797A10D8" w:rsidR="000F2CD8" w:rsidRPr="009E34F0" w:rsidRDefault="000F2CD8" w:rsidP="009E34F0">
      <w:pPr>
        <w:pStyle w:val="NormalWeb"/>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plaintiff says that he kept the contract on his part but the defendant broke hers by placing her endorsements without his knowledge and withholding profits. </w:t>
      </w:r>
    </w:p>
    <w:p w14:paraId="08D220C4" w14:textId="77777777"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Rule- </w:t>
      </w:r>
    </w:p>
    <w:p w14:paraId="46B36B71" w14:textId="2E5ECFED" w:rsidR="000F2CD8" w:rsidRPr="009E34F0" w:rsidRDefault="000F2CD8" w:rsidP="009E34F0">
      <w:pPr>
        <w:pStyle w:val="ListParagraph"/>
        <w:numPr>
          <w:ilvl w:val="1"/>
          <w:numId w:val="66"/>
        </w:numPr>
        <w:spacing w:before="100" w:beforeAutospacing="1" w:after="100" w:afterAutospacing="1" w:line="276" w:lineRule="auto"/>
        <w:rPr>
          <w:rFonts w:ascii="Baskerville" w:eastAsia="Times New Roman" w:hAnsi="Baskerville" w:cs="Calibri"/>
          <w:b/>
          <w:bCs/>
          <w:color w:val="000000" w:themeColor="text1"/>
        </w:rPr>
      </w:pPr>
      <w:r w:rsidRPr="009E34F0">
        <w:rPr>
          <w:rFonts w:ascii="Baskerville" w:eastAsia="Times New Roman" w:hAnsi="Baskerville" w:cs="Calibri"/>
          <w:b/>
          <w:bCs/>
          <w:color w:val="000000" w:themeColor="text1"/>
        </w:rPr>
        <w:t xml:space="preserve">A contract in which mutuality of obligation is not expressly stated can still be enforceable if obligation is implied by the actions of the parties in fulfilling the contractual obligations. </w:t>
      </w:r>
    </w:p>
    <w:p w14:paraId="289F38E6" w14:textId="57B5CA33"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Narrow</w:t>
      </w:r>
      <w:r w:rsidR="000F2CD8" w:rsidRPr="009E34F0">
        <w:rPr>
          <w:rFonts w:ascii="Baskerville" w:hAnsi="Baskerville" w:cs="Calibri"/>
          <w:color w:val="000000" w:themeColor="text1"/>
        </w:rPr>
        <w:t>- When a plaintiff and defendant enter an exclusive agency contract, the plaintiff’s obligation to use his best efforts to sell the defendant’s dresses is implied from his contractual duties, especially his duty to remit half the profits to the defendant, and contract did not fail for lack of mutuality of obligation.</w:t>
      </w:r>
    </w:p>
    <w:p w14:paraId="7F569EE7" w14:textId="4B143357"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Broad</w:t>
      </w:r>
      <w:r w:rsidR="000F2CD8" w:rsidRPr="009E34F0">
        <w:rPr>
          <w:rFonts w:ascii="Baskerville" w:hAnsi="Baskerville" w:cs="Calibri"/>
          <w:color w:val="000000" w:themeColor="text1"/>
        </w:rPr>
        <w:t>- Where mutuality of obligation is not expressly stated in a contract, it may be implied through the actions of the parties.</w:t>
      </w:r>
    </w:p>
    <w:p w14:paraId="391AF9DB" w14:textId="77777777"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3108E4D5" w14:textId="77777777" w:rsidR="000F2CD8" w:rsidRPr="009E34F0" w:rsidRDefault="000F2CD8"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Clothing agent/salesman is suing a clothing endorser/designer for damages for breach of an exclusive dealings K, alleging that she placed her endorsement on fabrics, dresses, &amp; millinery WITHOUT his knowledge AND withheld profits. </w:t>
      </w:r>
    </w:p>
    <w:p w14:paraId="488DC0EF" w14:textId="4BDA77B6"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Plaintiff</w:t>
      </w:r>
      <w:r w:rsidR="0088747A" w:rsidRPr="009E34F0">
        <w:rPr>
          <w:rFonts w:ascii="Baskerville" w:hAnsi="Baskerville" w:cs="Calibri"/>
          <w:color w:val="000000" w:themeColor="text1"/>
          <w:highlight w:val="green"/>
        </w:rPr>
        <w:t xml:space="preserve"> (WON)</w:t>
      </w:r>
      <w:r w:rsidRPr="009E34F0">
        <w:rPr>
          <w:rFonts w:ascii="Baskerville" w:hAnsi="Baskerville" w:cs="Calibri"/>
          <w:color w:val="000000" w:themeColor="text1"/>
          <w:highlight w:val="green"/>
        </w:rPr>
        <w:t>-</w:t>
      </w:r>
      <w:r w:rsidRPr="009E34F0">
        <w:rPr>
          <w:rFonts w:ascii="Baskerville" w:hAnsi="Baskerville" w:cs="Calibri"/>
          <w:color w:val="000000" w:themeColor="text1"/>
        </w:rPr>
        <w:t xml:space="preserve"> </w:t>
      </w:r>
      <w:r w:rsidR="0088747A" w:rsidRPr="009E34F0">
        <w:rPr>
          <w:rFonts w:ascii="Baskerville" w:hAnsi="Baskerville" w:cs="Calibri"/>
          <w:color w:val="000000" w:themeColor="text1"/>
        </w:rPr>
        <w:t>A breach of contract action by an agent against a client for damages resulting from lost profits (when the client broke exclusivity with the agent) will lie when mutuality of obligation can be inferred from the actions of the parties even though not expressly stated in the contract.</w:t>
      </w:r>
    </w:p>
    <w:p w14:paraId="012F7036" w14:textId="77587A14"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Defendant- </w:t>
      </w:r>
      <w:r w:rsidR="0088747A" w:rsidRPr="009E34F0">
        <w:rPr>
          <w:rFonts w:ascii="Baskerville" w:hAnsi="Baskerville" w:cs="Calibri"/>
          <w:color w:val="000000" w:themeColor="text1"/>
        </w:rPr>
        <w:t xml:space="preserve">A breach of contract action by a clothing agent against a designer of vogue fashion for damages resulting from lost profits when the parties enter into an exclusive agency contract, </w:t>
      </w:r>
      <w:r w:rsidR="00C043A0" w:rsidRPr="009E34F0">
        <w:rPr>
          <w:rFonts w:ascii="Baskerville" w:hAnsi="Baskerville" w:cs="Calibri"/>
          <w:color w:val="000000" w:themeColor="text1"/>
        </w:rPr>
        <w:t>(</w:t>
      </w:r>
      <w:r w:rsidR="0088747A" w:rsidRPr="009E34F0">
        <w:rPr>
          <w:rFonts w:ascii="Baskerville" w:hAnsi="Baskerville" w:cs="Calibri"/>
          <w:color w:val="000000" w:themeColor="text1"/>
        </w:rPr>
        <w:t xml:space="preserve">the plaintiff’s obligation to use his best efforts to sell the defendant’s dress is implied from his contractual duties, </w:t>
      </w:r>
      <w:r w:rsidR="00C043A0" w:rsidRPr="009E34F0">
        <w:rPr>
          <w:rFonts w:ascii="Baskerville" w:hAnsi="Baskerville" w:cs="Calibri"/>
          <w:color w:val="000000" w:themeColor="text1"/>
        </w:rPr>
        <w:t>(</w:t>
      </w:r>
      <w:r w:rsidR="0088747A" w:rsidRPr="009E34F0">
        <w:rPr>
          <w:rFonts w:ascii="Baskerville" w:hAnsi="Baskerville" w:cs="Calibri"/>
          <w:color w:val="000000" w:themeColor="text1"/>
        </w:rPr>
        <w:t>especially his duty to remit half the profits to the defendant,</w:t>
      </w:r>
      <w:r w:rsidR="00C043A0" w:rsidRPr="009E34F0">
        <w:rPr>
          <w:rFonts w:ascii="Baskerville" w:hAnsi="Baskerville" w:cs="Calibri"/>
          <w:color w:val="000000" w:themeColor="text1"/>
        </w:rPr>
        <w:t>))</w:t>
      </w:r>
      <w:r w:rsidR="0088747A" w:rsidRPr="009E34F0">
        <w:rPr>
          <w:rFonts w:ascii="Baskerville" w:hAnsi="Baskerville" w:cs="Calibri"/>
          <w:color w:val="000000" w:themeColor="text1"/>
        </w:rPr>
        <w:t xml:space="preserve"> will lie when mutuality of obligation can be inferred from the actions of the parties even though not expressly stated in the contract.</w:t>
      </w:r>
    </w:p>
    <w:p w14:paraId="13F083DD" w14:textId="5FA0D4C0"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380EA0BE" w14:textId="3441AE85" w:rsidR="000F2CD8" w:rsidRPr="009E34F0" w:rsidRDefault="000F2CD8"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One of his favorite cases</w:t>
      </w:r>
    </w:p>
    <w:p w14:paraId="3869B7FD" w14:textId="77777777" w:rsidR="000F2CD8" w:rsidRPr="009E34F0" w:rsidRDefault="000F2CD8"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Implies an obligation to use best efforts- says mutuality of obligation can be applied. His legal basis is Moran. </w:t>
      </w:r>
    </w:p>
    <w:p w14:paraId="63D6725F" w14:textId="77777777" w:rsidR="000F2CD8" w:rsidRPr="009E34F0" w:rsidRDefault="000F2CD8"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Takes Moran a giant leap forward- first canon was agreement applies mutuality. In this case, he does not care about the word agreement. </w:t>
      </w:r>
    </w:p>
    <w:p w14:paraId="3EFDB481" w14:textId="77777777" w:rsidR="000F2CD8" w:rsidRPr="009E34F0" w:rsidRDefault="000F2CD8"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He is going to look at the entire document and infer that they intended to make a contract, then there is a contract. </w:t>
      </w:r>
    </w:p>
    <w:p w14:paraId="56D0EAF9" w14:textId="77DE2FB3" w:rsidR="000F2CD8" w:rsidRPr="009E34F0" w:rsidRDefault="000F2CD8" w:rsidP="009E34F0">
      <w:pPr>
        <w:pStyle w:val="ListParagraph"/>
        <w:numPr>
          <w:ilvl w:val="3"/>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Does not recognize canon 3 and 4 of Moran- Wood wrote this contract, yet Cardozo does not try to understand what it would mean to LDG.</w:t>
      </w:r>
    </w:p>
    <w:p w14:paraId="5B558598" w14:textId="6B286639" w:rsidR="00D2441B" w:rsidRPr="009E34F0" w:rsidRDefault="000F2CD8"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“A promise may be lacking, and yet the whole writing may be ‘instinct with an obligation,’ imperfectly expressed.” (</w:t>
      </w:r>
      <w:r w:rsidRPr="009E34F0">
        <w:rPr>
          <w:rFonts w:ascii="Baskerville" w:hAnsi="Baskerville" w:cs="Calibri"/>
          <w:i/>
          <w:color w:val="000000" w:themeColor="text1"/>
        </w:rPr>
        <w:t>Moran</w:t>
      </w:r>
      <w:r w:rsidRPr="009E34F0">
        <w:rPr>
          <w:rFonts w:ascii="Baskerville" w:hAnsi="Baskerville" w:cs="Calibri"/>
          <w:color w:val="000000" w:themeColor="text1"/>
        </w:rPr>
        <w:t>).</w:t>
      </w:r>
      <w:r w:rsidR="00D2441B" w:rsidRPr="009E34F0">
        <w:rPr>
          <w:rFonts w:ascii="Baskerville" w:eastAsia="Times New Roman" w:hAnsi="Baskerville" w:cs="Calibri"/>
          <w:color w:val="000000" w:themeColor="text1"/>
        </w:rPr>
        <w:t xml:space="preserve"> </w:t>
      </w:r>
    </w:p>
    <w:p w14:paraId="15B95291" w14:textId="01A15142" w:rsidR="002B09F5" w:rsidRPr="009E34F0" w:rsidRDefault="002B09F5" w:rsidP="009E34F0">
      <w:pPr>
        <w:pStyle w:val="Heading3"/>
        <w:spacing w:line="276" w:lineRule="auto"/>
        <w:rPr>
          <w:rFonts w:ascii="Baskerville" w:hAnsi="Baskerville"/>
        </w:rPr>
      </w:pPr>
    </w:p>
    <w:p w14:paraId="24B6F685" w14:textId="5C292D53" w:rsidR="002B09F5" w:rsidRPr="009E34F0" w:rsidRDefault="002B09F5" w:rsidP="009E34F0">
      <w:pPr>
        <w:pStyle w:val="Heading3"/>
        <w:spacing w:line="276" w:lineRule="auto"/>
        <w:rPr>
          <w:rFonts w:ascii="Baskerville" w:hAnsi="Baskerville"/>
        </w:rPr>
      </w:pPr>
      <w:bookmarkStart w:id="80" w:name="_Toc25508577"/>
      <w:r w:rsidRPr="009E34F0">
        <w:rPr>
          <w:rFonts w:ascii="Baskerville" w:hAnsi="Baskerville"/>
        </w:rPr>
        <w:t>Schlegel v. Cooper Glue</w:t>
      </w:r>
      <w:r w:rsidR="0088747A" w:rsidRPr="009E34F0">
        <w:rPr>
          <w:rFonts w:ascii="Baskerville" w:hAnsi="Baskerville"/>
        </w:rPr>
        <w:t xml:space="preserve"> I</w:t>
      </w:r>
      <w:bookmarkEnd w:id="80"/>
      <w:r w:rsidRPr="009E34F0">
        <w:rPr>
          <w:rFonts w:ascii="Baskerville" w:hAnsi="Baskerville"/>
        </w:rPr>
        <w:t xml:space="preserve">  </w:t>
      </w:r>
    </w:p>
    <w:p w14:paraId="445515AA" w14:textId="6972284F" w:rsidR="0088747A" w:rsidRPr="009E34F0" w:rsidRDefault="0088747A" w:rsidP="009E34F0">
      <w:pPr>
        <w:pStyle w:val="ListParagraph"/>
        <w:numPr>
          <w:ilvl w:val="0"/>
          <w:numId w:val="66"/>
        </w:numPr>
        <w:spacing w:line="276" w:lineRule="auto"/>
        <w:rPr>
          <w:rFonts w:ascii="Baskerville" w:hAnsi="Baskerville"/>
        </w:rPr>
      </w:pPr>
      <w:r w:rsidRPr="009E34F0">
        <w:rPr>
          <w:rFonts w:ascii="Baskerville" w:hAnsi="Baskerville"/>
        </w:rPr>
        <w:t>NOT BINDING</w:t>
      </w:r>
    </w:p>
    <w:p w14:paraId="72552723" w14:textId="1C6F7B9B" w:rsidR="0088747A" w:rsidRPr="009E34F0" w:rsidRDefault="0088747A"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(requirements) </w:t>
      </w:r>
    </w:p>
    <w:p w14:paraId="0B0ECD85" w14:textId="4D64E710" w:rsidR="0088747A" w:rsidRPr="009E34F0" w:rsidRDefault="0088747A" w:rsidP="009E34F0">
      <w:pPr>
        <w:pStyle w:val="ListParagraph"/>
        <w:numPr>
          <w:ilvl w:val="0"/>
          <w:numId w:val="66"/>
        </w:numPr>
        <w:spacing w:line="276" w:lineRule="auto"/>
        <w:rPr>
          <w:rFonts w:ascii="Baskerville" w:hAnsi="Baskerville"/>
        </w:rPr>
      </w:pPr>
      <w:r w:rsidRPr="009E34F0">
        <w:rPr>
          <w:rFonts w:ascii="Baskerville" w:hAnsi="Baskerville"/>
        </w:rPr>
        <w:t xml:space="preserve">Indefinite terms- quantity of glue </w:t>
      </w:r>
    </w:p>
    <w:p w14:paraId="62A8E468" w14:textId="33E97BD5"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5431CFA8" w14:textId="25A2B5A1" w:rsidR="0088747A" w:rsidRPr="009E34F0" w:rsidRDefault="0088747A" w:rsidP="009E34F0">
      <w:pPr>
        <w:pStyle w:val="ListParagraph"/>
        <w:numPr>
          <w:ilvl w:val="1"/>
          <w:numId w:val="66"/>
        </w:numPr>
        <w:spacing w:line="276" w:lineRule="auto"/>
        <w:rPr>
          <w:rFonts w:ascii="Baskerville" w:hAnsi="Baskerville"/>
        </w:rPr>
      </w:pPr>
      <w:r w:rsidRPr="009E34F0">
        <w:rPr>
          <w:rFonts w:ascii="Baskerville" w:hAnsi="Baskerville"/>
        </w:rPr>
        <w:t xml:space="preserve">Contract said that manufacturer would sell glue to the jobber for a one year period for 9 cents a pound. The quantity is as much as needed- indefinite. Have been operating under this contract for 5 years. Price of glue spikes, so plaintiff tries to order as much as possible and defendant stops supplying. </w:t>
      </w:r>
    </w:p>
    <w:p w14:paraId="1F406D1A" w14:textId="6AD40624" w:rsidR="0088747A" w:rsidRPr="009E34F0" w:rsidRDefault="0088747A" w:rsidP="009E34F0">
      <w:pPr>
        <w:pStyle w:val="ListParagraph"/>
        <w:numPr>
          <w:ilvl w:val="1"/>
          <w:numId w:val="66"/>
        </w:numPr>
        <w:spacing w:line="276" w:lineRule="auto"/>
        <w:rPr>
          <w:rFonts w:ascii="Baskerville" w:hAnsi="Baskerville"/>
        </w:rPr>
      </w:pPr>
      <w:r w:rsidRPr="009E34F0">
        <w:rPr>
          <w:rFonts w:ascii="Baskerville" w:hAnsi="Baskerville"/>
        </w:rPr>
        <w:t xml:space="preserve">This is the trial court -- They focus on good faith- they have been operating under agreement for a couple years, and if the seller of glue wanted to protect themselves, they could have put a cap on it. We know exactly how much they ordered, so there should be damages. </w:t>
      </w:r>
    </w:p>
    <w:p w14:paraId="71C4E6B4" w14:textId="77777777"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79B8CEB2" w14:textId="77777777" w:rsidR="0088747A" w:rsidRPr="009E34F0" w:rsidRDefault="0088747A" w:rsidP="009E34F0">
      <w:pPr>
        <w:pStyle w:val="ListParagraph"/>
        <w:numPr>
          <w:ilvl w:val="1"/>
          <w:numId w:val="66"/>
        </w:numPr>
        <w:spacing w:line="276" w:lineRule="auto"/>
        <w:rPr>
          <w:rFonts w:ascii="Baskerville" w:hAnsi="Baskerville"/>
          <w:b/>
          <w:bCs/>
        </w:rPr>
      </w:pPr>
      <w:r w:rsidRPr="009E34F0">
        <w:rPr>
          <w:rFonts w:ascii="Baskerville" w:hAnsi="Baskerville"/>
          <w:b/>
          <w:bCs/>
        </w:rPr>
        <w:t xml:space="preserve">When there are two contracting parties that are contracting in good faith, it is implied that they have an understanding as to what the terms of the agreement are. </w:t>
      </w:r>
    </w:p>
    <w:p w14:paraId="32AF67D9" w14:textId="6270BC03"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Narrow</w:t>
      </w:r>
      <w:r w:rsidR="0088747A" w:rsidRPr="009E34F0">
        <w:rPr>
          <w:rFonts w:ascii="Baskerville" w:hAnsi="Baskerville"/>
        </w:rPr>
        <w:t>- When a buyer and a seller enter into a contract for the sale of glue with an uncertainty as to the quantity term and both parties are aware of the other’s practices, there is a mutuality of obligation to perform with good faith and create an enforceable contract.</w:t>
      </w:r>
    </w:p>
    <w:p w14:paraId="0E2FB25F" w14:textId="431CC33A"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Broad</w:t>
      </w:r>
      <w:r w:rsidR="0088747A" w:rsidRPr="009E34F0">
        <w:rPr>
          <w:rFonts w:ascii="Baskerville" w:hAnsi="Baskerville"/>
        </w:rPr>
        <w:t>- When a contract is made in good faith with sound judgment from both parties, said contract will be enforceable and if a party plans on defaulting on the terms of said agreement, defaulting party is liable for costs incurred by other party as a result of the default.</w:t>
      </w:r>
    </w:p>
    <w:p w14:paraId="56DAA560" w14:textId="77777777"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473A7599" w14:textId="28BE4E58" w:rsidR="0088747A" w:rsidRPr="009E34F0" w:rsidRDefault="0088747A" w:rsidP="009E34F0">
      <w:pPr>
        <w:pStyle w:val="ListParagraph"/>
        <w:numPr>
          <w:ilvl w:val="1"/>
          <w:numId w:val="66"/>
        </w:numPr>
        <w:spacing w:line="276" w:lineRule="auto"/>
        <w:rPr>
          <w:rFonts w:ascii="Baskerville" w:hAnsi="Baskerville"/>
        </w:rPr>
      </w:pPr>
      <w:r w:rsidRPr="009E34F0">
        <w:rPr>
          <w:rFonts w:ascii="Baskerville" w:hAnsi="Baskerville"/>
        </w:rPr>
        <w:t xml:space="preserve">An action brought by a jobber (middle man)/buyer against a glue manufacturer/seller to recover damages for the manufacturer’s breach of K in writing to provide glue to the </w:t>
      </w:r>
      <w:r w:rsidRPr="009E34F0">
        <w:rPr>
          <w:rFonts w:ascii="Baskerville" w:hAnsi="Baskerville"/>
        </w:rPr>
        <w:sym w:font="Symbol" w:char="F050"/>
      </w:r>
      <w:r w:rsidRPr="009E34F0">
        <w:rPr>
          <w:rFonts w:ascii="Baskerville" w:hAnsi="Baskerville"/>
        </w:rPr>
        <w:t xml:space="preserve"> based on his </w:t>
      </w:r>
      <w:r w:rsidRPr="009E34F0">
        <w:rPr>
          <w:rFonts w:ascii="Baskerville" w:hAnsi="Baskerville"/>
          <w:b/>
        </w:rPr>
        <w:t>“requirements”</w:t>
      </w:r>
      <w:r w:rsidRPr="009E34F0">
        <w:rPr>
          <w:rFonts w:ascii="Baskerville" w:hAnsi="Baskerville"/>
        </w:rPr>
        <w:t xml:space="preserve"> to sell in the market. The </w:t>
      </w:r>
      <w:r w:rsidRPr="009E34F0">
        <w:rPr>
          <w:rFonts w:ascii="Baskerville" w:hAnsi="Baskerville"/>
        </w:rPr>
        <w:sym w:font="Symbol" w:char="F044"/>
      </w:r>
      <w:r w:rsidRPr="009E34F0">
        <w:rPr>
          <w:rFonts w:ascii="Baskerville" w:hAnsi="Baskerville"/>
        </w:rPr>
        <w:t xml:space="preserve"> failed to deliver the glue requirements made by the jobber (79, 891 lbs.).</w:t>
      </w:r>
    </w:p>
    <w:p w14:paraId="39B91CE6" w14:textId="6B902078"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highlight w:val="green"/>
        </w:rPr>
        <w:t>Plaintiff</w:t>
      </w:r>
      <w:r w:rsidR="007A3413" w:rsidRPr="009E34F0">
        <w:rPr>
          <w:rFonts w:ascii="Baskerville" w:hAnsi="Baskerville"/>
          <w:highlight w:val="green"/>
        </w:rPr>
        <w:t xml:space="preserve"> (WON)</w:t>
      </w:r>
      <w:r w:rsidRPr="009E34F0">
        <w:rPr>
          <w:rFonts w:ascii="Baskerville" w:hAnsi="Baskerville"/>
          <w:highlight w:val="green"/>
        </w:rPr>
        <w:t>-</w:t>
      </w:r>
      <w:r w:rsidRPr="009E34F0">
        <w:rPr>
          <w:rFonts w:ascii="Baskerville" w:hAnsi="Baskerville"/>
        </w:rPr>
        <w:t xml:space="preserve"> </w:t>
      </w:r>
      <w:r w:rsidR="007A3413" w:rsidRPr="009E34F0">
        <w:rPr>
          <w:rFonts w:ascii="Baskerville" w:hAnsi="Baskerville"/>
        </w:rPr>
        <w:t xml:space="preserve">A breach of contract action by a buyer against a seller for damages resulting from the breach will lie when a contract is made in good faith with sound judgment from both parties. </w:t>
      </w:r>
    </w:p>
    <w:p w14:paraId="0D96845E" w14:textId="1A40298F"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 xml:space="preserve">Defendant- </w:t>
      </w:r>
      <w:r w:rsidR="007A3413" w:rsidRPr="009E34F0">
        <w:rPr>
          <w:rFonts w:ascii="Baskerville" w:hAnsi="Baskerville"/>
        </w:rPr>
        <w:t xml:space="preserve">A breach of contract action by a jobber against a manufacturer of special BB glue for damages resulting from the breach when a buyer and seller enter into a contract for the sale of glue with an uncertainty as to the quantity term and both parties are aware of the other’s practices will lie when there is a mutuality of obligation to perform with good faith and create an enforceable contract. </w:t>
      </w:r>
    </w:p>
    <w:p w14:paraId="6260B156" w14:textId="0B0DFA31" w:rsidR="002B09F5" w:rsidRPr="009E34F0" w:rsidRDefault="002B09F5" w:rsidP="009E34F0">
      <w:pPr>
        <w:pStyle w:val="ListParagraph"/>
        <w:numPr>
          <w:ilvl w:val="0"/>
          <w:numId w:val="66"/>
        </w:numPr>
        <w:spacing w:line="276" w:lineRule="auto"/>
        <w:rPr>
          <w:rFonts w:ascii="Baskerville" w:hAnsi="Baskerville" w:cs="Calibri"/>
        </w:rPr>
      </w:pPr>
      <w:r w:rsidRPr="009E34F0">
        <w:rPr>
          <w:rFonts w:ascii="Baskerville" w:hAnsi="Baskerville"/>
        </w:rPr>
        <w:t xml:space="preserve">Stotz </w:t>
      </w:r>
    </w:p>
    <w:p w14:paraId="3243F1CF" w14:textId="3804E451" w:rsidR="0088747A" w:rsidRPr="009E34F0" w:rsidRDefault="0088747A" w:rsidP="009E34F0">
      <w:pPr>
        <w:pStyle w:val="ListParagraph"/>
        <w:numPr>
          <w:ilvl w:val="1"/>
          <w:numId w:val="66"/>
        </w:numPr>
        <w:spacing w:line="276" w:lineRule="auto"/>
        <w:rPr>
          <w:rFonts w:ascii="Baskerville" w:hAnsi="Baskerville" w:cs="Calibri"/>
        </w:rPr>
      </w:pPr>
      <w:r w:rsidRPr="009E34F0">
        <w:rPr>
          <w:rFonts w:ascii="Baskerville" w:hAnsi="Baskerville" w:cs="Calibri"/>
        </w:rPr>
        <w:t xml:space="preserve">Worse than Mack cases to cite. Not only a lower court case, but also, the ruling is not good because it was overturned. Reversed and remanded by the higher court in NY.  </w:t>
      </w:r>
    </w:p>
    <w:p w14:paraId="5C2917C8" w14:textId="77777777" w:rsidR="007A3413" w:rsidRPr="009E34F0" w:rsidRDefault="007A3413" w:rsidP="009E34F0">
      <w:pPr>
        <w:pStyle w:val="Body"/>
        <w:numPr>
          <w:ilvl w:val="1"/>
          <w:numId w:val="66"/>
        </w:numPr>
        <w:spacing w:line="276" w:lineRule="auto"/>
        <w:jc w:val="both"/>
        <w:rPr>
          <w:rFonts w:ascii="Baskerville" w:hAnsi="Baskerville" w:cs="Calibri"/>
          <w:szCs w:val="24"/>
        </w:rPr>
      </w:pPr>
      <w:r w:rsidRPr="009E34F0">
        <w:rPr>
          <w:rFonts w:ascii="Baskerville" w:hAnsi="Baskerville" w:cs="Calibri"/>
          <w:szCs w:val="24"/>
        </w:rPr>
        <w:t xml:space="preserve">Even if </w:t>
      </w:r>
      <w:r w:rsidRPr="009E34F0">
        <w:rPr>
          <w:rFonts w:ascii="Baskerville" w:hAnsi="Baskerville" w:cs="Calibri"/>
          <w:szCs w:val="24"/>
        </w:rPr>
        <w:sym w:font="Symbol" w:char="F044"/>
      </w:r>
      <w:r w:rsidRPr="009E34F0">
        <w:rPr>
          <w:rFonts w:ascii="Baskerville" w:hAnsi="Baskerville" w:cs="Calibri"/>
          <w:szCs w:val="24"/>
        </w:rPr>
        <w:t xml:space="preserve"> didn’t bind itself to explicit quantity terms in K (indefinite quantity), </w:t>
      </w:r>
      <w:r w:rsidRPr="009E34F0">
        <w:rPr>
          <w:rFonts w:ascii="Baskerville" w:hAnsi="Baskerville" w:cs="Calibri"/>
          <w:szCs w:val="24"/>
        </w:rPr>
        <w:sym w:font="Symbol" w:char="F044"/>
      </w:r>
      <w:r w:rsidRPr="009E34F0">
        <w:rPr>
          <w:rFonts w:ascii="Baskerville" w:hAnsi="Baskerville" w:cs="Calibri"/>
          <w:szCs w:val="24"/>
        </w:rPr>
        <w:t xml:space="preserve"> drafted the K thus the courts will interpret the K In terms least favorable to </w:t>
      </w:r>
      <w:r w:rsidRPr="009E34F0">
        <w:rPr>
          <w:rFonts w:ascii="Baskerville" w:hAnsi="Baskerville" w:cs="Calibri"/>
          <w:szCs w:val="24"/>
        </w:rPr>
        <w:sym w:font="Symbol" w:char="F044"/>
      </w:r>
      <w:r w:rsidRPr="009E34F0">
        <w:rPr>
          <w:rFonts w:ascii="Baskerville" w:hAnsi="Baskerville" w:cs="Calibri"/>
          <w:szCs w:val="24"/>
        </w:rPr>
        <w:t xml:space="preserve">. </w:t>
      </w:r>
    </w:p>
    <w:p w14:paraId="2F822C5F" w14:textId="77777777" w:rsidR="007A3413" w:rsidRPr="009E34F0" w:rsidRDefault="007A3413" w:rsidP="009E34F0">
      <w:pPr>
        <w:pStyle w:val="Body"/>
        <w:numPr>
          <w:ilvl w:val="2"/>
          <w:numId w:val="66"/>
        </w:numPr>
        <w:spacing w:line="276" w:lineRule="auto"/>
        <w:jc w:val="both"/>
        <w:rPr>
          <w:rFonts w:ascii="Baskerville" w:hAnsi="Baskerville" w:cs="Calibri"/>
          <w:szCs w:val="24"/>
        </w:rPr>
      </w:pPr>
      <w:r w:rsidRPr="009E34F0">
        <w:rPr>
          <w:rFonts w:ascii="Baskerville" w:hAnsi="Baskerville" w:cs="Calibri"/>
          <w:szCs w:val="24"/>
        </w:rPr>
        <w:sym w:font="Symbol" w:char="F044"/>
      </w:r>
      <w:r w:rsidRPr="009E34F0">
        <w:rPr>
          <w:rFonts w:ascii="Baskerville" w:hAnsi="Baskerville" w:cs="Calibri"/>
          <w:szCs w:val="24"/>
        </w:rPr>
        <w:t xml:space="preserve"> should have considered rising market price when writing the K. </w:t>
      </w:r>
    </w:p>
    <w:p w14:paraId="2FED14C0" w14:textId="77777777" w:rsidR="007A3413" w:rsidRPr="009E34F0" w:rsidRDefault="007A3413" w:rsidP="009E34F0">
      <w:pPr>
        <w:pStyle w:val="Body"/>
        <w:numPr>
          <w:ilvl w:val="1"/>
          <w:numId w:val="66"/>
        </w:numPr>
        <w:spacing w:line="276" w:lineRule="auto"/>
        <w:jc w:val="both"/>
        <w:rPr>
          <w:rFonts w:ascii="Baskerville" w:hAnsi="Baskerville" w:cs="Calibri"/>
          <w:szCs w:val="24"/>
        </w:rPr>
      </w:pPr>
      <w:r w:rsidRPr="009E34F0">
        <w:rPr>
          <w:rFonts w:ascii="Baskerville" w:hAnsi="Baskerville" w:cs="Calibri"/>
          <w:b/>
          <w:szCs w:val="24"/>
        </w:rPr>
        <w:t xml:space="preserve">K created mutually of obligation—a necessary component of a K. </w:t>
      </w:r>
    </w:p>
    <w:p w14:paraId="3541D43B" w14:textId="77777777" w:rsidR="007A3413" w:rsidRPr="009E34F0" w:rsidRDefault="007A3413" w:rsidP="009E34F0">
      <w:pPr>
        <w:pStyle w:val="Body"/>
        <w:numPr>
          <w:ilvl w:val="1"/>
          <w:numId w:val="66"/>
        </w:numPr>
        <w:spacing w:line="276" w:lineRule="auto"/>
        <w:jc w:val="both"/>
        <w:rPr>
          <w:rFonts w:ascii="Baskerville" w:hAnsi="Baskerville" w:cs="Calibri"/>
          <w:szCs w:val="24"/>
        </w:rPr>
      </w:pPr>
      <w:r w:rsidRPr="009E34F0">
        <w:rPr>
          <w:rFonts w:ascii="Baskerville" w:hAnsi="Baskerville" w:cs="Calibri"/>
          <w:szCs w:val="24"/>
        </w:rPr>
        <w:t xml:space="preserve">The court should not have to step in to protect a party that could have protected itself. </w:t>
      </w:r>
    </w:p>
    <w:p w14:paraId="2EB7CC65" w14:textId="4F4A856B" w:rsidR="007A3413" w:rsidRPr="009E34F0" w:rsidRDefault="007A3413" w:rsidP="009E34F0">
      <w:pPr>
        <w:pStyle w:val="Body"/>
        <w:numPr>
          <w:ilvl w:val="1"/>
          <w:numId w:val="66"/>
        </w:numPr>
        <w:spacing w:line="276" w:lineRule="auto"/>
        <w:jc w:val="both"/>
        <w:rPr>
          <w:rFonts w:ascii="Baskerville" w:hAnsi="Baskerville" w:cs="Calibri"/>
          <w:szCs w:val="24"/>
        </w:rPr>
      </w:pPr>
      <w:r w:rsidRPr="009E34F0">
        <w:rPr>
          <w:rFonts w:ascii="Baskerville" w:hAnsi="Baskerville" w:cs="Calibri"/>
          <w:szCs w:val="24"/>
        </w:rPr>
        <w:t xml:space="preserve">Both parties entered into the K. The K was in good faith, therefore it was enforceable. </w:t>
      </w:r>
    </w:p>
    <w:p w14:paraId="26DB3737" w14:textId="4458FDED" w:rsidR="002B09F5" w:rsidRPr="009E34F0" w:rsidRDefault="002B09F5" w:rsidP="009E34F0">
      <w:pPr>
        <w:pStyle w:val="Heading3"/>
        <w:tabs>
          <w:tab w:val="left" w:pos="1029"/>
        </w:tabs>
        <w:spacing w:line="276" w:lineRule="auto"/>
        <w:rPr>
          <w:rFonts w:ascii="Baskerville" w:hAnsi="Baskerville"/>
        </w:rPr>
      </w:pPr>
    </w:p>
    <w:p w14:paraId="72699CF4" w14:textId="76757869" w:rsidR="002B09F5" w:rsidRPr="009E34F0" w:rsidRDefault="002B09F5" w:rsidP="009E34F0">
      <w:pPr>
        <w:pStyle w:val="Heading3"/>
        <w:spacing w:line="276" w:lineRule="auto"/>
        <w:rPr>
          <w:rFonts w:ascii="Baskerville" w:hAnsi="Baskerville"/>
        </w:rPr>
      </w:pPr>
      <w:bookmarkStart w:id="81" w:name="_Toc25508578"/>
      <w:r w:rsidRPr="009E34F0">
        <w:rPr>
          <w:rFonts w:ascii="Baskerville" w:hAnsi="Baskerville"/>
        </w:rPr>
        <w:t>Schlegel v. Cooper Glue II</w:t>
      </w:r>
      <w:bookmarkEnd w:id="81"/>
      <w:r w:rsidRPr="009E34F0">
        <w:rPr>
          <w:rFonts w:ascii="Baskerville" w:hAnsi="Baskerville"/>
        </w:rPr>
        <w:t xml:space="preserve">  </w:t>
      </w:r>
    </w:p>
    <w:p w14:paraId="13BDBE28" w14:textId="705BC887" w:rsidR="007A3413" w:rsidRPr="009E34F0" w:rsidRDefault="007A3413"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(requirements) </w:t>
      </w:r>
    </w:p>
    <w:p w14:paraId="0C28E69F" w14:textId="5265D123" w:rsidR="007A3413" w:rsidRPr="009E34F0" w:rsidRDefault="007A3413" w:rsidP="009E34F0">
      <w:pPr>
        <w:pStyle w:val="ListParagraph"/>
        <w:numPr>
          <w:ilvl w:val="0"/>
          <w:numId w:val="66"/>
        </w:numPr>
        <w:spacing w:line="276" w:lineRule="auto"/>
        <w:rPr>
          <w:rFonts w:ascii="Baskerville" w:hAnsi="Baskerville"/>
        </w:rPr>
      </w:pPr>
      <w:r w:rsidRPr="009E34F0">
        <w:rPr>
          <w:rFonts w:ascii="Baskerville" w:hAnsi="Baskerville"/>
        </w:rPr>
        <w:t>Indefinite terms- quantity/mutuality of obligation</w:t>
      </w:r>
    </w:p>
    <w:p w14:paraId="32800A02" w14:textId="1AD2601B"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750CB96D" w14:textId="7405BA8B" w:rsidR="002B09F5" w:rsidRPr="009E34F0" w:rsidRDefault="007A3413" w:rsidP="009E34F0">
      <w:pPr>
        <w:pStyle w:val="ListParagraph"/>
        <w:numPr>
          <w:ilvl w:val="1"/>
          <w:numId w:val="66"/>
        </w:numPr>
        <w:spacing w:line="276" w:lineRule="auto"/>
        <w:rPr>
          <w:rFonts w:ascii="Baskerville" w:hAnsi="Baskerville"/>
        </w:rPr>
      </w:pPr>
      <w:r w:rsidRPr="009E34F0">
        <w:rPr>
          <w:rFonts w:ascii="Baskerville" w:hAnsi="Baskerville"/>
        </w:rPr>
        <w:t xml:space="preserve">Same as above. </w:t>
      </w:r>
    </w:p>
    <w:p w14:paraId="04328E7A" w14:textId="77777777"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229085CF" w14:textId="7B58016F" w:rsidR="002B09F5" w:rsidRPr="009E34F0" w:rsidRDefault="007A3413" w:rsidP="009E34F0">
      <w:pPr>
        <w:pStyle w:val="ListParagraph"/>
        <w:numPr>
          <w:ilvl w:val="1"/>
          <w:numId w:val="66"/>
        </w:numPr>
        <w:spacing w:line="276" w:lineRule="auto"/>
        <w:rPr>
          <w:rFonts w:ascii="Baskerville" w:hAnsi="Baskerville"/>
          <w:b/>
          <w:bCs/>
        </w:rPr>
      </w:pPr>
      <w:r w:rsidRPr="009E34F0">
        <w:rPr>
          <w:rFonts w:ascii="Baskerville" w:hAnsi="Baskerville"/>
          <w:b/>
          <w:bCs/>
        </w:rPr>
        <w:t xml:space="preserve">A </w:t>
      </w:r>
      <w:r w:rsidR="003B3830" w:rsidRPr="009E34F0">
        <w:rPr>
          <w:rFonts w:ascii="Baskerville" w:hAnsi="Baskerville"/>
          <w:b/>
          <w:bCs/>
        </w:rPr>
        <w:t>requirement</w:t>
      </w:r>
      <w:r w:rsidRPr="009E34F0">
        <w:rPr>
          <w:rFonts w:ascii="Baskerville" w:hAnsi="Baskerville"/>
          <w:b/>
          <w:bCs/>
        </w:rPr>
        <w:t xml:space="preserve"> contract which imposes no duty upon the purchaser is unenforceable due to lack of mutuality (</w:t>
      </w:r>
      <w:r w:rsidRPr="009E34F0">
        <w:rPr>
          <w:rFonts w:ascii="Baskerville" w:hAnsi="Baskerville"/>
          <w:b/>
          <w:bCs/>
          <w:i/>
          <w:iCs/>
        </w:rPr>
        <w:t>because if both parties are not so bound that either may sue for breach, then neither is bound).</w:t>
      </w:r>
      <w:r w:rsidRPr="009E34F0">
        <w:rPr>
          <w:rFonts w:ascii="Baskerville" w:hAnsi="Baskerville"/>
          <w:b/>
          <w:bCs/>
        </w:rPr>
        <w:t xml:space="preserve"> </w:t>
      </w:r>
    </w:p>
    <w:p w14:paraId="1D6A257A" w14:textId="50A0B69C"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rPr>
        <w:t>Narrow</w:t>
      </w:r>
      <w:r w:rsidR="007A3413" w:rsidRPr="009E34F0">
        <w:rPr>
          <w:rFonts w:ascii="Baskerville" w:hAnsi="Baskerville"/>
        </w:rPr>
        <w:t xml:space="preserve">- Where the plaintiff and the defendant entered into a requirements contract for the purchase of glue in which the plaintiff was not bound to use the defendant as his exclusive supplier and was not bound to sell a minimum quantity of glue, the contract is </w:t>
      </w:r>
      <w:r w:rsidR="007A3413" w:rsidRPr="009E34F0">
        <w:rPr>
          <w:rFonts w:ascii="Baskerville" w:hAnsi="Baskerville" w:cs="Calibri"/>
          <w:color w:val="000000" w:themeColor="text1"/>
        </w:rPr>
        <w:t>unenforceable due to a lack of mutuality of obligation/consideration.</w:t>
      </w:r>
    </w:p>
    <w:p w14:paraId="0C2C738B" w14:textId="032E6055"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Broad</w:t>
      </w:r>
      <w:r w:rsidR="007A3413" w:rsidRPr="009E34F0">
        <w:rPr>
          <w:rFonts w:ascii="Baskerville" w:hAnsi="Baskerville" w:cs="Calibri"/>
          <w:color w:val="000000" w:themeColor="text1"/>
        </w:rPr>
        <w:t xml:space="preserve">- </w:t>
      </w:r>
      <w:r w:rsidR="003B3830" w:rsidRPr="009E34F0">
        <w:rPr>
          <w:rFonts w:ascii="Baskerville" w:hAnsi="Baskerville" w:cs="Calibri"/>
          <w:color w:val="000000" w:themeColor="text1"/>
        </w:rPr>
        <w:t xml:space="preserve">Where a requirement K exists w/ an indef. quantity term &amp; the buyer was NOT required to buy a min. quantity of the good, a mutual promise CANNOT be inferred b/c there is NO standard by which the quantity can be accurately declared. </w:t>
      </w:r>
    </w:p>
    <w:p w14:paraId="20595425" w14:textId="77777777"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49BB85C7" w14:textId="23E1B4D2" w:rsidR="003B3830" w:rsidRPr="009E34F0" w:rsidRDefault="003B3830"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This is a breach of contract action by a jobber/buyer against a Glue Factory/seller for damages when the seller failed to deliver the glue requirements made by the jobber (79,891). </w:t>
      </w:r>
    </w:p>
    <w:p w14:paraId="2D02EDD6" w14:textId="1F36BCB1"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Plaintiff- </w:t>
      </w:r>
      <w:r w:rsidR="003B3830" w:rsidRPr="009E34F0">
        <w:rPr>
          <w:rFonts w:ascii="Baskerville" w:hAnsi="Baskerville" w:cs="Calibri"/>
          <w:color w:val="000000" w:themeColor="text1"/>
        </w:rPr>
        <w:t xml:space="preserve">A breach of contract action by a jobber against a manufacturer/seller of special BB glue for damages when the parties entered into a requirements contract with an indefinite quantity term and the jobber was not required to buy a minimum quantity of glue will not lie because the contract is unenforceable due to a lack of mutuality of obligation/consideration. </w:t>
      </w:r>
    </w:p>
    <w:p w14:paraId="646AEC74" w14:textId="7E5CEB71" w:rsidR="002B09F5" w:rsidRPr="009E34F0" w:rsidRDefault="002B09F5"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Defendant</w:t>
      </w:r>
      <w:r w:rsidR="003B3830" w:rsidRPr="009E34F0">
        <w:rPr>
          <w:rFonts w:ascii="Baskerville" w:hAnsi="Baskerville" w:cs="Calibri"/>
          <w:color w:val="000000" w:themeColor="text1"/>
          <w:highlight w:val="green"/>
        </w:rPr>
        <w:t xml:space="preserve"> (WON)</w:t>
      </w:r>
      <w:r w:rsidRPr="009E34F0">
        <w:rPr>
          <w:rFonts w:ascii="Baskerville" w:hAnsi="Baskerville" w:cs="Calibri"/>
          <w:color w:val="000000" w:themeColor="text1"/>
          <w:highlight w:val="green"/>
        </w:rPr>
        <w:t>-</w:t>
      </w:r>
      <w:r w:rsidRPr="009E34F0">
        <w:rPr>
          <w:rFonts w:ascii="Baskerville" w:hAnsi="Baskerville" w:cs="Calibri"/>
          <w:color w:val="000000" w:themeColor="text1"/>
        </w:rPr>
        <w:t xml:space="preserve"> </w:t>
      </w:r>
      <w:r w:rsidR="003B3830" w:rsidRPr="009E34F0">
        <w:rPr>
          <w:rFonts w:ascii="Baskerville" w:hAnsi="Baskerville" w:cs="Calibri"/>
          <w:color w:val="000000" w:themeColor="text1"/>
        </w:rPr>
        <w:t xml:space="preserve">A breach of contract action by a buyer against a seller for damages when the buyer was under no obligation to purchase anything will not lie when the contract is unenforceable due to a lack of mutuality of obligation. </w:t>
      </w:r>
    </w:p>
    <w:p w14:paraId="74FE0371" w14:textId="4DC16293" w:rsidR="002B09F5" w:rsidRPr="009E34F0" w:rsidRDefault="002B09F5"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26F32D93" w14:textId="629E9562" w:rsidR="003B3830" w:rsidRPr="009E34F0" w:rsidRDefault="003B3830"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IF ONE OF THE TERMS IN THE HYPO IS ZERO, NEED TO USE THIS CASE AND UP. </w:t>
      </w:r>
    </w:p>
    <w:p w14:paraId="0EEF8C54" w14:textId="581E8C24" w:rsidR="007A3413" w:rsidRPr="009E34F0" w:rsidRDefault="007A3413"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Distinguished from </w:t>
      </w:r>
      <w:r w:rsidRPr="009E34F0">
        <w:rPr>
          <w:rFonts w:ascii="Baskerville" w:hAnsi="Baskerville" w:cs="Calibri"/>
          <w:i/>
          <w:color w:val="000000" w:themeColor="text1"/>
        </w:rPr>
        <w:t>Lucy</w:t>
      </w:r>
      <w:r w:rsidRPr="009E34F0">
        <w:rPr>
          <w:rFonts w:ascii="Baskerville" w:hAnsi="Baskerville" w:cs="Calibri"/>
          <w:color w:val="000000" w:themeColor="text1"/>
        </w:rPr>
        <w:t xml:space="preserve"> as there was an agency there being paid significant profits which forced P to act in good faith &amp; buy, but here was NOTHING to imply mutuality</w:t>
      </w:r>
    </w:p>
    <w:p w14:paraId="25C3610C" w14:textId="77777777" w:rsidR="003B3830" w:rsidRPr="009E34F0" w:rsidRDefault="003B3830"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Dissent - </w:t>
      </w:r>
      <w:r w:rsidRPr="009E34F0">
        <w:rPr>
          <w:rFonts w:ascii="Baskerville" w:hAnsi="Baskerville" w:cs="Calibri"/>
          <w:color w:val="000000" w:themeColor="text1"/>
        </w:rPr>
        <w:sym w:font="Symbol" w:char="F050"/>
      </w:r>
      <w:r w:rsidRPr="009E34F0">
        <w:rPr>
          <w:rFonts w:ascii="Baskerville" w:hAnsi="Baskerville" w:cs="Calibri"/>
          <w:color w:val="000000" w:themeColor="text1"/>
        </w:rPr>
        <w:t xml:space="preserve"> took advantage of </w:t>
      </w:r>
      <w:r w:rsidRPr="009E34F0">
        <w:rPr>
          <w:rFonts w:ascii="Baskerville" w:hAnsi="Baskerville" w:cs="Calibri"/>
          <w:color w:val="000000" w:themeColor="text1"/>
        </w:rPr>
        <w:sym w:font="Symbol" w:char="F044"/>
      </w:r>
      <w:r w:rsidRPr="009E34F0">
        <w:rPr>
          <w:rFonts w:ascii="Baskerville" w:hAnsi="Baskerville" w:cs="Calibri"/>
          <w:color w:val="000000" w:themeColor="text1"/>
        </w:rPr>
        <w:t xml:space="preserve"> by hiring more people, ordering 126,100 lbs. (as much as 5 past years combined) and ordered 25K more than it actually had orders from.</w:t>
      </w:r>
    </w:p>
    <w:p w14:paraId="7C6C8867" w14:textId="1C5A7892" w:rsidR="003B3830" w:rsidRPr="009E34F0" w:rsidRDefault="003B3830" w:rsidP="009E34F0">
      <w:pPr>
        <w:pStyle w:val="Body"/>
        <w:numPr>
          <w:ilvl w:val="1"/>
          <w:numId w:val="6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This case is different from </w:t>
      </w:r>
      <w:r w:rsidRPr="009E34F0">
        <w:rPr>
          <w:rFonts w:ascii="Baskerville" w:hAnsi="Baskerville" w:cs="Calibri"/>
          <w:i/>
          <w:color w:val="000000" w:themeColor="text1"/>
          <w:szCs w:val="24"/>
        </w:rPr>
        <w:t>Lady Duff Gordon</w:t>
      </w:r>
      <w:r w:rsidRPr="009E34F0">
        <w:rPr>
          <w:rFonts w:ascii="Baskerville" w:hAnsi="Baskerville" w:cs="Calibri"/>
          <w:color w:val="000000" w:themeColor="text1"/>
          <w:szCs w:val="24"/>
        </w:rPr>
        <w:t xml:space="preserve"> (</w:t>
      </w:r>
      <w:r w:rsidRPr="009E34F0">
        <w:rPr>
          <w:rFonts w:ascii="Baskerville" w:hAnsi="Baskerville" w:cs="Calibri"/>
          <w:i/>
          <w:color w:val="000000" w:themeColor="text1"/>
          <w:szCs w:val="24"/>
        </w:rPr>
        <w:t>LDG)</w:t>
      </w:r>
      <w:r w:rsidRPr="009E34F0">
        <w:rPr>
          <w:rFonts w:ascii="Baskerville" w:hAnsi="Baskerville" w:cs="Calibri"/>
          <w:color w:val="000000" w:themeColor="text1"/>
          <w:szCs w:val="24"/>
        </w:rPr>
        <w:t xml:space="preserve"> because there </w:t>
      </w:r>
      <w:r w:rsidR="00C043A0" w:rsidRPr="009E34F0">
        <w:rPr>
          <w:rFonts w:ascii="Baskerville" w:hAnsi="Baskerville" w:cs="Calibri"/>
          <w:color w:val="000000" w:themeColor="text1"/>
          <w:szCs w:val="24"/>
        </w:rPr>
        <w:t>i</w:t>
      </w:r>
      <w:r w:rsidRPr="009E34F0">
        <w:rPr>
          <w:rFonts w:ascii="Baskerville" w:hAnsi="Baskerville" w:cs="Calibri"/>
          <w:color w:val="000000" w:themeColor="text1"/>
          <w:szCs w:val="24"/>
        </w:rPr>
        <w:t xml:space="preserve">s no agency being paid half the profits which forced </w:t>
      </w: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to act in good faith and buy; </w:t>
      </w:r>
      <w:r w:rsidRPr="009E34F0">
        <w:rPr>
          <w:rFonts w:ascii="Baskerville" w:hAnsi="Baskerville" w:cs="Calibri"/>
          <w:b/>
          <w:color w:val="000000" w:themeColor="text1"/>
          <w:szCs w:val="24"/>
        </w:rPr>
        <w:t xml:space="preserve">here there was nothing to imply mutuality (lack of mutuality) therefore the K is not enforceable. </w:t>
      </w:r>
    </w:p>
    <w:p w14:paraId="12300AE4" w14:textId="56CD3C2E" w:rsidR="003B3830" w:rsidRPr="009E34F0" w:rsidRDefault="003B3830"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Cardozo was NOT ON THE COURT FOR THIS ONE. PROBABLY WOULD FIND A K. </w:t>
      </w:r>
    </w:p>
    <w:p w14:paraId="0C56E031" w14:textId="77777777" w:rsidR="003B3830" w:rsidRPr="009E34F0" w:rsidRDefault="003B3830" w:rsidP="009E34F0">
      <w:pPr>
        <w:pStyle w:val="Heading3"/>
        <w:spacing w:line="276" w:lineRule="auto"/>
        <w:rPr>
          <w:rFonts w:ascii="Baskerville" w:hAnsi="Baskerville"/>
        </w:rPr>
      </w:pPr>
    </w:p>
    <w:p w14:paraId="4EE4B7ED" w14:textId="4DC15140" w:rsidR="0088747A" w:rsidRPr="009E34F0" w:rsidRDefault="0088747A" w:rsidP="009E34F0">
      <w:pPr>
        <w:pStyle w:val="Heading3"/>
        <w:spacing w:line="276" w:lineRule="auto"/>
        <w:rPr>
          <w:rFonts w:ascii="Baskerville" w:hAnsi="Baskerville"/>
        </w:rPr>
      </w:pPr>
      <w:bookmarkStart w:id="82" w:name="_Toc25508579"/>
      <w:r w:rsidRPr="009E34F0">
        <w:rPr>
          <w:rFonts w:ascii="Baskerville" w:hAnsi="Baskerville"/>
        </w:rPr>
        <w:t>US Rubber v. Silverstein</w:t>
      </w:r>
      <w:bookmarkEnd w:id="82"/>
      <w:r w:rsidRPr="009E34F0">
        <w:rPr>
          <w:rFonts w:ascii="Baskerville" w:hAnsi="Baskerville"/>
        </w:rPr>
        <w:t xml:space="preserve"> </w:t>
      </w:r>
    </w:p>
    <w:p w14:paraId="3770EAEC" w14:textId="77777777" w:rsidR="0088747A" w:rsidRPr="009E34F0" w:rsidRDefault="0088747A"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w:t>
      </w:r>
    </w:p>
    <w:p w14:paraId="01F121D3" w14:textId="0A465503" w:rsidR="0088747A" w:rsidRPr="009E34F0" w:rsidRDefault="0088747A" w:rsidP="009E34F0">
      <w:pPr>
        <w:pStyle w:val="ListParagraph"/>
        <w:numPr>
          <w:ilvl w:val="0"/>
          <w:numId w:val="66"/>
        </w:numPr>
        <w:spacing w:line="276" w:lineRule="auto"/>
        <w:rPr>
          <w:rFonts w:ascii="Baskerville" w:hAnsi="Baskerville"/>
        </w:rPr>
      </w:pPr>
      <w:r w:rsidRPr="009E34F0">
        <w:rPr>
          <w:rFonts w:ascii="Baskerville" w:hAnsi="Baskerville"/>
        </w:rPr>
        <w:t xml:space="preserve">Indefinite terms- </w:t>
      </w:r>
      <w:r w:rsidR="0093619B" w:rsidRPr="009E34F0">
        <w:rPr>
          <w:rFonts w:ascii="Baskerville" w:hAnsi="Baskerville"/>
        </w:rPr>
        <w:t xml:space="preserve">intent of the parties (the word “they” in the letter) </w:t>
      </w:r>
    </w:p>
    <w:p w14:paraId="068BB310" w14:textId="77777777" w:rsidR="0093619B" w:rsidRPr="009E34F0" w:rsidRDefault="0088747A"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r w:rsidR="0093619B" w:rsidRPr="009E34F0">
        <w:rPr>
          <w:rFonts w:ascii="Baskerville" w:hAnsi="Baskerville"/>
        </w:rPr>
        <w:t xml:space="preserve"> </w:t>
      </w:r>
    </w:p>
    <w:p w14:paraId="009C4E82" w14:textId="18E82AD6" w:rsidR="0093619B" w:rsidRPr="009E34F0" w:rsidRDefault="0093619B" w:rsidP="009E34F0">
      <w:pPr>
        <w:pStyle w:val="ListParagraph"/>
        <w:numPr>
          <w:ilvl w:val="1"/>
          <w:numId w:val="66"/>
        </w:numPr>
        <w:spacing w:line="276" w:lineRule="auto"/>
        <w:rPr>
          <w:rFonts w:ascii="Baskerville" w:hAnsi="Baskerville"/>
        </w:rPr>
      </w:pPr>
      <w:r w:rsidRPr="009E34F0">
        <w:rPr>
          <w:rFonts w:ascii="Baskerville" w:hAnsi="Baskerville"/>
        </w:rPr>
        <w:t xml:space="preserve">“please don’t send me my son’s statements. They have their own business.” But if they can’t, then I can cover them. The guy writes this letter to the supplier of his store and his son’s stores. Grammatically incorrect statement- singular possession, but then says they. </w:t>
      </w:r>
    </w:p>
    <w:p w14:paraId="1787FA33" w14:textId="0BAD7F7F" w:rsidR="0088747A" w:rsidRPr="009E34F0" w:rsidRDefault="0088747A"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r w:rsidR="0093619B" w:rsidRPr="009E34F0">
        <w:rPr>
          <w:rFonts w:ascii="Baskerville" w:hAnsi="Baskerville"/>
        </w:rPr>
        <w:t xml:space="preserve">canons 3&amp;4 from Moran </w:t>
      </w:r>
    </w:p>
    <w:p w14:paraId="56963D09" w14:textId="7D8113EE" w:rsidR="0088747A" w:rsidRPr="009E34F0" w:rsidRDefault="0093619B" w:rsidP="009E34F0">
      <w:pPr>
        <w:pStyle w:val="ListParagraph"/>
        <w:numPr>
          <w:ilvl w:val="1"/>
          <w:numId w:val="66"/>
        </w:numPr>
        <w:spacing w:line="276" w:lineRule="auto"/>
        <w:rPr>
          <w:rFonts w:ascii="Baskerville" w:hAnsi="Baskerville"/>
          <w:b/>
          <w:bCs/>
        </w:rPr>
      </w:pPr>
      <w:r w:rsidRPr="009E34F0">
        <w:rPr>
          <w:rFonts w:ascii="Baskerville" w:hAnsi="Baskerville"/>
          <w:b/>
          <w:bCs/>
        </w:rPr>
        <w:t xml:space="preserve">If Defendant makes an uncertain promise, he WILL be held liable for the meaning of it IF defendant had reason it would be understood by Plaintiff. </w:t>
      </w:r>
    </w:p>
    <w:p w14:paraId="5BE69F4C" w14:textId="1973FEEC" w:rsidR="0093619B" w:rsidRPr="009E34F0" w:rsidRDefault="0093619B" w:rsidP="009E34F0">
      <w:pPr>
        <w:pStyle w:val="ListParagraph"/>
        <w:numPr>
          <w:ilvl w:val="1"/>
          <w:numId w:val="66"/>
        </w:numPr>
        <w:spacing w:line="276" w:lineRule="auto"/>
        <w:rPr>
          <w:rFonts w:ascii="Baskerville" w:hAnsi="Baskerville"/>
        </w:rPr>
      </w:pPr>
      <w:r w:rsidRPr="009E34F0">
        <w:rPr>
          <w:rFonts w:ascii="Baskerville" w:hAnsi="Baskerville"/>
        </w:rPr>
        <w:t xml:space="preserve">Follows Moran, Rubber Trading, Schlegel I and LDG </w:t>
      </w:r>
    </w:p>
    <w:p w14:paraId="5CB0592F" w14:textId="3F6E8408" w:rsidR="0088747A" w:rsidRPr="009E34F0" w:rsidRDefault="0088747A" w:rsidP="009E34F0">
      <w:pPr>
        <w:pStyle w:val="ListParagraph"/>
        <w:numPr>
          <w:ilvl w:val="2"/>
          <w:numId w:val="66"/>
        </w:numPr>
        <w:spacing w:line="276" w:lineRule="auto"/>
        <w:rPr>
          <w:rFonts w:ascii="Baskerville" w:hAnsi="Baskerville"/>
        </w:rPr>
      </w:pPr>
      <w:r w:rsidRPr="009E34F0">
        <w:rPr>
          <w:rFonts w:ascii="Baskerville" w:hAnsi="Baskerville"/>
        </w:rPr>
        <w:t>Narrow</w:t>
      </w:r>
      <w:r w:rsidR="0093619B" w:rsidRPr="009E34F0">
        <w:rPr>
          <w:rFonts w:ascii="Baskerville" w:hAnsi="Baskerville"/>
        </w:rPr>
        <w:t>- Where the guarantor/father makes an ambiguous guaranty that P reasonably understood to cover the purchases of BOTH his sons &amp; the seller relied on the guaranty to extend credit to one of the sons, &amp; that son defaulted, the father will be held liable for the meaning that he had reason to suppose that P would reasonably attach to the guaranty.</w:t>
      </w:r>
    </w:p>
    <w:p w14:paraId="745A54E2" w14:textId="1C18BFC9" w:rsidR="0088747A" w:rsidRPr="009E34F0" w:rsidRDefault="0088747A" w:rsidP="009E34F0">
      <w:pPr>
        <w:pStyle w:val="ListParagraph"/>
        <w:numPr>
          <w:ilvl w:val="2"/>
          <w:numId w:val="66"/>
        </w:numPr>
        <w:spacing w:line="276" w:lineRule="auto"/>
        <w:rPr>
          <w:rFonts w:ascii="Baskerville" w:hAnsi="Baskerville"/>
        </w:rPr>
      </w:pPr>
      <w:r w:rsidRPr="009E34F0">
        <w:rPr>
          <w:rFonts w:ascii="Baskerville" w:hAnsi="Baskerville"/>
        </w:rPr>
        <w:t>Broad</w:t>
      </w:r>
      <w:r w:rsidR="0093619B" w:rsidRPr="009E34F0">
        <w:rPr>
          <w:rFonts w:ascii="Baskerville" w:hAnsi="Baskerville"/>
        </w:rPr>
        <w:t>- Where the guarantor makes an ambiguous promise, he WILL be held to the meaning that he had reason to believe that P would reasonably attach to the promise.</w:t>
      </w:r>
    </w:p>
    <w:p w14:paraId="4877691F" w14:textId="77777777" w:rsidR="0088747A" w:rsidRPr="009E34F0" w:rsidRDefault="0088747A"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2808B064" w14:textId="2E530612" w:rsidR="0088747A" w:rsidRPr="009E34F0" w:rsidRDefault="0093619B" w:rsidP="009E34F0">
      <w:pPr>
        <w:pStyle w:val="ListParagraph"/>
        <w:numPr>
          <w:ilvl w:val="1"/>
          <w:numId w:val="66"/>
        </w:numPr>
        <w:spacing w:line="276" w:lineRule="auto"/>
        <w:rPr>
          <w:rFonts w:ascii="Baskerville" w:hAnsi="Baskerville"/>
        </w:rPr>
      </w:pPr>
      <w:r w:rsidRPr="009E34F0">
        <w:rPr>
          <w:rFonts w:ascii="Baskerville" w:hAnsi="Baskerville"/>
        </w:rPr>
        <w:t xml:space="preserve">Creditor/merchant is suing a guarantor/merchant for the money due for default payment, alleging that the merchant breached a K guaranteeing he would be responsible for his son’s accounts. </w:t>
      </w:r>
    </w:p>
    <w:p w14:paraId="7063B5E8" w14:textId="5F89BB55" w:rsidR="0088747A" w:rsidRPr="009E34F0" w:rsidRDefault="0088747A" w:rsidP="009E34F0">
      <w:pPr>
        <w:pStyle w:val="ListParagraph"/>
        <w:numPr>
          <w:ilvl w:val="2"/>
          <w:numId w:val="66"/>
        </w:numPr>
        <w:spacing w:line="276" w:lineRule="auto"/>
        <w:rPr>
          <w:rFonts w:ascii="Baskerville" w:hAnsi="Baskerville"/>
        </w:rPr>
      </w:pPr>
      <w:r w:rsidRPr="009E34F0">
        <w:rPr>
          <w:rFonts w:ascii="Baskerville" w:hAnsi="Baskerville"/>
          <w:highlight w:val="green"/>
        </w:rPr>
        <w:t>Plaintiff</w:t>
      </w:r>
      <w:r w:rsidR="0093619B" w:rsidRPr="009E34F0">
        <w:rPr>
          <w:rFonts w:ascii="Baskerville" w:hAnsi="Baskerville"/>
          <w:highlight w:val="green"/>
        </w:rPr>
        <w:t xml:space="preserve"> (WON)-</w:t>
      </w:r>
      <w:r w:rsidR="0093619B" w:rsidRPr="009E34F0">
        <w:rPr>
          <w:rFonts w:ascii="Baskerville" w:hAnsi="Baskerville"/>
        </w:rPr>
        <w:t xml:space="preserve"> A breach of contract action by a creditor against a guarantor for damages when the guarantor defaulted on payment on an ambiguous promise will lie when the contract is held to the meaning that the guarantor had reason to believe that the creditor would reasonably attach to the promise. </w:t>
      </w:r>
    </w:p>
    <w:p w14:paraId="3C466D5B" w14:textId="066A712F" w:rsidR="0088747A" w:rsidRPr="009E34F0" w:rsidRDefault="0088747A" w:rsidP="009E34F0">
      <w:pPr>
        <w:pStyle w:val="ListParagraph"/>
        <w:numPr>
          <w:ilvl w:val="2"/>
          <w:numId w:val="66"/>
        </w:numPr>
        <w:spacing w:line="276" w:lineRule="auto"/>
        <w:rPr>
          <w:rFonts w:ascii="Baskerville" w:hAnsi="Baskerville"/>
        </w:rPr>
      </w:pPr>
      <w:r w:rsidRPr="009E34F0">
        <w:rPr>
          <w:rFonts w:ascii="Baskerville" w:hAnsi="Baskerville"/>
        </w:rPr>
        <w:t xml:space="preserve">Defendant- </w:t>
      </w:r>
      <w:r w:rsidR="0093619B" w:rsidRPr="009E34F0">
        <w:rPr>
          <w:rFonts w:ascii="Baskerville" w:hAnsi="Baskerville"/>
        </w:rPr>
        <w:t xml:space="preserve">A breach of contract action by a merchant against another merchant </w:t>
      </w:r>
      <w:r w:rsidR="008A20B9" w:rsidRPr="009E34F0">
        <w:rPr>
          <w:rFonts w:ascii="Baskerville" w:hAnsi="Baskerville"/>
        </w:rPr>
        <w:t>for damages resulting from the latter promising to pay for his sons’ purchases when he makes an ambiguous promise that the plaintiff reasonably understood to cover the purchase of his two sons then one defaulted will lie when the father will be held liable for the meaning he knew</w:t>
      </w:r>
      <w:r w:rsidR="00E448E8" w:rsidRPr="009E34F0">
        <w:rPr>
          <w:rFonts w:ascii="Baskerville" w:hAnsi="Baskerville"/>
        </w:rPr>
        <w:t xml:space="preserve">/should have known </w:t>
      </w:r>
      <w:r w:rsidR="008A20B9" w:rsidRPr="009E34F0">
        <w:rPr>
          <w:rFonts w:ascii="Baskerville" w:hAnsi="Baskerville"/>
        </w:rPr>
        <w:t xml:space="preserve">that the plaintiff would reasonably attach to the guaranty. </w:t>
      </w:r>
    </w:p>
    <w:p w14:paraId="74DE216F" w14:textId="35F0ABC8" w:rsidR="0088747A" w:rsidRPr="009E34F0" w:rsidRDefault="0088747A" w:rsidP="009E34F0">
      <w:pPr>
        <w:pStyle w:val="ListParagraph"/>
        <w:numPr>
          <w:ilvl w:val="0"/>
          <w:numId w:val="66"/>
        </w:numPr>
        <w:spacing w:line="276" w:lineRule="auto"/>
        <w:rPr>
          <w:rFonts w:ascii="Baskerville" w:hAnsi="Baskerville"/>
        </w:rPr>
      </w:pPr>
      <w:r w:rsidRPr="009E34F0">
        <w:rPr>
          <w:rFonts w:ascii="Baskerville" w:hAnsi="Baskerville"/>
        </w:rPr>
        <w:t xml:space="preserve">Stotz </w:t>
      </w:r>
    </w:p>
    <w:p w14:paraId="6CFAD911" w14:textId="3BEFF2C5" w:rsidR="008A20B9" w:rsidRPr="009E34F0" w:rsidRDefault="008A20B9" w:rsidP="009E34F0">
      <w:pPr>
        <w:pStyle w:val="ListParagraph"/>
        <w:numPr>
          <w:ilvl w:val="1"/>
          <w:numId w:val="66"/>
        </w:numPr>
        <w:spacing w:line="276" w:lineRule="auto"/>
        <w:rPr>
          <w:rFonts w:ascii="Baskerville" w:hAnsi="Baskerville"/>
        </w:rPr>
      </w:pPr>
      <w:r w:rsidRPr="009E34F0">
        <w:rPr>
          <w:rFonts w:ascii="Baskerville" w:hAnsi="Baskerville"/>
        </w:rPr>
        <w:t>Cardozo agrees with this ruling- says could have had different meanings and to let it go to jury</w:t>
      </w:r>
      <w:r w:rsidR="00116F06" w:rsidRPr="009E34F0">
        <w:rPr>
          <w:rFonts w:ascii="Baskerville" w:hAnsi="Baskerville"/>
        </w:rPr>
        <w:t xml:space="preserve">- </w:t>
      </w:r>
      <w:r w:rsidR="00116F06" w:rsidRPr="009E34F0">
        <w:rPr>
          <w:rFonts w:ascii="Baskerville" w:hAnsi="Baskerville"/>
          <w:b/>
          <w:bCs/>
        </w:rPr>
        <w:t>LETTING IT BE A MATTER OF FACT, NOT LAW</w:t>
      </w:r>
    </w:p>
    <w:p w14:paraId="47D9F7D2" w14:textId="4E4AAA2C" w:rsidR="008A20B9" w:rsidRPr="009E34F0" w:rsidRDefault="008A20B9" w:rsidP="009E34F0">
      <w:pPr>
        <w:pStyle w:val="ListParagraph"/>
        <w:numPr>
          <w:ilvl w:val="2"/>
          <w:numId w:val="66"/>
        </w:numPr>
        <w:spacing w:line="276" w:lineRule="auto"/>
        <w:rPr>
          <w:rFonts w:ascii="Baskerville" w:hAnsi="Baskerville"/>
        </w:rPr>
      </w:pPr>
      <w:r w:rsidRPr="009E34F0">
        <w:rPr>
          <w:rFonts w:ascii="Baskerville" w:hAnsi="Baskerville"/>
        </w:rPr>
        <w:t xml:space="preserve">Believes D is lying, so he agrees with jury’s decision for P </w:t>
      </w:r>
    </w:p>
    <w:p w14:paraId="216F3F37" w14:textId="7F413D7D" w:rsidR="008A20B9" w:rsidRPr="009E34F0" w:rsidRDefault="008A20B9" w:rsidP="009E34F0">
      <w:pPr>
        <w:pStyle w:val="ListParagraph"/>
        <w:numPr>
          <w:ilvl w:val="2"/>
          <w:numId w:val="66"/>
        </w:numPr>
        <w:spacing w:line="276" w:lineRule="auto"/>
        <w:rPr>
          <w:rFonts w:ascii="Baskerville" w:hAnsi="Baskerville"/>
        </w:rPr>
      </w:pPr>
      <w:r w:rsidRPr="009E34F0">
        <w:rPr>
          <w:rFonts w:ascii="Baskerville" w:hAnsi="Baskerville"/>
        </w:rPr>
        <w:t xml:space="preserve">His argument leans toward injured party’s RELIANCE on promise or agreement </w:t>
      </w:r>
    </w:p>
    <w:p w14:paraId="04E0E105" w14:textId="6C6D2060" w:rsidR="00116F06" w:rsidRPr="009E34F0" w:rsidRDefault="00116F06" w:rsidP="009E34F0">
      <w:pPr>
        <w:pStyle w:val="ListParagraph"/>
        <w:numPr>
          <w:ilvl w:val="1"/>
          <w:numId w:val="66"/>
        </w:numPr>
        <w:spacing w:line="276" w:lineRule="auto"/>
        <w:rPr>
          <w:rFonts w:ascii="Baskerville" w:hAnsi="Baskerville"/>
        </w:rPr>
      </w:pPr>
      <w:r w:rsidRPr="009E34F0">
        <w:rPr>
          <w:rFonts w:ascii="Baskerville" w:hAnsi="Baskerville"/>
        </w:rPr>
        <w:t xml:space="preserve">UP- </w:t>
      </w:r>
    </w:p>
    <w:p w14:paraId="318001CE" w14:textId="5C181C20" w:rsidR="00116F06" w:rsidRPr="009E34F0" w:rsidRDefault="00116F06" w:rsidP="009E34F0">
      <w:pPr>
        <w:pStyle w:val="ListParagraph"/>
        <w:numPr>
          <w:ilvl w:val="2"/>
          <w:numId w:val="66"/>
        </w:numPr>
        <w:spacing w:line="276" w:lineRule="auto"/>
        <w:rPr>
          <w:rFonts w:ascii="Baskerville" w:hAnsi="Baskerville"/>
        </w:rPr>
      </w:pPr>
      <w:r w:rsidRPr="009E34F0">
        <w:rPr>
          <w:rFonts w:ascii="Baskerville" w:hAnsi="Baskerville"/>
        </w:rPr>
        <w:t xml:space="preserve">Different in that he treats it as a dispute for the jury </w:t>
      </w:r>
    </w:p>
    <w:p w14:paraId="23FBDD9B" w14:textId="752F0C7D" w:rsidR="00116F06" w:rsidRPr="009E34F0" w:rsidRDefault="00116F06" w:rsidP="009E34F0">
      <w:pPr>
        <w:pStyle w:val="ListParagraph"/>
        <w:numPr>
          <w:ilvl w:val="2"/>
          <w:numId w:val="66"/>
        </w:numPr>
        <w:spacing w:line="276" w:lineRule="auto"/>
        <w:rPr>
          <w:rFonts w:ascii="Baskerville" w:hAnsi="Baskerville"/>
        </w:rPr>
      </w:pPr>
      <w:r w:rsidRPr="009E34F0">
        <w:rPr>
          <w:rFonts w:ascii="Baskerville" w:hAnsi="Baskerville"/>
        </w:rPr>
        <w:t xml:space="preserve">Similar because there is a K that exists, but damages are unclear due to indefinite terms. </w:t>
      </w:r>
    </w:p>
    <w:p w14:paraId="793A5A83" w14:textId="3C419A94" w:rsidR="002B09F5" w:rsidRPr="009E34F0" w:rsidRDefault="002B09F5" w:rsidP="009E34F0">
      <w:pPr>
        <w:pStyle w:val="Heading3"/>
        <w:spacing w:line="276" w:lineRule="auto"/>
        <w:rPr>
          <w:rFonts w:ascii="Baskerville" w:hAnsi="Baskerville"/>
        </w:rPr>
      </w:pPr>
    </w:p>
    <w:p w14:paraId="3BD3FEDA" w14:textId="77777777" w:rsidR="0088747A" w:rsidRPr="009E34F0" w:rsidRDefault="0088747A" w:rsidP="009E34F0">
      <w:pPr>
        <w:spacing w:line="276" w:lineRule="auto"/>
        <w:rPr>
          <w:rFonts w:ascii="Baskerville" w:hAnsi="Baskerville"/>
        </w:rPr>
      </w:pPr>
    </w:p>
    <w:p w14:paraId="34E6DEAC" w14:textId="11EE41EB" w:rsidR="002B09F5" w:rsidRPr="009E34F0" w:rsidRDefault="002B09F5" w:rsidP="009E34F0">
      <w:pPr>
        <w:pStyle w:val="Heading3"/>
        <w:spacing w:line="276" w:lineRule="auto"/>
        <w:rPr>
          <w:rFonts w:ascii="Baskerville" w:hAnsi="Baskerville"/>
        </w:rPr>
      </w:pPr>
      <w:bookmarkStart w:id="83" w:name="_Toc25508580"/>
      <w:r w:rsidRPr="009E34F0">
        <w:rPr>
          <w:rFonts w:ascii="Baskerville" w:hAnsi="Baskerville"/>
        </w:rPr>
        <w:t>Heyman Cohen v. M. Lurie Woolen</w:t>
      </w:r>
      <w:bookmarkEnd w:id="83"/>
      <w:r w:rsidRPr="009E34F0">
        <w:rPr>
          <w:rFonts w:ascii="Baskerville" w:hAnsi="Baskerville"/>
        </w:rPr>
        <w:t xml:space="preserve">  </w:t>
      </w:r>
    </w:p>
    <w:p w14:paraId="777CC071" w14:textId="5C118D04" w:rsidR="00116F06" w:rsidRPr="009E34F0" w:rsidRDefault="00116F06" w:rsidP="009E34F0">
      <w:pPr>
        <w:pStyle w:val="ListParagraph"/>
        <w:numPr>
          <w:ilvl w:val="0"/>
          <w:numId w:val="66"/>
        </w:numPr>
        <w:spacing w:line="276" w:lineRule="auto"/>
        <w:rPr>
          <w:rFonts w:ascii="Baskerville" w:hAnsi="Baskerville"/>
        </w:rPr>
      </w:pPr>
      <w:r w:rsidRPr="009E34F0">
        <w:rPr>
          <w:rFonts w:ascii="Baskerville" w:hAnsi="Baskerville"/>
        </w:rPr>
        <w:t>Contract (option)</w:t>
      </w:r>
    </w:p>
    <w:p w14:paraId="11344372" w14:textId="6F8F8EEF" w:rsidR="00116F06" w:rsidRPr="009E34F0" w:rsidRDefault="00116F06" w:rsidP="009E34F0">
      <w:pPr>
        <w:pStyle w:val="ListParagraph"/>
        <w:numPr>
          <w:ilvl w:val="0"/>
          <w:numId w:val="66"/>
        </w:numPr>
        <w:spacing w:line="276" w:lineRule="auto"/>
        <w:rPr>
          <w:rFonts w:ascii="Baskerville" w:hAnsi="Baskerville"/>
        </w:rPr>
      </w:pPr>
      <w:r w:rsidRPr="009E34F0">
        <w:rPr>
          <w:rFonts w:ascii="Baskerville" w:hAnsi="Baskerville"/>
        </w:rPr>
        <w:t>Indefinite terms- quantity, time, and price</w:t>
      </w:r>
    </w:p>
    <w:p w14:paraId="4FD6F611" w14:textId="0FF2FA65"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3CFB104B" w14:textId="77777777" w:rsidR="00116F06" w:rsidRPr="009E34F0" w:rsidRDefault="00116F06" w:rsidP="009E34F0">
      <w:pPr>
        <w:pStyle w:val="ListParagraph"/>
        <w:numPr>
          <w:ilvl w:val="1"/>
          <w:numId w:val="66"/>
        </w:numPr>
        <w:spacing w:line="276" w:lineRule="auto"/>
        <w:rPr>
          <w:rFonts w:ascii="Baskerville" w:hAnsi="Baskerville"/>
        </w:rPr>
      </w:pPr>
      <w:r w:rsidRPr="009E34F0">
        <w:rPr>
          <w:rFonts w:ascii="Baskerville" w:hAnsi="Baskerville"/>
        </w:rPr>
        <w:t xml:space="preserve">Buyer orders 200 pieces at the price of 3.025. delivery is set for June 1, 1919 with the privilege of being able to order more. The 200 were delivered- no problems, we are all good at this point. Plaintiff then tries to use option to order more because the price of wool went way up </w:t>
      </w:r>
    </w:p>
    <w:p w14:paraId="35F4FA69" w14:textId="77777777" w:rsidR="00116F06"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06FB1CF3" w14:textId="77777777" w:rsidR="002E436B" w:rsidRPr="009E34F0" w:rsidRDefault="00116F06" w:rsidP="009E34F0">
      <w:pPr>
        <w:pStyle w:val="ListParagraph"/>
        <w:numPr>
          <w:ilvl w:val="1"/>
          <w:numId w:val="66"/>
        </w:numPr>
        <w:spacing w:line="276" w:lineRule="auto"/>
        <w:rPr>
          <w:rFonts w:ascii="Baskerville" w:hAnsi="Baskerville"/>
        </w:rPr>
      </w:pPr>
      <w:r w:rsidRPr="009E34F0">
        <w:rPr>
          <w:rFonts w:ascii="Baskerville" w:hAnsi="Baskerville"/>
          <w:b/>
          <w:bCs/>
        </w:rPr>
        <w:t xml:space="preserve">When you have a minimum quantity, an option to purchase more will be enforced. </w:t>
      </w:r>
      <w:r w:rsidRPr="009E34F0">
        <w:rPr>
          <w:rFonts w:ascii="Baskerville" w:hAnsi="Baskerville"/>
          <w:i/>
          <w:iCs/>
        </w:rPr>
        <w:t>Any term included in the original contract is enforceable so long as the original contract had mutual consideration.</w:t>
      </w:r>
      <w:r w:rsidRPr="009E34F0">
        <w:rPr>
          <w:rFonts w:ascii="Baskerville" w:hAnsi="Baskerville"/>
        </w:rPr>
        <w:t xml:space="preserve"> </w:t>
      </w:r>
    </w:p>
    <w:p w14:paraId="4106DCF1" w14:textId="0B574A65" w:rsidR="002E436B" w:rsidRPr="009E34F0" w:rsidRDefault="002E436B" w:rsidP="009E34F0">
      <w:pPr>
        <w:pStyle w:val="ListParagraph"/>
        <w:numPr>
          <w:ilvl w:val="1"/>
          <w:numId w:val="66"/>
        </w:numPr>
        <w:spacing w:line="276" w:lineRule="auto"/>
        <w:rPr>
          <w:rFonts w:ascii="Baskerville" w:hAnsi="Baskerville"/>
        </w:rPr>
      </w:pPr>
      <w:r w:rsidRPr="009E34F0">
        <w:rPr>
          <w:rFonts w:ascii="Baskerville" w:hAnsi="Baskerville"/>
        </w:rPr>
        <w:t>An option to order more IS a part of the consideration of an original K with a stated min.  “The privilege to order more is coupled w/ a promise &amp; obligation to accept a stated min.”</w:t>
      </w:r>
    </w:p>
    <w:p w14:paraId="0A6C3B36" w14:textId="77777777" w:rsidR="002E436B"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Narrow</w:t>
      </w:r>
      <w:r w:rsidR="002E436B" w:rsidRPr="009E34F0">
        <w:rPr>
          <w:rFonts w:ascii="Baskerville" w:hAnsi="Baskerville"/>
        </w:rPr>
        <w:t xml:space="preserve">- Where the </w:t>
      </w:r>
      <w:r w:rsidR="002E436B" w:rsidRPr="009E34F0">
        <w:rPr>
          <w:rFonts w:ascii="Baskerville" w:hAnsi="Baskerville"/>
        </w:rPr>
        <w:sym w:font="Symbol" w:char="F050"/>
      </w:r>
      <w:r w:rsidR="002E436B" w:rsidRPr="009E34F0">
        <w:rPr>
          <w:rFonts w:ascii="Baskerville" w:hAnsi="Baskerville"/>
        </w:rPr>
        <w:t xml:space="preserve"> and </w:t>
      </w:r>
      <w:r w:rsidR="002E436B" w:rsidRPr="009E34F0">
        <w:rPr>
          <w:rFonts w:ascii="Baskerville" w:hAnsi="Baskerville"/>
        </w:rPr>
        <w:sym w:font="Symbol" w:char="F044"/>
      </w:r>
      <w:r w:rsidR="002E436B" w:rsidRPr="009E34F0">
        <w:rPr>
          <w:rFonts w:ascii="Baskerville" w:hAnsi="Baskerville"/>
        </w:rPr>
        <w:t xml:space="preserve"> enter into a written K for the purchase of tricotine and the K contained an option for additional purchases, and the </w:t>
      </w:r>
      <w:r w:rsidR="002E436B" w:rsidRPr="009E34F0">
        <w:rPr>
          <w:rFonts w:ascii="Baskerville" w:hAnsi="Baskerville"/>
        </w:rPr>
        <w:sym w:font="Symbol" w:char="F050"/>
      </w:r>
      <w:r w:rsidR="002E436B" w:rsidRPr="009E34F0">
        <w:rPr>
          <w:rFonts w:ascii="Baskerville" w:hAnsi="Baskerville"/>
        </w:rPr>
        <w:t xml:space="preserve"> exercises its option to buy all the tricotine in </w:t>
      </w:r>
      <w:r w:rsidR="002E436B" w:rsidRPr="009E34F0">
        <w:rPr>
          <w:rFonts w:ascii="Baskerville" w:hAnsi="Baskerville"/>
        </w:rPr>
        <w:sym w:font="Symbol" w:char="F044"/>
      </w:r>
      <w:r w:rsidR="002E436B" w:rsidRPr="009E34F0">
        <w:rPr>
          <w:rFonts w:ascii="Baskerville" w:hAnsi="Baskerville"/>
        </w:rPr>
        <w:t xml:space="preserve"> could procure and the </w:t>
      </w:r>
      <w:r w:rsidR="002E436B" w:rsidRPr="009E34F0">
        <w:rPr>
          <w:rFonts w:ascii="Baskerville" w:hAnsi="Baskerville"/>
        </w:rPr>
        <w:sym w:font="Symbol" w:char="F044"/>
      </w:r>
      <w:r w:rsidR="002E436B" w:rsidRPr="009E34F0">
        <w:rPr>
          <w:rFonts w:ascii="Baskerville" w:hAnsi="Baskerville"/>
        </w:rPr>
        <w:t xml:space="preserve"> breached K by not supplying all its supply, there was a mutual consideration for the option because it was part of the consideration for sale</w:t>
      </w:r>
    </w:p>
    <w:p w14:paraId="3E9B2944" w14:textId="75283B5D" w:rsidR="002B09F5" w:rsidRPr="009E34F0" w:rsidRDefault="002E436B" w:rsidP="009E34F0">
      <w:pPr>
        <w:pStyle w:val="ListParagraph"/>
        <w:numPr>
          <w:ilvl w:val="3"/>
          <w:numId w:val="66"/>
        </w:numPr>
        <w:spacing w:line="276" w:lineRule="auto"/>
        <w:rPr>
          <w:rFonts w:ascii="Baskerville" w:hAnsi="Baskerville"/>
        </w:rPr>
      </w:pPr>
      <w:r w:rsidRPr="009E34F0">
        <w:rPr>
          <w:rFonts w:ascii="Baskerville" w:hAnsi="Baskerville"/>
        </w:rPr>
        <w:t>(the option was inseparable and dependent on part of the original K. Where there was consideration on the original K, there is consideration here as well).</w:t>
      </w:r>
    </w:p>
    <w:p w14:paraId="618ADEC2" w14:textId="5D27C0A2"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Broad</w:t>
      </w:r>
      <w:r w:rsidR="00116F06" w:rsidRPr="009E34F0">
        <w:rPr>
          <w:rFonts w:ascii="Baskerville" w:hAnsi="Baskerville"/>
        </w:rPr>
        <w:t>- Where two parties enter into a contract and that contract has an option to purchase more of the item, which is consideration for the original, there is mutuality of obligation to make the option enforceable.</w:t>
      </w:r>
    </w:p>
    <w:p w14:paraId="27909624" w14:textId="77777777"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08622B3A" w14:textId="77777777" w:rsidR="002E436B" w:rsidRPr="009E34F0" w:rsidRDefault="002E436B" w:rsidP="009E34F0">
      <w:pPr>
        <w:pStyle w:val="ListParagraph"/>
        <w:numPr>
          <w:ilvl w:val="1"/>
          <w:numId w:val="66"/>
        </w:numPr>
        <w:spacing w:line="276" w:lineRule="auto"/>
        <w:rPr>
          <w:rFonts w:ascii="Baskerville" w:hAnsi="Baskerville" w:cs="Calibri"/>
        </w:rPr>
      </w:pPr>
      <w:r w:rsidRPr="009E34F0">
        <w:rPr>
          <w:rFonts w:ascii="Baskerville" w:hAnsi="Baskerville" w:cs="Calibri"/>
        </w:rPr>
        <w:t>Buyer of cloth sued seller of cloth to recover damages for a breach of K under which buyer (</w:t>
      </w:r>
      <w:r w:rsidRPr="009E34F0">
        <w:rPr>
          <w:rFonts w:ascii="Baskerville" w:hAnsi="Baskerville" w:cs="Calibri"/>
        </w:rPr>
        <w:sym w:font="Symbol" w:char="F050"/>
      </w:r>
      <w:r w:rsidRPr="009E34F0">
        <w:rPr>
          <w:rFonts w:ascii="Baskerville" w:hAnsi="Baskerville" w:cs="Calibri"/>
        </w:rPr>
        <w:t>) was given the privilege to confirm more of the goods for sale if seller (</w:t>
      </w:r>
      <w:r w:rsidRPr="009E34F0">
        <w:rPr>
          <w:rFonts w:ascii="Baskerville" w:hAnsi="Baskerville" w:cs="Calibri"/>
        </w:rPr>
        <w:sym w:font="Symbol" w:char="F044"/>
      </w:r>
      <w:r w:rsidRPr="009E34F0">
        <w:rPr>
          <w:rFonts w:ascii="Baskerville" w:hAnsi="Baskerville" w:cs="Calibri"/>
        </w:rPr>
        <w:t xml:space="preserve">) could get more, alleging that upon exercise of this privilege, </w:t>
      </w:r>
      <w:r w:rsidRPr="009E34F0">
        <w:rPr>
          <w:rFonts w:ascii="Baskerville" w:hAnsi="Baskerville" w:cs="Calibri"/>
        </w:rPr>
        <w:sym w:font="Symbol" w:char="F044"/>
      </w:r>
      <w:r w:rsidRPr="009E34F0">
        <w:rPr>
          <w:rFonts w:ascii="Baskerville" w:hAnsi="Baskerville" w:cs="Calibri"/>
        </w:rPr>
        <w:t xml:space="preserve"> withheld 500 pcs.</w:t>
      </w:r>
    </w:p>
    <w:p w14:paraId="59D353E5" w14:textId="5AF5E562"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highlight w:val="green"/>
        </w:rPr>
        <w:t>Plaintiff</w:t>
      </w:r>
      <w:r w:rsidR="002E436B" w:rsidRPr="009E34F0">
        <w:rPr>
          <w:rFonts w:ascii="Baskerville" w:hAnsi="Baskerville"/>
          <w:highlight w:val="green"/>
        </w:rPr>
        <w:t xml:space="preserve"> (WON)</w:t>
      </w:r>
      <w:r w:rsidRPr="009E34F0">
        <w:rPr>
          <w:rFonts w:ascii="Baskerville" w:hAnsi="Baskerville"/>
          <w:highlight w:val="green"/>
        </w:rPr>
        <w:t>-</w:t>
      </w:r>
      <w:r w:rsidR="002E436B" w:rsidRPr="009E34F0">
        <w:rPr>
          <w:rFonts w:ascii="Baskerville" w:hAnsi="Baskerville"/>
        </w:rPr>
        <w:t xml:space="preserve"> A breach of contract action by a buyer against a seller for damages when the two parties enter into a contract with the option to purchase more of the item will lie when there is mutuality of obligation to make the option enforceable (because the first purchase serves as consideration.)  </w:t>
      </w:r>
    </w:p>
    <w:p w14:paraId="1B465987" w14:textId="18A64428"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 xml:space="preserve">Defendant- </w:t>
      </w:r>
      <w:r w:rsidR="002E436B" w:rsidRPr="009E34F0">
        <w:rPr>
          <w:rFonts w:ascii="Baskerville" w:hAnsi="Baskerville"/>
        </w:rPr>
        <w:t xml:space="preserve">A breach of contract action by a buyer of tricotine against a seller of tricotine for damages when </w:t>
      </w:r>
      <w:r w:rsidR="00E448E8" w:rsidRPr="009E34F0">
        <w:rPr>
          <w:rFonts w:ascii="Baskerville" w:hAnsi="Baskerville"/>
        </w:rPr>
        <w:t>(</w:t>
      </w:r>
      <w:r w:rsidR="002E436B" w:rsidRPr="009E34F0">
        <w:rPr>
          <w:rFonts w:ascii="Baskerville" w:hAnsi="Baskerville"/>
        </w:rPr>
        <w:t>the parties enter into a contract in which the option to purchase additional tricotine was available,</w:t>
      </w:r>
      <w:r w:rsidR="00E448E8" w:rsidRPr="009E34F0">
        <w:rPr>
          <w:rFonts w:ascii="Baskerville" w:hAnsi="Baskerville"/>
        </w:rPr>
        <w:t>)</w:t>
      </w:r>
      <w:r w:rsidR="002E436B" w:rsidRPr="009E34F0">
        <w:rPr>
          <w:rFonts w:ascii="Baskerville" w:hAnsi="Baskerville"/>
        </w:rPr>
        <w:t xml:space="preserve"> </w:t>
      </w:r>
      <w:r w:rsidR="00E448E8" w:rsidRPr="009E34F0">
        <w:rPr>
          <w:rFonts w:ascii="Baskerville" w:hAnsi="Baskerville"/>
        </w:rPr>
        <w:t>(</w:t>
      </w:r>
      <w:r w:rsidR="002E436B" w:rsidRPr="009E34F0">
        <w:rPr>
          <w:rFonts w:ascii="Baskerville" w:hAnsi="Baskerville"/>
        </w:rPr>
        <w:t>the buyer exercises its option to buy all the tricotine the seller could produce,</w:t>
      </w:r>
      <w:r w:rsidR="00E448E8" w:rsidRPr="009E34F0">
        <w:rPr>
          <w:rFonts w:ascii="Baskerville" w:hAnsi="Baskerville"/>
        </w:rPr>
        <w:t>)</w:t>
      </w:r>
      <w:r w:rsidR="002E436B" w:rsidRPr="009E34F0">
        <w:rPr>
          <w:rFonts w:ascii="Baskerville" w:hAnsi="Baskerville"/>
        </w:rPr>
        <w:t xml:space="preserve"> </w:t>
      </w:r>
      <w:r w:rsidR="00E448E8" w:rsidRPr="009E34F0">
        <w:rPr>
          <w:rFonts w:ascii="Baskerville" w:hAnsi="Baskerville"/>
        </w:rPr>
        <w:t>(</w:t>
      </w:r>
      <w:r w:rsidR="002E436B" w:rsidRPr="009E34F0">
        <w:rPr>
          <w:rFonts w:ascii="Baskerville" w:hAnsi="Baskerville"/>
        </w:rPr>
        <w:t>and the seller breached the contract by not supplying all of its stock</w:t>
      </w:r>
      <w:r w:rsidR="00E448E8" w:rsidRPr="009E34F0">
        <w:rPr>
          <w:rFonts w:ascii="Baskerville" w:hAnsi="Baskerville"/>
        </w:rPr>
        <w:t>)</w:t>
      </w:r>
      <w:r w:rsidR="002E436B" w:rsidRPr="009E34F0">
        <w:rPr>
          <w:rFonts w:ascii="Baskerville" w:hAnsi="Baskerville"/>
        </w:rPr>
        <w:t xml:space="preserve"> will lie when there was mutual consideration for the option as the original sale had consideration. </w:t>
      </w:r>
    </w:p>
    <w:p w14:paraId="74E541A5" w14:textId="7B86CE95"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Stotz</w:t>
      </w:r>
      <w:r w:rsidR="00116F06" w:rsidRPr="009E34F0">
        <w:rPr>
          <w:rFonts w:ascii="Baskerville" w:hAnsi="Baskerville"/>
        </w:rPr>
        <w:t xml:space="preserve">- </w:t>
      </w:r>
    </w:p>
    <w:p w14:paraId="6C0D204C" w14:textId="1668FF2C" w:rsidR="002E436B" w:rsidRPr="009E34F0" w:rsidRDefault="002E436B" w:rsidP="009E34F0">
      <w:pPr>
        <w:pStyle w:val="ListParagraph"/>
        <w:numPr>
          <w:ilvl w:val="1"/>
          <w:numId w:val="66"/>
        </w:numPr>
        <w:spacing w:line="276" w:lineRule="auto"/>
        <w:rPr>
          <w:rFonts w:ascii="Baskerville" w:hAnsi="Baskerville"/>
        </w:rPr>
      </w:pPr>
      <w:r w:rsidRPr="009E34F0">
        <w:rPr>
          <w:rFonts w:ascii="Baskerville" w:hAnsi="Baskerville"/>
        </w:rPr>
        <w:t xml:space="preserve">Good place to cite Wakeman- as close as you are going to get </w:t>
      </w:r>
    </w:p>
    <w:p w14:paraId="7DB0369E" w14:textId="5511F8CD" w:rsidR="00116F06" w:rsidRPr="009E34F0" w:rsidRDefault="00116F06" w:rsidP="009E34F0">
      <w:pPr>
        <w:pStyle w:val="ListParagraph"/>
        <w:numPr>
          <w:ilvl w:val="1"/>
          <w:numId w:val="66"/>
        </w:numPr>
        <w:spacing w:line="276" w:lineRule="auto"/>
        <w:rPr>
          <w:rFonts w:ascii="Baskerville" w:hAnsi="Baskerville"/>
        </w:rPr>
      </w:pPr>
      <w:r w:rsidRPr="009E34F0">
        <w:rPr>
          <w:rFonts w:ascii="Baskerville" w:hAnsi="Baskerville"/>
        </w:rPr>
        <w:t xml:space="preserve">Use for cases with a MINIMUM QUANITITY </w:t>
      </w:r>
    </w:p>
    <w:p w14:paraId="154AD6F7" w14:textId="3567F5BA" w:rsidR="00D2441B" w:rsidRPr="009E34F0" w:rsidRDefault="002E436B" w:rsidP="009E34F0">
      <w:pPr>
        <w:pStyle w:val="ListParagraph"/>
        <w:numPr>
          <w:ilvl w:val="1"/>
          <w:numId w:val="66"/>
        </w:numPr>
        <w:spacing w:line="276" w:lineRule="auto"/>
        <w:rPr>
          <w:rFonts w:ascii="Baskerville" w:hAnsi="Baskerville"/>
        </w:rPr>
      </w:pPr>
      <w:r w:rsidRPr="009E34F0">
        <w:rPr>
          <w:rFonts w:ascii="Baskerville" w:hAnsi="Baskerville"/>
        </w:rPr>
        <w:t>Schlegel is a roadblock-</w:t>
      </w:r>
    </w:p>
    <w:p w14:paraId="7BEFB60F" w14:textId="77777777" w:rsidR="002E436B" w:rsidRPr="009E34F0" w:rsidRDefault="002E436B" w:rsidP="009E34F0">
      <w:pPr>
        <w:pStyle w:val="Body"/>
        <w:numPr>
          <w:ilvl w:val="2"/>
          <w:numId w:val="66"/>
        </w:numPr>
        <w:spacing w:line="276" w:lineRule="auto"/>
        <w:jc w:val="both"/>
        <w:rPr>
          <w:rFonts w:ascii="Baskerville" w:hAnsi="Baskerville" w:cs="Calibri"/>
          <w:b/>
          <w:szCs w:val="24"/>
        </w:rPr>
      </w:pPr>
      <w:r w:rsidRPr="009E34F0">
        <w:rPr>
          <w:rFonts w:ascii="Baskerville" w:hAnsi="Baskerville" w:cs="Calibri"/>
          <w:b/>
          <w:szCs w:val="24"/>
        </w:rPr>
        <w:t>Cardozo barely addresses the case—distinguishes it in that in the glue case, the option was voluntary/ revocable; here the option is supported by consideration of the sale.</w:t>
      </w:r>
    </w:p>
    <w:p w14:paraId="704AAD85" w14:textId="6DEF6231" w:rsidR="002E436B" w:rsidRPr="009E34F0" w:rsidRDefault="002E436B" w:rsidP="009E34F0">
      <w:pPr>
        <w:pStyle w:val="Body"/>
        <w:numPr>
          <w:ilvl w:val="2"/>
          <w:numId w:val="66"/>
        </w:numPr>
        <w:spacing w:line="276" w:lineRule="auto"/>
        <w:jc w:val="both"/>
        <w:rPr>
          <w:rFonts w:ascii="Baskerville" w:hAnsi="Baskerville" w:cs="Calibri"/>
          <w:szCs w:val="24"/>
        </w:rPr>
      </w:pPr>
      <w:r w:rsidRPr="009E34F0">
        <w:rPr>
          <w:rFonts w:ascii="Baskerville" w:hAnsi="Baskerville" w:cs="Calibri"/>
          <w:szCs w:val="24"/>
        </w:rPr>
        <w:t xml:space="preserve">Cardozo says time, money, quantity—reasonableness, says merchants must know what they are doing. </w:t>
      </w:r>
    </w:p>
    <w:p w14:paraId="0F62AE5D" w14:textId="2E448F93" w:rsidR="002E436B" w:rsidRPr="009E34F0" w:rsidRDefault="002E436B" w:rsidP="009E34F0">
      <w:pPr>
        <w:pStyle w:val="ListParagraph"/>
        <w:numPr>
          <w:ilvl w:val="1"/>
          <w:numId w:val="66"/>
        </w:numPr>
        <w:spacing w:line="276" w:lineRule="auto"/>
        <w:rPr>
          <w:rFonts w:ascii="Baskerville" w:hAnsi="Baskerville"/>
        </w:rPr>
      </w:pPr>
      <w:r w:rsidRPr="009E34F0">
        <w:rPr>
          <w:rFonts w:ascii="Baskerville" w:hAnsi="Baskerville"/>
        </w:rPr>
        <w:t>Buries UP</w:t>
      </w:r>
      <w:r w:rsidR="00445713" w:rsidRPr="009E34F0">
        <w:rPr>
          <w:rFonts w:ascii="Baskerville" w:hAnsi="Baskerville"/>
        </w:rPr>
        <w:t>- Indefiniteness: QUANTITY REQUIREMENT (mutuality of option to purchase more; Court says fixed by the buyer), price (Court says reasonable), time/duration of the option (Court says reasonable)</w:t>
      </w:r>
    </w:p>
    <w:p w14:paraId="201751E0" w14:textId="39ACB885" w:rsidR="002B09F5" w:rsidRPr="009E34F0" w:rsidRDefault="002B09F5" w:rsidP="009E34F0">
      <w:pPr>
        <w:pStyle w:val="Heading3"/>
        <w:spacing w:line="276" w:lineRule="auto"/>
        <w:rPr>
          <w:rFonts w:ascii="Baskerville" w:hAnsi="Baskerville"/>
        </w:rPr>
      </w:pPr>
    </w:p>
    <w:p w14:paraId="322F9E5C" w14:textId="70C046D6" w:rsidR="002B09F5" w:rsidRPr="009E34F0" w:rsidRDefault="002B09F5" w:rsidP="009E34F0">
      <w:pPr>
        <w:pStyle w:val="Heading3"/>
        <w:spacing w:line="276" w:lineRule="auto"/>
        <w:rPr>
          <w:rFonts w:ascii="Baskerville" w:hAnsi="Baskerville"/>
        </w:rPr>
      </w:pPr>
      <w:bookmarkStart w:id="84" w:name="_Toc25508581"/>
      <w:r w:rsidRPr="009E34F0">
        <w:rPr>
          <w:rFonts w:ascii="Baskerville" w:hAnsi="Baskerville"/>
        </w:rPr>
        <w:t>St. Regis Paper v. Hubbs &amp; Hastings</w:t>
      </w:r>
      <w:bookmarkEnd w:id="84"/>
      <w:r w:rsidRPr="009E34F0">
        <w:rPr>
          <w:rFonts w:ascii="Baskerville" w:hAnsi="Baskerville"/>
        </w:rPr>
        <w:t xml:space="preserve">  </w:t>
      </w:r>
    </w:p>
    <w:p w14:paraId="6D50A2C8" w14:textId="0C65F1C6" w:rsidR="00445713" w:rsidRPr="009E34F0" w:rsidRDefault="00445713"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w:t>
      </w:r>
    </w:p>
    <w:p w14:paraId="3DF8DF98" w14:textId="7F1ED422" w:rsidR="00445713" w:rsidRPr="009E34F0" w:rsidRDefault="00445713" w:rsidP="009E34F0">
      <w:pPr>
        <w:pStyle w:val="ListParagraph"/>
        <w:numPr>
          <w:ilvl w:val="0"/>
          <w:numId w:val="66"/>
        </w:numPr>
        <w:spacing w:line="276" w:lineRule="auto"/>
        <w:rPr>
          <w:rFonts w:ascii="Baskerville" w:hAnsi="Baskerville"/>
        </w:rPr>
      </w:pPr>
      <w:r w:rsidRPr="009E34F0">
        <w:rPr>
          <w:rFonts w:ascii="Baskerville" w:hAnsi="Baskerville"/>
        </w:rPr>
        <w:t>Indefinite terms- price (they are going to meet every 3 months to redetermine price)</w:t>
      </w:r>
    </w:p>
    <w:p w14:paraId="04065DDE" w14:textId="0C427A0B" w:rsidR="00445713"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0CFC296D" w14:textId="008D6F81" w:rsidR="00445713" w:rsidRPr="009E34F0" w:rsidRDefault="00445713" w:rsidP="009E34F0">
      <w:pPr>
        <w:pStyle w:val="ListParagraph"/>
        <w:numPr>
          <w:ilvl w:val="1"/>
          <w:numId w:val="66"/>
        </w:numPr>
        <w:spacing w:line="276" w:lineRule="auto"/>
        <w:rPr>
          <w:rFonts w:ascii="Baskerville" w:hAnsi="Baskerville"/>
        </w:rPr>
      </w:pPr>
      <w:r w:rsidRPr="009E34F0">
        <w:rPr>
          <w:rFonts w:ascii="Baskerville" w:hAnsi="Baskerville"/>
        </w:rPr>
        <w:t xml:space="preserve">They are buying paper and the conflict was between the manufacturer of paper and someone who was supposed to work as a broker. Their agreement was for 2 years, and they were going to buy 4500 tons of paper a year for two years. The price is going to be set somewhere that would be renegotiated every 3 months until the end of the contract in 2 years. Everything goes fine for a little while, and then one of the parties decided they didn’t like the contract anymore. </w:t>
      </w:r>
    </w:p>
    <w:p w14:paraId="4B958000" w14:textId="77777777"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0F5EA87D" w14:textId="315DDBA1" w:rsidR="00445713" w:rsidRPr="009E34F0" w:rsidRDefault="00445713" w:rsidP="009E34F0">
      <w:pPr>
        <w:pStyle w:val="ListParagraph"/>
        <w:numPr>
          <w:ilvl w:val="1"/>
          <w:numId w:val="66"/>
        </w:numPr>
        <w:spacing w:line="276" w:lineRule="auto"/>
        <w:rPr>
          <w:rFonts w:ascii="Baskerville" w:hAnsi="Baskerville"/>
          <w:b/>
          <w:bCs/>
        </w:rPr>
      </w:pPr>
      <w:r w:rsidRPr="009E34F0">
        <w:rPr>
          <w:rFonts w:ascii="Baskerville" w:hAnsi="Baskerville"/>
          <w:b/>
          <w:bCs/>
        </w:rPr>
        <w:t xml:space="preserve">If two parties enter into an executory contract that expressly contains the right to terminate the contract upon failure to agree on an essential term, then good faith will not require them to remain in the contract. </w:t>
      </w:r>
    </w:p>
    <w:p w14:paraId="7A86186A" w14:textId="565BCAA8" w:rsidR="00155FBA"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Narrow</w:t>
      </w:r>
      <w:r w:rsidR="00445713" w:rsidRPr="009E34F0">
        <w:rPr>
          <w:rFonts w:ascii="Baskerville" w:hAnsi="Baskerville"/>
        </w:rPr>
        <w:t xml:space="preserve">- </w:t>
      </w:r>
      <w:r w:rsidR="00155FBA" w:rsidRPr="009E34F0">
        <w:rPr>
          <w:rFonts w:ascii="Baskerville" w:hAnsi="Baskerville"/>
        </w:rPr>
        <w:t>Where 2 parties enter into an executory K which expressly states that it can be terminated if the parties fail to reach an agreement on the price per a 3-month negotiation clause, EITHER party is FREE to terminate K by refusing to agree on a price.</w:t>
      </w:r>
    </w:p>
    <w:p w14:paraId="6EC5C3BD" w14:textId="3E8B2137"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Broad</w:t>
      </w:r>
      <w:r w:rsidR="00155FBA" w:rsidRPr="009E34F0">
        <w:rPr>
          <w:rFonts w:ascii="Baskerville" w:hAnsi="Baskerville"/>
        </w:rPr>
        <w:t>- Where 2 parties enter into an executory K which expressly reserves the right to cancel the K, if the parties fail to agree to an essential term, EITHER party may terminate K by refusing to agree to that essential term.</w:t>
      </w:r>
    </w:p>
    <w:p w14:paraId="33F32225" w14:textId="77777777"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5BF54DC3" w14:textId="77777777" w:rsidR="00155FBA" w:rsidRPr="009E34F0" w:rsidRDefault="00155FBA" w:rsidP="009E34F0">
      <w:pPr>
        <w:pStyle w:val="ListParagraph"/>
        <w:numPr>
          <w:ilvl w:val="1"/>
          <w:numId w:val="66"/>
        </w:numPr>
        <w:spacing w:line="276" w:lineRule="auto"/>
        <w:rPr>
          <w:rFonts w:ascii="Baskerville" w:hAnsi="Baskerville"/>
        </w:rPr>
      </w:pPr>
      <w:r w:rsidRPr="009E34F0">
        <w:rPr>
          <w:rFonts w:ascii="Baskerville" w:hAnsi="Baskerville"/>
        </w:rPr>
        <w:t xml:space="preserve">Seller of paper is suing a buyer of paper for a breach of contract action for an unpaid balance on the sale of paper. </w:t>
      </w:r>
    </w:p>
    <w:p w14:paraId="1171C248" w14:textId="50FB7570" w:rsidR="002B09F5" w:rsidRPr="009E34F0" w:rsidRDefault="00155FBA" w:rsidP="009E34F0">
      <w:pPr>
        <w:pStyle w:val="ListParagraph"/>
        <w:numPr>
          <w:ilvl w:val="1"/>
          <w:numId w:val="66"/>
        </w:numPr>
        <w:spacing w:line="276" w:lineRule="auto"/>
        <w:rPr>
          <w:rFonts w:ascii="Baskerville" w:hAnsi="Baskerville"/>
        </w:rPr>
      </w:pPr>
      <w:r w:rsidRPr="009E34F0">
        <w:rPr>
          <w:rFonts w:ascii="Baskerville" w:hAnsi="Baskerville"/>
        </w:rPr>
        <w:t xml:space="preserve">Buyer counter-claims alleging that the seller (who is a manufacturer of paper such as newspapers are printed on) repudiated the agreement to deliver to the buyer (a broker) who had secured contracts with publishers for their supply of newspapers and refused to pay the buyer the commissions. </w:t>
      </w:r>
    </w:p>
    <w:p w14:paraId="5436F9A7" w14:textId="74CB5CD5"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highlight w:val="green"/>
        </w:rPr>
        <w:t>Plaintiff</w:t>
      </w:r>
      <w:r w:rsidR="00155FBA" w:rsidRPr="009E34F0">
        <w:rPr>
          <w:rFonts w:ascii="Baskerville" w:hAnsi="Baskerville"/>
          <w:highlight w:val="green"/>
        </w:rPr>
        <w:t xml:space="preserve"> (WON)</w:t>
      </w:r>
      <w:r w:rsidRPr="009E34F0">
        <w:rPr>
          <w:rFonts w:ascii="Baskerville" w:hAnsi="Baskerville"/>
          <w:highlight w:val="green"/>
        </w:rPr>
        <w:t>-</w:t>
      </w:r>
      <w:r w:rsidRPr="009E34F0">
        <w:rPr>
          <w:rFonts w:ascii="Baskerville" w:hAnsi="Baskerville"/>
        </w:rPr>
        <w:t xml:space="preserve"> </w:t>
      </w:r>
      <w:r w:rsidR="00155FBA" w:rsidRPr="009E34F0">
        <w:rPr>
          <w:rFonts w:ascii="Baskerville" w:hAnsi="Baskerville"/>
        </w:rPr>
        <w:t>A breach of contract action by a seller against a buyer for damages resulting from the unpaid balance of the sale when the two parties entered into an executory con</w:t>
      </w:r>
      <w:r w:rsidR="00B41D30" w:rsidRPr="009E34F0">
        <w:rPr>
          <w:rFonts w:ascii="Baskerville" w:hAnsi="Baskerville"/>
        </w:rPr>
        <w:t xml:space="preserve">tract which expressly reserves the right to cancel the contract if the parties fail to agree to an essential term will not lie when (either party may terminate the contract by refusing to agree to that essential term) and good faith does not require the parties to do more than contract. </w:t>
      </w:r>
    </w:p>
    <w:p w14:paraId="5C147008" w14:textId="721880A3"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 xml:space="preserve">Defendant- </w:t>
      </w:r>
      <w:r w:rsidR="00B41D30" w:rsidRPr="009E34F0">
        <w:rPr>
          <w:rFonts w:ascii="Baskerville" w:hAnsi="Baskerville"/>
        </w:rPr>
        <w:t xml:space="preserve">A breach of contraction action by a seller of paper against a buyer of paper for a printing company for damages resulting from the unpaid balance of the sale of paper when the two parties enter into an executory K which expressly states that it can be terminated if the parties fail to reach an agreement on the price per a three-month negotiation clause will not lie when either party is free to terminate the contract by refusing to agree on price. </w:t>
      </w:r>
    </w:p>
    <w:p w14:paraId="171AC01F" w14:textId="59D53D00"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Stotz </w:t>
      </w:r>
    </w:p>
    <w:p w14:paraId="649217BE" w14:textId="35941713" w:rsidR="00155FBA" w:rsidRPr="009E34F0" w:rsidRDefault="00155FBA" w:rsidP="009E34F0">
      <w:pPr>
        <w:pStyle w:val="ListParagraph"/>
        <w:numPr>
          <w:ilvl w:val="1"/>
          <w:numId w:val="66"/>
        </w:numPr>
        <w:spacing w:line="276" w:lineRule="auto"/>
        <w:rPr>
          <w:rFonts w:ascii="Baskerville" w:hAnsi="Baskerville"/>
        </w:rPr>
      </w:pPr>
      <w:r w:rsidRPr="009E34F0">
        <w:rPr>
          <w:rFonts w:ascii="Baskerville" w:hAnsi="Baskerville"/>
        </w:rPr>
        <w:t xml:space="preserve">Broker distinction- </w:t>
      </w:r>
    </w:p>
    <w:p w14:paraId="0D460581" w14:textId="72D02855" w:rsidR="00155FBA" w:rsidRPr="009E34F0" w:rsidRDefault="00155FBA" w:rsidP="009E34F0">
      <w:pPr>
        <w:pStyle w:val="ListParagraph"/>
        <w:numPr>
          <w:ilvl w:val="2"/>
          <w:numId w:val="66"/>
        </w:numPr>
        <w:spacing w:line="276" w:lineRule="auto"/>
        <w:rPr>
          <w:rFonts w:ascii="Baskerville" w:hAnsi="Baskerville"/>
        </w:rPr>
      </w:pPr>
      <w:r w:rsidRPr="009E34F0">
        <w:rPr>
          <w:rFonts w:ascii="Baskerville" w:hAnsi="Baskerville"/>
        </w:rPr>
        <w:t xml:space="preserve">If he is a broker, the seller MUST act in good faith because he is an agent or an employee. Did not act in good faith because he quoted really high prices. </w:t>
      </w:r>
      <w:r w:rsidR="00B41D30" w:rsidRPr="009E34F0">
        <w:rPr>
          <w:rFonts w:ascii="Baskerville" w:hAnsi="Baskerville"/>
        </w:rPr>
        <w:t xml:space="preserve">(found by jury to be a broker) </w:t>
      </w:r>
    </w:p>
    <w:p w14:paraId="6AFDF12B" w14:textId="20ACEAA8" w:rsidR="00B41D30" w:rsidRPr="009E34F0" w:rsidRDefault="00B41D30" w:rsidP="009E34F0">
      <w:pPr>
        <w:pStyle w:val="ListParagraph"/>
        <w:numPr>
          <w:ilvl w:val="2"/>
          <w:numId w:val="66"/>
        </w:numPr>
        <w:spacing w:line="276" w:lineRule="auto"/>
        <w:rPr>
          <w:rFonts w:ascii="Baskerville" w:hAnsi="Baskerville"/>
        </w:rPr>
      </w:pPr>
      <w:r w:rsidRPr="009E34F0">
        <w:rPr>
          <w:rFonts w:ascii="Baskerville" w:hAnsi="Baskerville"/>
        </w:rPr>
        <w:t xml:space="preserve">BUT… GOOD FAITH DOES NOT REQUIRE PARTIES TO DO MORE THAN EXPRESSLY REQUIRED IN K. </w:t>
      </w:r>
    </w:p>
    <w:p w14:paraId="3D91DAA0" w14:textId="19D4DECF" w:rsidR="00155FBA" w:rsidRPr="009E34F0" w:rsidRDefault="00155FBA" w:rsidP="009E34F0">
      <w:pPr>
        <w:pStyle w:val="ListParagraph"/>
        <w:numPr>
          <w:ilvl w:val="1"/>
          <w:numId w:val="66"/>
        </w:numPr>
        <w:spacing w:line="276" w:lineRule="auto"/>
        <w:rPr>
          <w:rFonts w:ascii="Baskerville" w:hAnsi="Baskerville"/>
        </w:rPr>
      </w:pPr>
      <w:r w:rsidRPr="009E34F0">
        <w:rPr>
          <w:rFonts w:ascii="Baskerville" w:hAnsi="Baskerville"/>
        </w:rPr>
        <w:t>Even IF there were a K, then they would be free to leave at any time because of the express terms of the K.</w:t>
      </w:r>
    </w:p>
    <w:p w14:paraId="167467F8" w14:textId="6C8D48C5" w:rsidR="00155FBA" w:rsidRPr="009E34F0" w:rsidRDefault="00155FBA" w:rsidP="009E34F0">
      <w:pPr>
        <w:pStyle w:val="ListParagraph"/>
        <w:numPr>
          <w:ilvl w:val="1"/>
          <w:numId w:val="66"/>
        </w:numPr>
        <w:spacing w:line="276" w:lineRule="auto"/>
        <w:rPr>
          <w:rFonts w:ascii="Baskerville" w:hAnsi="Baskerville"/>
        </w:rPr>
      </w:pPr>
      <w:r w:rsidRPr="009E34F0">
        <w:rPr>
          <w:rFonts w:ascii="Baskerville" w:hAnsi="Baskerville"/>
        </w:rPr>
        <w:t xml:space="preserve">Court did not want to imply a contract because there was no way to figure it out-meeting every 3 months was just like a bunch of mini contracts. </w:t>
      </w:r>
    </w:p>
    <w:p w14:paraId="6FC983F5" w14:textId="1F581E0C" w:rsidR="002B09F5" w:rsidRPr="009E34F0" w:rsidRDefault="002B09F5" w:rsidP="009E34F0">
      <w:pPr>
        <w:pStyle w:val="Heading3"/>
        <w:tabs>
          <w:tab w:val="left" w:pos="1563"/>
        </w:tabs>
        <w:spacing w:line="276" w:lineRule="auto"/>
        <w:rPr>
          <w:rFonts w:ascii="Baskerville" w:hAnsi="Baskerville"/>
        </w:rPr>
      </w:pPr>
    </w:p>
    <w:p w14:paraId="254E583A" w14:textId="7576B942" w:rsidR="002B09F5" w:rsidRPr="009E34F0" w:rsidRDefault="002B09F5" w:rsidP="009E34F0">
      <w:pPr>
        <w:pStyle w:val="Heading3"/>
        <w:spacing w:line="276" w:lineRule="auto"/>
        <w:rPr>
          <w:rFonts w:ascii="Baskerville" w:hAnsi="Baskerville"/>
        </w:rPr>
      </w:pPr>
      <w:bookmarkStart w:id="85" w:name="_Toc25508582"/>
      <w:r w:rsidRPr="009E34F0">
        <w:rPr>
          <w:rFonts w:ascii="Baskerville" w:hAnsi="Baskerville"/>
        </w:rPr>
        <w:t>Sun Printing v. Remington</w:t>
      </w:r>
      <w:bookmarkEnd w:id="85"/>
      <w:r w:rsidRPr="009E34F0">
        <w:rPr>
          <w:rFonts w:ascii="Baskerville" w:hAnsi="Baskerville"/>
        </w:rPr>
        <w:t xml:space="preserve"> </w:t>
      </w:r>
    </w:p>
    <w:p w14:paraId="40144AF1" w14:textId="2EE79D76" w:rsidR="007454A1" w:rsidRPr="009E34F0" w:rsidRDefault="007454A1"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(executory) </w:t>
      </w:r>
    </w:p>
    <w:p w14:paraId="740C2308" w14:textId="5B09FCDD" w:rsidR="007454A1" w:rsidRPr="009E34F0" w:rsidRDefault="007454A1" w:rsidP="009E34F0">
      <w:pPr>
        <w:pStyle w:val="ListParagraph"/>
        <w:numPr>
          <w:ilvl w:val="0"/>
          <w:numId w:val="66"/>
        </w:numPr>
        <w:spacing w:line="276" w:lineRule="auto"/>
        <w:rPr>
          <w:rFonts w:ascii="Baskerville" w:hAnsi="Baskerville"/>
        </w:rPr>
      </w:pPr>
      <w:r w:rsidRPr="009E34F0">
        <w:rPr>
          <w:rFonts w:ascii="Baskerville" w:hAnsi="Baskerville"/>
        </w:rPr>
        <w:t xml:space="preserve">Indefinite terms- </w:t>
      </w:r>
    </w:p>
    <w:p w14:paraId="16F1B197" w14:textId="66AE197A" w:rsidR="00B41D30"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099CEF59" w14:textId="51BB3BCB" w:rsidR="00B41D30" w:rsidRPr="009E34F0" w:rsidRDefault="00B41D30" w:rsidP="009E34F0">
      <w:pPr>
        <w:pStyle w:val="ListParagraph"/>
        <w:numPr>
          <w:ilvl w:val="1"/>
          <w:numId w:val="66"/>
        </w:numPr>
        <w:spacing w:line="276" w:lineRule="auto"/>
        <w:rPr>
          <w:rFonts w:ascii="Baskerville" w:hAnsi="Baskerville"/>
        </w:rPr>
      </w:pPr>
      <w:r w:rsidRPr="009E34F0">
        <w:rPr>
          <w:rFonts w:ascii="Baskerville" w:hAnsi="Baskerville"/>
        </w:rPr>
        <w:t xml:space="preserve">K has a fallback price. They are going to meet every once in a while, to come up with a new price. Quantity is set. Price is that they will meet sometimes and decide, but they have a fallback price. There is no option to leave the K- in it for however long the K was (18 months). Everyone who read this after reading St. Regis would think that there is enough to find a contract. Then, Cardozo drops a bomb and says there is absolutely no contract here. In the K, there was a term that said if they can’t agree on price, they will use Canada’s price. Company that wants to find a K cites- Wood v. Lady Duff, Moran, US Rubber, and they’re like all of those cases say that we can imply a K, and ours has a fallback price term. </w:t>
      </w:r>
    </w:p>
    <w:p w14:paraId="46FF3C9B" w14:textId="5CE91C50"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75F01F39" w14:textId="55B1137E" w:rsidR="007454A1" w:rsidRPr="009E34F0" w:rsidRDefault="007454A1" w:rsidP="009E34F0">
      <w:pPr>
        <w:pStyle w:val="ListParagraph"/>
        <w:numPr>
          <w:ilvl w:val="1"/>
          <w:numId w:val="66"/>
        </w:numPr>
        <w:spacing w:line="276" w:lineRule="auto"/>
        <w:rPr>
          <w:rFonts w:ascii="Baskerville" w:hAnsi="Baskerville"/>
          <w:b/>
          <w:bCs/>
        </w:rPr>
      </w:pPr>
      <w:r w:rsidRPr="009E34F0">
        <w:rPr>
          <w:rFonts w:ascii="Baskerville" w:hAnsi="Baskerville"/>
          <w:b/>
          <w:bCs/>
        </w:rPr>
        <w:t xml:space="preserve">If 2 parties enter into an agreement to agree, EITHER party MAY ALSO exercise the right not to agree &amp; the court will not impose an agreement upon them. </w:t>
      </w:r>
    </w:p>
    <w:p w14:paraId="43118C66" w14:textId="42E7EDC0"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Narrow</w:t>
      </w:r>
      <w:r w:rsidR="007454A1" w:rsidRPr="009E34F0">
        <w:rPr>
          <w:rFonts w:ascii="Baskerville" w:hAnsi="Baskerville"/>
        </w:rPr>
        <w:t>- Where 2 parties enter into an executory K that leaves the price term to future agreement &amp; there is a standard set by which only price can be determined, the contract WILL FAIL for indefiniteness.</w:t>
      </w:r>
    </w:p>
    <w:p w14:paraId="13440E42" w14:textId="1C31D3E2"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Broad</w:t>
      </w:r>
      <w:r w:rsidR="007454A1" w:rsidRPr="009E34F0">
        <w:rPr>
          <w:rFonts w:ascii="Baskerville" w:hAnsi="Baskerville"/>
        </w:rPr>
        <w:t xml:space="preserve">- Where an executory contract lacks certainty with respect to the length of time to govern a new fixed price period, K is incomplete and the defendant is not bound. </w:t>
      </w:r>
    </w:p>
    <w:p w14:paraId="34E3AE5A" w14:textId="77777777"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1DA48B43" w14:textId="3E6A8DE8" w:rsidR="002B09F5" w:rsidRPr="009E34F0" w:rsidRDefault="007454A1" w:rsidP="009E34F0">
      <w:pPr>
        <w:pStyle w:val="ListParagraph"/>
        <w:numPr>
          <w:ilvl w:val="1"/>
          <w:numId w:val="66"/>
        </w:numPr>
        <w:spacing w:line="276" w:lineRule="auto"/>
        <w:rPr>
          <w:rFonts w:ascii="Baskerville" w:hAnsi="Baskerville"/>
        </w:rPr>
      </w:pPr>
      <w:r w:rsidRPr="009E34F0">
        <w:rPr>
          <w:rFonts w:ascii="Baskerville" w:hAnsi="Baskerville"/>
        </w:rPr>
        <w:t xml:space="preserve">Buyer (a printing &amp; publishing company) is bringing a breach of K action against the seller of newsprint paper for the damages ensued by the P for the D’s month-to-month price fluctuations. </w:t>
      </w:r>
    </w:p>
    <w:p w14:paraId="4C7F57A4" w14:textId="2B16B35F"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rPr>
        <w:t xml:space="preserve">Plaintiff- </w:t>
      </w:r>
      <w:r w:rsidR="007454A1" w:rsidRPr="009E34F0">
        <w:rPr>
          <w:rFonts w:ascii="Baskerville" w:hAnsi="Baskerville"/>
        </w:rPr>
        <w:t xml:space="preserve">A breach of K action by a printing and publishing company against a seller of newsprint paper for damages when the two parties enter into an executory contract </w:t>
      </w:r>
      <w:r w:rsidR="00E448E8" w:rsidRPr="009E34F0">
        <w:rPr>
          <w:rFonts w:ascii="Baskerville" w:hAnsi="Baskerville"/>
        </w:rPr>
        <w:t>(</w:t>
      </w:r>
      <w:r w:rsidR="007454A1" w:rsidRPr="009E34F0">
        <w:rPr>
          <w:rFonts w:ascii="Baskerville" w:hAnsi="Baskerville"/>
        </w:rPr>
        <w:t>that leaves the price term to future agreement,</w:t>
      </w:r>
      <w:r w:rsidR="00E448E8" w:rsidRPr="009E34F0">
        <w:rPr>
          <w:rFonts w:ascii="Baskerville" w:hAnsi="Baskerville"/>
        </w:rPr>
        <w:t>)</w:t>
      </w:r>
      <w:r w:rsidR="007454A1" w:rsidRPr="009E34F0">
        <w:rPr>
          <w:rFonts w:ascii="Baskerville" w:hAnsi="Baskerville"/>
        </w:rPr>
        <w:t xml:space="preserve"> </w:t>
      </w:r>
      <w:r w:rsidR="00E448E8" w:rsidRPr="009E34F0">
        <w:rPr>
          <w:rFonts w:ascii="Baskerville" w:hAnsi="Baskerville"/>
        </w:rPr>
        <w:t>(</w:t>
      </w:r>
      <w:r w:rsidR="007454A1" w:rsidRPr="009E34F0">
        <w:rPr>
          <w:rFonts w:ascii="Baskerville" w:hAnsi="Baskerville"/>
        </w:rPr>
        <w:t>there is a standard set by which only price can be determined,</w:t>
      </w:r>
      <w:r w:rsidR="00E448E8" w:rsidRPr="009E34F0">
        <w:rPr>
          <w:rFonts w:ascii="Baskerville" w:hAnsi="Baskerville"/>
        </w:rPr>
        <w:t>)</w:t>
      </w:r>
      <w:r w:rsidR="007454A1" w:rsidRPr="009E34F0">
        <w:rPr>
          <w:rFonts w:ascii="Baskerville" w:hAnsi="Baskerville"/>
        </w:rPr>
        <w:t xml:space="preserve"> </w:t>
      </w:r>
      <w:r w:rsidR="00E448E8" w:rsidRPr="009E34F0">
        <w:rPr>
          <w:rFonts w:ascii="Baskerville" w:hAnsi="Baskerville"/>
        </w:rPr>
        <w:t>(</w:t>
      </w:r>
      <w:r w:rsidR="007454A1" w:rsidRPr="009E34F0">
        <w:rPr>
          <w:rFonts w:ascii="Baskerville" w:hAnsi="Baskerville"/>
        </w:rPr>
        <w:t>and the two parties are sophisticated corporations who should have known how to draft a contract to protect their interests</w:t>
      </w:r>
      <w:r w:rsidR="00E448E8" w:rsidRPr="009E34F0">
        <w:rPr>
          <w:rFonts w:ascii="Baskerville" w:hAnsi="Baskerville"/>
        </w:rPr>
        <w:t>)</w:t>
      </w:r>
      <w:r w:rsidR="007454A1" w:rsidRPr="009E34F0">
        <w:rPr>
          <w:rFonts w:ascii="Baskerville" w:hAnsi="Baskerville"/>
        </w:rPr>
        <w:t xml:space="preserve"> will not lie when simply an agreement to agree existed and either party could exercise their right not to agree. </w:t>
      </w:r>
    </w:p>
    <w:p w14:paraId="4C52014C" w14:textId="27B12B5D" w:rsidR="002B09F5" w:rsidRPr="009E34F0" w:rsidRDefault="002B09F5" w:rsidP="009E34F0">
      <w:pPr>
        <w:pStyle w:val="ListParagraph"/>
        <w:numPr>
          <w:ilvl w:val="2"/>
          <w:numId w:val="66"/>
        </w:numPr>
        <w:spacing w:line="276" w:lineRule="auto"/>
        <w:rPr>
          <w:rFonts w:ascii="Baskerville" w:hAnsi="Baskerville"/>
        </w:rPr>
      </w:pPr>
      <w:r w:rsidRPr="009E34F0">
        <w:rPr>
          <w:rFonts w:ascii="Baskerville" w:hAnsi="Baskerville"/>
          <w:highlight w:val="green"/>
        </w:rPr>
        <w:t>Defendant</w:t>
      </w:r>
      <w:r w:rsidR="007454A1" w:rsidRPr="009E34F0">
        <w:rPr>
          <w:rFonts w:ascii="Baskerville" w:hAnsi="Baskerville"/>
          <w:highlight w:val="green"/>
        </w:rPr>
        <w:t xml:space="preserve"> (WON)</w:t>
      </w:r>
      <w:r w:rsidRPr="009E34F0">
        <w:rPr>
          <w:rFonts w:ascii="Baskerville" w:hAnsi="Baskerville"/>
          <w:highlight w:val="green"/>
        </w:rPr>
        <w:t>-</w:t>
      </w:r>
      <w:r w:rsidRPr="009E34F0">
        <w:rPr>
          <w:rFonts w:ascii="Baskerville" w:hAnsi="Baskerville"/>
        </w:rPr>
        <w:t xml:space="preserve"> </w:t>
      </w:r>
      <w:r w:rsidR="007454A1" w:rsidRPr="009E34F0">
        <w:rPr>
          <w:rFonts w:ascii="Baskerville" w:hAnsi="Baskerville"/>
        </w:rPr>
        <w:t xml:space="preserve">A breach of K action by a buyer against a seller for damages when an executory K lacks certainty with respect to the length of time to govern a new fixed price period will not lie when simply an agreement to agree existed and either party could exercise their right not to agree. </w:t>
      </w:r>
    </w:p>
    <w:p w14:paraId="0108AED5" w14:textId="2B2714EB" w:rsidR="002B09F5" w:rsidRPr="009E34F0" w:rsidRDefault="002B09F5" w:rsidP="009E34F0">
      <w:pPr>
        <w:pStyle w:val="ListParagraph"/>
        <w:numPr>
          <w:ilvl w:val="0"/>
          <w:numId w:val="66"/>
        </w:numPr>
        <w:spacing w:line="276" w:lineRule="auto"/>
        <w:rPr>
          <w:rFonts w:ascii="Baskerville" w:hAnsi="Baskerville"/>
        </w:rPr>
      </w:pPr>
      <w:r w:rsidRPr="009E34F0">
        <w:rPr>
          <w:rFonts w:ascii="Baskerville" w:hAnsi="Baskerville"/>
        </w:rPr>
        <w:t xml:space="preserve">Stotz </w:t>
      </w:r>
    </w:p>
    <w:p w14:paraId="53B0EFF4" w14:textId="77777777" w:rsidR="007454A1" w:rsidRPr="009E34F0" w:rsidRDefault="007454A1" w:rsidP="009E34F0">
      <w:pPr>
        <w:pStyle w:val="ListParagraph"/>
        <w:numPr>
          <w:ilvl w:val="1"/>
          <w:numId w:val="66"/>
        </w:numPr>
        <w:spacing w:line="276" w:lineRule="auto"/>
        <w:rPr>
          <w:rFonts w:ascii="Baskerville" w:hAnsi="Baskerville"/>
        </w:rPr>
      </w:pPr>
      <w:r w:rsidRPr="009E34F0">
        <w:rPr>
          <w:rFonts w:ascii="Baskerville" w:hAnsi="Baskerville"/>
        </w:rPr>
        <w:t>He likes to imply one inference, but not two. Example is in Varney where he does not like fair share of profits. Maybe we could’ve figured out fair share and maybe we could’ve figured out profits, but we are not going to do both because if they do try and get it wrong, then it will be very wrong.</w:t>
      </w:r>
    </w:p>
    <w:p w14:paraId="26B39415" w14:textId="554F84B1" w:rsidR="007454A1" w:rsidRPr="009E34F0" w:rsidRDefault="007454A1" w:rsidP="009E34F0">
      <w:pPr>
        <w:pStyle w:val="ListParagraph"/>
        <w:numPr>
          <w:ilvl w:val="1"/>
          <w:numId w:val="66"/>
        </w:numPr>
        <w:spacing w:line="276" w:lineRule="auto"/>
        <w:rPr>
          <w:rFonts w:ascii="Baskerville" w:hAnsi="Baskerville"/>
        </w:rPr>
      </w:pPr>
      <w:r w:rsidRPr="009E34F0">
        <w:rPr>
          <w:rFonts w:ascii="Baskerville" w:hAnsi="Baskerville"/>
        </w:rPr>
        <w:t xml:space="preserve">When you cite the cases, you can go “Wood v. LDG (Cardozo, J.)” to show that it is him going back on himself or that he is being consistent. </w:t>
      </w:r>
    </w:p>
    <w:p w14:paraId="1D9AF39A" w14:textId="77777777" w:rsidR="007454A1" w:rsidRPr="009E34F0" w:rsidRDefault="007454A1" w:rsidP="009E34F0">
      <w:pPr>
        <w:pStyle w:val="ListParagraph"/>
        <w:numPr>
          <w:ilvl w:val="1"/>
          <w:numId w:val="66"/>
        </w:numPr>
        <w:spacing w:line="276" w:lineRule="auto"/>
        <w:rPr>
          <w:rFonts w:ascii="Baskerville" w:hAnsi="Baskerville"/>
        </w:rPr>
      </w:pPr>
      <w:r w:rsidRPr="009E34F0">
        <w:rPr>
          <w:rFonts w:ascii="Baskerville" w:hAnsi="Baskerville"/>
        </w:rPr>
        <w:t>Justice Crane in the dissent cites Wakeman v. Wheeler, Wood v. LDG, Moran and US Rubber</w:t>
      </w:r>
    </w:p>
    <w:p w14:paraId="7B600C9C" w14:textId="7FB70DA0" w:rsidR="001D440D" w:rsidRPr="009E34F0" w:rsidRDefault="001D440D" w:rsidP="009E34F0">
      <w:pPr>
        <w:spacing w:line="276" w:lineRule="auto"/>
        <w:rPr>
          <w:rFonts w:ascii="Baskerville" w:hAnsi="Baskerville"/>
        </w:rPr>
      </w:pPr>
      <w:r w:rsidRPr="009E34F0">
        <w:rPr>
          <w:rFonts w:ascii="Baskerville" w:hAnsi="Baskerville"/>
        </w:rPr>
        <w:br w:type="page"/>
      </w:r>
    </w:p>
    <w:p w14:paraId="2C92AD56" w14:textId="493E1605" w:rsidR="0076558B" w:rsidRPr="009E34F0" w:rsidRDefault="00741B7C" w:rsidP="009E34F0">
      <w:pPr>
        <w:pStyle w:val="Heading2"/>
        <w:spacing w:line="276" w:lineRule="auto"/>
        <w:rPr>
          <w:rFonts w:ascii="Baskerville" w:hAnsi="Baskerville"/>
        </w:rPr>
      </w:pPr>
      <w:bookmarkStart w:id="86" w:name="_Toc25508583"/>
      <w:r w:rsidRPr="009E34F0">
        <w:rPr>
          <w:rFonts w:ascii="Baskerville" w:hAnsi="Baskerville"/>
        </w:rPr>
        <w:t>Wakeman v. Wheeler</w:t>
      </w:r>
      <w:r w:rsidR="001D440D" w:rsidRPr="009E34F0">
        <w:rPr>
          <w:rFonts w:ascii="Baskerville" w:hAnsi="Baskerville"/>
        </w:rPr>
        <w:t xml:space="preserve"> (P. </w:t>
      </w:r>
      <w:r w:rsidR="000026BF" w:rsidRPr="009E34F0">
        <w:rPr>
          <w:rFonts w:ascii="Baskerville" w:hAnsi="Baskerville"/>
        </w:rPr>
        <w:t>299</w:t>
      </w:r>
      <w:r w:rsidR="001D440D" w:rsidRPr="009E34F0">
        <w:rPr>
          <w:rFonts w:ascii="Baskerville" w:hAnsi="Baskerville"/>
        </w:rPr>
        <w:t>)</w:t>
      </w:r>
      <w:bookmarkEnd w:id="86"/>
      <w:r w:rsidR="001D440D" w:rsidRPr="009E34F0">
        <w:rPr>
          <w:rFonts w:ascii="Baskerville" w:hAnsi="Baskerville"/>
        </w:rPr>
        <w:t xml:space="preserve"> </w:t>
      </w:r>
    </w:p>
    <w:p w14:paraId="22BF66EB" w14:textId="77777777" w:rsidR="00710187" w:rsidRPr="009E34F0" w:rsidRDefault="00710187"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Damages (yes)</w:t>
      </w:r>
    </w:p>
    <w:p w14:paraId="23DC14F2" w14:textId="77777777" w:rsidR="00710187" w:rsidRPr="009E34F0" w:rsidRDefault="00710187"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Indefinite terms- price “net price of gold”, quantity, duration, location (exclusivity K)</w:t>
      </w:r>
    </w:p>
    <w:p w14:paraId="4D1C5E02" w14:textId="77777777" w:rsidR="00710187" w:rsidRPr="009E34F0" w:rsidRDefault="00710187"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Facts-</w:t>
      </w:r>
    </w:p>
    <w:p w14:paraId="544F4140"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 Jobber goes to Mexico to sell sewing machines. No Statute of Frauds violation. Court says agency-principle relationship must be exclusive. </w:t>
      </w:r>
    </w:p>
    <w:p w14:paraId="7F871BDF"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There is a K- issue is damages. </w:t>
      </w:r>
    </w:p>
    <w:p w14:paraId="7D45423A" w14:textId="77777777" w:rsidR="00710187" w:rsidRPr="009E34F0" w:rsidRDefault="00710187"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Rule- </w:t>
      </w:r>
    </w:p>
    <w:p w14:paraId="650AB3F6" w14:textId="77777777" w:rsidR="00710187" w:rsidRPr="009E34F0" w:rsidRDefault="00710187" w:rsidP="009E34F0">
      <w:pPr>
        <w:pStyle w:val="ListParagraph"/>
        <w:numPr>
          <w:ilvl w:val="1"/>
          <w:numId w:val="25"/>
        </w:numPr>
        <w:spacing w:line="276" w:lineRule="auto"/>
        <w:rPr>
          <w:rFonts w:ascii="Baskerville" w:hAnsi="Baskerville" w:cs="Calibri"/>
          <w:b/>
          <w:bCs/>
          <w:color w:val="000000" w:themeColor="text1"/>
        </w:rPr>
      </w:pPr>
      <w:r w:rsidRPr="009E34F0">
        <w:rPr>
          <w:rFonts w:ascii="Baskerville" w:hAnsi="Baskerville" w:cs="Calibri"/>
          <w:b/>
          <w:bCs/>
          <w:color w:val="000000" w:themeColor="text1"/>
        </w:rPr>
        <w:t xml:space="preserve">A party who violates his contract with another is liable for all direct and proximate damages which result from the violation. </w:t>
      </w:r>
    </w:p>
    <w:p w14:paraId="66A6DF2C"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damages must not be merely speculative, possible, and imaginary, but they must be reasonably certain, and such only as actually may follow from the breach of K. </w:t>
      </w:r>
    </w:p>
    <w:p w14:paraId="2ACC9006"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When it is certain that damages have been caused by a breach of contract, but the amount of damages is uncertain, then damages will be awarded where they can be reasonably determined. </w:t>
      </w:r>
    </w:p>
    <w:p w14:paraId="04BE0562"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Narrow- A breach of K action by a distributor of sewing machines against a manufacturer for damages and lost future profits </w:t>
      </w:r>
    </w:p>
    <w:p w14:paraId="08E133DB" w14:textId="77777777" w:rsidR="00710187" w:rsidRPr="009E34F0" w:rsidRDefault="00710187"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Damages for a breach of K WILL be granted when a manufacturer breaches a K with a distributor, even when K’s terms are uncertain but relied upon nonetheless by both parties. The distributor CAN submit parol facts regarding the future value of K, but NOT expert testimony as to the worth, because such testimony concerning a test market is deemed speculative. </w:t>
      </w:r>
    </w:p>
    <w:p w14:paraId="428F1553"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Broad- A breach of contract action by a harmed party against a breaching party will lie when the contract terms were uncertain but those terms were relied upon by the parties nonetheless.</w:t>
      </w:r>
    </w:p>
    <w:p w14:paraId="0631F6E9" w14:textId="77777777" w:rsidR="00710187" w:rsidRPr="009E34F0" w:rsidRDefault="00710187"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When certain damages were caused by the breach of a K and the ONLY uncertainty is as to their amount, there can RARELY be good reasoning for REFUSING, on account of such uncertainty, any damages extending from the breach.  </w:t>
      </w:r>
    </w:p>
    <w:p w14:paraId="45D9EF62" w14:textId="77777777" w:rsidR="00710187" w:rsidRPr="009E34F0" w:rsidRDefault="00710187"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54C158EB"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An action by a distributor of sewing machines against a manufacturer to recover damages and lost profits for the breach of an agreement when the manufacturer agreed to provide the distributor with sewing machines but then refused to fill distributor’s order and repudiated the K for exclusive rights of distribution. </w:t>
      </w:r>
    </w:p>
    <w:p w14:paraId="187D12CE"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Plaintiff (WON)-</w:t>
      </w:r>
      <w:r w:rsidRPr="009E34F0">
        <w:rPr>
          <w:rFonts w:ascii="Baskerville" w:hAnsi="Baskerville" w:cs="Calibri"/>
          <w:color w:val="000000" w:themeColor="text1"/>
        </w:rPr>
        <w:t xml:space="preserve"> A breach of contract action by a distributor against a manufacturer for damages as a result of that breach when the price term was uncertain will lie when damages can be reasonably determined.  </w:t>
      </w:r>
    </w:p>
    <w:p w14:paraId="11471DBD" w14:textId="77777777" w:rsidR="00710187" w:rsidRPr="009E34F0" w:rsidRDefault="00710187"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lang w:val="en"/>
        </w:rPr>
        <w:t>A breach of contract action by a distributor against a manufacturer for damages caused by a breach of contract will lie when the only uncertain term was the amount to be paid.</w:t>
      </w:r>
    </w:p>
    <w:p w14:paraId="704C9846"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Defendant (even though the terms were indefinite, no expert testimony was required to determine the value… </w:t>
      </w:r>
      <w:r w:rsidRPr="009E34F0">
        <w:rPr>
          <w:rFonts w:ascii="Baskerville" w:hAnsi="Baskerville" w:cs="Calibri"/>
          <w:i/>
          <w:iCs/>
          <w:color w:val="000000" w:themeColor="text1"/>
        </w:rPr>
        <w:t>only applies when you can reasonably determine damages</w:t>
      </w:r>
      <w:r w:rsidRPr="009E34F0">
        <w:rPr>
          <w:rFonts w:ascii="Baskerville" w:hAnsi="Baskerville" w:cs="Calibri"/>
          <w:color w:val="000000" w:themeColor="text1"/>
        </w:rPr>
        <w:t xml:space="preserve">)- A breach of contract action by a jobber against a manufacturer for damages when the contract had an indefinite essential terms and the manufacturer stopped delivering on the K will lie where the only uncertain term was the amount to be paid, causing the parties to rely on the terms of a contract. (parol evidence was admitted, and no expert testimony was allowed as to the worth of the K because calculating the worth would be too speculative) </w:t>
      </w:r>
    </w:p>
    <w:p w14:paraId="457AB39C" w14:textId="77777777" w:rsidR="00710187" w:rsidRPr="009E34F0" w:rsidRDefault="00710187"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lang w:val="en"/>
        </w:rPr>
        <w:t xml:space="preserve">A breach of contract action by a jobber against a manufacturer for damages caused by a breach of contract where the parties involved relied on uncertain terms will lie when there are means to ascertain the value of the contract and the damages resulting </w:t>
      </w:r>
      <w:r w:rsidRPr="009E34F0">
        <w:rPr>
          <w:rFonts w:ascii="Baskerville" w:hAnsi="Baskerville" w:cs="Calibri"/>
          <w:b/>
          <w:bCs/>
          <w:color w:val="000000" w:themeColor="text1"/>
          <w:lang w:val="en"/>
        </w:rPr>
        <w:t>are not contingent and uncertain</w:t>
      </w:r>
      <w:r w:rsidRPr="009E34F0">
        <w:rPr>
          <w:rFonts w:ascii="Baskerville" w:hAnsi="Baskerville" w:cs="Calibri"/>
          <w:color w:val="000000" w:themeColor="text1"/>
          <w:lang w:val="en"/>
        </w:rPr>
        <w:t xml:space="preserve">. </w:t>
      </w:r>
    </w:p>
    <w:p w14:paraId="0F493D05" w14:textId="77777777" w:rsidR="00710187" w:rsidRPr="009E34F0" w:rsidRDefault="00710187" w:rsidP="009E34F0">
      <w:pPr>
        <w:pStyle w:val="ListParagraph"/>
        <w:numPr>
          <w:ilvl w:val="0"/>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Stotzky </w:t>
      </w:r>
    </w:p>
    <w:p w14:paraId="07B69806"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Don’t misstate the statute of frauds (NEVER PARAPHRASE STATUTES) </w:t>
      </w:r>
    </w:p>
    <w:p w14:paraId="02F2E24B"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Evidence allowed- anything that expands on K- </w:t>
      </w:r>
    </w:p>
    <w:p w14:paraId="3AE00EFE"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established agencies already in Mexico &amp; relative profit </w:t>
      </w:r>
    </w:p>
    <w:p w14:paraId="40AC0583"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number of machines sold through other such agencies </w:t>
      </w:r>
    </w:p>
    <w:p w14:paraId="225C37E7"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Evidence not allowed- anything that contradicts K- </w:t>
      </w:r>
    </w:p>
    <w:p w14:paraId="46D94D11"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Opinions of witnesses as to the value of the agreement </w:t>
      </w:r>
    </w:p>
    <w:p w14:paraId="196E6F34"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The profit which it can produce</w:t>
      </w:r>
    </w:p>
    <w:p w14:paraId="3CACD231"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Damages to P </w:t>
      </w:r>
    </w:p>
    <w:p w14:paraId="4D087366"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Number of machines might have sold </w:t>
      </w:r>
    </w:p>
    <w:p w14:paraId="583FE27A"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P’s argument- </w:t>
      </w:r>
    </w:p>
    <w:p w14:paraId="25E034AB"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P can recover for the ENTIRE value of the K</w:t>
      </w:r>
    </w:p>
    <w:p w14:paraId="25514F80"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 didn’t want to be exclusive anymore so he could maximize profits once he found out there was a big market in Mexico for sewing machines </w:t>
      </w:r>
    </w:p>
    <w:p w14:paraId="3B63B100"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D’s argument- </w:t>
      </w:r>
    </w:p>
    <w:p w14:paraId="7A8A1C1F"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terms of the K are speculative- cites cases to show this </w:t>
      </w:r>
    </w:p>
    <w:p w14:paraId="1F65CA46"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In new trial, argue no K at all; no mutuality of obligation, no agreement on $, territory, time period </w:t>
      </w:r>
    </w:p>
    <w:p w14:paraId="1F0DA065" w14:textId="77777777" w:rsidR="00710187" w:rsidRPr="009E34F0" w:rsidRDefault="00710187" w:rsidP="009E34F0">
      <w:pPr>
        <w:pStyle w:val="ListParagraph"/>
        <w:numPr>
          <w:ilvl w:val="1"/>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D’s bad lawyering- </w:t>
      </w:r>
    </w:p>
    <w:p w14:paraId="68CF08AC" w14:textId="77777777" w:rsidR="00710187" w:rsidRPr="009E34F0" w:rsidRDefault="00710187" w:rsidP="009E34F0">
      <w:pPr>
        <w:pStyle w:val="ListParagraph"/>
        <w:numPr>
          <w:ilvl w:val="2"/>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Misstates SoF</w:t>
      </w:r>
    </w:p>
    <w:p w14:paraId="698CA159" w14:textId="77777777" w:rsidR="00710187" w:rsidRPr="009E34F0" w:rsidRDefault="00710187" w:rsidP="009E34F0">
      <w:pPr>
        <w:pStyle w:val="ListParagraph"/>
        <w:numPr>
          <w:ilvl w:val="3"/>
          <w:numId w:val="25"/>
        </w:numPr>
        <w:spacing w:line="276" w:lineRule="auto"/>
        <w:rPr>
          <w:rFonts w:ascii="Baskerville" w:hAnsi="Baskerville" w:cs="Calibri"/>
          <w:color w:val="000000" w:themeColor="text1"/>
        </w:rPr>
      </w:pPr>
      <w:r w:rsidRPr="009E34F0">
        <w:rPr>
          <w:rFonts w:ascii="Baskerville" w:hAnsi="Baskerville" w:cs="Calibri"/>
          <w:color w:val="000000" w:themeColor="text1"/>
        </w:rPr>
        <w:t>says if K is not to be performed w/in 1 year then violates SoF, but it is not really within the SoF; real SoF says if not completed within one year, then within SoF</w:t>
      </w:r>
    </w:p>
    <w:p w14:paraId="5316BEA1" w14:textId="77777777" w:rsidR="00710187" w:rsidRPr="009E34F0" w:rsidRDefault="00710187" w:rsidP="009E34F0">
      <w:pPr>
        <w:pStyle w:val="Header"/>
        <w:numPr>
          <w:ilvl w:val="2"/>
          <w:numId w:val="25"/>
        </w:numPr>
        <w:tabs>
          <w:tab w:val="clear" w:pos="4320"/>
          <w:tab w:val="clear" w:pos="8640"/>
        </w:tabs>
        <w:spacing w:line="276" w:lineRule="auto"/>
        <w:rPr>
          <w:rFonts w:ascii="Baskerville" w:hAnsi="Baskerville" w:cs="Calibri"/>
          <w:color w:val="000000" w:themeColor="text1"/>
        </w:rPr>
      </w:pPr>
      <w:r w:rsidRPr="009E34F0">
        <w:rPr>
          <w:rFonts w:ascii="Baskerville" w:hAnsi="Baskerville" w:cs="Calibri"/>
          <w:color w:val="000000" w:themeColor="text1"/>
        </w:rPr>
        <w:t>Should have said agreement was unenforceable (no consideration); No recovery based on prospective damages; executory K (only binding to point of performance);</w:t>
      </w:r>
    </w:p>
    <w:p w14:paraId="2A9C0486" w14:textId="77777777" w:rsidR="00710187" w:rsidRPr="009E34F0" w:rsidRDefault="00710187" w:rsidP="009E34F0">
      <w:pPr>
        <w:pStyle w:val="Header"/>
        <w:numPr>
          <w:ilvl w:val="1"/>
          <w:numId w:val="25"/>
        </w:numPr>
        <w:tabs>
          <w:tab w:val="clear" w:pos="4320"/>
          <w:tab w:val="clear" w:pos="8640"/>
        </w:tabs>
        <w:spacing w:line="276" w:lineRule="auto"/>
        <w:rPr>
          <w:rFonts w:ascii="Baskerville" w:hAnsi="Baskerville" w:cs="Calibri"/>
          <w:color w:val="000000" w:themeColor="text1"/>
        </w:rPr>
      </w:pPr>
      <w:r w:rsidRPr="009E34F0">
        <w:rPr>
          <w:rFonts w:ascii="Baskerville" w:hAnsi="Baskerville" w:cs="Calibri"/>
          <w:color w:val="000000" w:themeColor="text1"/>
        </w:rPr>
        <w:t xml:space="preserve">Prior dealings can be a way to kick it out or bring it in- </w:t>
      </w:r>
    </w:p>
    <w:p w14:paraId="3E6660F2" w14:textId="77777777" w:rsidR="00710187" w:rsidRPr="009E34F0" w:rsidRDefault="00710187" w:rsidP="009E34F0">
      <w:pPr>
        <w:pStyle w:val="Header"/>
        <w:numPr>
          <w:ilvl w:val="2"/>
          <w:numId w:val="25"/>
        </w:numPr>
        <w:tabs>
          <w:tab w:val="clear" w:pos="4320"/>
          <w:tab w:val="clear" w:pos="8640"/>
        </w:tabs>
        <w:spacing w:line="276" w:lineRule="auto"/>
        <w:rPr>
          <w:rFonts w:ascii="Baskerville" w:hAnsi="Baskerville" w:cs="Calibri"/>
          <w:color w:val="000000" w:themeColor="text1"/>
        </w:rPr>
      </w:pPr>
      <w:r w:rsidRPr="009E34F0">
        <w:rPr>
          <w:rFonts w:ascii="Baskerville" w:hAnsi="Baskerville" w:cs="Calibri"/>
          <w:color w:val="000000" w:themeColor="text1"/>
        </w:rPr>
        <w:t>It’s the reason that calculations are easy to determine</w:t>
      </w:r>
    </w:p>
    <w:p w14:paraId="78A1FCB3" w14:textId="437C959B" w:rsidR="00710187" w:rsidRPr="009E34F0" w:rsidRDefault="00710187" w:rsidP="009E34F0">
      <w:pPr>
        <w:pStyle w:val="Header"/>
        <w:numPr>
          <w:ilvl w:val="2"/>
          <w:numId w:val="25"/>
        </w:numPr>
        <w:tabs>
          <w:tab w:val="clear" w:pos="4320"/>
          <w:tab w:val="clear" w:pos="8640"/>
        </w:tabs>
        <w:spacing w:line="276" w:lineRule="auto"/>
        <w:rPr>
          <w:rFonts w:ascii="Baskerville" w:hAnsi="Baskerville" w:cs="Calibri"/>
          <w:color w:val="000000" w:themeColor="text1"/>
        </w:rPr>
      </w:pPr>
      <w:r w:rsidRPr="009E34F0">
        <w:rPr>
          <w:rFonts w:ascii="Baskerville" w:hAnsi="Baskerville" w:cs="Calibri"/>
          <w:color w:val="000000" w:themeColor="text1"/>
        </w:rPr>
        <w:t>They can find a K where there are prior examples in course of dealing- here, Schlegel, Cohen</w:t>
      </w:r>
    </w:p>
    <w:p w14:paraId="1D8438F9" w14:textId="77777777" w:rsidR="00710187" w:rsidRPr="009E34F0" w:rsidRDefault="00710187" w:rsidP="009E34F0">
      <w:pPr>
        <w:pStyle w:val="Header"/>
        <w:tabs>
          <w:tab w:val="clear" w:pos="4320"/>
          <w:tab w:val="clear" w:pos="8640"/>
        </w:tabs>
        <w:spacing w:line="276" w:lineRule="auto"/>
        <w:rPr>
          <w:rFonts w:ascii="Baskerville" w:hAnsi="Baskerville" w:cs="Calibri"/>
          <w:color w:val="000000" w:themeColor="text1"/>
        </w:rPr>
      </w:pPr>
    </w:p>
    <w:p w14:paraId="671C573F" w14:textId="77777777" w:rsidR="00E92747" w:rsidRPr="009E34F0" w:rsidRDefault="00E92747"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 xml:space="preserve">Procedures: </w:t>
      </w:r>
      <w:r w:rsidRPr="009E34F0">
        <w:rPr>
          <w:rFonts w:ascii="Baskerville" w:hAnsi="Baskerville"/>
          <w:color w:val="4472C4" w:themeColor="accent1"/>
          <w:sz w:val="21"/>
          <w:szCs w:val="21"/>
        </w:rPr>
        <w:t xml:space="preserve">At trial, the distributors made various offers of evidence to show the value of their contract with the manufacturer through expert opinion and evidence of the number of machines sold through agencies established in Mexico. The court excluded this evidence. The trial judge instructed the jury that the distributors could only recover damages for the refusal of the manufacturer to fill the orders given on the ground that further award of damages would be too </w:t>
      </w:r>
      <w:r w:rsidRPr="009E34F0">
        <w:rPr>
          <w:rFonts w:ascii="Baskerville" w:hAnsi="Baskerville"/>
          <w:b/>
          <w:color w:val="4472C4" w:themeColor="accent1"/>
          <w:sz w:val="21"/>
          <w:szCs w:val="21"/>
        </w:rPr>
        <w:t>speculative</w:t>
      </w:r>
      <w:r w:rsidRPr="009E34F0">
        <w:rPr>
          <w:rFonts w:ascii="Baskerville" w:hAnsi="Baskerville"/>
          <w:color w:val="4472C4" w:themeColor="accent1"/>
          <w:sz w:val="21"/>
          <w:szCs w:val="21"/>
        </w:rPr>
        <w:t xml:space="preserve">. (The expert testimony necessary to determine future profits is not hard fact, but questionable or “speculative.”) The plaintiff tried to show with expert testimony that the other agencies the manufacturer set up were evidence of lost profits. Plaintiff used the expert testimony to prove damages via POTENTIAL earnings. The jury found that there was an agreement; rendered a verdict for the plaintiff distributor. The court entered judgment for the distributor and awarded damages for the refusal of the defendant to fill orders actually given. They could only recover damages for the refusal of money lost for the machines ordered (50+1 machines). This boiled down to $4 a machine, in the amount of $204. The distributor moved for a new trial; appealed to the General Term of the Court of Common Pleas. The trial court denied Distributor’s motion for a new trial. The appellate court affirmed the trial court’s judgment. The distributor appeals to the Supreme Court to recover from the breach of contract. The case is now in the NY Court of Appeals;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appealed for recovery of lost FUTURE PROFITS.</w:t>
      </w:r>
    </w:p>
    <w:p w14:paraId="454C086B" w14:textId="77777777" w:rsidR="00E92747" w:rsidRPr="009E34F0" w:rsidRDefault="00E92747"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 xml:space="preserve">Facts: </w:t>
      </w:r>
      <w:r w:rsidRPr="009E34F0">
        <w:rPr>
          <w:rFonts w:ascii="Baskerville" w:hAnsi="Baskerville"/>
          <w:color w:val="FFC000" w:themeColor="accent4"/>
          <w:sz w:val="21"/>
          <w:szCs w:val="21"/>
        </w:rPr>
        <w:t xml:space="preserve">The manufacturers entered into a contract with the distributors whereby if the distributors sold fifty of the manufacturer’s machines to one firm or party in Mexico then for every fifty machines sold the, distributors would have the sole agency for the sale of the machines in that locality and vicinity, and the manufacturers would furnish machines at the lowest net gold prices. This was a parol agreement (oral). Subsequently, the distributor sold fifty machines to one Mead of the San Louis Potosi. The order was sent to the manufactures, filled, forwarded to Mexico, and paid for. After that, the distributor’s agent made another sale of fifty machines in another locality and an order for those machines was sent to the manufacturer. The defendant manufacturer refused to fill the order and refused to perform, repudiated its agreement, and set up his own agencies in the localities of Mexico. </w:t>
      </w:r>
    </w:p>
    <w:p w14:paraId="10EBC65E" w14:textId="77777777" w:rsidR="00E92747" w:rsidRPr="009E34F0" w:rsidRDefault="00E92747" w:rsidP="009E34F0">
      <w:pPr>
        <w:pStyle w:val="Body"/>
        <w:spacing w:line="276" w:lineRule="auto"/>
        <w:jc w:val="both"/>
        <w:rPr>
          <w:rFonts w:ascii="Baskerville" w:hAnsi="Baskerville"/>
          <w:b/>
          <w:color w:val="FFC000" w:themeColor="accent4"/>
          <w:sz w:val="21"/>
          <w:szCs w:val="21"/>
        </w:rPr>
      </w:pPr>
      <w:r w:rsidRPr="009E34F0">
        <w:rPr>
          <w:rFonts w:ascii="Baskerville" w:hAnsi="Baskerville"/>
          <w:b/>
          <w:color w:val="FFC000" w:themeColor="accent4"/>
          <w:sz w:val="21"/>
          <w:szCs w:val="21"/>
          <w:u w:val="single"/>
        </w:rPr>
        <w:t>Issues:</w:t>
      </w:r>
      <w:r w:rsidRPr="009E34F0">
        <w:rPr>
          <w:rFonts w:ascii="Baskerville" w:hAnsi="Baskerville"/>
          <w:b/>
          <w:color w:val="FFC000" w:themeColor="accent4"/>
          <w:sz w:val="21"/>
          <w:szCs w:val="21"/>
        </w:rPr>
        <w:t xml:space="preserve"> </w:t>
      </w:r>
    </w:p>
    <w:p w14:paraId="4025C14A" w14:textId="77777777" w:rsidR="00E92747" w:rsidRPr="009E34F0" w:rsidRDefault="00E92747" w:rsidP="009E34F0">
      <w:pPr>
        <w:pStyle w:val="Body"/>
        <w:numPr>
          <w:ilvl w:val="0"/>
          <w:numId w:val="112"/>
        </w:numPr>
        <w:spacing w:line="276" w:lineRule="auto"/>
        <w:jc w:val="both"/>
        <w:rPr>
          <w:rFonts w:ascii="Baskerville" w:hAnsi="Baskerville"/>
          <w:b/>
          <w:color w:val="FFC000" w:themeColor="accent4"/>
          <w:sz w:val="21"/>
          <w:szCs w:val="21"/>
        </w:rPr>
      </w:pPr>
      <w:r w:rsidRPr="009E34F0">
        <w:rPr>
          <w:rFonts w:ascii="Baskerville" w:hAnsi="Baskerville"/>
          <w:color w:val="FFC000" w:themeColor="accent4"/>
          <w:sz w:val="21"/>
          <w:szCs w:val="21"/>
        </w:rPr>
        <w:t xml:space="preserve">Did the trial court err in denying motion for new trial? </w:t>
      </w:r>
    </w:p>
    <w:p w14:paraId="0375161E" w14:textId="77777777" w:rsidR="00E92747" w:rsidRPr="009E34F0" w:rsidRDefault="00E92747" w:rsidP="009E34F0">
      <w:pPr>
        <w:pStyle w:val="Body"/>
        <w:numPr>
          <w:ilvl w:val="0"/>
          <w:numId w:val="112"/>
        </w:numPr>
        <w:spacing w:line="276" w:lineRule="auto"/>
        <w:jc w:val="both"/>
        <w:rPr>
          <w:rFonts w:ascii="Baskerville" w:hAnsi="Baskerville"/>
          <w:b/>
          <w:color w:val="FFC000" w:themeColor="accent4"/>
          <w:sz w:val="21"/>
          <w:szCs w:val="21"/>
        </w:rPr>
      </w:pPr>
      <w:r w:rsidRPr="009E34F0">
        <w:rPr>
          <w:rFonts w:ascii="Baskerville" w:hAnsi="Baskerville"/>
          <w:color w:val="FFC000" w:themeColor="accent4"/>
          <w:sz w:val="21"/>
          <w:szCs w:val="21"/>
        </w:rPr>
        <w:t xml:space="preserve">Did the trial court err by instructing the jury that the distributor could only recover damages for the refusal of the manufacturer to fill the orders given? </w:t>
      </w:r>
    </w:p>
    <w:p w14:paraId="3DDE3565" w14:textId="77777777" w:rsidR="00E92747" w:rsidRPr="009E34F0" w:rsidRDefault="00E92747" w:rsidP="009E34F0">
      <w:pPr>
        <w:pStyle w:val="Body"/>
        <w:numPr>
          <w:ilvl w:val="0"/>
          <w:numId w:val="112"/>
        </w:numPr>
        <w:spacing w:line="276" w:lineRule="auto"/>
        <w:jc w:val="both"/>
        <w:rPr>
          <w:rFonts w:ascii="Baskerville" w:hAnsi="Baskerville"/>
          <w:b/>
          <w:color w:val="FFC000" w:themeColor="accent4"/>
          <w:sz w:val="21"/>
          <w:szCs w:val="21"/>
        </w:rPr>
      </w:pPr>
      <w:r w:rsidRPr="009E34F0">
        <w:rPr>
          <w:rFonts w:ascii="Baskerville" w:hAnsi="Baskerville"/>
          <w:color w:val="FFC000" w:themeColor="accent4"/>
          <w:sz w:val="21"/>
          <w:szCs w:val="21"/>
        </w:rPr>
        <w:t>Was the trial court correct in excluding expert testimony as evidence?</w:t>
      </w:r>
    </w:p>
    <w:p w14:paraId="10B33BE3" w14:textId="77777777" w:rsidR="00E92747" w:rsidRPr="009E34F0" w:rsidRDefault="00E92747" w:rsidP="009E34F0">
      <w:pPr>
        <w:pStyle w:val="Body"/>
        <w:numPr>
          <w:ilvl w:val="0"/>
          <w:numId w:val="112"/>
        </w:numPr>
        <w:spacing w:line="276" w:lineRule="auto"/>
        <w:jc w:val="both"/>
        <w:rPr>
          <w:rFonts w:ascii="Baskerville" w:hAnsi="Baskerville"/>
          <w:b/>
          <w:color w:val="FFC000" w:themeColor="accent4"/>
          <w:sz w:val="21"/>
          <w:szCs w:val="21"/>
        </w:rPr>
      </w:pPr>
      <w:r w:rsidRPr="009E34F0">
        <w:rPr>
          <w:rFonts w:ascii="Baskerville" w:hAnsi="Baskerville"/>
          <w:color w:val="FFC000" w:themeColor="accent4"/>
          <w:sz w:val="21"/>
          <w:szCs w:val="21"/>
        </w:rPr>
        <w:t>Did the trial court err in excluding evidence which would have given the jury some aid in estimating the damages?</w:t>
      </w:r>
    </w:p>
    <w:p w14:paraId="470D1EEC"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of Appeal:</w:t>
      </w:r>
      <w:r w:rsidRPr="009E34F0">
        <w:rPr>
          <w:rFonts w:ascii="Baskerville" w:hAnsi="Baskerville"/>
          <w:color w:val="FF0000"/>
          <w:sz w:val="21"/>
          <w:szCs w:val="21"/>
        </w:rPr>
        <w:t xml:space="preserve"> Reversed. The trial court erred in not allowing a new trial and not allowing parol (oral) evidence to determine the value of the contract (including lost future earnings).</w:t>
      </w:r>
    </w:p>
    <w:p w14:paraId="5D682B0F" w14:textId="77777777" w:rsidR="00E92747" w:rsidRPr="009E34F0" w:rsidRDefault="00E92747" w:rsidP="009E34F0">
      <w:pPr>
        <w:pStyle w:val="Body"/>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Holding: </w:t>
      </w:r>
    </w:p>
    <w:p w14:paraId="0048CACD" w14:textId="77777777" w:rsidR="00E92747" w:rsidRPr="009E34F0" w:rsidRDefault="00E92747" w:rsidP="009E34F0">
      <w:pPr>
        <w:pStyle w:val="Body"/>
        <w:numPr>
          <w:ilvl w:val="0"/>
          <w:numId w:val="113"/>
        </w:numPr>
        <w:spacing w:line="276" w:lineRule="auto"/>
        <w:jc w:val="both"/>
        <w:rPr>
          <w:rFonts w:ascii="Baskerville" w:hAnsi="Baskerville"/>
          <w:color w:val="FF0000"/>
          <w:sz w:val="21"/>
          <w:szCs w:val="21"/>
        </w:rPr>
      </w:pPr>
      <w:r w:rsidRPr="009E34F0">
        <w:rPr>
          <w:rFonts w:ascii="Baskerville" w:hAnsi="Baskerville"/>
          <w:color w:val="FF0000"/>
          <w:sz w:val="21"/>
          <w:szCs w:val="21"/>
        </w:rPr>
        <w:t>Yes, the trial court erred in denying motion for new trial.</w:t>
      </w:r>
    </w:p>
    <w:p w14:paraId="0398C09D" w14:textId="77777777" w:rsidR="00E92747" w:rsidRPr="009E34F0" w:rsidRDefault="00E92747" w:rsidP="009E34F0">
      <w:pPr>
        <w:pStyle w:val="Body"/>
        <w:numPr>
          <w:ilvl w:val="0"/>
          <w:numId w:val="113"/>
        </w:numPr>
        <w:spacing w:line="276" w:lineRule="auto"/>
        <w:jc w:val="both"/>
        <w:rPr>
          <w:rFonts w:ascii="Baskerville" w:hAnsi="Baskerville"/>
          <w:b/>
          <w:color w:val="FF0000"/>
          <w:sz w:val="21"/>
          <w:szCs w:val="21"/>
          <w:u w:val="single"/>
        </w:rPr>
      </w:pPr>
      <w:r w:rsidRPr="009E34F0">
        <w:rPr>
          <w:rFonts w:ascii="Baskerville" w:hAnsi="Baskerville"/>
          <w:color w:val="FF0000"/>
          <w:sz w:val="21"/>
          <w:szCs w:val="21"/>
        </w:rPr>
        <w:t>Yes, the trial court erred by instructing the jury that the distributors could only recover damages for the refusal of the manufacturer to fill the orders given.</w:t>
      </w:r>
    </w:p>
    <w:p w14:paraId="16220BF9" w14:textId="77777777" w:rsidR="00E92747" w:rsidRPr="009E34F0" w:rsidRDefault="00E92747" w:rsidP="009E34F0">
      <w:pPr>
        <w:pStyle w:val="Body"/>
        <w:numPr>
          <w:ilvl w:val="0"/>
          <w:numId w:val="113"/>
        </w:numPr>
        <w:spacing w:line="276" w:lineRule="auto"/>
        <w:jc w:val="both"/>
        <w:rPr>
          <w:rFonts w:ascii="Baskerville" w:hAnsi="Baskerville"/>
          <w:color w:val="FF0000"/>
          <w:sz w:val="21"/>
          <w:szCs w:val="21"/>
        </w:rPr>
      </w:pPr>
      <w:r w:rsidRPr="009E34F0">
        <w:rPr>
          <w:rFonts w:ascii="Baskerville" w:hAnsi="Baskerville"/>
          <w:color w:val="FF0000"/>
          <w:sz w:val="21"/>
          <w:szCs w:val="21"/>
        </w:rPr>
        <w:t>Yes, the trial court was correct in excluding expert testimony.</w:t>
      </w:r>
    </w:p>
    <w:p w14:paraId="33321581" w14:textId="77777777" w:rsidR="00E92747" w:rsidRPr="009E34F0" w:rsidRDefault="00E92747" w:rsidP="009E34F0">
      <w:pPr>
        <w:pStyle w:val="Body"/>
        <w:numPr>
          <w:ilvl w:val="0"/>
          <w:numId w:val="113"/>
        </w:numPr>
        <w:spacing w:line="276" w:lineRule="auto"/>
        <w:jc w:val="both"/>
        <w:rPr>
          <w:rFonts w:ascii="Baskerville" w:hAnsi="Baskerville"/>
          <w:color w:val="FF0000"/>
          <w:sz w:val="21"/>
          <w:szCs w:val="21"/>
        </w:rPr>
      </w:pPr>
      <w:r w:rsidRPr="009E34F0">
        <w:rPr>
          <w:rFonts w:ascii="Baskerville" w:hAnsi="Baskerville"/>
          <w:color w:val="FF0000"/>
          <w:sz w:val="21"/>
          <w:szCs w:val="21"/>
        </w:rPr>
        <w:t>Yes, the trial court erred in excluding evidence that subsequent to its repudiation of its agreement, the manufacturer established agencies in Mexico; and the number of machines sold through such agencies which would have given the jury some aid in estimating the damages.</w:t>
      </w:r>
    </w:p>
    <w:p w14:paraId="236FB272" w14:textId="77777777" w:rsidR="00E92747" w:rsidRPr="009E34F0" w:rsidRDefault="00E92747" w:rsidP="009E34F0">
      <w:pPr>
        <w:pStyle w:val="Body"/>
        <w:spacing w:line="276" w:lineRule="auto"/>
        <w:ind w:left="36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Damages for a breach of contract </w:t>
      </w:r>
      <w:r w:rsidRPr="009E34F0">
        <w:rPr>
          <w:rFonts w:ascii="Baskerville" w:hAnsi="Baskerville"/>
          <w:b/>
          <w:color w:val="FF0000"/>
          <w:sz w:val="21"/>
          <w:szCs w:val="21"/>
        </w:rPr>
        <w:t>will be granted</w:t>
      </w:r>
      <w:r w:rsidRPr="009E34F0">
        <w:rPr>
          <w:rFonts w:ascii="Baskerville" w:hAnsi="Baskerville"/>
          <w:color w:val="FF0000"/>
          <w:sz w:val="21"/>
          <w:szCs w:val="21"/>
        </w:rPr>
        <w:t xml:space="preserve"> when a manufacturer breaches a K with a distributor, even when the terms of the K are uncertain but relied upon nonetheless by both parties. The distributor can submit parol evidence facts regarding the future value of the contract, but not expert testimony as to the worth, because such testimony concerning a test market is deemed speculative.</w:t>
      </w:r>
    </w:p>
    <w:p w14:paraId="0F1D8091" w14:textId="77777777" w:rsidR="00E92747" w:rsidRPr="009E34F0" w:rsidRDefault="00E92747" w:rsidP="009E34F0">
      <w:pPr>
        <w:pStyle w:val="Body"/>
        <w:spacing w:line="276" w:lineRule="auto"/>
        <w:ind w:left="36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When it is certain damages were caused by the breach of a contract, and the only uncertainty is as to their amount, there can rarely be good reasoning for refusing, on account of such uncertainty, any damages extending from the breach. The injured party can submit to the jury particular facts that transpired and to show the whole of the situation is the foundation of the claim and the expectation of profits so far as any detail offered as a legal tendency to support such claims. The contract obviously had consideration and validity, and a </w:t>
      </w:r>
      <w:r w:rsidRPr="009E34F0">
        <w:rPr>
          <w:rFonts w:ascii="Baskerville" w:hAnsi="Baskerville"/>
          <w:b/>
          <w:color w:val="FF0000"/>
          <w:sz w:val="21"/>
          <w:szCs w:val="21"/>
        </w:rPr>
        <w:t xml:space="preserve">breach of the contract should allow the </w:t>
      </w:r>
      <w:r w:rsidRPr="009E34F0">
        <w:rPr>
          <w:rFonts w:ascii="Baskerville" w:hAnsi="Baskerville"/>
          <w:b/>
          <w:color w:val="FF0000"/>
          <w:sz w:val="21"/>
          <w:szCs w:val="21"/>
        </w:rPr>
        <w:sym w:font="Symbol" w:char="F050"/>
      </w:r>
      <w:r w:rsidRPr="009E34F0">
        <w:rPr>
          <w:rFonts w:ascii="Baskerville" w:hAnsi="Baskerville"/>
          <w:b/>
          <w:color w:val="FF0000"/>
          <w:sz w:val="21"/>
          <w:szCs w:val="21"/>
        </w:rPr>
        <w:t xml:space="preserve"> to recover for lost earnings</w:t>
      </w:r>
      <w:r w:rsidRPr="009E34F0">
        <w:rPr>
          <w:rFonts w:ascii="Baskerville" w:hAnsi="Baskerville"/>
          <w:color w:val="FF0000"/>
          <w:sz w:val="21"/>
          <w:szCs w:val="21"/>
        </w:rPr>
        <w:t>. Expert testimony is not allowed but other evidence to prove the value of the contract is allowed.</w:t>
      </w:r>
    </w:p>
    <w:p w14:paraId="79D9FEE5" w14:textId="77777777" w:rsidR="00E92747" w:rsidRPr="009E34F0" w:rsidRDefault="00E92747"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Rationale: </w:t>
      </w:r>
    </w:p>
    <w:p w14:paraId="3B1492F0" w14:textId="77777777" w:rsidR="00E92747" w:rsidRPr="009E34F0" w:rsidRDefault="00E92747" w:rsidP="009E34F0">
      <w:pPr>
        <w:pStyle w:val="Body"/>
        <w:numPr>
          <w:ilvl w:val="0"/>
          <w:numId w:val="115"/>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Doctrinal Rationale:</w:t>
      </w:r>
    </w:p>
    <w:p w14:paraId="1F55C719" w14:textId="77777777" w:rsidR="00E92747" w:rsidRPr="009E34F0" w:rsidRDefault="00E92747" w:rsidP="009E34F0">
      <w:pPr>
        <w:pStyle w:val="Body"/>
        <w:numPr>
          <w:ilvl w:val="0"/>
          <w:numId w:val="11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Parole evidence is admissible as long as it is based on the facts and not speculation. </w:t>
      </w:r>
    </w:p>
    <w:p w14:paraId="38C3CF9E" w14:textId="77777777" w:rsidR="00E92747" w:rsidRPr="009E34F0" w:rsidRDefault="00E92747" w:rsidP="009E34F0">
      <w:pPr>
        <w:pStyle w:val="Body"/>
        <w:numPr>
          <w:ilvl w:val="0"/>
          <w:numId w:val="11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One who violates his K with another, is liable for all direct and proximate damages which result from the violation. All damages resulting necessarily, immediately and directly from the breach are recoverable, and not those that are contingent and uncertain. </w:t>
      </w:r>
    </w:p>
    <w:p w14:paraId="4B00A974" w14:textId="77777777" w:rsidR="00E92747" w:rsidRPr="009E34F0" w:rsidRDefault="00E92747" w:rsidP="009E34F0">
      <w:pPr>
        <w:pStyle w:val="Body"/>
        <w:numPr>
          <w:ilvl w:val="0"/>
          <w:numId w:val="11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 damages must not be merely speculative, possible, and imaginary, but they must be reasonably certain, and such only as actually follow from the breach of contract.</w:t>
      </w:r>
    </w:p>
    <w:p w14:paraId="7371A4CC" w14:textId="77777777" w:rsidR="00E92747" w:rsidRPr="009E34F0" w:rsidRDefault="00E92747" w:rsidP="009E34F0">
      <w:pPr>
        <w:pStyle w:val="Body"/>
        <w:numPr>
          <w:ilvl w:val="0"/>
          <w:numId w:val="11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 damage caused to the distributors by the total breach of the agreement made by the manufacturer is </w:t>
      </w:r>
      <w:r w:rsidRPr="009E34F0">
        <w:rPr>
          <w:rFonts w:ascii="Baskerville" w:hAnsi="Baskerville"/>
          <w:b/>
          <w:color w:val="70AD47" w:themeColor="accent6"/>
          <w:sz w:val="21"/>
          <w:szCs w:val="21"/>
        </w:rPr>
        <w:t>difficult to estimate.</w:t>
      </w:r>
      <w:r w:rsidRPr="009E34F0">
        <w:rPr>
          <w:rFonts w:ascii="Baskerville" w:hAnsi="Baskerville"/>
          <w:color w:val="70AD47" w:themeColor="accent6"/>
          <w:sz w:val="21"/>
          <w:szCs w:val="21"/>
        </w:rPr>
        <w:t xml:space="preserve"> </w:t>
      </w:r>
    </w:p>
    <w:p w14:paraId="69CC2842" w14:textId="77777777" w:rsidR="00E92747" w:rsidRPr="009E34F0" w:rsidRDefault="00E92747" w:rsidP="009E34F0">
      <w:pPr>
        <w:pStyle w:val="Body"/>
        <w:numPr>
          <w:ilvl w:val="0"/>
          <w:numId w:val="115"/>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w:t>
      </w:r>
    </w:p>
    <w:p w14:paraId="58315972" w14:textId="77777777" w:rsidR="00E92747" w:rsidRPr="009E34F0" w:rsidRDefault="00E92747" w:rsidP="009E34F0">
      <w:pPr>
        <w:pStyle w:val="Body"/>
        <w:numPr>
          <w:ilvl w:val="1"/>
          <w:numId w:val="115"/>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All the facts should have been submitted to the jury with proper instructions, and their verdict would have approached as near the proper measure of justice as the nature of this case and the infirmity which attaches to the administration of law will admit.</w:t>
      </w:r>
    </w:p>
    <w:p w14:paraId="784152B6" w14:textId="77777777" w:rsidR="00E92747" w:rsidRPr="009E34F0" w:rsidRDefault="00E92747" w:rsidP="009E34F0">
      <w:pPr>
        <w:pStyle w:val="Body"/>
        <w:numPr>
          <w:ilvl w:val="1"/>
          <w:numId w:val="115"/>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Good faith in contractual relationships and limit excessive jury verdict.</w:t>
      </w:r>
    </w:p>
    <w:p w14:paraId="7D0F0A52" w14:textId="77777777" w:rsidR="00E92747" w:rsidRPr="009E34F0" w:rsidRDefault="00E92747" w:rsidP="009E34F0">
      <w:pPr>
        <w:pStyle w:val="Body"/>
        <w:numPr>
          <w:ilvl w:val="1"/>
          <w:numId w:val="115"/>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Both parties can find opinion evidence from experts.</w:t>
      </w:r>
    </w:p>
    <w:p w14:paraId="450BF5E2" w14:textId="77777777" w:rsidR="00E92747" w:rsidRPr="009E34F0" w:rsidRDefault="00E92747" w:rsidP="009E34F0">
      <w:pPr>
        <w:pStyle w:val="Body"/>
        <w:numPr>
          <w:ilvl w:val="1"/>
          <w:numId w:val="115"/>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 damage caused to the distributors by the total breach of the agreement made by the manufacturer is difficult to estimate. </w:t>
      </w:r>
    </w:p>
    <w:p w14:paraId="76E4AFF2" w14:textId="77777777" w:rsidR="00E92747" w:rsidRPr="009E34F0" w:rsidRDefault="00E92747"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 xml:space="preserve">Notes: </w:t>
      </w:r>
    </w:p>
    <w:p w14:paraId="3E3ED6BE"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sz w:val="21"/>
          <w:szCs w:val="21"/>
        </w:rPr>
        <w:t xml:space="preserve">The court did not consider bringing up the statute of frauds in this case because it was not brought up in trial. </w:t>
      </w:r>
    </w:p>
    <w:p w14:paraId="0BC10C5F"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sz w:val="21"/>
          <w:szCs w:val="21"/>
        </w:rPr>
        <w:t xml:space="preserve">Indefiniteness: </w:t>
      </w:r>
    </w:p>
    <w:p w14:paraId="080447B8"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 xml:space="preserve">How widespread is the </w:t>
      </w:r>
      <w:r w:rsidRPr="009E34F0">
        <w:rPr>
          <w:rFonts w:ascii="Baskerville" w:hAnsi="Baskerville"/>
          <w:b/>
          <w:sz w:val="21"/>
          <w:szCs w:val="21"/>
        </w:rPr>
        <w:t>locality</w:t>
      </w:r>
      <w:r w:rsidRPr="009E34F0">
        <w:rPr>
          <w:rFonts w:ascii="Baskerville" w:hAnsi="Baskerville"/>
          <w:sz w:val="21"/>
          <w:szCs w:val="21"/>
        </w:rPr>
        <w:t xml:space="preserve">? </w:t>
      </w:r>
    </w:p>
    <w:p w14:paraId="274021F5"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 xml:space="preserve">At what </w:t>
      </w:r>
      <w:r w:rsidRPr="009E34F0">
        <w:rPr>
          <w:rFonts w:ascii="Baskerville" w:hAnsi="Baskerville"/>
          <w:b/>
          <w:sz w:val="21"/>
          <w:szCs w:val="21"/>
        </w:rPr>
        <w:t>price</w:t>
      </w:r>
      <w:r w:rsidRPr="009E34F0">
        <w:rPr>
          <w:rFonts w:ascii="Baskerville" w:hAnsi="Baskerville"/>
          <w:sz w:val="21"/>
          <w:szCs w:val="21"/>
        </w:rPr>
        <w:t xml:space="preserve"> will they sell the machines?</w:t>
      </w:r>
    </w:p>
    <w:p w14:paraId="62636BC0"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b/>
          <w:sz w:val="21"/>
          <w:szCs w:val="21"/>
        </w:rPr>
        <w:t>Duration</w:t>
      </w:r>
      <w:r w:rsidRPr="009E34F0">
        <w:rPr>
          <w:rFonts w:ascii="Baskerville" w:hAnsi="Baskerville"/>
          <w:sz w:val="21"/>
          <w:szCs w:val="21"/>
        </w:rPr>
        <w:t xml:space="preserve"> of the K?</w:t>
      </w:r>
    </w:p>
    <w:p w14:paraId="1B2983FD"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sz w:val="21"/>
          <w:szCs w:val="21"/>
        </w:rPr>
        <w:t xml:space="preserve">Evidence allowed: </w:t>
      </w:r>
    </w:p>
    <w:p w14:paraId="22B92F38"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The established agencies already in Mexico and relative profits.</w:t>
      </w:r>
    </w:p>
    <w:p w14:paraId="35553490"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 xml:space="preserve">The number of machines sold through other agencies. </w:t>
      </w:r>
    </w:p>
    <w:p w14:paraId="20CE3B27"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sz w:val="21"/>
          <w:szCs w:val="21"/>
        </w:rPr>
        <w:t xml:space="preserve">Evidence not allowed: </w:t>
      </w:r>
    </w:p>
    <w:p w14:paraId="22BFFB8C"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 xml:space="preserve">Opinions of witnesses as to the value of the agreement. </w:t>
      </w:r>
    </w:p>
    <w:p w14:paraId="3A21DC10"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 xml:space="preserve">The profit which it, or any other agency established in pursuance could produce. </w:t>
      </w:r>
    </w:p>
    <w:p w14:paraId="4004201D"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 xml:space="preserve">Refusal of expert testimony: This signals the difference between the judge and the jury. </w:t>
      </w:r>
    </w:p>
    <w:p w14:paraId="7950CB41"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arguments: </w:t>
      </w:r>
    </w:p>
    <w:p w14:paraId="2B926AD6"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is entitled to recover damages for the entire K value. </w:t>
      </w:r>
    </w:p>
    <w:p w14:paraId="2B194EB6" w14:textId="77777777" w:rsidR="00E92747" w:rsidRPr="009E34F0" w:rsidRDefault="00E92747" w:rsidP="009E34F0">
      <w:pPr>
        <w:pStyle w:val="Body"/>
        <w:numPr>
          <w:ilvl w:val="2"/>
          <w:numId w:val="115"/>
        </w:numPr>
        <w:spacing w:line="276" w:lineRule="auto"/>
        <w:jc w:val="both"/>
        <w:rPr>
          <w:rFonts w:ascii="Baskerville" w:hAnsi="Baskerville"/>
          <w:sz w:val="21"/>
          <w:szCs w:val="21"/>
        </w:rPr>
      </w:pPr>
      <w:r w:rsidRPr="009E34F0">
        <w:rPr>
          <w:rFonts w:ascii="Baskerville" w:hAnsi="Baskerville"/>
          <w:sz w:val="21"/>
          <w:szCs w:val="21"/>
        </w:rPr>
        <w:t xml:space="preserve">This includes future profits. </w:t>
      </w:r>
    </w:p>
    <w:p w14:paraId="04ED7416"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sz w:val="21"/>
          <w:szCs w:val="21"/>
        </w:rPr>
        <w:sym w:font="Symbol" w:char="F044"/>
      </w:r>
      <w:r w:rsidRPr="009E34F0">
        <w:rPr>
          <w:rFonts w:ascii="Baskerville" w:hAnsi="Baskerville"/>
          <w:sz w:val="21"/>
          <w:szCs w:val="21"/>
        </w:rPr>
        <w:t xml:space="preserve">’s arguments: </w:t>
      </w:r>
    </w:p>
    <w:p w14:paraId="248B2CE9"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 xml:space="preserve">Faulty: misstates the Statute of Frauds </w:t>
      </w:r>
      <w:r w:rsidRPr="009E34F0">
        <w:rPr>
          <w:rFonts w:ascii="Baskerville" w:hAnsi="Baskerville"/>
          <w:color w:val="FF0000"/>
          <w:sz w:val="21"/>
          <w:szCs w:val="21"/>
        </w:rPr>
        <w:t>(always quote verbatim)</w:t>
      </w:r>
      <w:r w:rsidRPr="009E34F0">
        <w:rPr>
          <w:rFonts w:ascii="Baskerville" w:hAnsi="Baskerville"/>
          <w:sz w:val="21"/>
          <w:szCs w:val="21"/>
        </w:rPr>
        <w:t>.</w:t>
      </w:r>
    </w:p>
    <w:p w14:paraId="0A46B3F9" w14:textId="77777777" w:rsidR="00E92747" w:rsidRPr="009E34F0" w:rsidRDefault="00E92747" w:rsidP="009E34F0">
      <w:pPr>
        <w:pStyle w:val="Body"/>
        <w:numPr>
          <w:ilvl w:val="2"/>
          <w:numId w:val="115"/>
        </w:numPr>
        <w:spacing w:line="276" w:lineRule="auto"/>
        <w:jc w:val="both"/>
        <w:rPr>
          <w:rFonts w:ascii="Baskerville" w:hAnsi="Baskerville"/>
          <w:sz w:val="21"/>
          <w:szCs w:val="21"/>
        </w:rPr>
      </w:pPr>
      <w:r w:rsidRPr="009E34F0">
        <w:rPr>
          <w:rFonts w:ascii="Baskerville" w:hAnsi="Baskerville"/>
          <w:sz w:val="21"/>
          <w:szCs w:val="21"/>
        </w:rPr>
        <w:t xml:space="preserve">There was no consideration, or prospective damages. The K was executory (binding to the point of performance). </w:t>
      </w:r>
    </w:p>
    <w:p w14:paraId="55731C51" w14:textId="77777777" w:rsidR="00E92747" w:rsidRPr="009E34F0" w:rsidRDefault="00E92747" w:rsidP="009E34F0">
      <w:pPr>
        <w:pStyle w:val="Body"/>
        <w:numPr>
          <w:ilvl w:val="2"/>
          <w:numId w:val="115"/>
        </w:numPr>
        <w:spacing w:line="276" w:lineRule="auto"/>
        <w:jc w:val="both"/>
        <w:rPr>
          <w:rFonts w:ascii="Baskerville" w:hAnsi="Baskerville"/>
          <w:sz w:val="21"/>
          <w:szCs w:val="21"/>
        </w:rPr>
      </w:pPr>
      <w:r w:rsidRPr="009E34F0">
        <w:rPr>
          <w:rFonts w:ascii="Baskerville" w:hAnsi="Baskerville"/>
          <w:sz w:val="21"/>
          <w:szCs w:val="21"/>
        </w:rPr>
        <w:t xml:space="preserve">Section 4: addressed K type in Wakeman, K is not to be performed within one year requires writing. </w:t>
      </w:r>
    </w:p>
    <w:p w14:paraId="3C12267E" w14:textId="77777777" w:rsidR="00E92747" w:rsidRPr="009E34F0" w:rsidRDefault="00E92747" w:rsidP="009E34F0">
      <w:pPr>
        <w:pStyle w:val="Body"/>
        <w:numPr>
          <w:ilvl w:val="3"/>
          <w:numId w:val="115"/>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When K is for indefinite terms but performance can be done within one year, courts usually do not apply the Statute of Frauds. </w:t>
      </w:r>
    </w:p>
    <w:p w14:paraId="1F5B8C2A"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sz w:val="21"/>
          <w:szCs w:val="21"/>
        </w:rPr>
        <w:t xml:space="preserve">Comparison to </w:t>
      </w:r>
      <w:r w:rsidRPr="009E34F0">
        <w:rPr>
          <w:rFonts w:ascii="Baskerville" w:hAnsi="Baskerville"/>
          <w:i/>
          <w:sz w:val="21"/>
          <w:szCs w:val="21"/>
        </w:rPr>
        <w:t xml:space="preserve">Hadley: </w:t>
      </w:r>
    </w:p>
    <w:p w14:paraId="161CD950"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Court hold future profits to be within the contemplation of the parties at the time of K (recover in breach of K for damages within the contemplation of the parties).</w:t>
      </w:r>
    </w:p>
    <w:p w14:paraId="6BC9926C"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sz w:val="21"/>
          <w:szCs w:val="21"/>
        </w:rPr>
        <w:t xml:space="preserve">Intent of </w:t>
      </w:r>
      <w:r w:rsidRPr="009E34F0">
        <w:rPr>
          <w:rFonts w:ascii="Baskerville" w:hAnsi="Baskerville"/>
          <w:sz w:val="21"/>
          <w:szCs w:val="21"/>
        </w:rPr>
        <w:sym w:font="Symbol" w:char="F044"/>
      </w:r>
      <w:r w:rsidRPr="009E34F0">
        <w:rPr>
          <w:rFonts w:ascii="Baskerville" w:hAnsi="Baskerville"/>
          <w:sz w:val="21"/>
          <w:szCs w:val="21"/>
        </w:rPr>
        <w:t xml:space="preserve">: </w:t>
      </w:r>
      <w:r w:rsidRPr="009E34F0">
        <w:rPr>
          <w:rFonts w:ascii="Baskerville" w:hAnsi="Baskerville"/>
          <w:sz w:val="21"/>
          <w:szCs w:val="21"/>
        </w:rPr>
        <w:sym w:font="Symbol" w:char="F044"/>
      </w:r>
      <w:r w:rsidRPr="009E34F0">
        <w:rPr>
          <w:rFonts w:ascii="Baskerville" w:hAnsi="Baskerville"/>
          <w:sz w:val="21"/>
          <w:szCs w:val="21"/>
        </w:rPr>
        <w:t xml:space="preserve"> was probably wiring Wakeman to test the market and never intended to follow up on his promise to let him sell in that </w:t>
      </w:r>
      <w:r w:rsidRPr="009E34F0">
        <w:rPr>
          <w:rFonts w:ascii="Baskerville" w:hAnsi="Baskerville"/>
          <w:b/>
          <w:sz w:val="21"/>
          <w:szCs w:val="21"/>
        </w:rPr>
        <w:t xml:space="preserve">locality. </w:t>
      </w:r>
    </w:p>
    <w:p w14:paraId="2F033A90"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b/>
          <w:color w:val="FF0000"/>
          <w:sz w:val="21"/>
          <w:szCs w:val="21"/>
        </w:rPr>
        <w:t xml:space="preserve">Common law rule forbids anyone involved in the case from testifying. </w:t>
      </w:r>
    </w:p>
    <w:p w14:paraId="29EA6D92"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b/>
          <w:color w:val="000000" w:themeColor="text1"/>
          <w:sz w:val="21"/>
          <w:szCs w:val="21"/>
        </w:rPr>
        <w:t xml:space="preserve">Civil Damage Act: </w:t>
      </w:r>
      <w:r w:rsidRPr="009E34F0">
        <w:rPr>
          <w:rFonts w:ascii="Baskerville" w:hAnsi="Baskerville"/>
          <w:b/>
          <w:color w:val="000000" w:themeColor="text1"/>
          <w:sz w:val="21"/>
          <w:szCs w:val="21"/>
        </w:rPr>
        <w:tab/>
      </w:r>
    </w:p>
    <w:p w14:paraId="217A49EA"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When damages have been incurred by the wrongful act of another, even if the damages are uncertain, they must be left up to the jury to be proved.</w:t>
      </w:r>
      <w:r w:rsidRPr="009E34F0">
        <w:rPr>
          <w:rFonts w:ascii="Baskerville" w:hAnsi="Baskerville"/>
          <w:sz w:val="21"/>
          <w:szCs w:val="21"/>
        </w:rPr>
        <w:tab/>
      </w:r>
    </w:p>
    <w:p w14:paraId="6B72619C" w14:textId="77777777" w:rsidR="00E92747" w:rsidRPr="009E34F0" w:rsidRDefault="00E92747" w:rsidP="009E34F0">
      <w:pPr>
        <w:pStyle w:val="Body"/>
        <w:numPr>
          <w:ilvl w:val="2"/>
          <w:numId w:val="115"/>
        </w:numPr>
        <w:spacing w:line="276" w:lineRule="auto"/>
        <w:jc w:val="both"/>
        <w:rPr>
          <w:rFonts w:ascii="Baskerville" w:hAnsi="Baskerville"/>
          <w:sz w:val="21"/>
          <w:szCs w:val="21"/>
        </w:rPr>
      </w:pPr>
      <w:r w:rsidRPr="009E34F0">
        <w:rPr>
          <w:rFonts w:ascii="Baskerville" w:hAnsi="Baskerville"/>
          <w:i/>
          <w:sz w:val="21"/>
          <w:szCs w:val="21"/>
        </w:rPr>
        <w:t>Wakeman</w:t>
      </w:r>
      <w:r w:rsidRPr="009E34F0">
        <w:rPr>
          <w:rFonts w:ascii="Baskerville" w:hAnsi="Baskerville"/>
          <w:sz w:val="21"/>
          <w:szCs w:val="21"/>
        </w:rPr>
        <w:t xml:space="preserve"> court is claiming there is even legislative support for the notion that damages do not need to be definite in order to recover. </w:t>
      </w:r>
    </w:p>
    <w:p w14:paraId="1E178214" w14:textId="77777777" w:rsidR="00E92747" w:rsidRPr="009E34F0" w:rsidRDefault="00E92747" w:rsidP="009E34F0">
      <w:pPr>
        <w:pStyle w:val="Body"/>
        <w:numPr>
          <w:ilvl w:val="0"/>
          <w:numId w:val="115"/>
        </w:numPr>
        <w:spacing w:line="276" w:lineRule="auto"/>
        <w:jc w:val="both"/>
        <w:rPr>
          <w:rFonts w:ascii="Baskerville" w:hAnsi="Baskerville"/>
          <w:b/>
          <w:sz w:val="21"/>
          <w:szCs w:val="21"/>
        </w:rPr>
      </w:pPr>
      <w:r w:rsidRPr="009E34F0">
        <w:rPr>
          <w:rFonts w:ascii="Baskerville" w:hAnsi="Baskerville"/>
          <w:b/>
          <w:sz w:val="21"/>
          <w:szCs w:val="21"/>
        </w:rPr>
        <w:t xml:space="preserve">Court puts Wakeman on stand to determine what the net price of gold is in the market. </w:t>
      </w:r>
    </w:p>
    <w:p w14:paraId="06E5FC08" w14:textId="77777777" w:rsidR="00E92747" w:rsidRPr="009E34F0" w:rsidRDefault="00E92747" w:rsidP="009E34F0">
      <w:pPr>
        <w:pStyle w:val="Body"/>
        <w:numPr>
          <w:ilvl w:val="0"/>
          <w:numId w:val="115"/>
        </w:numPr>
        <w:spacing w:line="276" w:lineRule="auto"/>
        <w:jc w:val="both"/>
        <w:rPr>
          <w:rFonts w:ascii="Baskerville" w:hAnsi="Baskerville"/>
          <w:sz w:val="21"/>
          <w:szCs w:val="21"/>
        </w:rPr>
      </w:pPr>
      <w:r w:rsidRPr="009E34F0">
        <w:rPr>
          <w:rFonts w:ascii="Baskerville" w:hAnsi="Baskerville"/>
          <w:sz w:val="21"/>
          <w:szCs w:val="21"/>
        </w:rPr>
        <w:t xml:space="preserve">If Stotzky was </w:t>
      </w:r>
      <w:r w:rsidRPr="009E34F0">
        <w:rPr>
          <w:rFonts w:ascii="Baskerville" w:hAnsi="Baskerville"/>
          <w:sz w:val="21"/>
          <w:szCs w:val="21"/>
        </w:rPr>
        <w:sym w:font="Symbol" w:char="F044"/>
      </w:r>
      <w:r w:rsidRPr="009E34F0">
        <w:rPr>
          <w:rFonts w:ascii="Baskerville" w:hAnsi="Baskerville"/>
          <w:sz w:val="21"/>
          <w:szCs w:val="21"/>
        </w:rPr>
        <w:t xml:space="preserve">’s lawyer: He would go back and re-draft the argument for </w:t>
      </w:r>
      <w:r w:rsidRPr="009E34F0">
        <w:rPr>
          <w:rFonts w:ascii="Baskerville" w:hAnsi="Baskerville"/>
          <w:sz w:val="21"/>
          <w:szCs w:val="21"/>
        </w:rPr>
        <w:sym w:font="Symbol" w:char="F050"/>
      </w:r>
      <w:r w:rsidRPr="009E34F0">
        <w:rPr>
          <w:rFonts w:ascii="Baskerville" w:hAnsi="Baskerville"/>
          <w:sz w:val="21"/>
          <w:szCs w:val="21"/>
        </w:rPr>
        <w:t xml:space="preserve">.This opinion is essentially telling you what is arguable and how you might want to argue future cases. What advice attorneys can give their clients. </w:t>
      </w:r>
      <w:r w:rsidRPr="009E34F0">
        <w:rPr>
          <w:rFonts w:ascii="Baskerville" w:hAnsi="Baskerville"/>
          <w:b/>
          <w:sz w:val="21"/>
          <w:szCs w:val="21"/>
        </w:rPr>
        <w:t>CAVEAT: lawyer needs to understand how the business operates.</w:t>
      </w:r>
      <w:r w:rsidRPr="009E34F0">
        <w:rPr>
          <w:rFonts w:ascii="Baskerville" w:hAnsi="Baskerville"/>
          <w:sz w:val="21"/>
          <w:szCs w:val="21"/>
        </w:rPr>
        <w:t xml:space="preserve"> Manufacturer won’t be happy if lawyer doesn’t understand why he did what he did. Talk to other agents and see what K they have. Lawyer might tell the manufacturer that he needs to change his way of business or he will incur a lot of lawsuits and may be shut down.</w:t>
      </w:r>
    </w:p>
    <w:p w14:paraId="40026C50"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Two sets of facts: Broader societal facts and the particular facts of the case before the court!</w:t>
      </w:r>
    </w:p>
    <w:p w14:paraId="380215C0" w14:textId="77777777" w:rsidR="00E92747" w:rsidRPr="009E34F0" w:rsidRDefault="00E92747" w:rsidP="009E34F0">
      <w:pPr>
        <w:pStyle w:val="Body"/>
        <w:numPr>
          <w:ilvl w:val="1"/>
          <w:numId w:val="115"/>
        </w:numPr>
        <w:spacing w:line="276" w:lineRule="auto"/>
        <w:jc w:val="both"/>
        <w:rPr>
          <w:rFonts w:ascii="Baskerville" w:hAnsi="Baskerville"/>
          <w:sz w:val="21"/>
          <w:szCs w:val="21"/>
        </w:rPr>
      </w:pPr>
      <w:r w:rsidRPr="009E34F0">
        <w:rPr>
          <w:rFonts w:ascii="Baskerville" w:hAnsi="Baskerville"/>
          <w:sz w:val="21"/>
          <w:szCs w:val="21"/>
        </w:rPr>
        <w:t>Style of a court makes the difference: What is important is WHAT MOVES THE COURT AT ANY PARTICULAR TIME, not what moves you.</w:t>
      </w:r>
    </w:p>
    <w:p w14:paraId="430934AD" w14:textId="77777777" w:rsidR="00E92747" w:rsidRPr="009E34F0" w:rsidRDefault="00E92747" w:rsidP="009E34F0">
      <w:pPr>
        <w:pStyle w:val="Body"/>
        <w:numPr>
          <w:ilvl w:val="2"/>
          <w:numId w:val="115"/>
        </w:numPr>
        <w:spacing w:line="276" w:lineRule="auto"/>
        <w:jc w:val="both"/>
        <w:rPr>
          <w:rFonts w:ascii="Baskerville" w:hAnsi="Baskerville"/>
          <w:sz w:val="21"/>
          <w:szCs w:val="21"/>
        </w:rPr>
      </w:pPr>
      <w:r w:rsidRPr="009E34F0">
        <w:rPr>
          <w:rFonts w:ascii="Baskerville" w:hAnsi="Baskerville"/>
          <w:sz w:val="21"/>
          <w:szCs w:val="21"/>
        </w:rPr>
        <w:t>Court’s perception of the case in regard to the particular life situation and how it should come out given the particular equities of the case.</w:t>
      </w:r>
    </w:p>
    <w:p w14:paraId="322C2EEE" w14:textId="3423D994" w:rsidR="001D440D" w:rsidRPr="009E34F0" w:rsidRDefault="001D440D" w:rsidP="009E34F0">
      <w:pPr>
        <w:spacing w:line="276" w:lineRule="auto"/>
        <w:rPr>
          <w:rFonts w:ascii="Baskerville" w:hAnsi="Baskerville"/>
        </w:rPr>
      </w:pPr>
      <w:r w:rsidRPr="009E34F0">
        <w:rPr>
          <w:rFonts w:ascii="Baskerville" w:hAnsi="Baskerville"/>
        </w:rPr>
        <w:br w:type="page"/>
      </w:r>
    </w:p>
    <w:p w14:paraId="5E5ECDC4" w14:textId="19A150BE" w:rsidR="001D440D" w:rsidRPr="009E34F0" w:rsidRDefault="001D440D" w:rsidP="009E34F0">
      <w:pPr>
        <w:pStyle w:val="Heading2"/>
        <w:spacing w:line="276" w:lineRule="auto"/>
        <w:rPr>
          <w:rFonts w:ascii="Baskerville" w:hAnsi="Baskerville"/>
        </w:rPr>
      </w:pPr>
      <w:bookmarkStart w:id="87" w:name="_Toc25508584"/>
      <w:r w:rsidRPr="009E34F0">
        <w:rPr>
          <w:rFonts w:ascii="Baskerville" w:hAnsi="Baskerville"/>
        </w:rPr>
        <w:t>Mayer v. McCreery</w:t>
      </w:r>
      <w:r w:rsidR="000026BF" w:rsidRPr="009E34F0">
        <w:rPr>
          <w:rFonts w:ascii="Baskerville" w:hAnsi="Baskerville"/>
        </w:rPr>
        <w:t xml:space="preserve"> (p. 325)</w:t>
      </w:r>
      <w:bookmarkEnd w:id="87"/>
    </w:p>
    <w:p w14:paraId="64ABD9FF"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Contract (no)</w:t>
      </w:r>
    </w:p>
    <w:p w14:paraId="2FD7095E"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Indefinite terms- renovations/building alterations to be made</w:t>
      </w:r>
    </w:p>
    <w:p w14:paraId="678F2D0B"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Facts- </w:t>
      </w:r>
    </w:p>
    <w:p w14:paraId="7ABFED4A"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Letters sent between parties for the lease of the defendant’s building</w:t>
      </w:r>
    </w:p>
    <w:p w14:paraId="2FFF181C"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D agreed through a letter to a lease agreement subject to terms, including a renovation to be done like another building. </w:t>
      </w:r>
    </w:p>
    <w:p w14:paraId="684CB71F"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D backed out of agreement </w:t>
      </w:r>
    </w:p>
    <w:p w14:paraId="621A0F01"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Potential tenant sued </w:t>
      </w:r>
    </w:p>
    <w:p w14:paraId="1CBE850A"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Rule- </w:t>
      </w:r>
    </w:p>
    <w:p w14:paraId="540284C8" w14:textId="77777777" w:rsidR="00710187" w:rsidRPr="009E34F0" w:rsidRDefault="00710187" w:rsidP="009E34F0">
      <w:pPr>
        <w:pStyle w:val="ListParagraph"/>
        <w:numPr>
          <w:ilvl w:val="1"/>
          <w:numId w:val="26"/>
        </w:numPr>
        <w:spacing w:line="276" w:lineRule="auto"/>
        <w:rPr>
          <w:rFonts w:ascii="Baskerville" w:hAnsi="Baskerville" w:cs="Calibri"/>
          <w:b/>
          <w:bCs/>
        </w:rPr>
      </w:pPr>
      <w:r w:rsidRPr="009E34F0">
        <w:rPr>
          <w:rFonts w:ascii="Baskerville" w:hAnsi="Baskerville" w:cs="Calibri"/>
        </w:rPr>
        <w:t xml:space="preserve">An agreement to agree does not create a binding contract. </w:t>
      </w:r>
      <w:r w:rsidRPr="009E34F0">
        <w:rPr>
          <w:rFonts w:ascii="Baskerville" w:hAnsi="Baskerville" w:cs="Calibri"/>
          <w:b/>
          <w:bCs/>
        </w:rPr>
        <w:t xml:space="preserve">ALL terms of a K MUST BE negotiated upon for K to be enforceable (HARSH). Otherwise, merely an agreement to agree. </w:t>
      </w:r>
    </w:p>
    <w:p w14:paraId="7FACD6AD"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Narrow- Where the lessor and lessee enter into a lease agreement which is conditional upon reaching an agreement on building alterations for their mutual benefit, and they fail to reach such an agreement, there is only an agreement to agree which is not a binding agreement and specific performance cannot be ordered.</w:t>
      </w:r>
    </w:p>
    <w:p w14:paraId="24B4ABE0"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Broad- Where two parties enter into an agreement to agree, either party may refuse to agree for any agreement and such an agreement is not binding. </w:t>
      </w:r>
    </w:p>
    <w:p w14:paraId="4232821F"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26B6BF9F"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Prospective tenant brought an action for specific performance of an alleged contract against a lessor/landowner where D agreed to lease to P property in NY for a set price and time. </w:t>
      </w:r>
    </w:p>
    <w:p w14:paraId="4BE200DE"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Plaintiff- A breach of contract action by a prospective lessee against a lessor in NY for specific performance of the contract when the lessor refused to execute the proposed lease because they made will not lie when they made it conditional upon the satisfaction of both parties to the renovations/alterations to the building because it is simply an agreement to agree. </w:t>
      </w:r>
    </w:p>
    <w:p w14:paraId="384810C7"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highlight w:val="green"/>
        </w:rPr>
        <w:t>Defendant (WON)-</w:t>
      </w:r>
      <w:r w:rsidRPr="009E34F0">
        <w:rPr>
          <w:rFonts w:ascii="Baskerville" w:hAnsi="Baskerville" w:cs="Calibri"/>
        </w:rPr>
        <w:t xml:space="preserve"> A breach of contract action by a prospective lessee against a lessor for specific performance will not lie where merely an agreement to agree existed between the two parties. </w:t>
      </w:r>
    </w:p>
    <w:p w14:paraId="3FB86AC0"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Stotz </w:t>
      </w:r>
    </w:p>
    <w:p w14:paraId="20E41407"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Formalistic opinion- no case law cited (unusual) </w:t>
      </w:r>
    </w:p>
    <w:p w14:paraId="68E126EF" w14:textId="3ABF3630"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Mitigate damages by going to look for a new deal  </w:t>
      </w:r>
    </w:p>
    <w:p w14:paraId="548EA3BB" w14:textId="4C7B04F4" w:rsidR="00710187" w:rsidRPr="009E34F0" w:rsidRDefault="00710187" w:rsidP="009E34F0">
      <w:pPr>
        <w:spacing w:line="276" w:lineRule="auto"/>
        <w:rPr>
          <w:rFonts w:ascii="Baskerville" w:hAnsi="Baskerville"/>
        </w:rPr>
      </w:pPr>
    </w:p>
    <w:p w14:paraId="2679D44B" w14:textId="77777777" w:rsidR="00710187" w:rsidRPr="009E34F0" w:rsidRDefault="00710187" w:rsidP="009E34F0">
      <w:pPr>
        <w:spacing w:line="276" w:lineRule="auto"/>
        <w:rPr>
          <w:rFonts w:ascii="Baskerville" w:hAnsi="Baskerville"/>
        </w:rPr>
      </w:pPr>
    </w:p>
    <w:p w14:paraId="0BC81B3E" w14:textId="77777777" w:rsidR="00E92747" w:rsidRPr="009E34F0" w:rsidRDefault="00E92747"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The lessor denied the making of an agreement. The trial court (before a single judge) entered judgment for the lessee, found that there was an agreement, that the defendant failed to execute the lease agreement, and the defendant had sold the premises in the meantime. Trial judge awarded damages sustained by lessee for the lessor’s negligent breach. The court ordered a reference to ascertain and assess the damages and to report to the court. Interlocutory judgment rendered at Special term in favor of plaintiff lessee. The lessor appealed. The General Term of the Supreme Court (Appellate division) in the first judicial department reversed the judgment in favor of the lessee and granted a new trial. The lessee appeals. </w:t>
      </w:r>
    </w:p>
    <w:p w14:paraId="16C9CF1A" w14:textId="77777777" w:rsidR="00E92747" w:rsidRPr="009E34F0" w:rsidRDefault="00E92747"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 xml:space="preserve">Statement of Facts: </w:t>
      </w:r>
      <w:r w:rsidRPr="009E34F0">
        <w:rPr>
          <w:rFonts w:ascii="Baskerville" w:hAnsi="Baskerville"/>
          <w:color w:val="ED7D31" w:themeColor="accent2"/>
          <w:sz w:val="21"/>
          <w:szCs w:val="21"/>
        </w:rPr>
        <w:t>Lessee sent a letter to the lessor offering to lease the lessor’s property for 21 years for a yearly rent of $5,250 a year after certain alterations were made</w:t>
      </w:r>
      <w:r w:rsidRPr="009E34F0">
        <w:rPr>
          <w:rFonts w:ascii="Baskerville" w:hAnsi="Baskerville"/>
          <w:b/>
          <w:color w:val="ED7D31" w:themeColor="accent2"/>
          <w:sz w:val="21"/>
          <w:szCs w:val="21"/>
        </w:rPr>
        <w:t>, terms to be mutually agreed upon.</w:t>
      </w:r>
      <w:r w:rsidRPr="009E34F0">
        <w:rPr>
          <w:rFonts w:ascii="Baskerville" w:hAnsi="Baskerville"/>
          <w:color w:val="ED7D31" w:themeColor="accent2"/>
          <w:sz w:val="21"/>
          <w:szCs w:val="21"/>
        </w:rPr>
        <w:t xml:space="preserve"> The same day he received the offer, the lessor accepted it, then after receiving advice on from his counsel, the lessor sent another letter to the lessee, saying that the lease could not be made. The lessor subsequently sold the property in question. The only evidence is the three letters:</w:t>
      </w:r>
    </w:p>
    <w:p w14:paraId="571AC70D" w14:textId="77777777" w:rsidR="00E92747" w:rsidRPr="009E34F0" w:rsidRDefault="00E92747"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rPr>
        <w:sym w:font="Symbol" w:char="F050"/>
      </w:r>
      <w:r w:rsidRPr="009E34F0">
        <w:rPr>
          <w:rFonts w:ascii="Baskerville" w:hAnsi="Baskerville"/>
          <w:b/>
          <w:color w:val="ED7D31" w:themeColor="accent2"/>
          <w:sz w:val="21"/>
          <w:szCs w:val="21"/>
        </w:rPr>
        <w:t xml:space="preserve"> send </w:t>
      </w:r>
      <w:r w:rsidRPr="009E34F0">
        <w:rPr>
          <w:rFonts w:ascii="Baskerville" w:hAnsi="Baskerville"/>
          <w:b/>
          <w:color w:val="ED7D31" w:themeColor="accent2"/>
          <w:sz w:val="21"/>
          <w:szCs w:val="21"/>
        </w:rPr>
        <w:sym w:font="Symbol" w:char="F044"/>
      </w:r>
      <w:r w:rsidRPr="009E34F0">
        <w:rPr>
          <w:rFonts w:ascii="Baskerville" w:hAnsi="Baskerville"/>
          <w:b/>
          <w:color w:val="ED7D31" w:themeColor="accent2"/>
          <w:sz w:val="21"/>
          <w:szCs w:val="21"/>
        </w:rPr>
        <w:t xml:space="preserve"> a letter</w:t>
      </w:r>
      <w:r w:rsidRPr="009E34F0">
        <w:rPr>
          <w:rFonts w:ascii="Baskerville" w:hAnsi="Baskerville"/>
          <w:color w:val="ED7D31" w:themeColor="accent2"/>
          <w:sz w:val="21"/>
          <w:szCs w:val="21"/>
        </w:rPr>
        <w:t>: “I will take your building…on a 21-year lease…., to be altered by you similar to the one…is now altering, and floors, etc. arranged as spoken about…”</w:t>
      </w:r>
    </w:p>
    <w:p w14:paraId="395316D0" w14:textId="77777777" w:rsidR="00E92747" w:rsidRPr="009E34F0" w:rsidRDefault="00E92747"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rPr>
        <w:sym w:font="Symbol" w:char="F044"/>
      </w:r>
      <w:r w:rsidRPr="009E34F0">
        <w:rPr>
          <w:rFonts w:ascii="Baskerville" w:hAnsi="Baskerville"/>
          <w:b/>
          <w:color w:val="ED7D31" w:themeColor="accent2"/>
          <w:sz w:val="21"/>
          <w:szCs w:val="21"/>
        </w:rPr>
        <w:t xml:space="preserve"> responded with another</w:t>
      </w:r>
      <w:r w:rsidRPr="009E34F0">
        <w:rPr>
          <w:rFonts w:ascii="Baskerville" w:hAnsi="Baskerville"/>
          <w:color w:val="ED7D31" w:themeColor="accent2"/>
          <w:sz w:val="21"/>
          <w:szCs w:val="21"/>
        </w:rPr>
        <w:t xml:space="preserve"> </w:t>
      </w:r>
      <w:r w:rsidRPr="009E34F0">
        <w:rPr>
          <w:rFonts w:ascii="Baskerville" w:hAnsi="Baskerville"/>
          <w:b/>
          <w:color w:val="ED7D31" w:themeColor="accent2"/>
          <w:sz w:val="21"/>
          <w:szCs w:val="21"/>
        </w:rPr>
        <w:t>letter</w:t>
      </w:r>
      <w:r w:rsidRPr="009E34F0">
        <w:rPr>
          <w:rFonts w:ascii="Baskerville" w:hAnsi="Baskerville"/>
          <w:color w:val="ED7D31" w:themeColor="accent2"/>
          <w:sz w:val="21"/>
          <w:szCs w:val="21"/>
        </w:rPr>
        <w:t xml:space="preserve"> on the same day stating: “I hereby accept your offer.”</w:t>
      </w:r>
    </w:p>
    <w:p w14:paraId="439F0247" w14:textId="77777777" w:rsidR="00E92747" w:rsidRPr="009E34F0" w:rsidRDefault="00E92747"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rPr>
        <w:t xml:space="preserve">Three days later, </w:t>
      </w:r>
      <w:r w:rsidRPr="009E34F0">
        <w:rPr>
          <w:rFonts w:ascii="Baskerville" w:hAnsi="Baskerville"/>
          <w:b/>
          <w:color w:val="ED7D31" w:themeColor="accent2"/>
          <w:sz w:val="21"/>
          <w:szCs w:val="21"/>
        </w:rPr>
        <w:sym w:font="Symbol" w:char="F044"/>
      </w:r>
      <w:r w:rsidRPr="009E34F0">
        <w:rPr>
          <w:rFonts w:ascii="Baskerville" w:hAnsi="Baskerville"/>
          <w:b/>
          <w:color w:val="ED7D31" w:themeColor="accent2"/>
          <w:sz w:val="21"/>
          <w:szCs w:val="21"/>
        </w:rPr>
        <w:t xml:space="preserve"> wrote the </w:t>
      </w:r>
      <w:r w:rsidRPr="009E34F0">
        <w:rPr>
          <w:rFonts w:ascii="Baskerville" w:hAnsi="Baskerville"/>
          <w:b/>
          <w:color w:val="ED7D31" w:themeColor="accent2"/>
          <w:sz w:val="21"/>
          <w:szCs w:val="21"/>
        </w:rPr>
        <w:sym w:font="Symbol" w:char="F050"/>
      </w:r>
      <w:r w:rsidRPr="009E34F0">
        <w:rPr>
          <w:rFonts w:ascii="Baskerville" w:hAnsi="Baskerville"/>
          <w:b/>
          <w:color w:val="ED7D31" w:themeColor="accent2"/>
          <w:sz w:val="21"/>
          <w:szCs w:val="21"/>
        </w:rPr>
        <w:t xml:space="preserve"> another letter </w:t>
      </w:r>
      <w:r w:rsidRPr="009E34F0">
        <w:rPr>
          <w:rFonts w:ascii="Baskerville" w:hAnsi="Baskerville"/>
          <w:color w:val="ED7D31" w:themeColor="accent2"/>
          <w:sz w:val="21"/>
          <w:szCs w:val="21"/>
        </w:rPr>
        <w:t xml:space="preserve">stating: “…There are difficulties which will prevent making of a lease as proposed. You will, therefore, understand that the proposed lease cannot and will not be made.”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then sold this property.</w:t>
      </w:r>
    </w:p>
    <w:p w14:paraId="46273A08" w14:textId="77777777" w:rsidR="00E92747" w:rsidRPr="009E34F0" w:rsidRDefault="00E92747"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Was the lower court correct in reversing a judgment for the lessee, holding that the letters between the lessee and lessor </w:t>
      </w:r>
      <w:r w:rsidRPr="009E34F0">
        <w:rPr>
          <w:rFonts w:ascii="Baskerville" w:hAnsi="Baskerville"/>
          <w:b/>
          <w:color w:val="FFC000" w:themeColor="accent4"/>
          <w:sz w:val="21"/>
          <w:szCs w:val="21"/>
        </w:rPr>
        <w:t>did not constitute a completed agreement</w:t>
      </w:r>
      <w:r w:rsidRPr="009E34F0">
        <w:rPr>
          <w:rFonts w:ascii="Baskerville" w:hAnsi="Baskerville"/>
          <w:color w:val="FFC000" w:themeColor="accent4"/>
          <w:sz w:val="21"/>
          <w:szCs w:val="21"/>
        </w:rPr>
        <w:t xml:space="preserve"> to lease, forming in substance a lease of the aforementioned premises, given that the lessor declines to make the lease and the </w:t>
      </w:r>
      <w:r w:rsidRPr="009E34F0">
        <w:rPr>
          <w:rFonts w:ascii="Baskerville" w:hAnsi="Baskerville"/>
          <w:b/>
          <w:color w:val="FFC000" w:themeColor="accent4"/>
          <w:sz w:val="21"/>
          <w:szCs w:val="21"/>
        </w:rPr>
        <w:t>parties do not mutually agree</w:t>
      </w:r>
      <w:r w:rsidRPr="009E34F0">
        <w:rPr>
          <w:rFonts w:ascii="Baskerville" w:hAnsi="Baskerville"/>
          <w:color w:val="FFC000" w:themeColor="accent4"/>
          <w:sz w:val="21"/>
          <w:szCs w:val="21"/>
        </w:rPr>
        <w:t xml:space="preserve"> upon the alterations to be made?</w:t>
      </w:r>
    </w:p>
    <w:p w14:paraId="69EA0F62" w14:textId="77777777" w:rsidR="00E92747" w:rsidRPr="009E34F0" w:rsidRDefault="00E92747" w:rsidP="009E34F0">
      <w:pPr>
        <w:pStyle w:val="Body"/>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(Did the letter constitute a complete agreement, forming in substance a lease of the premises referred to therein?)</w:t>
      </w:r>
    </w:p>
    <w:p w14:paraId="535D1192"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 xml:space="preserve">Result on appeal: </w:t>
      </w:r>
      <w:r w:rsidRPr="009E34F0">
        <w:rPr>
          <w:rFonts w:ascii="Baskerville" w:hAnsi="Baskerville"/>
          <w:color w:val="FF0000"/>
          <w:sz w:val="21"/>
          <w:szCs w:val="21"/>
        </w:rPr>
        <w:t>Affirmed. The contract is not valid because it was CONDITIONAL. It was merely AN AGREEMENT TO AGREE on the renovations.</w:t>
      </w:r>
    </w:p>
    <w:p w14:paraId="3477E841" w14:textId="77777777" w:rsidR="00E92747" w:rsidRPr="009E34F0" w:rsidRDefault="00E92747" w:rsidP="009E34F0">
      <w:pPr>
        <w:pStyle w:val="Body"/>
        <w:spacing w:line="276" w:lineRule="auto"/>
        <w:jc w:val="both"/>
        <w:rPr>
          <w:rFonts w:ascii="Baskerville" w:hAnsi="Baskerville"/>
          <w:b/>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lower court was correct in reversing a judgment for the lessee, holding that the letters between the lessee and lessor did not constitute a completed agreement to lease, forming in substance a lease of the aforementioned premises, given that the lessor declines to make the lease and the parties do not mutually agree upon the alterations to be made. </w:t>
      </w:r>
      <w:r w:rsidRPr="009E34F0">
        <w:rPr>
          <w:rFonts w:ascii="Baskerville" w:hAnsi="Baskerville"/>
          <w:b/>
          <w:color w:val="FF0000"/>
          <w:sz w:val="21"/>
          <w:szCs w:val="21"/>
        </w:rPr>
        <w:t>A MEETING OF THE MINDS MUST OCCUR FOR A K TO BE VALID.</w:t>
      </w:r>
    </w:p>
    <w:p w14:paraId="7715D3C3" w14:textId="77777777" w:rsidR="00E92747" w:rsidRPr="009E34F0" w:rsidRDefault="00E92747"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Where the lessor and lessee enter into a lease agreement which is conditional upon reaching an agreement on building alterations for their mutual benefit, and they fail to reach such an agreement, there is only an agreement to agree which is not a binding agreement and specific performance cannot be ordered.</w:t>
      </w:r>
    </w:p>
    <w:p w14:paraId="1B69CAFD" w14:textId="77777777" w:rsidR="00E92747" w:rsidRPr="009E34F0" w:rsidRDefault="00E92747"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two parties enter into an agreement to agree, either party may refuse to agree for any agreement and such an agreement is not binding. </w:t>
      </w:r>
    </w:p>
    <w:p w14:paraId="449D1C29" w14:textId="77777777" w:rsidR="00E92747" w:rsidRPr="009E34F0" w:rsidRDefault="00E92747" w:rsidP="009E34F0">
      <w:pPr>
        <w:pStyle w:val="Body"/>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 xml:space="preserve">Reasoning: </w:t>
      </w:r>
    </w:p>
    <w:p w14:paraId="5A4E18F9" w14:textId="77777777" w:rsidR="00E92747" w:rsidRPr="009E34F0" w:rsidRDefault="00E92747" w:rsidP="009E34F0">
      <w:pPr>
        <w:pStyle w:val="Body"/>
        <w:numPr>
          <w:ilvl w:val="0"/>
          <w:numId w:val="11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w:t>
      </w:r>
    </w:p>
    <w:p w14:paraId="0120FEA0" w14:textId="77777777" w:rsidR="00E92747" w:rsidRPr="009E34F0" w:rsidRDefault="00E92747" w:rsidP="009E34F0">
      <w:pPr>
        <w:pStyle w:val="Body"/>
        <w:numPr>
          <w:ilvl w:val="1"/>
          <w:numId w:val="11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 lessor agreed that he would give a lease</w:t>
      </w:r>
      <w:r w:rsidRPr="009E34F0">
        <w:rPr>
          <w:rFonts w:ascii="Baskerville" w:hAnsi="Baskerville"/>
          <w:b/>
          <w:color w:val="70AD47" w:themeColor="accent6"/>
          <w:sz w:val="21"/>
          <w:szCs w:val="21"/>
        </w:rPr>
        <w:t>, provided he and the lessee should subsequently agree upon plans for alterations</w:t>
      </w:r>
      <w:r w:rsidRPr="009E34F0">
        <w:rPr>
          <w:rFonts w:ascii="Baskerville" w:hAnsi="Baskerville"/>
          <w:color w:val="70AD47" w:themeColor="accent6"/>
          <w:sz w:val="21"/>
          <w:szCs w:val="21"/>
        </w:rPr>
        <w:t xml:space="preserve"> to be made. </w:t>
      </w:r>
      <w:r w:rsidRPr="009E34F0">
        <w:rPr>
          <w:rFonts w:ascii="Baskerville" w:hAnsi="Baskerville"/>
          <w:b/>
          <w:color w:val="70AD47" w:themeColor="accent6"/>
          <w:sz w:val="21"/>
          <w:szCs w:val="21"/>
        </w:rPr>
        <w:t>But he was under no obligation to agree upon such plans. There was only an agreement to agree.</w:t>
      </w:r>
      <w:r w:rsidRPr="009E34F0">
        <w:rPr>
          <w:rFonts w:ascii="Baskerville" w:hAnsi="Baskerville"/>
          <w:color w:val="70AD47" w:themeColor="accent6"/>
          <w:sz w:val="21"/>
          <w:szCs w:val="21"/>
        </w:rPr>
        <w:t xml:space="preserve"> </w:t>
      </w:r>
    </w:p>
    <w:p w14:paraId="69D4DE65" w14:textId="77777777" w:rsidR="00E92747" w:rsidRPr="009E34F0" w:rsidRDefault="00E92747" w:rsidP="009E34F0">
      <w:pPr>
        <w:pStyle w:val="Body"/>
        <w:numPr>
          <w:ilvl w:val="1"/>
          <w:numId w:val="11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This is a contract stipulating that the parties will come together to enter into an agreement at a future point: an agreement to agree. </w:t>
      </w:r>
    </w:p>
    <w:p w14:paraId="2664B138" w14:textId="77777777" w:rsidR="00E92747" w:rsidRPr="009E34F0" w:rsidRDefault="00E92747" w:rsidP="009E34F0">
      <w:pPr>
        <w:pStyle w:val="Body"/>
        <w:numPr>
          <w:ilvl w:val="1"/>
          <w:numId w:val="11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In this case, the existence of a lease was conditional upon whether the building was altered according to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’s stipulations—not specific as to what these are and at an option to deny the K until these are specifically agreed upon.</w:t>
      </w:r>
    </w:p>
    <w:p w14:paraId="7FEF7F31" w14:textId="77777777" w:rsidR="00E92747" w:rsidRPr="009E34F0" w:rsidRDefault="00E92747" w:rsidP="009E34F0">
      <w:pPr>
        <w:pStyle w:val="Body"/>
        <w:numPr>
          <w:ilvl w:val="0"/>
          <w:numId w:val="11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w:t>
      </w:r>
    </w:p>
    <w:p w14:paraId="21EF7071" w14:textId="77777777" w:rsidR="00E92747" w:rsidRPr="009E34F0" w:rsidRDefault="00E92747" w:rsidP="009E34F0">
      <w:pPr>
        <w:pStyle w:val="Body"/>
        <w:numPr>
          <w:ilvl w:val="1"/>
          <w:numId w:val="11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It is not the duty of the courts to interpret agreements. </w:t>
      </w:r>
    </w:p>
    <w:p w14:paraId="79B9596B" w14:textId="77777777" w:rsidR="00E92747" w:rsidRPr="009E34F0" w:rsidRDefault="00E92747" w:rsidP="009E34F0">
      <w:pPr>
        <w:pStyle w:val="Body"/>
        <w:numPr>
          <w:ilvl w:val="1"/>
          <w:numId w:val="11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 courts are not the proper venue to define the rules of business. </w:t>
      </w:r>
    </w:p>
    <w:p w14:paraId="56A84AD1" w14:textId="77777777" w:rsidR="00E92747" w:rsidRPr="009E34F0" w:rsidRDefault="00E92747" w:rsidP="009E34F0">
      <w:pPr>
        <w:pStyle w:val="Body"/>
        <w:numPr>
          <w:ilvl w:val="1"/>
          <w:numId w:val="11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No bad faith by lessor. He was simply exercising his right to not agree to agree. </w:t>
      </w:r>
    </w:p>
    <w:p w14:paraId="114B11F7" w14:textId="77777777" w:rsidR="00E92747" w:rsidRPr="009E34F0" w:rsidRDefault="00E92747"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Notes:</w:t>
      </w:r>
      <w:r w:rsidRPr="009E34F0">
        <w:rPr>
          <w:rFonts w:ascii="Baskerville" w:hAnsi="Baskerville"/>
          <w:sz w:val="21"/>
          <w:szCs w:val="21"/>
        </w:rPr>
        <w:t xml:space="preserve"> </w:t>
      </w:r>
    </w:p>
    <w:p w14:paraId="07FCE2A3" w14:textId="77777777" w:rsidR="00E92747" w:rsidRPr="009E34F0" w:rsidRDefault="00E92747" w:rsidP="009E34F0">
      <w:pPr>
        <w:pStyle w:val="Body"/>
        <w:numPr>
          <w:ilvl w:val="0"/>
          <w:numId w:val="111"/>
        </w:numPr>
        <w:spacing w:line="276" w:lineRule="auto"/>
        <w:jc w:val="both"/>
        <w:rPr>
          <w:rFonts w:ascii="Baskerville" w:hAnsi="Baskerville"/>
          <w:sz w:val="21"/>
          <w:szCs w:val="21"/>
        </w:rPr>
      </w:pPr>
      <w:r w:rsidRPr="009E34F0">
        <w:rPr>
          <w:rFonts w:ascii="Baskerville" w:hAnsi="Baskerville"/>
          <w:color w:val="FF0000"/>
          <w:sz w:val="21"/>
          <w:szCs w:val="21"/>
        </w:rPr>
        <w:t xml:space="preserve">Indefinite terms: </w:t>
      </w:r>
    </w:p>
    <w:p w14:paraId="0B8F39A5" w14:textId="77777777" w:rsidR="00E92747" w:rsidRPr="009E34F0" w:rsidRDefault="00E92747" w:rsidP="009E34F0">
      <w:pPr>
        <w:pStyle w:val="Body"/>
        <w:numPr>
          <w:ilvl w:val="1"/>
          <w:numId w:val="111"/>
        </w:numPr>
        <w:spacing w:line="276" w:lineRule="auto"/>
        <w:jc w:val="both"/>
        <w:rPr>
          <w:rFonts w:ascii="Baskerville" w:hAnsi="Baskerville"/>
          <w:sz w:val="21"/>
          <w:szCs w:val="21"/>
        </w:rPr>
      </w:pPr>
      <w:r w:rsidRPr="009E34F0">
        <w:rPr>
          <w:rFonts w:ascii="Baskerville" w:hAnsi="Baskerville"/>
          <w:color w:val="000000" w:themeColor="text1"/>
          <w:sz w:val="21"/>
          <w:szCs w:val="21"/>
        </w:rPr>
        <w:t xml:space="preserve">The alterations to be made to the building. </w:t>
      </w:r>
    </w:p>
    <w:p w14:paraId="10A32BC9" w14:textId="77777777" w:rsidR="00E92747" w:rsidRPr="009E34F0" w:rsidRDefault="00E92747" w:rsidP="009E34F0">
      <w:pPr>
        <w:pStyle w:val="Body"/>
        <w:numPr>
          <w:ilvl w:val="0"/>
          <w:numId w:val="111"/>
        </w:numPr>
        <w:spacing w:line="276" w:lineRule="auto"/>
        <w:jc w:val="both"/>
        <w:rPr>
          <w:rFonts w:ascii="Baskerville" w:hAnsi="Baskerville"/>
          <w:sz w:val="21"/>
          <w:szCs w:val="21"/>
        </w:rPr>
      </w:pPr>
      <w:r w:rsidRPr="009E34F0">
        <w:rPr>
          <w:rFonts w:ascii="Baskerville" w:hAnsi="Baskerville"/>
          <w:sz w:val="21"/>
          <w:szCs w:val="21"/>
        </w:rPr>
        <w:t xml:space="preserve">No case citations in entire opinion. Compare to </w:t>
      </w:r>
      <w:r w:rsidRPr="009E34F0">
        <w:rPr>
          <w:rFonts w:ascii="Baskerville" w:hAnsi="Baskerville"/>
          <w:i/>
          <w:sz w:val="21"/>
          <w:szCs w:val="21"/>
        </w:rPr>
        <w:t>Wakeman</w:t>
      </w:r>
      <w:r w:rsidRPr="009E34F0">
        <w:rPr>
          <w:rFonts w:ascii="Baskerville" w:hAnsi="Baskerville"/>
          <w:sz w:val="21"/>
          <w:szCs w:val="21"/>
        </w:rPr>
        <w:t xml:space="preserve"> that cites tons of cases. </w:t>
      </w:r>
    </w:p>
    <w:p w14:paraId="5ED38460" w14:textId="77777777" w:rsidR="00E92747" w:rsidRPr="009E34F0" w:rsidRDefault="00E92747" w:rsidP="009E34F0">
      <w:pPr>
        <w:pStyle w:val="Body"/>
        <w:numPr>
          <w:ilvl w:val="0"/>
          <w:numId w:val="111"/>
        </w:numPr>
        <w:spacing w:line="276" w:lineRule="auto"/>
        <w:jc w:val="both"/>
        <w:rPr>
          <w:rFonts w:ascii="Baskerville" w:hAnsi="Baskerville"/>
          <w:sz w:val="21"/>
          <w:szCs w:val="21"/>
        </w:rPr>
      </w:pPr>
      <w:r w:rsidRPr="009E34F0">
        <w:rPr>
          <w:rFonts w:ascii="Baskerville" w:hAnsi="Baskerville"/>
          <w:sz w:val="21"/>
          <w:szCs w:val="21"/>
        </w:rPr>
        <w:t xml:space="preserve">Dates: </w:t>
      </w:r>
    </w:p>
    <w:p w14:paraId="738A4637" w14:textId="77777777" w:rsidR="00E92747" w:rsidRPr="009E34F0" w:rsidRDefault="00E92747" w:rsidP="009E34F0">
      <w:pPr>
        <w:pStyle w:val="Body"/>
        <w:numPr>
          <w:ilvl w:val="1"/>
          <w:numId w:val="111"/>
        </w:numPr>
        <w:spacing w:line="276" w:lineRule="auto"/>
        <w:jc w:val="both"/>
        <w:rPr>
          <w:rFonts w:ascii="Baskerville" w:hAnsi="Baskerville"/>
          <w:sz w:val="21"/>
          <w:szCs w:val="21"/>
        </w:rPr>
      </w:pPr>
      <w:r w:rsidRPr="009E34F0">
        <w:rPr>
          <w:rFonts w:ascii="Baskerville" w:hAnsi="Baskerville"/>
          <w:sz w:val="21"/>
          <w:szCs w:val="21"/>
        </w:rPr>
        <w:t>Offer—Jan. 29</w:t>
      </w:r>
    </w:p>
    <w:p w14:paraId="1AB4A90A" w14:textId="77777777" w:rsidR="00E92747" w:rsidRPr="009E34F0" w:rsidRDefault="00E92747" w:rsidP="009E34F0">
      <w:pPr>
        <w:pStyle w:val="Body"/>
        <w:numPr>
          <w:ilvl w:val="1"/>
          <w:numId w:val="111"/>
        </w:numPr>
        <w:spacing w:line="276" w:lineRule="auto"/>
        <w:jc w:val="both"/>
        <w:rPr>
          <w:rFonts w:ascii="Baskerville" w:hAnsi="Baskerville"/>
          <w:sz w:val="21"/>
          <w:szCs w:val="21"/>
        </w:rPr>
      </w:pPr>
      <w:r w:rsidRPr="009E34F0">
        <w:rPr>
          <w:rFonts w:ascii="Baskerville" w:hAnsi="Baskerville"/>
          <w:sz w:val="21"/>
          <w:szCs w:val="21"/>
        </w:rPr>
        <w:t xml:space="preserve">Acceptance—Jan. 29 </w:t>
      </w:r>
    </w:p>
    <w:p w14:paraId="1FC59E41" w14:textId="77777777" w:rsidR="00E92747" w:rsidRPr="009E34F0" w:rsidRDefault="00E92747" w:rsidP="009E34F0">
      <w:pPr>
        <w:pStyle w:val="Body"/>
        <w:numPr>
          <w:ilvl w:val="1"/>
          <w:numId w:val="111"/>
        </w:numPr>
        <w:spacing w:line="276" w:lineRule="auto"/>
        <w:jc w:val="both"/>
        <w:rPr>
          <w:rFonts w:ascii="Baskerville" w:hAnsi="Baskerville"/>
          <w:sz w:val="21"/>
          <w:szCs w:val="21"/>
        </w:rPr>
      </w:pPr>
      <w:r w:rsidRPr="009E34F0">
        <w:rPr>
          <w:rFonts w:ascii="Baskerville" w:hAnsi="Baskerville"/>
          <w:sz w:val="21"/>
          <w:szCs w:val="21"/>
        </w:rPr>
        <w:t>Rescind—Feb. 2</w:t>
      </w:r>
    </w:p>
    <w:p w14:paraId="7B54F13C" w14:textId="77777777" w:rsidR="00E92747" w:rsidRPr="009E34F0" w:rsidRDefault="00E92747" w:rsidP="009E34F0">
      <w:pPr>
        <w:pStyle w:val="Body"/>
        <w:numPr>
          <w:ilvl w:val="0"/>
          <w:numId w:val="111"/>
        </w:numPr>
        <w:spacing w:line="276" w:lineRule="auto"/>
        <w:jc w:val="both"/>
        <w:rPr>
          <w:rFonts w:ascii="Baskerville" w:hAnsi="Baskerville"/>
          <w:sz w:val="21"/>
          <w:szCs w:val="21"/>
        </w:rPr>
      </w:pPr>
      <w:r w:rsidRPr="009E34F0">
        <w:rPr>
          <w:rFonts w:ascii="Baskerville" w:hAnsi="Baskerville"/>
          <w:sz w:val="21"/>
          <w:szCs w:val="21"/>
        </w:rPr>
        <w:t xml:space="preserve">What probably happened was the </w:t>
      </w:r>
      <w:r w:rsidRPr="009E34F0">
        <w:rPr>
          <w:rFonts w:ascii="Baskerville" w:hAnsi="Baskerville"/>
          <w:sz w:val="21"/>
          <w:szCs w:val="21"/>
        </w:rPr>
        <w:sym w:font="Symbol" w:char="F044"/>
      </w:r>
      <w:r w:rsidRPr="009E34F0">
        <w:rPr>
          <w:rFonts w:ascii="Baskerville" w:hAnsi="Baskerville"/>
          <w:sz w:val="21"/>
          <w:szCs w:val="21"/>
        </w:rPr>
        <w:t xml:space="preserve">’s lawyer told him it was a bad deal because it the rent was at the same rate for 21 years. No increase over time. </w:t>
      </w:r>
    </w:p>
    <w:p w14:paraId="04B791E6" w14:textId="77777777" w:rsidR="00E92747" w:rsidRPr="009E34F0" w:rsidRDefault="00E92747" w:rsidP="009E34F0">
      <w:pPr>
        <w:pStyle w:val="Body"/>
        <w:numPr>
          <w:ilvl w:val="0"/>
          <w:numId w:val="111"/>
        </w:numPr>
        <w:spacing w:line="276" w:lineRule="auto"/>
        <w:jc w:val="both"/>
        <w:rPr>
          <w:rFonts w:ascii="Baskerville" w:hAnsi="Baskerville"/>
          <w:b/>
          <w:sz w:val="21"/>
          <w:szCs w:val="21"/>
        </w:rPr>
      </w:pPr>
      <w:r w:rsidRPr="009E34F0">
        <w:rPr>
          <w:rFonts w:ascii="Baskerville" w:hAnsi="Baskerville"/>
          <w:b/>
          <w:sz w:val="21"/>
          <w:szCs w:val="21"/>
        </w:rPr>
        <w:t xml:space="preserve">Styles of Ks: </w:t>
      </w:r>
    </w:p>
    <w:p w14:paraId="1164C4DA" w14:textId="77777777" w:rsidR="00E92747" w:rsidRPr="009E34F0" w:rsidRDefault="00E92747" w:rsidP="009E34F0">
      <w:pPr>
        <w:pStyle w:val="Body"/>
        <w:numPr>
          <w:ilvl w:val="1"/>
          <w:numId w:val="111"/>
        </w:numPr>
        <w:spacing w:line="276" w:lineRule="auto"/>
        <w:jc w:val="both"/>
        <w:rPr>
          <w:rFonts w:ascii="Baskerville" w:hAnsi="Baskerville"/>
          <w:b/>
          <w:sz w:val="21"/>
          <w:szCs w:val="21"/>
        </w:rPr>
      </w:pPr>
      <w:r w:rsidRPr="009E34F0">
        <w:rPr>
          <w:rFonts w:ascii="Baskerville" w:hAnsi="Baskerville"/>
          <w:b/>
          <w:sz w:val="21"/>
          <w:szCs w:val="21"/>
        </w:rPr>
        <w:t xml:space="preserve">Grand Style: Talks about policy and why conclusions can be reached. </w:t>
      </w:r>
    </w:p>
    <w:p w14:paraId="61E09DAF" w14:textId="77777777" w:rsidR="00E92747" w:rsidRPr="009E34F0" w:rsidRDefault="00E92747" w:rsidP="009E34F0">
      <w:pPr>
        <w:pStyle w:val="Body"/>
        <w:numPr>
          <w:ilvl w:val="1"/>
          <w:numId w:val="111"/>
        </w:numPr>
        <w:spacing w:line="276" w:lineRule="auto"/>
        <w:jc w:val="both"/>
        <w:rPr>
          <w:rFonts w:ascii="Baskerville" w:hAnsi="Baskerville"/>
          <w:b/>
          <w:sz w:val="21"/>
          <w:szCs w:val="21"/>
        </w:rPr>
      </w:pPr>
      <w:r w:rsidRPr="009E34F0">
        <w:rPr>
          <w:rFonts w:ascii="Baskerville" w:hAnsi="Baskerville"/>
          <w:b/>
          <w:sz w:val="21"/>
          <w:szCs w:val="21"/>
        </w:rPr>
        <w:t xml:space="preserve">Formalistic Style: Rules determine results. Ks are meant to be understood by their terms by each party in the same way. </w:t>
      </w:r>
    </w:p>
    <w:p w14:paraId="010E2F26" w14:textId="77777777" w:rsidR="00E92747" w:rsidRPr="009E34F0" w:rsidRDefault="00E92747" w:rsidP="009E34F0">
      <w:pPr>
        <w:pStyle w:val="Body"/>
        <w:numPr>
          <w:ilvl w:val="0"/>
          <w:numId w:val="111"/>
        </w:numPr>
        <w:spacing w:line="276" w:lineRule="auto"/>
        <w:jc w:val="both"/>
        <w:rPr>
          <w:rFonts w:ascii="Baskerville" w:hAnsi="Baskerville"/>
          <w:b/>
          <w:sz w:val="21"/>
          <w:szCs w:val="21"/>
        </w:rPr>
      </w:pPr>
      <w:r w:rsidRPr="009E34F0">
        <w:rPr>
          <w:rFonts w:ascii="Baskerville" w:hAnsi="Baskerville"/>
          <w:b/>
          <w:sz w:val="21"/>
          <w:szCs w:val="21"/>
        </w:rPr>
        <w:t xml:space="preserve">This case is formalistic style. </w:t>
      </w:r>
    </w:p>
    <w:p w14:paraId="18337FDA" w14:textId="77777777" w:rsidR="00E92747" w:rsidRPr="009E34F0" w:rsidRDefault="00E92747" w:rsidP="009E34F0">
      <w:pPr>
        <w:pStyle w:val="Body"/>
        <w:numPr>
          <w:ilvl w:val="1"/>
          <w:numId w:val="111"/>
        </w:numPr>
        <w:spacing w:line="276" w:lineRule="auto"/>
        <w:jc w:val="both"/>
        <w:rPr>
          <w:rFonts w:ascii="Baskerville" w:hAnsi="Baskerville"/>
          <w:b/>
          <w:sz w:val="21"/>
          <w:szCs w:val="21"/>
        </w:rPr>
      </w:pPr>
      <w:r w:rsidRPr="009E34F0">
        <w:rPr>
          <w:rFonts w:ascii="Baskerville" w:hAnsi="Baskerville"/>
          <w:b/>
          <w:sz w:val="21"/>
          <w:szCs w:val="21"/>
        </w:rPr>
        <w:t xml:space="preserve">The style of this case is completely different than </w:t>
      </w:r>
      <w:r w:rsidRPr="009E34F0">
        <w:rPr>
          <w:rFonts w:ascii="Baskerville" w:hAnsi="Baskerville"/>
          <w:b/>
          <w:i/>
          <w:sz w:val="21"/>
          <w:szCs w:val="21"/>
        </w:rPr>
        <w:t>Wakeman</w:t>
      </w:r>
      <w:r w:rsidRPr="009E34F0">
        <w:rPr>
          <w:rFonts w:ascii="Baskerville" w:hAnsi="Baskerville"/>
          <w:b/>
          <w:sz w:val="21"/>
          <w:szCs w:val="21"/>
        </w:rPr>
        <w:t xml:space="preserve">. </w:t>
      </w:r>
    </w:p>
    <w:p w14:paraId="0ABC86C5" w14:textId="77777777" w:rsidR="00E92747" w:rsidRPr="009E34F0" w:rsidRDefault="00E92747" w:rsidP="009E34F0">
      <w:pPr>
        <w:pStyle w:val="Body"/>
        <w:numPr>
          <w:ilvl w:val="2"/>
          <w:numId w:val="111"/>
        </w:numPr>
        <w:spacing w:line="276" w:lineRule="auto"/>
        <w:jc w:val="both"/>
        <w:rPr>
          <w:rFonts w:ascii="Baskerville" w:hAnsi="Baskerville"/>
          <w:b/>
          <w:sz w:val="21"/>
          <w:szCs w:val="21"/>
        </w:rPr>
      </w:pPr>
      <w:r w:rsidRPr="009E34F0">
        <w:rPr>
          <w:rFonts w:ascii="Baskerville" w:hAnsi="Baskerville"/>
          <w:i/>
          <w:sz w:val="21"/>
          <w:szCs w:val="21"/>
        </w:rPr>
        <w:t xml:space="preserve">Wakeman </w:t>
      </w:r>
      <w:r w:rsidRPr="009E34F0">
        <w:rPr>
          <w:rFonts w:ascii="Baskerville" w:hAnsi="Baskerville"/>
          <w:sz w:val="21"/>
          <w:szCs w:val="21"/>
        </w:rPr>
        <w:t xml:space="preserve">probably would not have won in this court. </w:t>
      </w:r>
      <w:r w:rsidRPr="009E34F0">
        <w:rPr>
          <w:rFonts w:ascii="Baskerville" w:hAnsi="Baskerville"/>
          <w:i/>
          <w:sz w:val="21"/>
          <w:szCs w:val="21"/>
        </w:rPr>
        <w:t>Wakeman</w:t>
      </w:r>
      <w:r w:rsidRPr="009E34F0">
        <w:rPr>
          <w:rFonts w:ascii="Baskerville" w:hAnsi="Baskerville"/>
          <w:sz w:val="21"/>
          <w:szCs w:val="21"/>
        </w:rPr>
        <w:t xml:space="preserve"> was seen in more of a Grand Style. </w:t>
      </w:r>
    </w:p>
    <w:p w14:paraId="7D8AF7DC" w14:textId="77777777" w:rsidR="00E92747" w:rsidRPr="009E34F0" w:rsidRDefault="00E92747" w:rsidP="009E34F0">
      <w:pPr>
        <w:pStyle w:val="Body"/>
        <w:numPr>
          <w:ilvl w:val="0"/>
          <w:numId w:val="111"/>
        </w:numPr>
        <w:spacing w:line="276" w:lineRule="auto"/>
        <w:jc w:val="both"/>
        <w:rPr>
          <w:rFonts w:ascii="Baskerville" w:hAnsi="Baskerville"/>
          <w:b/>
          <w:sz w:val="21"/>
          <w:szCs w:val="21"/>
        </w:rPr>
      </w:pPr>
      <w:r w:rsidRPr="009E34F0">
        <w:rPr>
          <w:rFonts w:ascii="Baskerville" w:hAnsi="Baskerville"/>
          <w:i/>
          <w:sz w:val="21"/>
          <w:szCs w:val="21"/>
        </w:rPr>
        <w:t xml:space="preserve">Wakeman </w:t>
      </w:r>
      <w:r w:rsidRPr="009E34F0">
        <w:rPr>
          <w:rFonts w:ascii="Baskerville" w:hAnsi="Baskerville"/>
          <w:sz w:val="21"/>
          <w:szCs w:val="21"/>
        </w:rPr>
        <w:t>vs.</w:t>
      </w:r>
      <w:r w:rsidRPr="009E34F0">
        <w:rPr>
          <w:rFonts w:ascii="Baskerville" w:hAnsi="Baskerville"/>
          <w:i/>
          <w:sz w:val="21"/>
          <w:szCs w:val="21"/>
        </w:rPr>
        <w:t xml:space="preserve"> Mayer</w:t>
      </w:r>
      <w:r w:rsidRPr="009E34F0">
        <w:rPr>
          <w:rFonts w:ascii="Baskerville" w:hAnsi="Baskerville"/>
          <w:sz w:val="21"/>
          <w:szCs w:val="21"/>
        </w:rPr>
        <w:t xml:space="preserve">: </w:t>
      </w:r>
    </w:p>
    <w:p w14:paraId="5753B5A2" w14:textId="77777777" w:rsidR="00E92747" w:rsidRPr="009E34F0" w:rsidRDefault="00E92747" w:rsidP="009E34F0">
      <w:pPr>
        <w:pStyle w:val="Body"/>
        <w:numPr>
          <w:ilvl w:val="1"/>
          <w:numId w:val="111"/>
        </w:numPr>
        <w:spacing w:line="276" w:lineRule="auto"/>
        <w:jc w:val="both"/>
        <w:rPr>
          <w:rFonts w:ascii="Baskerville" w:hAnsi="Baskerville"/>
          <w:b/>
          <w:sz w:val="21"/>
          <w:szCs w:val="21"/>
        </w:rPr>
      </w:pPr>
      <w:r w:rsidRPr="009E34F0">
        <w:rPr>
          <w:rFonts w:ascii="Baskerville" w:hAnsi="Baskerville"/>
          <w:sz w:val="21"/>
          <w:szCs w:val="21"/>
        </w:rPr>
        <w:t xml:space="preserve">Business man gets fucked in </w:t>
      </w:r>
      <w:r w:rsidRPr="009E34F0">
        <w:rPr>
          <w:rFonts w:ascii="Baskerville" w:hAnsi="Baskerville"/>
          <w:i/>
          <w:sz w:val="21"/>
          <w:szCs w:val="21"/>
        </w:rPr>
        <w:t>Wakeman</w:t>
      </w:r>
      <w:r w:rsidRPr="009E34F0">
        <w:rPr>
          <w:rFonts w:ascii="Baskerville" w:hAnsi="Baskerville"/>
          <w:sz w:val="21"/>
          <w:szCs w:val="21"/>
        </w:rPr>
        <w:t xml:space="preserve">. </w:t>
      </w:r>
    </w:p>
    <w:p w14:paraId="416BF014" w14:textId="77777777" w:rsidR="00E92747" w:rsidRPr="009E34F0" w:rsidRDefault="00E92747" w:rsidP="009E34F0">
      <w:pPr>
        <w:pStyle w:val="Body"/>
        <w:numPr>
          <w:ilvl w:val="2"/>
          <w:numId w:val="111"/>
        </w:numPr>
        <w:spacing w:line="276" w:lineRule="auto"/>
        <w:jc w:val="both"/>
        <w:rPr>
          <w:rFonts w:ascii="Baskerville" w:hAnsi="Baskerville"/>
          <w:b/>
          <w:sz w:val="21"/>
          <w:szCs w:val="21"/>
        </w:rPr>
      </w:pPr>
      <w:r w:rsidRPr="009E34F0">
        <w:rPr>
          <w:rFonts w:ascii="Baskerville" w:hAnsi="Baskerville"/>
          <w:sz w:val="21"/>
          <w:szCs w:val="21"/>
        </w:rPr>
        <w:t xml:space="preserve">The terms of the agreement are satisfied. </w:t>
      </w:r>
    </w:p>
    <w:p w14:paraId="64E5FC24" w14:textId="77777777" w:rsidR="00E92747" w:rsidRPr="009E34F0" w:rsidRDefault="00E92747" w:rsidP="009E34F0">
      <w:pPr>
        <w:pStyle w:val="Body"/>
        <w:numPr>
          <w:ilvl w:val="1"/>
          <w:numId w:val="111"/>
        </w:numPr>
        <w:spacing w:line="276" w:lineRule="auto"/>
        <w:jc w:val="both"/>
        <w:rPr>
          <w:rFonts w:ascii="Baskerville" w:hAnsi="Baskerville"/>
          <w:b/>
          <w:sz w:val="21"/>
          <w:szCs w:val="21"/>
        </w:rPr>
      </w:pPr>
      <w:r w:rsidRPr="009E34F0">
        <w:rPr>
          <w:rFonts w:ascii="Baskerville" w:hAnsi="Baskerville"/>
          <w:sz w:val="21"/>
          <w:szCs w:val="21"/>
        </w:rPr>
        <w:t xml:space="preserve">Here, </w:t>
      </w:r>
      <w:r w:rsidRPr="009E34F0">
        <w:rPr>
          <w:rFonts w:ascii="Baskerville" w:hAnsi="Baskerville"/>
          <w:sz w:val="21"/>
          <w:szCs w:val="21"/>
        </w:rPr>
        <w:sym w:font="Symbol" w:char="F050"/>
      </w:r>
      <w:r w:rsidRPr="009E34F0">
        <w:rPr>
          <w:rFonts w:ascii="Baskerville" w:hAnsi="Baskerville"/>
          <w:sz w:val="21"/>
          <w:szCs w:val="21"/>
        </w:rPr>
        <w:t xml:space="preserve"> doesn’t really get fucked. His K just didn’t fly. </w:t>
      </w:r>
    </w:p>
    <w:p w14:paraId="6606D8DA" w14:textId="77777777" w:rsidR="00E92747" w:rsidRPr="009E34F0" w:rsidRDefault="00E92747" w:rsidP="009E34F0">
      <w:pPr>
        <w:pStyle w:val="Body"/>
        <w:numPr>
          <w:ilvl w:val="2"/>
          <w:numId w:val="111"/>
        </w:numPr>
        <w:spacing w:line="276" w:lineRule="auto"/>
        <w:jc w:val="both"/>
        <w:rPr>
          <w:rFonts w:ascii="Baskerville" w:hAnsi="Baskerville"/>
          <w:b/>
          <w:sz w:val="21"/>
          <w:szCs w:val="21"/>
        </w:rPr>
      </w:pPr>
      <w:r w:rsidRPr="009E34F0">
        <w:rPr>
          <w:rFonts w:ascii="Baskerville" w:hAnsi="Baskerville"/>
          <w:sz w:val="21"/>
          <w:szCs w:val="21"/>
        </w:rPr>
        <w:t xml:space="preserve">The terms of his agreement aren’t satisfied. </w:t>
      </w:r>
    </w:p>
    <w:p w14:paraId="2FBA12FD" w14:textId="77777777" w:rsidR="00E92747" w:rsidRPr="009E34F0" w:rsidRDefault="00E92747" w:rsidP="009E34F0">
      <w:pPr>
        <w:pStyle w:val="Body"/>
        <w:numPr>
          <w:ilvl w:val="0"/>
          <w:numId w:val="111"/>
        </w:numPr>
        <w:spacing w:line="276" w:lineRule="auto"/>
        <w:jc w:val="both"/>
        <w:rPr>
          <w:rFonts w:ascii="Baskerville" w:hAnsi="Baskerville"/>
          <w:b/>
          <w:sz w:val="21"/>
          <w:szCs w:val="21"/>
        </w:rPr>
      </w:pPr>
      <w:r w:rsidRPr="009E34F0">
        <w:rPr>
          <w:rFonts w:ascii="Baskerville" w:hAnsi="Baskerville"/>
          <w:sz w:val="21"/>
          <w:szCs w:val="21"/>
        </w:rPr>
        <w:t xml:space="preserve">Potential arguments for  </w:t>
      </w:r>
      <w:r w:rsidRPr="009E34F0">
        <w:rPr>
          <w:rFonts w:ascii="Baskerville" w:hAnsi="Baskerville"/>
          <w:sz w:val="21"/>
          <w:szCs w:val="21"/>
        </w:rPr>
        <w:sym w:font="Symbol" w:char="F050"/>
      </w:r>
      <w:r w:rsidRPr="009E34F0">
        <w:rPr>
          <w:rFonts w:ascii="Baskerville" w:hAnsi="Baskerville"/>
          <w:sz w:val="21"/>
          <w:szCs w:val="21"/>
        </w:rPr>
        <w:t xml:space="preserve">: </w:t>
      </w:r>
    </w:p>
    <w:p w14:paraId="10774E0D" w14:textId="77777777" w:rsidR="00E92747" w:rsidRPr="009E34F0" w:rsidRDefault="00E92747" w:rsidP="009E34F0">
      <w:pPr>
        <w:pStyle w:val="Body"/>
        <w:numPr>
          <w:ilvl w:val="1"/>
          <w:numId w:val="111"/>
        </w:numPr>
        <w:spacing w:line="276" w:lineRule="auto"/>
        <w:jc w:val="both"/>
        <w:rPr>
          <w:rFonts w:ascii="Baskerville" w:hAnsi="Baskerville"/>
          <w:b/>
          <w:sz w:val="21"/>
          <w:szCs w:val="21"/>
        </w:rPr>
      </w:pPr>
      <w:r w:rsidRPr="009E34F0">
        <w:rPr>
          <w:rFonts w:ascii="Baskerville" w:hAnsi="Baskerville"/>
          <w:sz w:val="21"/>
          <w:szCs w:val="21"/>
        </w:rPr>
        <w:t xml:space="preserve">Unilateral power in part of the </w:t>
      </w:r>
      <w:r w:rsidRPr="009E34F0">
        <w:rPr>
          <w:rFonts w:ascii="Baskerville" w:hAnsi="Baskerville"/>
          <w:sz w:val="21"/>
          <w:szCs w:val="21"/>
        </w:rPr>
        <w:sym w:font="Symbol" w:char="F044"/>
      </w:r>
      <w:r w:rsidRPr="009E34F0">
        <w:rPr>
          <w:rFonts w:ascii="Baskerville" w:hAnsi="Baskerville"/>
          <w:sz w:val="21"/>
          <w:szCs w:val="21"/>
        </w:rPr>
        <w:t xml:space="preserve">. </w:t>
      </w:r>
    </w:p>
    <w:p w14:paraId="4BFA0FE7" w14:textId="77777777" w:rsidR="00E92747" w:rsidRPr="009E34F0" w:rsidRDefault="00E92747" w:rsidP="009E34F0">
      <w:pPr>
        <w:pStyle w:val="Body"/>
        <w:numPr>
          <w:ilvl w:val="1"/>
          <w:numId w:val="111"/>
        </w:numPr>
        <w:spacing w:line="276" w:lineRule="auto"/>
        <w:jc w:val="both"/>
        <w:rPr>
          <w:rFonts w:ascii="Baskerville" w:hAnsi="Baskerville"/>
          <w:b/>
          <w:sz w:val="21"/>
          <w:szCs w:val="21"/>
        </w:rPr>
      </w:pPr>
      <w:r w:rsidRPr="009E34F0">
        <w:rPr>
          <w:rFonts w:ascii="Baskerville" w:hAnsi="Baskerville"/>
          <w:sz w:val="21"/>
          <w:szCs w:val="21"/>
        </w:rPr>
        <w:sym w:font="Symbol" w:char="F044"/>
      </w:r>
      <w:r w:rsidRPr="009E34F0">
        <w:rPr>
          <w:rFonts w:ascii="Baskerville" w:hAnsi="Baskerville"/>
          <w:sz w:val="21"/>
          <w:szCs w:val="21"/>
        </w:rPr>
        <w:t xml:space="preserve"> has an interest in what the alterations look like.</w:t>
      </w:r>
    </w:p>
    <w:p w14:paraId="53410030" w14:textId="77777777" w:rsidR="00E92747" w:rsidRPr="009E34F0" w:rsidRDefault="00E92747" w:rsidP="009E34F0">
      <w:pPr>
        <w:pStyle w:val="Body"/>
        <w:numPr>
          <w:ilvl w:val="0"/>
          <w:numId w:val="111"/>
        </w:numPr>
        <w:spacing w:line="276" w:lineRule="auto"/>
        <w:jc w:val="both"/>
        <w:rPr>
          <w:rFonts w:ascii="Baskerville" w:hAnsi="Baskerville"/>
          <w:b/>
          <w:sz w:val="21"/>
          <w:szCs w:val="21"/>
        </w:rPr>
      </w:pPr>
      <w:r w:rsidRPr="009E34F0">
        <w:rPr>
          <w:rFonts w:ascii="Baskerville" w:hAnsi="Baskerville"/>
          <w:sz w:val="21"/>
          <w:szCs w:val="21"/>
        </w:rPr>
        <w:t xml:space="preserve">Potential arguments for </w:t>
      </w:r>
      <w:r w:rsidRPr="009E34F0">
        <w:rPr>
          <w:rFonts w:ascii="Baskerville" w:hAnsi="Baskerville"/>
          <w:sz w:val="21"/>
          <w:szCs w:val="21"/>
        </w:rPr>
        <w:sym w:font="Symbol" w:char="F044"/>
      </w:r>
      <w:r w:rsidRPr="009E34F0">
        <w:rPr>
          <w:rFonts w:ascii="Baskerville" w:hAnsi="Baskerville"/>
          <w:sz w:val="21"/>
          <w:szCs w:val="21"/>
        </w:rPr>
        <w:t xml:space="preserve">: </w:t>
      </w:r>
    </w:p>
    <w:p w14:paraId="7FB10128" w14:textId="77777777" w:rsidR="00E92747" w:rsidRPr="009E34F0" w:rsidRDefault="00E92747" w:rsidP="009E34F0">
      <w:pPr>
        <w:pStyle w:val="Body"/>
        <w:numPr>
          <w:ilvl w:val="1"/>
          <w:numId w:val="111"/>
        </w:numPr>
        <w:spacing w:line="276" w:lineRule="auto"/>
        <w:jc w:val="both"/>
        <w:rPr>
          <w:rFonts w:ascii="Baskerville" w:hAnsi="Baskerville"/>
          <w:b/>
          <w:sz w:val="21"/>
          <w:szCs w:val="21"/>
        </w:rPr>
      </w:pPr>
      <w:r w:rsidRPr="009E34F0">
        <w:rPr>
          <w:rFonts w:ascii="Baskerville" w:hAnsi="Baskerville"/>
          <w:sz w:val="21"/>
          <w:szCs w:val="21"/>
        </w:rPr>
        <w:t xml:space="preserve">It would have been a bad idea for </w:t>
      </w:r>
      <w:r w:rsidRPr="009E34F0">
        <w:rPr>
          <w:rFonts w:ascii="Baskerville" w:hAnsi="Baskerville"/>
          <w:sz w:val="21"/>
          <w:szCs w:val="21"/>
        </w:rPr>
        <w:sym w:font="Symbol" w:char="F044"/>
      </w:r>
      <w:r w:rsidRPr="009E34F0">
        <w:rPr>
          <w:rFonts w:ascii="Baskerville" w:hAnsi="Baskerville"/>
          <w:sz w:val="21"/>
          <w:szCs w:val="21"/>
        </w:rPr>
        <w:t xml:space="preserve"> to argue that there was no agreement at all instead of arguing there is an agreement, but it’s a limited agreement. </w:t>
      </w:r>
    </w:p>
    <w:p w14:paraId="448665ED" w14:textId="77777777" w:rsidR="00E92747" w:rsidRPr="009E34F0" w:rsidRDefault="00E92747" w:rsidP="009E34F0">
      <w:pPr>
        <w:pStyle w:val="Body"/>
        <w:numPr>
          <w:ilvl w:val="2"/>
          <w:numId w:val="111"/>
        </w:numPr>
        <w:spacing w:line="276" w:lineRule="auto"/>
        <w:jc w:val="both"/>
        <w:rPr>
          <w:rFonts w:ascii="Baskerville" w:hAnsi="Baskerville"/>
          <w:b/>
          <w:sz w:val="21"/>
          <w:szCs w:val="21"/>
        </w:rPr>
      </w:pPr>
      <w:r w:rsidRPr="009E34F0">
        <w:rPr>
          <w:rFonts w:ascii="Baskerville" w:hAnsi="Baskerville"/>
          <w:sz w:val="21"/>
          <w:szCs w:val="21"/>
        </w:rPr>
        <w:t xml:space="preserve">Bad idea because the facts indicate agreement. It would have been a weak argument. </w:t>
      </w:r>
    </w:p>
    <w:p w14:paraId="7300FB74" w14:textId="77777777" w:rsidR="00E92747" w:rsidRPr="009E34F0" w:rsidRDefault="00E92747" w:rsidP="009E34F0">
      <w:pPr>
        <w:pStyle w:val="Body"/>
        <w:numPr>
          <w:ilvl w:val="0"/>
          <w:numId w:val="111"/>
        </w:numPr>
        <w:spacing w:line="276" w:lineRule="auto"/>
        <w:jc w:val="both"/>
        <w:rPr>
          <w:rFonts w:ascii="Baskerville" w:hAnsi="Baskerville"/>
          <w:b/>
          <w:sz w:val="21"/>
          <w:szCs w:val="21"/>
        </w:rPr>
      </w:pPr>
      <w:r w:rsidRPr="009E34F0">
        <w:rPr>
          <w:rFonts w:ascii="Baskerville" w:hAnsi="Baskerville"/>
          <w:sz w:val="21"/>
          <w:szCs w:val="21"/>
        </w:rPr>
        <w:sym w:font="Symbol" w:char="F050"/>
      </w:r>
      <w:r w:rsidRPr="009E34F0">
        <w:rPr>
          <w:rFonts w:ascii="Baskerville" w:hAnsi="Baskerville"/>
          <w:sz w:val="21"/>
          <w:szCs w:val="21"/>
        </w:rPr>
        <w:t>’s counsel’s mistakes: Similar to William’s</w:t>
      </w:r>
      <w:r w:rsidRPr="009E34F0">
        <w:rPr>
          <w:rFonts w:ascii="Baskerville" w:hAnsi="Baskerville"/>
          <w:i/>
          <w:sz w:val="21"/>
          <w:szCs w:val="21"/>
        </w:rPr>
        <w:t xml:space="preserve"> </w:t>
      </w:r>
      <w:r w:rsidRPr="009E34F0">
        <w:rPr>
          <w:rFonts w:ascii="Baskerville" w:hAnsi="Baskerville"/>
          <w:sz w:val="21"/>
          <w:szCs w:val="21"/>
        </w:rPr>
        <w:t xml:space="preserve">in </w:t>
      </w:r>
      <w:r w:rsidRPr="009E34F0">
        <w:rPr>
          <w:rFonts w:ascii="Baskerville" w:hAnsi="Baskerville"/>
          <w:i/>
          <w:sz w:val="21"/>
          <w:szCs w:val="21"/>
        </w:rPr>
        <w:t xml:space="preserve">Wakeman. </w:t>
      </w:r>
    </w:p>
    <w:p w14:paraId="07BB807D" w14:textId="77777777" w:rsidR="00E92747" w:rsidRPr="009E34F0" w:rsidRDefault="00E92747" w:rsidP="009E34F0">
      <w:pPr>
        <w:pStyle w:val="Body"/>
        <w:numPr>
          <w:ilvl w:val="1"/>
          <w:numId w:val="111"/>
        </w:numPr>
        <w:spacing w:line="276" w:lineRule="auto"/>
        <w:jc w:val="both"/>
        <w:rPr>
          <w:rFonts w:ascii="Baskerville" w:hAnsi="Baskerville"/>
          <w:b/>
          <w:sz w:val="21"/>
          <w:szCs w:val="21"/>
        </w:rPr>
      </w:pPr>
      <w:r w:rsidRPr="009E34F0">
        <w:rPr>
          <w:rFonts w:ascii="Baskerville" w:hAnsi="Baskerville"/>
          <w:sz w:val="21"/>
          <w:szCs w:val="21"/>
        </w:rPr>
        <w:t>Absence of understanding of:</w:t>
      </w:r>
    </w:p>
    <w:p w14:paraId="3F3CEBE4" w14:textId="77777777" w:rsidR="00E92747" w:rsidRPr="009E34F0" w:rsidRDefault="00E92747" w:rsidP="009E34F0">
      <w:pPr>
        <w:pStyle w:val="Body"/>
        <w:numPr>
          <w:ilvl w:val="2"/>
          <w:numId w:val="111"/>
        </w:numPr>
        <w:spacing w:line="276" w:lineRule="auto"/>
        <w:jc w:val="both"/>
        <w:rPr>
          <w:rFonts w:ascii="Baskerville" w:hAnsi="Baskerville"/>
          <w:b/>
          <w:sz w:val="21"/>
          <w:szCs w:val="21"/>
        </w:rPr>
      </w:pPr>
      <w:r w:rsidRPr="009E34F0">
        <w:rPr>
          <w:rFonts w:ascii="Baskerville" w:hAnsi="Baskerville"/>
          <w:sz w:val="21"/>
          <w:szCs w:val="21"/>
        </w:rPr>
        <w:t>Principle of Maximum Concentration</w:t>
      </w:r>
    </w:p>
    <w:p w14:paraId="1F325150" w14:textId="77777777" w:rsidR="00E92747" w:rsidRPr="009E34F0" w:rsidRDefault="00E92747" w:rsidP="009E34F0">
      <w:pPr>
        <w:pStyle w:val="Body"/>
        <w:numPr>
          <w:ilvl w:val="2"/>
          <w:numId w:val="111"/>
        </w:numPr>
        <w:spacing w:line="276" w:lineRule="auto"/>
        <w:jc w:val="both"/>
        <w:rPr>
          <w:rFonts w:ascii="Baskerville" w:hAnsi="Baskerville"/>
          <w:b/>
          <w:sz w:val="21"/>
          <w:szCs w:val="21"/>
        </w:rPr>
      </w:pPr>
      <w:r w:rsidRPr="009E34F0">
        <w:rPr>
          <w:rFonts w:ascii="Baskerville" w:hAnsi="Baskerville"/>
          <w:sz w:val="21"/>
          <w:szCs w:val="21"/>
        </w:rPr>
        <w:t>Principle of Climax</w:t>
      </w:r>
    </w:p>
    <w:p w14:paraId="6866287A" w14:textId="77777777" w:rsidR="00E92747" w:rsidRPr="009E34F0" w:rsidRDefault="00E92747" w:rsidP="009E34F0">
      <w:pPr>
        <w:pStyle w:val="Body"/>
        <w:numPr>
          <w:ilvl w:val="2"/>
          <w:numId w:val="111"/>
        </w:numPr>
        <w:spacing w:line="276" w:lineRule="auto"/>
        <w:jc w:val="both"/>
        <w:rPr>
          <w:rFonts w:ascii="Baskerville" w:hAnsi="Baskerville"/>
          <w:b/>
          <w:sz w:val="21"/>
          <w:szCs w:val="21"/>
        </w:rPr>
      </w:pPr>
      <w:r w:rsidRPr="009E34F0">
        <w:rPr>
          <w:rFonts w:ascii="Baskerville" w:hAnsi="Baskerville"/>
          <w:sz w:val="21"/>
          <w:szCs w:val="21"/>
        </w:rPr>
        <w:t>Principle of Cumulation</w:t>
      </w:r>
    </w:p>
    <w:p w14:paraId="3A608F71" w14:textId="5159EC18" w:rsidR="001D440D" w:rsidRPr="009E34F0" w:rsidRDefault="001D440D" w:rsidP="009E34F0">
      <w:pPr>
        <w:spacing w:line="276" w:lineRule="auto"/>
        <w:rPr>
          <w:rFonts w:ascii="Baskerville" w:hAnsi="Baskerville"/>
        </w:rPr>
      </w:pPr>
      <w:r w:rsidRPr="009E34F0">
        <w:rPr>
          <w:rFonts w:ascii="Baskerville" w:hAnsi="Baskerville"/>
        </w:rPr>
        <w:br w:type="page"/>
      </w:r>
    </w:p>
    <w:p w14:paraId="01C34351" w14:textId="10951C6E" w:rsidR="001D440D" w:rsidRPr="009E34F0" w:rsidRDefault="001D440D" w:rsidP="009E34F0">
      <w:pPr>
        <w:pStyle w:val="Heading2"/>
        <w:spacing w:line="276" w:lineRule="auto"/>
        <w:rPr>
          <w:rFonts w:ascii="Baskerville" w:hAnsi="Baskerville"/>
        </w:rPr>
      </w:pPr>
      <w:bookmarkStart w:id="88" w:name="_Toc25508585"/>
      <w:r w:rsidRPr="009E34F0">
        <w:rPr>
          <w:rFonts w:ascii="Baskerville" w:hAnsi="Baskerville"/>
        </w:rPr>
        <w:t>United Press v. New York Press Co.</w:t>
      </w:r>
      <w:r w:rsidR="000026BF" w:rsidRPr="009E34F0">
        <w:rPr>
          <w:rFonts w:ascii="Baskerville" w:hAnsi="Baskerville"/>
        </w:rPr>
        <w:t xml:space="preserve"> (p. 334)</w:t>
      </w:r>
      <w:bookmarkEnd w:id="88"/>
    </w:p>
    <w:p w14:paraId="2D319D72"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Damages</w:t>
      </w:r>
    </w:p>
    <w:p w14:paraId="6371EE5C"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Indefinite terms- price term… could not determine price to be paid for breach </w:t>
      </w:r>
    </w:p>
    <w:p w14:paraId="24D2385C"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Facts- </w:t>
      </w:r>
    </w:p>
    <w:p w14:paraId="2FC8DB58"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Seller sues buyer for damages for breach of a written K where the seller agreed to deliver news reports &amp; buyer agreed to receive and pay a sum not to exceed $300/week from July 1892-Jan 1 1900. </w:t>
      </w:r>
    </w:p>
    <w:p w14:paraId="4793821B"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Rule- </w:t>
      </w:r>
    </w:p>
    <w:p w14:paraId="00F31610" w14:textId="77777777" w:rsidR="00710187" w:rsidRPr="009E34F0" w:rsidRDefault="00710187" w:rsidP="009E34F0">
      <w:pPr>
        <w:pStyle w:val="ListParagraph"/>
        <w:numPr>
          <w:ilvl w:val="1"/>
          <w:numId w:val="26"/>
        </w:numPr>
        <w:spacing w:line="276" w:lineRule="auto"/>
        <w:rPr>
          <w:rFonts w:ascii="Baskerville" w:hAnsi="Baskerville"/>
          <w:b/>
          <w:bCs/>
        </w:rPr>
      </w:pPr>
      <w:r w:rsidRPr="009E34F0">
        <w:rPr>
          <w:rFonts w:ascii="Baskerville" w:hAnsi="Baskerville"/>
          <w:b/>
          <w:bCs/>
        </w:rPr>
        <w:t xml:space="preserve">For a contract to be enforceable, the contract must be in writing and contain mutually agreed upon terms that are not indefinite and render the party’s calculable damages for breach. (A contract must be certain and explicit in its terms) </w:t>
      </w:r>
    </w:p>
    <w:p w14:paraId="08A20589" w14:textId="77777777" w:rsidR="00710187" w:rsidRPr="009E34F0" w:rsidRDefault="00710187" w:rsidP="009E34F0">
      <w:pPr>
        <w:pStyle w:val="ListParagraph"/>
        <w:numPr>
          <w:ilvl w:val="1"/>
          <w:numId w:val="26"/>
        </w:numPr>
        <w:spacing w:line="276" w:lineRule="auto"/>
        <w:rPr>
          <w:rFonts w:ascii="Baskerville" w:hAnsi="Baskerville"/>
          <w:b/>
          <w:bCs/>
        </w:rPr>
      </w:pPr>
      <w:r w:rsidRPr="009E34F0">
        <w:rPr>
          <w:rFonts w:ascii="Baskerville" w:hAnsi="Baskerville"/>
          <w:b/>
          <w:bCs/>
        </w:rPr>
        <w:t>When contract deals w/ future performance and is silent as to the price which is to be paid to P during its term, it is not binding.</w:t>
      </w:r>
    </w:p>
    <w:p w14:paraId="4ABB0235"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rPr>
        <w:t>Narrow- When the parties entered into an executory contract for the sale of news reports for a price not to exceed what other press companies paid, and where the defendant paid the plaintiff $300 per week during the first 1 1⁄2 years of the contract and the defendant discontinued payment before the end of the contract’s term, there was an unenforceable, executory contact between the parties because the price was indefinite; thus the penalty for its breach was merely nominal damages.</w:t>
      </w:r>
    </w:p>
    <w:p w14:paraId="03507B65"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rPr>
        <w:t>Broad- Where there is an agreement to agree, and no basis for determining damages of an executory contract because there is no exact price, the contract is vague, indefinite, and has no binding force so only nominal damages will be awarded for the breach.</w:t>
      </w:r>
    </w:p>
    <w:p w14:paraId="419A7C1A"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SoC- </w:t>
      </w:r>
    </w:p>
    <w:p w14:paraId="5E97C3F1"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Newspaper delivery company brought an action against distributor of newspapers to recover damages in the amount of $93,000 ($300 a week from January 1, 1894 to January 1, 1900) for the </w:t>
      </w:r>
      <w:r w:rsidRPr="009E34F0">
        <w:rPr>
          <w:rFonts w:ascii="Baskerville" w:hAnsi="Baskerville"/>
          <w:b/>
        </w:rPr>
        <w:t>breach of a contract in writing</w:t>
      </w:r>
      <w:r w:rsidRPr="009E34F0">
        <w:rPr>
          <w:rFonts w:ascii="Baskerville" w:hAnsi="Baskerville"/>
        </w:rPr>
        <w:t xml:space="preserve"> entered into between the parties wherein the newspaper delivery co. agreed to deliver the night news report to the defendant newspaper distributor every morning in NYC and the defendant newspaper distributor agreed to pay the plaintiff newspaper delivery co. </w:t>
      </w:r>
      <w:r w:rsidRPr="009E34F0">
        <w:rPr>
          <w:rFonts w:ascii="Baskerville" w:hAnsi="Baskerville"/>
          <w:b/>
        </w:rPr>
        <w:t>a sum not exceeding $300 every week until January 1, 1900</w:t>
      </w:r>
      <w:r w:rsidRPr="009E34F0">
        <w:rPr>
          <w:rFonts w:ascii="Baskerville" w:hAnsi="Baskerville"/>
        </w:rPr>
        <w:t xml:space="preserve"> in exchange. </w:t>
      </w:r>
    </w:p>
    <w:p w14:paraId="7F44E4DD"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highlight w:val="red"/>
        </w:rPr>
        <w:t>Plaintiff (Loss on Damages)-</w:t>
      </w:r>
      <w:r w:rsidRPr="009E34F0">
        <w:rPr>
          <w:rFonts w:ascii="Baskerville" w:hAnsi="Baskerville"/>
        </w:rPr>
        <w:t xml:space="preserve"> A breach of contract action by a deliverer or a nightly news report against a New York morning news publisher for damages resulting from a breach of contract when the parties entered into an unenforceable executory contract for the sale of news reports for a price not to exceed what other press companies paid, the D paid $300/week during the first 1 and ½ years of the K, and the publisher discontinued payment before the end of the contract term will not lie because the price term was too indefinite to determine damages because there was no minimum price term. </w:t>
      </w:r>
    </w:p>
    <w:p w14:paraId="110CFD35" w14:textId="77777777" w:rsidR="00710187" w:rsidRPr="009E34F0" w:rsidRDefault="00710187" w:rsidP="009E34F0">
      <w:pPr>
        <w:pStyle w:val="ListParagraph"/>
        <w:numPr>
          <w:ilvl w:val="3"/>
          <w:numId w:val="26"/>
        </w:numPr>
        <w:spacing w:line="276" w:lineRule="auto"/>
        <w:rPr>
          <w:rFonts w:ascii="Baskerville" w:hAnsi="Baskerville"/>
        </w:rPr>
      </w:pPr>
      <w:r w:rsidRPr="009E34F0">
        <w:rPr>
          <w:rFonts w:ascii="Baskerville" w:hAnsi="Baskerville"/>
        </w:rPr>
        <w:t xml:space="preserve">For an action for a breach of contract </w:t>
      </w:r>
    </w:p>
    <w:p w14:paraId="3A5A84BD" w14:textId="77777777" w:rsidR="00710187" w:rsidRPr="009E34F0" w:rsidRDefault="00710187" w:rsidP="009E34F0">
      <w:pPr>
        <w:pStyle w:val="ListParagraph"/>
        <w:numPr>
          <w:ilvl w:val="3"/>
          <w:numId w:val="26"/>
        </w:numPr>
        <w:spacing w:line="276" w:lineRule="auto"/>
        <w:rPr>
          <w:rFonts w:ascii="Baskerville" w:hAnsi="Baskerville"/>
        </w:rPr>
      </w:pPr>
      <w:r w:rsidRPr="009E34F0">
        <w:rPr>
          <w:rFonts w:ascii="Baskerville" w:hAnsi="Baskerville"/>
          <w:highlight w:val="green"/>
          <w:lang w:val="en"/>
        </w:rPr>
        <w:t>Plaintiff (win on “finding” K- did not downright reject K formation)-</w:t>
      </w:r>
      <w:r w:rsidRPr="009E34F0">
        <w:rPr>
          <w:rFonts w:ascii="Baskerville" w:hAnsi="Baskerville"/>
          <w:lang w:val="en"/>
        </w:rPr>
        <w:t xml:space="preserve"> A breach of K action by a deliverer of a nightly news report against a NY morning news publisher for damages resulting from a breach of K when the parties entered into an executory K (for the sale of news reports for a price not to exceed what other press companies paid,) (the D paid $300/week during the first 1.5 years of the K,) (and the publisher discontinued payment before the end of the K term) will lie for nominal damages because there were not specific terms to render the parties calculable damages for the breach. </w:t>
      </w:r>
    </w:p>
    <w:p w14:paraId="3DA32020"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highlight w:val="green"/>
        </w:rPr>
        <w:t>Defendant (WON on only nominal damages)</w:t>
      </w:r>
      <w:r w:rsidRPr="009E34F0">
        <w:rPr>
          <w:rFonts w:ascii="Baskerville" w:hAnsi="Baskerville"/>
        </w:rPr>
        <w:t>- A breach of contract action by a seller against a buyer for damages resulting from a breach of contract when there is no minimum price term will not lie when the contract is too indefinite to determine damages (as P was not required to pay anything).</w:t>
      </w:r>
      <w:r w:rsidRPr="009E34F0">
        <w:rPr>
          <w:rFonts w:ascii="Baskerville" w:hAnsi="Baskerville"/>
          <w:lang w:val="en"/>
        </w:rPr>
        <w:t xml:space="preserve"> (</w:t>
      </w:r>
      <w:r w:rsidRPr="009E34F0">
        <w:rPr>
          <w:rFonts w:ascii="Baskerville" w:hAnsi="Baskerville"/>
          <w:i/>
          <w:iCs/>
          <w:lang w:val="en"/>
        </w:rPr>
        <w:t>trying to say that breach will lie when damages can be reasonably determined.)</w:t>
      </w:r>
    </w:p>
    <w:p w14:paraId="361440D2" w14:textId="77777777" w:rsidR="00710187" w:rsidRPr="009E34F0" w:rsidRDefault="00710187" w:rsidP="009E34F0">
      <w:pPr>
        <w:pStyle w:val="ListParagraph"/>
        <w:numPr>
          <w:ilvl w:val="3"/>
          <w:numId w:val="26"/>
        </w:numPr>
        <w:spacing w:line="276" w:lineRule="auto"/>
        <w:rPr>
          <w:rFonts w:ascii="Baskerville" w:hAnsi="Baskerville"/>
        </w:rPr>
      </w:pPr>
      <w:r w:rsidRPr="009E34F0">
        <w:rPr>
          <w:rFonts w:ascii="Baskerville" w:hAnsi="Baskerville"/>
          <w:highlight w:val="green"/>
          <w:lang w:val="en"/>
        </w:rPr>
        <w:t>Defendant (WON on not finding an enforceable K)-</w:t>
      </w:r>
      <w:r w:rsidRPr="009E34F0">
        <w:rPr>
          <w:rFonts w:ascii="Baskerville" w:hAnsi="Baskerville"/>
          <w:lang w:val="en"/>
        </w:rPr>
        <w:t xml:space="preserve"> A breach of contract by the deliverer of a news report against a NY news publisher for damages resulting from a breach of contract will not lie when the K is an unenforceable executory K due to the lack of specific terms to render the parties calculable damages for the breach.  </w:t>
      </w:r>
    </w:p>
    <w:p w14:paraId="42077FEC"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Stotz </w:t>
      </w:r>
    </w:p>
    <w:p w14:paraId="34C34D16"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P’s arguments- </w:t>
      </w:r>
    </w:p>
    <w:p w14:paraId="4371225A" w14:textId="77777777" w:rsidR="00710187" w:rsidRPr="009E34F0" w:rsidRDefault="00710187"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Parties have practical construction to price by paying it—this part of the terms is not indefinite. </w:t>
      </w:r>
    </w:p>
    <w:p w14:paraId="663FBCF8"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D’s arguments-</w:t>
      </w:r>
    </w:p>
    <w:p w14:paraId="364173F9" w14:textId="77777777" w:rsidR="00710187" w:rsidRPr="009E34F0" w:rsidRDefault="00710187"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“Agreement was too indefinite and uncertain that no action for a breach of it will lie.”</w:t>
      </w:r>
    </w:p>
    <w:p w14:paraId="080AF74B" w14:textId="77777777" w:rsidR="00710187" w:rsidRPr="009E34F0" w:rsidRDefault="00710187" w:rsidP="009E34F0">
      <w:pPr>
        <w:pStyle w:val="Body"/>
        <w:numPr>
          <w:ilvl w:val="3"/>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Because lower court said there was a K, this court should not kick the lower court in the teeth. </w:t>
      </w:r>
    </w:p>
    <w:p w14:paraId="27BDB7F0" w14:textId="77777777" w:rsidR="00710187" w:rsidRPr="009E34F0" w:rsidRDefault="00710187"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Because the </w:t>
      </w: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paid $300 for a long period of time, he constructively agreed to pay that for the rest of the K. </w:t>
      </w:r>
      <w:r w:rsidRPr="009E34F0">
        <w:rPr>
          <w:rFonts w:ascii="Baskerville" w:hAnsi="Baskerville" w:cs="Calibri"/>
          <w:szCs w:val="24"/>
        </w:rPr>
        <w:t xml:space="preserve"> </w:t>
      </w:r>
    </w:p>
    <w:p w14:paraId="344634CD"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Mistakes of P’s lawyer- </w:t>
      </w:r>
    </w:p>
    <w:p w14:paraId="0464624F" w14:textId="77777777" w:rsidR="00710187" w:rsidRPr="009E34F0" w:rsidRDefault="00710187"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Could have argued for the reasonable value of the newspaper over the length of the K. </w:t>
      </w:r>
    </w:p>
    <w:p w14:paraId="1A1C2F44" w14:textId="77777777" w:rsidR="00710187" w:rsidRPr="009E34F0" w:rsidRDefault="00710187"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Lawyer didn’t argue the need for indefinite terms in the industry. </w:t>
      </w:r>
    </w:p>
    <w:p w14:paraId="464E10E1" w14:textId="77777777" w:rsidR="00710187" w:rsidRPr="009E34F0" w:rsidRDefault="00710187" w:rsidP="009E34F0">
      <w:pPr>
        <w:pStyle w:val="Body"/>
        <w:numPr>
          <w:ilvl w:val="1"/>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They are ruling on K, but the court goes out of its way to say that if they were ruling on a K, then there was none. </w:t>
      </w:r>
    </w:p>
    <w:p w14:paraId="3BEA6506" w14:textId="77777777" w:rsidR="00710187" w:rsidRPr="009E34F0" w:rsidRDefault="00710187"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Macks/Bluemner cite UP to say that there is no K (can be cited broadly to support this) </w:t>
      </w:r>
    </w:p>
    <w:p w14:paraId="2A32767D" w14:textId="655737A6" w:rsidR="00710187" w:rsidRPr="009E34F0" w:rsidRDefault="00710187" w:rsidP="009E34F0">
      <w:pPr>
        <w:pStyle w:val="Body"/>
        <w:numPr>
          <w:ilvl w:val="2"/>
          <w:numId w:val="26"/>
        </w:numPr>
        <w:spacing w:line="276" w:lineRule="auto"/>
        <w:jc w:val="both"/>
        <w:rPr>
          <w:rFonts w:ascii="Baskerville" w:hAnsi="Baskerville" w:cs="Calibri"/>
          <w:b/>
          <w:color w:val="000000" w:themeColor="text1"/>
          <w:szCs w:val="24"/>
          <w:u w:val="single"/>
        </w:rPr>
      </w:pPr>
      <w:r w:rsidRPr="009E34F0">
        <w:rPr>
          <w:rFonts w:ascii="Baskerville" w:hAnsi="Baskerville" w:cs="Calibri"/>
          <w:color w:val="000000" w:themeColor="text1"/>
          <w:szCs w:val="24"/>
        </w:rPr>
        <w:t xml:space="preserve">In Moran, Cardozo goes back to UP for damages instead of contract </w:t>
      </w:r>
    </w:p>
    <w:p w14:paraId="5DFEC075" w14:textId="77777777" w:rsidR="00710187" w:rsidRPr="009E34F0" w:rsidRDefault="00710187" w:rsidP="009E34F0">
      <w:pPr>
        <w:pStyle w:val="Body"/>
        <w:spacing w:line="276" w:lineRule="auto"/>
        <w:jc w:val="both"/>
        <w:rPr>
          <w:rFonts w:ascii="Baskerville" w:hAnsi="Baskerville" w:cs="Calibri"/>
          <w:b/>
          <w:color w:val="000000" w:themeColor="text1"/>
          <w:szCs w:val="24"/>
          <w:u w:val="single"/>
        </w:rPr>
      </w:pPr>
    </w:p>
    <w:p w14:paraId="6A37E036" w14:textId="77777777" w:rsidR="00E92747" w:rsidRPr="009E34F0" w:rsidRDefault="00E92747"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 xml:space="preserve">Procedure: </w:t>
      </w:r>
      <w:r w:rsidRPr="009E34F0">
        <w:rPr>
          <w:rFonts w:ascii="Baskerville" w:hAnsi="Baskerville"/>
          <w:color w:val="4472C4" w:themeColor="accent1"/>
          <w:sz w:val="21"/>
          <w:szCs w:val="21"/>
        </w:rPr>
        <w:t xml:space="preserve">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brought suit against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demanding judgment in damages for upwards of $93,000 based on its right to $300 per week until Jan. 1990.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moved to dismiss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’s complaint. The trial court denied the motion to dismiss the complaint. At the end of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’s case, the defendant offering no evidence, a verdict was directed for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in the sum of six cents on the ground that there was a technical breach of contract for which only nominal damages might be awarded (the terms were too indefinite to agree as to what the terms will be).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appealed. The Appellate Division affirmed the judgment of the trial court.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appeals. </w:t>
      </w:r>
    </w:p>
    <w:p w14:paraId="7CA163E3" w14:textId="77777777" w:rsidR="00E92747" w:rsidRPr="009E34F0" w:rsidRDefault="00E92747"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United Press agreed to “deliver to the defendant (NY Press) the nightly news report of the United Press for publication every morning in the city of NY and the defendant agreed to receive the new report and pay a sum not exceeding $300 during each and every week the news report was received until the first day of Jan. 1900, it being understood and agreed that said news report continue to be fully equal in quality and quantity to present average standard.”</w:t>
      </w:r>
    </w:p>
    <w:p w14:paraId="5681E75C" w14:textId="77777777" w:rsidR="00E92747" w:rsidRPr="009E34F0" w:rsidRDefault="00E92747" w:rsidP="009E34F0">
      <w:pPr>
        <w:pStyle w:val="Body"/>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t xml:space="preserve">It was further provided that the defendant shall have the right to receive the news report without interruption from and after the first day of Jan. and the plaintiff shall continue to deliver the same if required by the second party </w:t>
      </w:r>
      <w:r w:rsidRPr="009E34F0">
        <w:rPr>
          <w:rFonts w:ascii="Baskerville" w:hAnsi="Baskerville"/>
          <w:b/>
          <w:color w:val="ED7D31" w:themeColor="accent2"/>
          <w:sz w:val="21"/>
          <w:szCs w:val="21"/>
        </w:rPr>
        <w:t xml:space="preserve">at a price which shall be fair and equitable to both parties hereto, </w:t>
      </w:r>
      <w:r w:rsidRPr="009E34F0">
        <w:rPr>
          <w:rFonts w:ascii="Baskerville" w:hAnsi="Baskerville"/>
          <w:color w:val="ED7D31" w:themeColor="accent2"/>
          <w:sz w:val="21"/>
          <w:szCs w:val="21"/>
        </w:rPr>
        <w:t xml:space="preserve">provided that such price is not more than the competition. </w:t>
      </w:r>
    </w:p>
    <w:p w14:paraId="5095A3D7" w14:textId="77777777" w:rsidR="00E92747" w:rsidRPr="009E34F0" w:rsidRDefault="00E92747" w:rsidP="009E34F0">
      <w:pPr>
        <w:pStyle w:val="Body"/>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t xml:space="preserve">The contract was made in 1892 and the parties proceeded under it (with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paying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$300 every week for delivery of the night news report) until January 1, 1984 when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notified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 cease sending the news report and stating that it was necessary for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 make a reduction in the cost of the news service.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brought this action claiming the amount per week until the agreement runs out. Plaintiff seeks damages from the date of breach to end of 1900.</w:t>
      </w:r>
    </w:p>
    <w:p w14:paraId="17BB4CC5" w14:textId="77777777" w:rsidR="00E92747" w:rsidRPr="009E34F0" w:rsidRDefault="00E92747"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Was the trial court correct in awarding six cents in nominal damages to the plaintiff for the defendant’s breach of contract on the grounds that the </w:t>
      </w:r>
      <w:r w:rsidRPr="009E34F0">
        <w:rPr>
          <w:rFonts w:ascii="Baskerville" w:hAnsi="Baskerville"/>
          <w:b/>
          <w:color w:val="FFC000" w:themeColor="accent4"/>
          <w:sz w:val="21"/>
          <w:szCs w:val="21"/>
        </w:rPr>
        <w:t>contract was so indefinite, by reason of its failure to state the price to be paid</w:t>
      </w:r>
      <w:r w:rsidRPr="009E34F0">
        <w:rPr>
          <w:rFonts w:ascii="Baskerville" w:hAnsi="Baskerville"/>
          <w:color w:val="FFC000" w:themeColor="accent4"/>
          <w:sz w:val="21"/>
          <w:szCs w:val="21"/>
        </w:rPr>
        <w:t xml:space="preserve"> by the defendant, that </w:t>
      </w:r>
      <w:r w:rsidRPr="009E34F0">
        <w:rPr>
          <w:rFonts w:ascii="Baskerville" w:hAnsi="Baskerville"/>
          <w:b/>
          <w:color w:val="FFC000" w:themeColor="accent4"/>
          <w:sz w:val="21"/>
          <w:szCs w:val="21"/>
        </w:rPr>
        <w:t>it precluded a recovery of substantial damages for its breach</w:t>
      </w:r>
      <w:r w:rsidRPr="009E34F0">
        <w:rPr>
          <w:rFonts w:ascii="Baskerville" w:hAnsi="Baskerville"/>
          <w:color w:val="FFC000" w:themeColor="accent4"/>
          <w:sz w:val="21"/>
          <w:szCs w:val="21"/>
        </w:rPr>
        <w:t>, given that the contract provided that the defendant was to pay a sum not exceeding $300 a week for the plaintiff’s services?</w:t>
      </w:r>
    </w:p>
    <w:p w14:paraId="077CD6FE" w14:textId="77777777" w:rsidR="00E92747" w:rsidRPr="009E34F0" w:rsidRDefault="00E92747" w:rsidP="009E34F0">
      <w:pPr>
        <w:pStyle w:val="Body"/>
        <w:spacing w:line="276" w:lineRule="auto"/>
        <w:jc w:val="both"/>
        <w:rPr>
          <w:rFonts w:ascii="Baskerville" w:hAnsi="Baskerville"/>
          <w:b/>
          <w:color w:val="FFC000" w:themeColor="accent4"/>
          <w:sz w:val="21"/>
          <w:szCs w:val="21"/>
        </w:rPr>
      </w:pPr>
      <w:r w:rsidRPr="009E34F0">
        <w:rPr>
          <w:rFonts w:ascii="Baskerville" w:hAnsi="Baskerville"/>
          <w:color w:val="FFC000" w:themeColor="accent4"/>
          <w:sz w:val="21"/>
          <w:szCs w:val="21"/>
        </w:rPr>
        <w:t xml:space="preserve">(Was the K so indefinite, by its failure to state the price to be paid by the defendant as to preclude a recovery of substantial damages for its breach?) </w:t>
      </w:r>
      <w:r w:rsidRPr="009E34F0">
        <w:rPr>
          <w:rFonts w:ascii="Baskerville" w:hAnsi="Baskerville"/>
          <w:b/>
          <w:color w:val="FFC000" w:themeColor="accent4"/>
          <w:sz w:val="21"/>
          <w:szCs w:val="21"/>
        </w:rPr>
        <w:t>QUESTION OF DAMAGES</w:t>
      </w:r>
    </w:p>
    <w:p w14:paraId="5B50954E" w14:textId="77777777" w:rsidR="00E92747" w:rsidRPr="009E34F0" w:rsidRDefault="00E92747" w:rsidP="009E34F0">
      <w:pPr>
        <w:pStyle w:val="Body"/>
        <w:spacing w:line="276" w:lineRule="auto"/>
        <w:jc w:val="both"/>
        <w:rPr>
          <w:rFonts w:ascii="Baskerville" w:hAnsi="Baskerville"/>
          <w:b/>
          <w:color w:val="FFC000" w:themeColor="accent4"/>
          <w:sz w:val="21"/>
          <w:szCs w:val="21"/>
        </w:rPr>
      </w:pPr>
      <w:r w:rsidRPr="009E34F0">
        <w:rPr>
          <w:rFonts w:ascii="Baskerville" w:hAnsi="Baskerville"/>
          <w:b/>
          <w:color w:val="FFC000" w:themeColor="accent4"/>
          <w:sz w:val="21"/>
          <w:szCs w:val="21"/>
        </w:rPr>
        <w:t>OR</w:t>
      </w:r>
    </w:p>
    <w:p w14:paraId="3D7CB2AB" w14:textId="77777777" w:rsidR="00E92747" w:rsidRPr="009E34F0" w:rsidRDefault="00E92747" w:rsidP="009E34F0">
      <w:pPr>
        <w:pStyle w:val="Body"/>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Was a directed verdict for nominal damages proper and awarding nominal damages on the grounds of the breach of K (1) where K was written, (2) with a variable price term not to exceed $300/week and (3) price term was contingent upon the parties agreeing?</w:t>
      </w:r>
    </w:p>
    <w:p w14:paraId="73DF2216"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Affirmed, with costs for the defendant because the damages were so nominal.</w:t>
      </w:r>
    </w:p>
    <w:p w14:paraId="522B8945"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trial court was correct in awarding six cents in nominal damages to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for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breach of contract on the grounds that the contract was so indefinite, by reason of its failure to state the price to be paid by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that it precluded a recovery of substantial damages for its breach, given that the contract provided that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was to pay a sum not exceeding $300 a week for the </w:t>
      </w:r>
      <w:r w:rsidRPr="009E34F0">
        <w:rPr>
          <w:rFonts w:ascii="Baskerville" w:hAnsi="Baskerville"/>
          <w:color w:val="FF0000"/>
          <w:sz w:val="21"/>
          <w:szCs w:val="21"/>
        </w:rPr>
        <w:sym w:font="Symbol" w:char="F050"/>
      </w:r>
      <w:r w:rsidRPr="009E34F0">
        <w:rPr>
          <w:rFonts w:ascii="Baskerville" w:hAnsi="Baskerville"/>
          <w:color w:val="FF0000"/>
          <w:sz w:val="21"/>
          <w:szCs w:val="21"/>
        </w:rPr>
        <w:t>’s services.</w:t>
      </w:r>
    </w:p>
    <w:p w14:paraId="6B3E0FD4"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color w:val="FF0000"/>
          <w:sz w:val="21"/>
          <w:szCs w:val="21"/>
        </w:rPr>
        <w:t>The K was not legally binding on either party. Agreement lacked support of one of its essential elements (the absence to be paid). This defect was beyond the ability of oral evidence to supply. This was not an executory K wanting the element of mutuality. The payment of $300/week in the past was not an acknowledgement of an obligation to pay that amount during the anticipated life of the K.</w:t>
      </w:r>
    </w:p>
    <w:p w14:paraId="46F22A35"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color w:val="FF0000"/>
          <w:sz w:val="21"/>
          <w:szCs w:val="21"/>
        </w:rPr>
        <w:t>The K was operative only as long as the parties could agree on a price (but they didn’t).</w:t>
      </w:r>
    </w:p>
    <w:p w14:paraId="534A0633" w14:textId="77777777" w:rsidR="00E92747" w:rsidRPr="009E34F0" w:rsidRDefault="00E92747"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When the parties entered into an executory K for the sale of news reports for a price not to exceed what other press companies paid, and where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paid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$300 per week during the first 1 ½ years of the K and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discontinued payment before the end of the K’s term, there was an unenforceable, EXECUTORY contract between the parties because the PRICE WAS INDEFINITE, thus the penalty for breach was merely nominal damages. </w:t>
      </w:r>
    </w:p>
    <w:p w14:paraId="59DCAF4A" w14:textId="77777777" w:rsidR="00E92747" w:rsidRPr="009E34F0" w:rsidRDefault="00E92747"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there is an agreement to agree, and no basis for determining damages of an executory contract because there is no exact price, the contract is vague, indefinite, and has no binding force so only nominal damages will be awarded for the breach. </w:t>
      </w:r>
    </w:p>
    <w:p w14:paraId="023D7EC8" w14:textId="77777777" w:rsidR="00E92747" w:rsidRPr="009E34F0" w:rsidRDefault="00E92747"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Reasoning:</w:t>
      </w:r>
    </w:p>
    <w:p w14:paraId="0C356A6B" w14:textId="77777777" w:rsidR="00E92747" w:rsidRPr="009E34F0" w:rsidRDefault="00E92747" w:rsidP="009E34F0">
      <w:pPr>
        <w:pStyle w:val="Body"/>
        <w:numPr>
          <w:ilvl w:val="0"/>
          <w:numId w:val="10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w:t>
      </w:r>
    </w:p>
    <w:p w14:paraId="78404158" w14:textId="77777777" w:rsidR="00E92747" w:rsidRPr="009E34F0" w:rsidRDefault="00E92747" w:rsidP="009E34F0">
      <w:pPr>
        <w:pStyle w:val="Body"/>
        <w:numPr>
          <w:ilvl w:val="1"/>
          <w:numId w:val="10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Where a contract is of an executory character and requires performance over a future period of time and is silent as to the price which is paid to the plaintiff during its term, the contract DOES NOT HAVE A BINDING CHARACTER.</w:t>
      </w:r>
    </w:p>
    <w:p w14:paraId="5417BFD3" w14:textId="77777777" w:rsidR="00E92747" w:rsidRPr="009E34F0" w:rsidRDefault="00E92747" w:rsidP="009E34F0">
      <w:pPr>
        <w:pStyle w:val="Body"/>
        <w:numPr>
          <w:ilvl w:val="1"/>
          <w:numId w:val="10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For a contract to be enforceable the terms must be CERTAIN AND SPECIFIC, or the court cannot ascertain what the damages will be.</w:t>
      </w:r>
    </w:p>
    <w:p w14:paraId="2E26DDBE" w14:textId="77777777" w:rsidR="00E92747" w:rsidRPr="009E34F0" w:rsidRDefault="00E92747" w:rsidP="009E34F0">
      <w:pPr>
        <w:pStyle w:val="Body"/>
        <w:numPr>
          <w:ilvl w:val="2"/>
          <w:numId w:val="10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Substantial damages cannot be awarded because terms (of price) were too indefinite.</w:t>
      </w:r>
    </w:p>
    <w:p w14:paraId="24157E91" w14:textId="77777777" w:rsidR="00E92747" w:rsidRPr="009E34F0" w:rsidRDefault="00E92747" w:rsidP="009E34F0">
      <w:pPr>
        <w:pStyle w:val="Body"/>
        <w:numPr>
          <w:ilvl w:val="1"/>
          <w:numId w:val="10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Court decided there WAS a K, but terms too indefinite (agreement said: “not exceeding $300/week.”)</w:t>
      </w:r>
    </w:p>
    <w:p w14:paraId="67A55185" w14:textId="77777777" w:rsidR="00E92747" w:rsidRPr="009E34F0" w:rsidRDefault="00E92747" w:rsidP="009E34F0">
      <w:pPr>
        <w:pStyle w:val="Body"/>
        <w:numPr>
          <w:ilvl w:val="2"/>
          <w:numId w:val="10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Parol evidence will not be binding. </w:t>
      </w:r>
    </w:p>
    <w:p w14:paraId="4C355B25" w14:textId="77777777" w:rsidR="00E92747" w:rsidRPr="009E34F0" w:rsidRDefault="00E92747" w:rsidP="009E34F0">
      <w:pPr>
        <w:pStyle w:val="Body"/>
        <w:numPr>
          <w:ilvl w:val="0"/>
          <w:numId w:val="10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w:t>
      </w:r>
    </w:p>
    <w:p w14:paraId="35F66FA3" w14:textId="77777777" w:rsidR="00E92747" w:rsidRPr="009E34F0" w:rsidRDefault="00E92747" w:rsidP="009E34F0">
      <w:pPr>
        <w:pStyle w:val="Body"/>
        <w:numPr>
          <w:ilvl w:val="1"/>
          <w:numId w:val="10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It is not the role of the court to interfere with commerce.</w:t>
      </w:r>
    </w:p>
    <w:p w14:paraId="4A2587D9" w14:textId="77777777" w:rsidR="00E92747" w:rsidRPr="009E34F0" w:rsidRDefault="00E92747" w:rsidP="009E34F0">
      <w:pPr>
        <w:pStyle w:val="Body"/>
        <w:numPr>
          <w:ilvl w:val="2"/>
          <w:numId w:val="10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If the court interferes with commerce, this will discourage long-term K making. Here, the courts are trying to channel behavior into formalized writing of Ks (blocks Ks without specificity!). </w:t>
      </w:r>
    </w:p>
    <w:p w14:paraId="1CD95C30" w14:textId="77777777" w:rsidR="00E92747" w:rsidRPr="009E34F0" w:rsidRDefault="00E92747" w:rsidP="009E34F0">
      <w:pPr>
        <w:pStyle w:val="Body"/>
        <w:spacing w:line="276" w:lineRule="auto"/>
        <w:jc w:val="both"/>
        <w:rPr>
          <w:rFonts w:ascii="Baskerville" w:hAnsi="Baskerville"/>
          <w:color w:val="auto"/>
          <w:sz w:val="21"/>
          <w:szCs w:val="21"/>
        </w:rPr>
      </w:pPr>
      <w:r w:rsidRPr="009E34F0">
        <w:rPr>
          <w:rFonts w:ascii="Baskerville" w:hAnsi="Baskerville"/>
          <w:b/>
          <w:color w:val="000000" w:themeColor="text1"/>
          <w:sz w:val="21"/>
          <w:szCs w:val="21"/>
          <w:u w:val="single"/>
        </w:rPr>
        <w:t xml:space="preserve">Notes: </w:t>
      </w:r>
    </w:p>
    <w:p w14:paraId="59B2546F"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sz w:val="21"/>
          <w:szCs w:val="21"/>
        </w:rPr>
        <w:t xml:space="preserve">This case only presents a question of damages, </w:t>
      </w:r>
      <w:r w:rsidRPr="009E34F0">
        <w:rPr>
          <w:rFonts w:ascii="Baskerville" w:hAnsi="Baskerville"/>
          <w:sz w:val="21"/>
          <w:szCs w:val="21"/>
          <w:u w:val="single"/>
        </w:rPr>
        <w:t>not</w:t>
      </w:r>
      <w:r w:rsidRPr="009E34F0">
        <w:rPr>
          <w:rFonts w:ascii="Baskerville" w:hAnsi="Baskerville"/>
          <w:sz w:val="21"/>
          <w:szCs w:val="21"/>
        </w:rPr>
        <w:t xml:space="preserve"> a question of whether there is a K or not. Similar to </w:t>
      </w:r>
      <w:r w:rsidRPr="009E34F0">
        <w:rPr>
          <w:rFonts w:ascii="Baskerville" w:hAnsi="Baskerville"/>
          <w:i/>
          <w:sz w:val="21"/>
          <w:szCs w:val="21"/>
        </w:rPr>
        <w:t>Mayer.</w:t>
      </w:r>
    </w:p>
    <w:p w14:paraId="295E0C9A"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sz w:val="21"/>
          <w:szCs w:val="21"/>
        </w:rPr>
        <w:t xml:space="preserve">Differences from </w:t>
      </w:r>
      <w:r w:rsidRPr="009E34F0">
        <w:rPr>
          <w:rFonts w:ascii="Baskerville" w:hAnsi="Baskerville"/>
          <w:i/>
          <w:sz w:val="21"/>
          <w:szCs w:val="21"/>
        </w:rPr>
        <w:t>Wakeman</w:t>
      </w:r>
      <w:r w:rsidRPr="009E34F0">
        <w:rPr>
          <w:rFonts w:ascii="Baskerville" w:hAnsi="Baskerville"/>
          <w:sz w:val="21"/>
          <w:szCs w:val="21"/>
        </w:rPr>
        <w:t xml:space="preserve">: The issue that is different is the price of the K. Here the K is in writing. </w:t>
      </w:r>
    </w:p>
    <w:p w14:paraId="18164777"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sz w:val="21"/>
          <w:szCs w:val="21"/>
        </w:rPr>
        <w:t xml:space="preserve">Any long-term K that has been breached </w:t>
      </w:r>
      <w:r w:rsidRPr="009E34F0">
        <w:rPr>
          <w:rFonts w:ascii="Baskerville" w:hAnsi="Baskerville"/>
          <w:b/>
          <w:sz w:val="21"/>
          <w:szCs w:val="21"/>
        </w:rPr>
        <w:t>before</w:t>
      </w:r>
      <w:r w:rsidRPr="009E34F0">
        <w:rPr>
          <w:rFonts w:ascii="Baskerville" w:hAnsi="Baskerville"/>
          <w:sz w:val="21"/>
          <w:szCs w:val="21"/>
        </w:rPr>
        <w:t xml:space="preserve"> the obligations are fulfilled is </w:t>
      </w:r>
      <w:r w:rsidRPr="009E34F0">
        <w:rPr>
          <w:rFonts w:ascii="Baskerville" w:hAnsi="Baskerville"/>
          <w:b/>
          <w:sz w:val="21"/>
          <w:szCs w:val="21"/>
        </w:rPr>
        <w:t>EXECUTORY.</w:t>
      </w:r>
      <w:r w:rsidRPr="009E34F0">
        <w:rPr>
          <w:rFonts w:ascii="Baskerville" w:hAnsi="Baskerville"/>
          <w:sz w:val="21"/>
          <w:szCs w:val="21"/>
        </w:rPr>
        <w:t xml:space="preserve"> </w:t>
      </w:r>
      <w:r w:rsidRPr="009E34F0">
        <w:rPr>
          <w:rFonts w:ascii="Baskerville" w:hAnsi="Baskerville"/>
          <w:sz w:val="21"/>
          <w:szCs w:val="21"/>
        </w:rPr>
        <w:tab/>
      </w:r>
    </w:p>
    <w:p w14:paraId="29C059B4"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sz w:val="21"/>
          <w:szCs w:val="21"/>
        </w:rPr>
        <w:t xml:space="preserve">If the obligations have been fulfilled, then the K is </w:t>
      </w:r>
      <w:r w:rsidRPr="009E34F0">
        <w:rPr>
          <w:rFonts w:ascii="Baskerville" w:hAnsi="Baskerville"/>
          <w:b/>
          <w:sz w:val="21"/>
          <w:szCs w:val="21"/>
        </w:rPr>
        <w:t>EXECUTED.</w:t>
      </w:r>
      <w:r w:rsidRPr="009E34F0">
        <w:rPr>
          <w:rFonts w:ascii="Baskerville" w:hAnsi="Baskerville"/>
          <w:sz w:val="21"/>
          <w:szCs w:val="21"/>
        </w:rPr>
        <w:t xml:space="preserve"> </w:t>
      </w:r>
    </w:p>
    <w:p w14:paraId="533E0E14"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sz w:val="21"/>
          <w:szCs w:val="21"/>
        </w:rPr>
        <w:t xml:space="preserve">Parties may have needed to use indefinite terms. </w:t>
      </w:r>
    </w:p>
    <w:p w14:paraId="0EAEFE3E"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sz w:val="21"/>
          <w:szCs w:val="21"/>
        </w:rPr>
        <w:t xml:space="preserve">Parties might not have been sure of how the market would change so they used indefinite terms. </w:t>
      </w:r>
    </w:p>
    <w:p w14:paraId="6A5C565B"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sz w:val="21"/>
          <w:szCs w:val="21"/>
        </w:rPr>
        <w:t xml:space="preserve">Indefinite terms might have been industry custom. </w:t>
      </w:r>
    </w:p>
    <w:p w14:paraId="7369C5FC"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b/>
          <w:sz w:val="21"/>
          <w:szCs w:val="21"/>
          <w:u w:val="single"/>
        </w:rPr>
        <w:t>QUANTUM MERUIT</w:t>
      </w:r>
      <w:r w:rsidRPr="009E34F0">
        <w:rPr>
          <w:rFonts w:ascii="Baskerville" w:hAnsi="Baskerville"/>
          <w:sz w:val="21"/>
          <w:szCs w:val="21"/>
        </w:rPr>
        <w:t xml:space="preserve">: To recover quantum meruit, the </w:t>
      </w:r>
      <w:r w:rsidRPr="009E34F0">
        <w:rPr>
          <w:rFonts w:ascii="Baskerville" w:hAnsi="Baskerville"/>
          <w:sz w:val="21"/>
          <w:szCs w:val="21"/>
        </w:rPr>
        <w:sym w:font="Symbol" w:char="F050"/>
      </w:r>
      <w:r w:rsidRPr="009E34F0">
        <w:rPr>
          <w:rFonts w:ascii="Baskerville" w:hAnsi="Baskerville"/>
          <w:sz w:val="21"/>
          <w:szCs w:val="21"/>
        </w:rPr>
        <w:t xml:space="preserve"> must perform valuable services for or furnish materials to the person to be charged and that person must have accepted such services or goods under circumstances giving notice that the </w:t>
      </w:r>
      <w:r w:rsidRPr="009E34F0">
        <w:rPr>
          <w:rFonts w:ascii="Baskerville" w:hAnsi="Baskerville"/>
          <w:sz w:val="21"/>
          <w:szCs w:val="21"/>
        </w:rPr>
        <w:sym w:font="Symbol" w:char="F050"/>
      </w:r>
      <w:r w:rsidRPr="009E34F0">
        <w:rPr>
          <w:rFonts w:ascii="Baskerville" w:hAnsi="Baskerville"/>
          <w:sz w:val="21"/>
          <w:szCs w:val="21"/>
        </w:rPr>
        <w:t xml:space="preserve"> expected to be paid </w:t>
      </w:r>
      <w:r w:rsidRPr="009E34F0">
        <w:rPr>
          <w:rFonts w:ascii="Baskerville" w:hAnsi="Baskerville"/>
          <w:b/>
          <w:sz w:val="21"/>
          <w:szCs w:val="21"/>
        </w:rPr>
        <w:t>(CONTRACT IMPLIED IN LAW)</w:t>
      </w:r>
    </w:p>
    <w:p w14:paraId="3BDD4816" w14:textId="77777777" w:rsidR="00E92747" w:rsidRPr="009E34F0" w:rsidRDefault="00E92747" w:rsidP="009E34F0">
      <w:pPr>
        <w:pStyle w:val="Body"/>
        <w:numPr>
          <w:ilvl w:val="0"/>
          <w:numId w:val="109"/>
        </w:numPr>
        <w:spacing w:line="276" w:lineRule="auto"/>
        <w:jc w:val="both"/>
        <w:rPr>
          <w:rFonts w:ascii="Baskerville" w:hAnsi="Baskerville"/>
          <w:b/>
          <w:sz w:val="21"/>
          <w:szCs w:val="21"/>
        </w:rPr>
      </w:pPr>
      <w:r w:rsidRPr="009E34F0">
        <w:rPr>
          <w:rFonts w:ascii="Baskerville" w:hAnsi="Baskerville"/>
          <w:b/>
          <w:sz w:val="21"/>
          <w:szCs w:val="21"/>
          <w:u w:val="single"/>
        </w:rPr>
        <w:t>QUANTUM VALEBAT:</w:t>
      </w:r>
      <w:r w:rsidRPr="009E34F0">
        <w:rPr>
          <w:rFonts w:ascii="Baskerville" w:hAnsi="Baskerville"/>
          <w:sz w:val="21"/>
          <w:szCs w:val="21"/>
        </w:rPr>
        <w:t xml:space="preserve"> same, but for goods sold and delivered—</w:t>
      </w:r>
      <w:r w:rsidRPr="009E34F0">
        <w:rPr>
          <w:rFonts w:ascii="Baskerville" w:hAnsi="Baskerville"/>
          <w:sz w:val="21"/>
          <w:szCs w:val="21"/>
        </w:rPr>
        <w:sym w:font="Symbol" w:char="F044"/>
      </w:r>
      <w:r w:rsidRPr="009E34F0">
        <w:rPr>
          <w:rFonts w:ascii="Baskerville" w:hAnsi="Baskerville"/>
          <w:sz w:val="21"/>
          <w:szCs w:val="21"/>
        </w:rPr>
        <w:t xml:space="preserve"> to pay </w:t>
      </w:r>
      <w:r w:rsidRPr="009E34F0">
        <w:rPr>
          <w:rFonts w:ascii="Baskerville" w:hAnsi="Baskerville"/>
          <w:sz w:val="21"/>
          <w:szCs w:val="21"/>
        </w:rPr>
        <w:sym w:font="Symbol" w:char="F050"/>
      </w:r>
      <w:r w:rsidRPr="009E34F0">
        <w:rPr>
          <w:rFonts w:ascii="Baskerville" w:hAnsi="Baskerville"/>
          <w:sz w:val="21"/>
          <w:szCs w:val="21"/>
        </w:rPr>
        <w:t xml:space="preserve"> </w:t>
      </w:r>
      <w:r w:rsidRPr="009E34F0">
        <w:rPr>
          <w:rFonts w:ascii="Baskerville" w:hAnsi="Baskerville"/>
          <w:b/>
          <w:sz w:val="21"/>
          <w:szCs w:val="21"/>
        </w:rPr>
        <w:t>what the goods are reasonably worth.</w:t>
      </w:r>
    </w:p>
    <w:p w14:paraId="3323516E"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i/>
          <w:sz w:val="21"/>
          <w:szCs w:val="21"/>
        </w:rPr>
        <w:t>United Press</w:t>
      </w:r>
      <w:r w:rsidRPr="009E34F0">
        <w:rPr>
          <w:rFonts w:ascii="Baskerville" w:hAnsi="Baskerville"/>
          <w:sz w:val="21"/>
          <w:szCs w:val="21"/>
        </w:rPr>
        <w:t xml:space="preserve"> is the leading anti-commercial case. </w:t>
      </w:r>
    </w:p>
    <w:p w14:paraId="6CF7AFD7"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FF0000"/>
          <w:sz w:val="21"/>
          <w:szCs w:val="21"/>
        </w:rPr>
        <w:t xml:space="preserve">This case limits </w:t>
      </w:r>
      <w:r w:rsidRPr="009E34F0">
        <w:rPr>
          <w:rFonts w:ascii="Baskerville" w:hAnsi="Baskerville"/>
          <w:i/>
          <w:color w:val="FF0000"/>
          <w:sz w:val="21"/>
          <w:szCs w:val="21"/>
        </w:rPr>
        <w:t xml:space="preserve">Wakeman </w:t>
      </w:r>
      <w:r w:rsidRPr="009E34F0">
        <w:rPr>
          <w:rFonts w:ascii="Baskerville" w:hAnsi="Baskerville"/>
          <w:color w:val="FF0000"/>
          <w:sz w:val="21"/>
          <w:szCs w:val="21"/>
        </w:rPr>
        <w:t xml:space="preserve">because of EXTREME FORMALISM approach. </w:t>
      </w:r>
    </w:p>
    <w:p w14:paraId="7521C4DC" w14:textId="77777777" w:rsidR="00E92747" w:rsidRPr="009E34F0" w:rsidRDefault="00E92747" w:rsidP="009E34F0">
      <w:pPr>
        <w:pStyle w:val="Body"/>
        <w:numPr>
          <w:ilvl w:val="1"/>
          <w:numId w:val="109"/>
        </w:numPr>
        <w:spacing w:line="276" w:lineRule="auto"/>
        <w:jc w:val="both"/>
        <w:rPr>
          <w:rFonts w:ascii="Baskerville" w:hAnsi="Baskerville"/>
          <w:sz w:val="21"/>
          <w:szCs w:val="21"/>
        </w:rPr>
      </w:pPr>
      <w:r w:rsidRPr="009E34F0">
        <w:rPr>
          <w:rFonts w:ascii="Baskerville" w:hAnsi="Baskerville"/>
          <w:sz w:val="21"/>
          <w:szCs w:val="21"/>
        </w:rPr>
        <w:t>Court decides based on the express words of the K and will NOT let the parties prove damages with a reasonable certainty.</w:t>
      </w:r>
    </w:p>
    <w:p w14:paraId="2B8A3292"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FF0000"/>
          <w:sz w:val="21"/>
          <w:szCs w:val="21"/>
        </w:rPr>
        <w:t xml:space="preserve">This decision follows </w:t>
      </w:r>
      <w:r w:rsidRPr="009E34F0">
        <w:rPr>
          <w:rFonts w:ascii="Baskerville" w:hAnsi="Baskerville"/>
          <w:i/>
          <w:color w:val="FF0000"/>
          <w:sz w:val="21"/>
          <w:szCs w:val="21"/>
        </w:rPr>
        <w:t>Mayer</w:t>
      </w:r>
      <w:r w:rsidRPr="009E34F0">
        <w:rPr>
          <w:rFonts w:ascii="Baskerville" w:hAnsi="Baskerville"/>
          <w:color w:val="FF0000"/>
          <w:sz w:val="21"/>
          <w:szCs w:val="21"/>
        </w:rPr>
        <w:t xml:space="preserve"> because the lack of intent reduces this K to an AGREEMENT TO AGREE. </w:t>
      </w:r>
    </w:p>
    <w:p w14:paraId="6FC2CE3F"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Because </w:t>
      </w:r>
      <w:r w:rsidRPr="009E34F0">
        <w:rPr>
          <w:rFonts w:ascii="Baskerville" w:hAnsi="Baskerville"/>
          <w:color w:val="000000" w:themeColor="text1"/>
          <w:sz w:val="21"/>
          <w:szCs w:val="21"/>
        </w:rPr>
        <w:sym w:font="Symbol" w:char="F044"/>
      </w:r>
      <w:r w:rsidRPr="009E34F0">
        <w:rPr>
          <w:rFonts w:ascii="Baskerville" w:hAnsi="Baskerville"/>
          <w:color w:val="000000" w:themeColor="text1"/>
          <w:sz w:val="21"/>
          <w:szCs w:val="21"/>
        </w:rPr>
        <w:t xml:space="preserve"> technically breached K, </w:t>
      </w: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 was only awarded nominal damages.</w:t>
      </w:r>
    </w:p>
    <w:p w14:paraId="1F6F4478"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b/>
          <w:color w:val="000000" w:themeColor="text1"/>
          <w:sz w:val="21"/>
          <w:szCs w:val="21"/>
        </w:rPr>
        <w:t xml:space="preserve">This case is not about the validity of a contract, but about the </w:t>
      </w:r>
      <w:r w:rsidRPr="009E34F0">
        <w:rPr>
          <w:rFonts w:ascii="Baskerville" w:hAnsi="Baskerville"/>
          <w:b/>
          <w:color w:val="000000" w:themeColor="text1"/>
          <w:sz w:val="21"/>
          <w:szCs w:val="21"/>
          <w:u w:val="single"/>
        </w:rPr>
        <w:t>scope of damages</w:t>
      </w:r>
      <w:r w:rsidRPr="009E34F0">
        <w:rPr>
          <w:rFonts w:ascii="Baskerville" w:hAnsi="Baskerville"/>
          <w:b/>
          <w:color w:val="000000" w:themeColor="text1"/>
          <w:sz w:val="21"/>
          <w:szCs w:val="21"/>
        </w:rPr>
        <w:t xml:space="preserve">. </w:t>
      </w:r>
    </w:p>
    <w:p w14:paraId="0AA2738F"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’s arguments: </w:t>
      </w:r>
    </w:p>
    <w:p w14:paraId="1537DEC3"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Parties have practical construction to price by paying it—this part of the terms is not indefinite. </w:t>
      </w:r>
    </w:p>
    <w:p w14:paraId="1B699FF5"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sym w:font="Symbol" w:char="F044"/>
      </w:r>
      <w:r w:rsidRPr="009E34F0">
        <w:rPr>
          <w:rFonts w:ascii="Baskerville" w:hAnsi="Baskerville"/>
          <w:color w:val="000000" w:themeColor="text1"/>
          <w:sz w:val="21"/>
          <w:szCs w:val="21"/>
        </w:rPr>
        <w:t xml:space="preserve">’s arguments: </w:t>
      </w:r>
    </w:p>
    <w:p w14:paraId="3E2A2790"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“Agreement was too indefinite and uncertain that no action for a breach of it will lie.”</w:t>
      </w:r>
    </w:p>
    <w:p w14:paraId="723C8392" w14:textId="77777777" w:rsidR="00E92747" w:rsidRPr="009E34F0" w:rsidRDefault="00E92747" w:rsidP="009E34F0">
      <w:pPr>
        <w:pStyle w:val="Body"/>
        <w:numPr>
          <w:ilvl w:val="2"/>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Because lower court said there was a K, this court should not kick the lower court in the teeth. </w:t>
      </w:r>
    </w:p>
    <w:p w14:paraId="16906417"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Because the </w:t>
      </w: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 paid $300 for a long period of time, he constructively agreed to pay that for the rest of the K. </w:t>
      </w:r>
    </w:p>
    <w:p w14:paraId="3C5C7722"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Oral evidence is only allowed to explain technical or ambiguous language of K. </w:t>
      </w:r>
    </w:p>
    <w:p w14:paraId="425336B5"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b/>
          <w:bCs/>
          <w:color w:val="000000" w:themeColor="text1"/>
          <w:sz w:val="21"/>
          <w:szCs w:val="21"/>
        </w:rPr>
        <w:t>Cardozo’s rule: Where the parties intend to reserve the price for future adjustments, only nominal damages will be awarded.</w:t>
      </w:r>
    </w:p>
    <w:p w14:paraId="0D66920D"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b/>
          <w:color w:val="000000" w:themeColor="text1"/>
          <w:sz w:val="21"/>
          <w:szCs w:val="21"/>
        </w:rPr>
        <w:t xml:space="preserve">Stotzky’s rule: While it was found there was a binding K, it was too indefinite…the minds of the parties never met and parol evidence was not allowed to clarify. </w:t>
      </w:r>
    </w:p>
    <w:p w14:paraId="32FDBD76"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Court failed to: </w:t>
      </w:r>
    </w:p>
    <w:p w14:paraId="4B5A2F4F"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Open terms of price were industry custom. </w:t>
      </w:r>
    </w:p>
    <w:p w14:paraId="5DD5C290"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This decision is considered the leading anti-commercial decision. </w:t>
      </w:r>
    </w:p>
    <w:p w14:paraId="6C95F87C"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Mistakes of the </w:t>
      </w: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’s lawyer: </w:t>
      </w:r>
    </w:p>
    <w:p w14:paraId="506A95A5"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Could have argued for the reasonable value of the newspaper over the length of the K. </w:t>
      </w:r>
    </w:p>
    <w:p w14:paraId="23FBCAA9"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Lawyer didn’t argue the need for indefinite terms in the industry. </w:t>
      </w:r>
    </w:p>
    <w:p w14:paraId="0D9A8891"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Changes in the nature of Ks in NY: </w:t>
      </w:r>
    </w:p>
    <w:p w14:paraId="7C75EDFA"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i/>
          <w:color w:val="000000" w:themeColor="text1"/>
          <w:sz w:val="21"/>
          <w:szCs w:val="21"/>
        </w:rPr>
        <w:t xml:space="preserve">Wakeman, Mayer, </w:t>
      </w:r>
      <w:r w:rsidRPr="009E34F0">
        <w:rPr>
          <w:rFonts w:ascii="Baskerville" w:hAnsi="Baskerville"/>
          <w:color w:val="000000" w:themeColor="text1"/>
          <w:sz w:val="21"/>
          <w:szCs w:val="21"/>
        </w:rPr>
        <w:t xml:space="preserve">and </w:t>
      </w:r>
      <w:r w:rsidRPr="009E34F0">
        <w:rPr>
          <w:rFonts w:ascii="Baskerville" w:hAnsi="Baskerville"/>
          <w:i/>
          <w:color w:val="000000" w:themeColor="text1"/>
          <w:sz w:val="21"/>
          <w:szCs w:val="21"/>
        </w:rPr>
        <w:t>United Press</w:t>
      </w:r>
      <w:r w:rsidRPr="009E34F0">
        <w:rPr>
          <w:rFonts w:ascii="Baskerville" w:hAnsi="Baskerville"/>
          <w:color w:val="000000" w:themeColor="text1"/>
          <w:sz w:val="21"/>
          <w:szCs w:val="21"/>
        </w:rPr>
        <w:t xml:space="preserve"> were all in the Court of Appeals (highest Court). </w:t>
      </w:r>
    </w:p>
    <w:p w14:paraId="53377EB7" w14:textId="77777777" w:rsidR="00E92747" w:rsidRPr="009E34F0" w:rsidRDefault="00E92747" w:rsidP="009E34F0">
      <w:pPr>
        <w:pStyle w:val="Body"/>
        <w:numPr>
          <w:ilvl w:val="2"/>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The next cases (</w:t>
      </w:r>
      <w:r w:rsidRPr="009E34F0">
        <w:rPr>
          <w:rFonts w:ascii="Baskerville" w:hAnsi="Baskerville"/>
          <w:i/>
          <w:color w:val="000000" w:themeColor="text1"/>
          <w:sz w:val="21"/>
          <w:szCs w:val="21"/>
        </w:rPr>
        <w:t>Mackintosh</w:t>
      </w:r>
      <w:r w:rsidRPr="009E34F0">
        <w:rPr>
          <w:rFonts w:ascii="Baskerville" w:hAnsi="Baskerville"/>
          <w:color w:val="000000" w:themeColor="text1"/>
          <w:sz w:val="21"/>
          <w:szCs w:val="21"/>
        </w:rPr>
        <w:t xml:space="preserve">) are in lower courts. </w:t>
      </w:r>
    </w:p>
    <w:p w14:paraId="130505BB" w14:textId="77777777" w:rsidR="00E92747" w:rsidRPr="009E34F0" w:rsidRDefault="00E92747" w:rsidP="009E34F0">
      <w:pPr>
        <w:pStyle w:val="Body"/>
        <w:numPr>
          <w:ilvl w:val="0"/>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Damages were only 6 cents. </w:t>
      </w:r>
    </w:p>
    <w:p w14:paraId="42B982D7" w14:textId="77777777" w:rsidR="00E92747" w:rsidRPr="009E34F0" w:rsidRDefault="00E92747" w:rsidP="009E34F0">
      <w:pPr>
        <w:pStyle w:val="Body"/>
        <w:numPr>
          <w:ilvl w:val="1"/>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sym w:font="Symbol" w:char="F044"/>
      </w:r>
      <w:r w:rsidRPr="009E34F0">
        <w:rPr>
          <w:rFonts w:ascii="Baskerville" w:hAnsi="Baskerville"/>
          <w:color w:val="000000" w:themeColor="text1"/>
          <w:sz w:val="21"/>
          <w:szCs w:val="21"/>
        </w:rPr>
        <w:t xml:space="preserve"> gets costs. </w:t>
      </w:r>
    </w:p>
    <w:p w14:paraId="61DD5CE0" w14:textId="77777777" w:rsidR="00E92747" w:rsidRPr="009E34F0" w:rsidRDefault="00E92747" w:rsidP="009E34F0">
      <w:pPr>
        <w:pStyle w:val="Body"/>
        <w:numPr>
          <w:ilvl w:val="2"/>
          <w:numId w:val="109"/>
        </w:numPr>
        <w:spacing w:line="276" w:lineRule="auto"/>
        <w:jc w:val="both"/>
        <w:rPr>
          <w:rFonts w:ascii="Baskerville" w:hAnsi="Baskerville"/>
          <w:b/>
          <w:color w:val="000000" w:themeColor="text1"/>
          <w:sz w:val="21"/>
          <w:szCs w:val="21"/>
          <w:u w:val="single"/>
        </w:rPr>
      </w:pPr>
      <w:r w:rsidRPr="009E34F0">
        <w:rPr>
          <w:rFonts w:ascii="Baskerville" w:hAnsi="Baskerville"/>
          <w:color w:val="000000" w:themeColor="text1"/>
          <w:sz w:val="21"/>
          <w:szCs w:val="21"/>
        </w:rPr>
        <w:t xml:space="preserve">So really, </w:t>
      </w: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 won because </w:t>
      </w:r>
      <w:r w:rsidRPr="009E34F0">
        <w:rPr>
          <w:rFonts w:ascii="Baskerville" w:hAnsi="Baskerville"/>
          <w:color w:val="000000" w:themeColor="text1"/>
          <w:sz w:val="21"/>
          <w:szCs w:val="21"/>
        </w:rPr>
        <w:sym w:font="Symbol" w:char="F044"/>
      </w:r>
      <w:r w:rsidRPr="009E34F0">
        <w:rPr>
          <w:rFonts w:ascii="Baskerville" w:hAnsi="Baskerville"/>
          <w:color w:val="000000" w:themeColor="text1"/>
          <w:sz w:val="21"/>
          <w:szCs w:val="21"/>
        </w:rPr>
        <w:t xml:space="preserve"> paid attorney’s fees to only recover nominal damages. </w:t>
      </w:r>
    </w:p>
    <w:p w14:paraId="0440F75D" w14:textId="77777777" w:rsidR="00E92747" w:rsidRPr="009E34F0" w:rsidRDefault="00E92747" w:rsidP="009E34F0">
      <w:pPr>
        <w:pStyle w:val="Body"/>
        <w:spacing w:line="276" w:lineRule="auto"/>
        <w:jc w:val="both"/>
        <w:rPr>
          <w:rFonts w:ascii="Baskerville" w:hAnsi="Baskerville"/>
          <w:color w:val="FF0000"/>
          <w:sz w:val="21"/>
          <w:szCs w:val="21"/>
        </w:rPr>
      </w:pPr>
    </w:p>
    <w:p w14:paraId="4B5E532C"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THIS CASE IS A ROADBLOCK TO CARDOZO’S VISION OF CONTRACTS TERMS BEING OPEN AND FLEXIBLE. </w:t>
      </w:r>
    </w:p>
    <w:p w14:paraId="1ABDD9BC" w14:textId="461BEC53" w:rsidR="001D440D" w:rsidRPr="009E34F0" w:rsidRDefault="001D440D" w:rsidP="009E34F0">
      <w:pPr>
        <w:spacing w:line="276" w:lineRule="auto"/>
        <w:rPr>
          <w:rFonts w:ascii="Baskerville" w:hAnsi="Baskerville"/>
        </w:rPr>
      </w:pPr>
      <w:r w:rsidRPr="009E34F0">
        <w:rPr>
          <w:rFonts w:ascii="Baskerville" w:hAnsi="Baskerville"/>
        </w:rPr>
        <w:br w:type="page"/>
      </w:r>
    </w:p>
    <w:p w14:paraId="3846047E" w14:textId="064BAD44" w:rsidR="001D440D" w:rsidRPr="009E34F0" w:rsidRDefault="001D440D" w:rsidP="009E34F0">
      <w:pPr>
        <w:pStyle w:val="Heading2"/>
        <w:spacing w:line="276" w:lineRule="auto"/>
        <w:rPr>
          <w:rFonts w:ascii="Baskerville" w:hAnsi="Baskerville"/>
        </w:rPr>
      </w:pPr>
      <w:bookmarkStart w:id="89" w:name="_Toc25508586"/>
      <w:r w:rsidRPr="009E34F0">
        <w:rPr>
          <w:rFonts w:ascii="Baskerville" w:hAnsi="Baskerville"/>
        </w:rPr>
        <w:t xml:space="preserve">Macintosh v. Thompson </w:t>
      </w:r>
      <w:r w:rsidR="000026BF" w:rsidRPr="009E34F0">
        <w:rPr>
          <w:rFonts w:ascii="Baskerville" w:hAnsi="Baskerville"/>
        </w:rPr>
        <w:t>(p. 345)</w:t>
      </w:r>
      <w:bookmarkEnd w:id="89"/>
    </w:p>
    <w:p w14:paraId="6971757C"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NOT BINDING</w:t>
      </w:r>
    </w:p>
    <w:p w14:paraId="40B4F834"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Contract </w:t>
      </w:r>
    </w:p>
    <w:p w14:paraId="79A2BAC7"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Indefinite terms- Price/salary to be paid; term </w:t>
      </w:r>
    </w:p>
    <w:p w14:paraId="72E466F7"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Facts- </w:t>
      </w:r>
    </w:p>
    <w:p w14:paraId="3F4F098B"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The P worked for D and told them he wanted to leave unless his pay was increased. He then entered into a K with D in which P agreed to remain employed at the same salary and a “reasonable value” of his services. P relied on expert testimony to determine what the fair share of his profits would have been. </w:t>
      </w:r>
    </w:p>
    <w:p w14:paraId="562DDE0E"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Rule- </w:t>
      </w:r>
    </w:p>
    <w:p w14:paraId="38ACA0A5" w14:textId="77777777" w:rsidR="00710187" w:rsidRPr="009E34F0" w:rsidRDefault="00710187" w:rsidP="009E34F0">
      <w:pPr>
        <w:pStyle w:val="NormalWeb"/>
        <w:numPr>
          <w:ilvl w:val="1"/>
          <w:numId w:val="26"/>
        </w:numPr>
        <w:spacing w:line="276" w:lineRule="auto"/>
        <w:rPr>
          <w:rFonts w:ascii="Baskerville" w:hAnsi="Baskerville" w:cs="Calibri"/>
          <w:b/>
          <w:bCs/>
        </w:rPr>
      </w:pPr>
      <w:r w:rsidRPr="009E34F0">
        <w:rPr>
          <w:rFonts w:ascii="Baskerville" w:hAnsi="Baskerville" w:cs="Calibri"/>
          <w:b/>
          <w:bCs/>
        </w:rPr>
        <w:t xml:space="preserve">Where an employee relies upon an oral promise that his compensation will be enlarged, but the increase is indefinite as to amount, term(time), and type, the promise is unenforceable for indefiniteness despite being a part of a fully executed contract. </w:t>
      </w:r>
    </w:p>
    <w:p w14:paraId="519BA073"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Narrow- Where an architect is promised by his employer that the architect can rely on his compensation (amount, term, and type) being enlarged &amp; the architect relies upon his employer’s promise, the employer’s promise is TOO INDEFINITE (regarding amount, term, and type) to be enforceable despite being a part of a fully executed employment K.</w:t>
      </w:r>
    </w:p>
    <w:p w14:paraId="5A6732B1"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Broad- A </w:t>
      </w:r>
      <w:r w:rsidRPr="009E34F0">
        <w:rPr>
          <w:rFonts w:ascii="Baskerville" w:hAnsi="Baskerville" w:cs="Calibri"/>
          <w:b/>
        </w:rPr>
        <w:t>promise</w:t>
      </w:r>
      <w:r w:rsidRPr="009E34F0">
        <w:rPr>
          <w:rFonts w:ascii="Baskerville" w:hAnsi="Baskerville" w:cs="Calibri"/>
        </w:rPr>
        <w:t xml:space="preserve"> to enlarge compensation is UNENFORCEABLE due to indefiniteness where the promise fails to show with reasonable certainty that the minds of the parties met upon some settled terms, even if K is fully executed &amp; court will not imply definite terms.</w:t>
      </w:r>
    </w:p>
    <w:p w14:paraId="4410A51D"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4D9B2A31" w14:textId="77777777" w:rsidR="00710187" w:rsidRPr="009E34F0" w:rsidRDefault="0071018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rPr>
        <w:t xml:space="preserve">An action by an architect employee against his architect employer for a breach of an alleged contract of employment and to recover the reasonable value of his services (quantum meruit) above/in addition to his salary, alleging that he entered into the contract to remain in the employ of his employer at the same salary which he was receiving, during the completion of two certain buildings in consideration of the agreement, which was to pay him in addition to his salary, the reasonable value of his services and time spent upon said two buildings that he helped to design while working for the employer at the firm ($12,356.20) </w:t>
      </w:r>
    </w:p>
    <w:p w14:paraId="54AE7FC7"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Plaintiff- A breach of contract action by an architect against an employer for damages worth a reasonable value of his services when the architect was promised by his employer that he can rely on the compensation (amount/term/type) being enlarged and the architect relies upon this promise will not lie when the employer’s promise is too indefinite (regarding amount, term, and type) to be an enforceable K despite being part of a fully executed employment K. (the agreement is vague, indefinite and lacks specification of payment.) </w:t>
      </w:r>
    </w:p>
    <w:p w14:paraId="4568D74D"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highlight w:val="green"/>
        </w:rPr>
        <w:t>Defendant (WON)-</w:t>
      </w:r>
      <w:r w:rsidRPr="009E34F0">
        <w:rPr>
          <w:rFonts w:ascii="Baskerville" w:hAnsi="Baskerville" w:cs="Calibri"/>
        </w:rPr>
        <w:t xml:space="preserve"> A breach of K action by an employee against an employer for damages when the employer promised the employee an increase in compensation will not when it is unenforceable due to indefiniteness (because the promise fails to show that the parties met upon some settled terms, even if the K is fully executed). </w:t>
      </w:r>
    </w:p>
    <w:p w14:paraId="62186EED"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Stotz </w:t>
      </w:r>
    </w:p>
    <w:p w14:paraId="5E645EA6"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Fucked up UP- this was an EXECUTED K, but UP was an EXECUTORY K (this was completed. Theirs was not) </w:t>
      </w:r>
    </w:p>
    <w:p w14:paraId="4B8FFD5E"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UP was for damages, this is about the determination of existence of a K </w:t>
      </w:r>
    </w:p>
    <w:p w14:paraId="6DF7CAAC"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UP allowed for recovery under QM for executed K’s &amp; they didn’t ask for QM here but they should have. </w:t>
      </w:r>
    </w:p>
    <w:p w14:paraId="56272C48"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Why breach of K didn’t work here- </w:t>
      </w:r>
    </w:p>
    <w:p w14:paraId="37DAB37A" w14:textId="77777777" w:rsidR="00710187" w:rsidRPr="009E34F0" w:rsidRDefault="00710187" w:rsidP="009E34F0">
      <w:pPr>
        <w:pStyle w:val="Body"/>
        <w:numPr>
          <w:ilvl w:val="2"/>
          <w:numId w:val="26"/>
        </w:numPr>
        <w:spacing w:line="276" w:lineRule="auto"/>
        <w:jc w:val="both"/>
        <w:rPr>
          <w:rFonts w:ascii="Baskerville" w:hAnsi="Baskerville" w:cs="Calibri"/>
          <w:szCs w:val="24"/>
        </w:rPr>
      </w:pPr>
      <w:r w:rsidRPr="009E34F0">
        <w:rPr>
          <w:rFonts w:ascii="Baskerville" w:hAnsi="Baskerville" w:cs="Calibri"/>
          <w:szCs w:val="24"/>
        </w:rPr>
        <w:t xml:space="preserve">P mistakes his claim for breach of K when he wanted to recover for the reasonable value of his services. </w:t>
      </w:r>
    </w:p>
    <w:p w14:paraId="5C2429AF" w14:textId="77777777" w:rsidR="00710187" w:rsidRPr="009E34F0" w:rsidRDefault="00710187" w:rsidP="009E34F0">
      <w:pPr>
        <w:pStyle w:val="Body"/>
        <w:numPr>
          <w:ilvl w:val="2"/>
          <w:numId w:val="26"/>
        </w:numPr>
        <w:spacing w:line="276" w:lineRule="auto"/>
        <w:jc w:val="both"/>
        <w:rPr>
          <w:rFonts w:ascii="Baskerville" w:hAnsi="Baskerville" w:cs="Calibri"/>
          <w:szCs w:val="24"/>
        </w:rPr>
      </w:pPr>
      <w:r w:rsidRPr="009E34F0">
        <w:rPr>
          <w:rFonts w:ascii="Baskerville" w:hAnsi="Baskerville" w:cs="Calibri"/>
          <w:szCs w:val="24"/>
        </w:rPr>
        <w:t xml:space="preserve">P tries to argue for reasonable value of his services on an expressed K. </w:t>
      </w:r>
    </w:p>
    <w:p w14:paraId="725FFAA9" w14:textId="77777777" w:rsidR="00710187" w:rsidRPr="009E34F0" w:rsidRDefault="00710187" w:rsidP="009E34F0">
      <w:pPr>
        <w:pStyle w:val="Body"/>
        <w:numPr>
          <w:ilvl w:val="3"/>
          <w:numId w:val="26"/>
        </w:numPr>
        <w:spacing w:line="276" w:lineRule="auto"/>
        <w:jc w:val="both"/>
        <w:rPr>
          <w:rFonts w:ascii="Baskerville" w:hAnsi="Baskerville" w:cs="Calibri"/>
          <w:szCs w:val="24"/>
        </w:rPr>
      </w:pPr>
      <w:r w:rsidRPr="009E34F0">
        <w:rPr>
          <w:rFonts w:ascii="Baskerville" w:hAnsi="Baskerville" w:cs="Calibri"/>
          <w:szCs w:val="24"/>
        </w:rPr>
        <w:t xml:space="preserve">If P asks for profits, then he’s assuming a formal K is present. </w:t>
      </w:r>
    </w:p>
    <w:p w14:paraId="6720084C" w14:textId="77777777" w:rsidR="00710187" w:rsidRPr="009E34F0" w:rsidRDefault="00710187" w:rsidP="009E34F0">
      <w:pPr>
        <w:pStyle w:val="Body"/>
        <w:numPr>
          <w:ilvl w:val="3"/>
          <w:numId w:val="26"/>
        </w:numPr>
        <w:spacing w:line="276" w:lineRule="auto"/>
        <w:jc w:val="both"/>
        <w:rPr>
          <w:rFonts w:ascii="Baskerville" w:hAnsi="Baskerville" w:cs="Calibri"/>
          <w:szCs w:val="24"/>
        </w:rPr>
      </w:pPr>
      <w:r w:rsidRPr="009E34F0">
        <w:rPr>
          <w:rFonts w:ascii="Baskerville" w:hAnsi="Baskerville" w:cs="Calibri"/>
          <w:szCs w:val="24"/>
        </w:rPr>
        <w:t xml:space="preserve">If   P asks for reasonable value of his services, then he’s assuming there is an implied K. </w:t>
      </w:r>
    </w:p>
    <w:p w14:paraId="52EB42D2"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If it doesn’t help you directly, you can always distinguish it. </w:t>
      </w:r>
    </w:p>
    <w:p w14:paraId="266F4BC1" w14:textId="4488EF3B" w:rsidR="00710187" w:rsidRPr="009E34F0" w:rsidRDefault="00710187" w:rsidP="009E34F0">
      <w:pPr>
        <w:pStyle w:val="Body"/>
        <w:numPr>
          <w:ilvl w:val="2"/>
          <w:numId w:val="26"/>
        </w:numPr>
        <w:spacing w:line="276" w:lineRule="auto"/>
        <w:jc w:val="both"/>
        <w:rPr>
          <w:rFonts w:ascii="Baskerville" w:hAnsi="Baskerville" w:cs="Calibri"/>
          <w:szCs w:val="24"/>
        </w:rPr>
      </w:pPr>
      <w:r w:rsidRPr="009E34F0">
        <w:rPr>
          <w:rFonts w:ascii="Baskerville" w:hAnsi="Baskerville" w:cs="Calibri"/>
          <w:szCs w:val="24"/>
        </w:rPr>
        <w:t>“Unlike that lawyer, I would make the case for why there was a K, and even if there was no K, then quantum meruit”</w:t>
      </w:r>
    </w:p>
    <w:p w14:paraId="544E87DE" w14:textId="77777777" w:rsidR="00710187" w:rsidRPr="009E34F0" w:rsidRDefault="00710187" w:rsidP="009E34F0">
      <w:pPr>
        <w:pStyle w:val="Body"/>
        <w:spacing w:line="276" w:lineRule="auto"/>
        <w:jc w:val="both"/>
        <w:rPr>
          <w:rFonts w:ascii="Baskerville" w:hAnsi="Baskerville" w:cs="Calibri"/>
          <w:szCs w:val="24"/>
        </w:rPr>
      </w:pPr>
    </w:p>
    <w:p w14:paraId="72C9594E" w14:textId="77777777" w:rsidR="00E92747" w:rsidRPr="009E34F0" w:rsidRDefault="00E92747"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asked to add to the complaint a claim “for the reasonable interest in the two buildings if he should stay until they were completed.” This amendment was denied, for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mentioned nothing of it in his pleadings.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at the close of trial made a motion to dismiss, which was granted. A motion by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to go to the jury as to the value of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’s services was denied.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appealed. </w:t>
      </w:r>
    </w:p>
    <w:p w14:paraId="3173FDBF" w14:textId="77777777" w:rsidR="00E92747" w:rsidRPr="009E34F0" w:rsidRDefault="00E92747" w:rsidP="009E34F0">
      <w:pPr>
        <w:pStyle w:val="Body"/>
        <w:spacing w:line="276" w:lineRule="auto"/>
        <w:jc w:val="both"/>
        <w:rPr>
          <w:rFonts w:ascii="Baskerville" w:hAnsi="Baskerville"/>
          <w:b/>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employee was an architect/architectural designer employed by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He considered himself thoroughly competent as an expert designer and draftsman in the architectural line. He was working for the employer at a stated salary per week, beginning in 1893. Dissatisfied with the amount received, in 1895, he told the employer he intended to leave unless they paid him more money. The employer told him that no increase could be made just then, but he would be paid more if more work came in. When more work came in the employee once again said that if he was not paid more he would leave and start for himself. On or about March 11, 1896,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entered into a contract with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in which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agreed to remain in their employ at the same salary, which he was then receiving, during the completion by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of two buildings. </w:t>
      </w:r>
      <w:r w:rsidRPr="009E34F0">
        <w:rPr>
          <w:rFonts w:ascii="Baskerville" w:hAnsi="Baskerville"/>
          <w:b/>
          <w:color w:val="ED7D31" w:themeColor="accent2"/>
          <w:sz w:val="21"/>
          <w:szCs w:val="21"/>
        </w:rPr>
        <w:t xml:space="preserve">The employer said that his idea was to give him an interest in two buildings being completed. </w:t>
      </w:r>
      <w:r w:rsidRPr="009E34F0">
        <w:rPr>
          <w:rFonts w:ascii="Baskerville" w:hAnsi="Baskerville"/>
          <w:color w:val="ED7D31" w:themeColor="accent2"/>
          <w:sz w:val="21"/>
          <w:szCs w:val="21"/>
        </w:rPr>
        <w:t xml:space="preserve">In addition to his salary of $36 per week, he was to be paid reasonable value of his services and the time spent on the buildings while under their employment. When explained this deal,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asked “How am I to know what I will get?” and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responded, “You can rely on me; I will see that it is alright,” but further stated, “You don’t know what I have in view.” The employee continued to work with the employer at the same salary for two more years with the understanding that the share in profits was in addition to his regular salary. However, he was not given an interest in the buildings upon completion.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claims the reasonable value of his services above his salary to be $12,356.20.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identified various drawings and designs he made and testified he worked 5,122 hours and estimated his work at $3 an hour, or $15,366 of which $4,656 had been paid; he trusted something would be done to give him an interest in the profits.</w:t>
      </w:r>
      <w:r w:rsidRPr="009E34F0">
        <w:rPr>
          <w:rFonts w:ascii="Baskerville" w:hAnsi="Baskerville"/>
          <w:b/>
          <w:color w:val="ED7D31" w:themeColor="accent2"/>
          <w:sz w:val="21"/>
          <w:szCs w:val="21"/>
        </w:rPr>
        <w:t xml:space="preserve"> </w:t>
      </w:r>
    </w:p>
    <w:p w14:paraId="49DA5E54" w14:textId="77777777" w:rsidR="00E92747" w:rsidRPr="009E34F0" w:rsidRDefault="00E92747"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Was the trial court correct in dismissing the complaint for an alleged breach of contract given that there was no </w:t>
      </w:r>
      <w:r w:rsidRPr="009E34F0">
        <w:rPr>
          <w:rFonts w:ascii="Baskerville" w:hAnsi="Baskerville"/>
          <w:b/>
          <w:color w:val="FFC000" w:themeColor="accent4"/>
          <w:sz w:val="21"/>
          <w:szCs w:val="21"/>
        </w:rPr>
        <w:t>definite agreement of any kind for an increase of salary for any definite period or any stated amount</w:t>
      </w:r>
      <w:r w:rsidRPr="009E34F0">
        <w:rPr>
          <w:rFonts w:ascii="Baskerville" w:hAnsi="Baskerville"/>
          <w:color w:val="FFC000" w:themeColor="accent4"/>
          <w:sz w:val="21"/>
          <w:szCs w:val="21"/>
        </w:rPr>
        <w:t xml:space="preserve"> and that there was </w:t>
      </w:r>
      <w:r w:rsidRPr="009E34F0">
        <w:rPr>
          <w:rFonts w:ascii="Baskerville" w:hAnsi="Baskerville"/>
          <w:b/>
          <w:color w:val="FFC000" w:themeColor="accent4"/>
          <w:sz w:val="21"/>
          <w:szCs w:val="21"/>
        </w:rPr>
        <w:t>no consideration for an alleged promise</w:t>
      </w:r>
      <w:r w:rsidRPr="009E34F0">
        <w:rPr>
          <w:rFonts w:ascii="Baskerville" w:hAnsi="Baskerville"/>
          <w:color w:val="FFC000" w:themeColor="accent4"/>
          <w:sz w:val="21"/>
          <w:szCs w:val="21"/>
        </w:rPr>
        <w:t xml:space="preserve"> to pay an increase in salary since the employee does not say that he agreed or was under obligation to remain with the employers for any fixed period of time?</w:t>
      </w:r>
    </w:p>
    <w:p w14:paraId="5961A377"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trial court was correct in dismissing the complaint for an alleged breach of contract given that there was no definite agreement of any kind for an increase of salary for any definite period or any stated amount and that there was no consideration for an alleged promise to pay an increase in salary since the employee does not say that he agreed or was under obligation to remain with the employers for any fixed period of time.</w:t>
      </w:r>
    </w:p>
    <w:p w14:paraId="11C8FC1A"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A contract is not enforceable if the minds of the parties do not meet upon any binding agreement and if the consideration for an alleged promise to pay an increased salary does not stipulate that promisee was under obligation to remain with the promisor for any fixed period of time. </w:t>
      </w:r>
    </w:p>
    <w:p w14:paraId="667C2C30" w14:textId="77777777" w:rsidR="00E92747" w:rsidRPr="009E34F0" w:rsidRDefault="00E92747" w:rsidP="009E34F0">
      <w:pPr>
        <w:pStyle w:val="Body"/>
        <w:spacing w:line="276" w:lineRule="auto"/>
        <w:ind w:left="720"/>
        <w:jc w:val="both"/>
        <w:rPr>
          <w:rFonts w:ascii="Baskerville" w:hAnsi="Baskerville"/>
          <w:b/>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Where an architect is promised by his employer that the architect can rely on his compensation (amount, term, and type) being enlarged and the architect relies upon his employer’s promise, </w:t>
      </w:r>
      <w:r w:rsidRPr="009E34F0">
        <w:rPr>
          <w:rFonts w:ascii="Baskerville" w:hAnsi="Baskerville"/>
          <w:b/>
          <w:color w:val="FF0000"/>
          <w:sz w:val="21"/>
          <w:szCs w:val="21"/>
        </w:rPr>
        <w:t>the employer’s promise is too indefinite</w:t>
      </w:r>
      <w:r w:rsidRPr="009E34F0">
        <w:rPr>
          <w:rFonts w:ascii="Baskerville" w:hAnsi="Baskerville"/>
          <w:color w:val="FF0000"/>
          <w:sz w:val="21"/>
          <w:szCs w:val="21"/>
        </w:rPr>
        <w:t xml:space="preserve"> (regarding amount, term, and type) </w:t>
      </w:r>
      <w:r w:rsidRPr="009E34F0">
        <w:rPr>
          <w:rFonts w:ascii="Baskerville" w:hAnsi="Baskerville"/>
          <w:b/>
          <w:color w:val="FF0000"/>
          <w:sz w:val="21"/>
          <w:szCs w:val="21"/>
        </w:rPr>
        <w:t>to be enforceable</w:t>
      </w:r>
      <w:r w:rsidRPr="009E34F0">
        <w:rPr>
          <w:rFonts w:ascii="Baskerville" w:hAnsi="Baskerville"/>
          <w:color w:val="FF0000"/>
          <w:sz w:val="21"/>
          <w:szCs w:val="21"/>
        </w:rPr>
        <w:t xml:space="preserve"> despite being part of a </w:t>
      </w:r>
      <w:r w:rsidRPr="009E34F0">
        <w:rPr>
          <w:rFonts w:ascii="Baskerville" w:hAnsi="Baskerville"/>
          <w:b/>
          <w:color w:val="FF0000"/>
          <w:sz w:val="21"/>
          <w:szCs w:val="21"/>
        </w:rPr>
        <w:t>fully executed employment contract.</w:t>
      </w:r>
    </w:p>
    <w:p w14:paraId="44B816DD" w14:textId="77777777" w:rsidR="00E92747" w:rsidRPr="009E34F0" w:rsidRDefault="00E92747"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A promise to enlarge compensation is unenforceable due to indefiniteness where the </w:t>
      </w:r>
      <w:r w:rsidRPr="009E34F0">
        <w:rPr>
          <w:rFonts w:ascii="Baskerville" w:hAnsi="Baskerville"/>
          <w:b/>
          <w:color w:val="FF0000"/>
          <w:sz w:val="21"/>
          <w:szCs w:val="21"/>
        </w:rPr>
        <w:t>promise fails to show with reasonable certainty that the minds of the parties met upon some settled terms</w:t>
      </w:r>
      <w:r w:rsidRPr="009E34F0">
        <w:rPr>
          <w:rFonts w:ascii="Baskerville" w:hAnsi="Baskerville"/>
          <w:color w:val="FF0000"/>
          <w:sz w:val="21"/>
          <w:szCs w:val="21"/>
        </w:rPr>
        <w:t>, even if the contract is fully executed, and the court will not imply definite terms.</w:t>
      </w:r>
    </w:p>
    <w:p w14:paraId="6551E590" w14:textId="77777777" w:rsidR="00E92747" w:rsidRPr="009E34F0" w:rsidRDefault="00E92747"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11E0B7E2" w14:textId="77777777" w:rsidR="00E92747" w:rsidRPr="009E34F0" w:rsidRDefault="00E92747" w:rsidP="009E34F0">
      <w:pPr>
        <w:pStyle w:val="Body"/>
        <w:numPr>
          <w:ilvl w:val="0"/>
          <w:numId w:val="106"/>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 xml:space="preserve">Doctrinal Rationale: </w:t>
      </w:r>
    </w:p>
    <w:p w14:paraId="74FB0229" w14:textId="77777777" w:rsidR="00E92747" w:rsidRPr="009E34F0" w:rsidRDefault="00E92747" w:rsidP="009E34F0">
      <w:pPr>
        <w:pStyle w:val="Body"/>
        <w:numPr>
          <w:ilvl w:val="1"/>
          <w:numId w:val="106"/>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If a promise for increased compensation is not sufficiently definite to determine the intent of the parties, it is not enforceable.</w:t>
      </w:r>
    </w:p>
    <w:p w14:paraId="5C8ECD6A" w14:textId="77777777" w:rsidR="00E92747" w:rsidRPr="009E34F0" w:rsidRDefault="00E92747" w:rsidP="009E34F0">
      <w:pPr>
        <w:pStyle w:val="Body"/>
        <w:numPr>
          <w:ilvl w:val="2"/>
          <w:numId w:val="106"/>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 xml:space="preserve">To see if an agreement has been sufficiently definite, and thus enforceable, there must be a </w:t>
      </w:r>
      <w:r w:rsidRPr="009E34F0">
        <w:rPr>
          <w:rFonts w:ascii="Baskerville" w:hAnsi="Baskerville"/>
          <w:color w:val="70AD47" w:themeColor="accent6"/>
          <w:sz w:val="21"/>
          <w:szCs w:val="21"/>
          <w:u w:val="single"/>
        </w:rPr>
        <w:t>meeting of the minds.</w:t>
      </w:r>
      <w:r w:rsidRPr="009E34F0">
        <w:rPr>
          <w:rFonts w:ascii="Baskerville" w:hAnsi="Baskerville"/>
          <w:color w:val="70AD47" w:themeColor="accent6"/>
          <w:sz w:val="21"/>
          <w:szCs w:val="21"/>
        </w:rPr>
        <w:t xml:space="preserve"> </w:t>
      </w:r>
    </w:p>
    <w:p w14:paraId="6D6B3259" w14:textId="77777777" w:rsidR="00E92747" w:rsidRPr="009E34F0" w:rsidRDefault="00E92747" w:rsidP="009E34F0">
      <w:pPr>
        <w:pStyle w:val="Body"/>
        <w:numPr>
          <w:ilvl w:val="3"/>
          <w:numId w:val="106"/>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Parole proof cannot be resorted to.</w:t>
      </w:r>
    </w:p>
    <w:p w14:paraId="44776E2D" w14:textId="77777777" w:rsidR="00E92747" w:rsidRPr="009E34F0" w:rsidRDefault="00E92747" w:rsidP="009E34F0">
      <w:pPr>
        <w:pStyle w:val="Body"/>
        <w:numPr>
          <w:ilvl w:val="1"/>
          <w:numId w:val="106"/>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was already getting paid for his work. What he wanted was more money. </w:t>
      </w:r>
    </w:p>
    <w:p w14:paraId="34CA9947" w14:textId="77777777" w:rsidR="00E92747" w:rsidRPr="009E34F0" w:rsidRDefault="00E92747" w:rsidP="009E34F0">
      <w:pPr>
        <w:pStyle w:val="Body"/>
        <w:spacing w:line="276" w:lineRule="auto"/>
        <w:ind w:left="720"/>
        <w:jc w:val="both"/>
        <w:rPr>
          <w:rFonts w:ascii="Baskerville" w:hAnsi="Baskerville"/>
          <w:b/>
          <w:color w:val="70AD47" w:themeColor="accent6"/>
          <w:sz w:val="21"/>
          <w:szCs w:val="21"/>
          <w:u w:val="single"/>
        </w:rPr>
      </w:pPr>
    </w:p>
    <w:p w14:paraId="5B6705F8" w14:textId="77777777" w:rsidR="00E92747" w:rsidRPr="009E34F0" w:rsidRDefault="00E92747" w:rsidP="009E34F0">
      <w:pPr>
        <w:pStyle w:val="Body"/>
        <w:spacing w:line="276" w:lineRule="auto"/>
        <w:ind w:left="720"/>
        <w:jc w:val="both"/>
        <w:rPr>
          <w:rFonts w:ascii="Baskerville" w:hAnsi="Baskerville"/>
          <w:b/>
          <w:color w:val="70AD47" w:themeColor="accent6"/>
          <w:sz w:val="21"/>
          <w:szCs w:val="21"/>
          <w:u w:val="single"/>
        </w:rPr>
      </w:pPr>
    </w:p>
    <w:p w14:paraId="1A5CD862" w14:textId="77777777" w:rsidR="00E92747" w:rsidRPr="009E34F0" w:rsidRDefault="00E92747" w:rsidP="009E34F0">
      <w:pPr>
        <w:pStyle w:val="Body"/>
        <w:numPr>
          <w:ilvl w:val="0"/>
          <w:numId w:val="106"/>
        </w:numPr>
        <w:spacing w:line="276" w:lineRule="auto"/>
        <w:jc w:val="both"/>
        <w:rPr>
          <w:rFonts w:ascii="Baskerville" w:hAnsi="Baskerville"/>
          <w:b/>
          <w:color w:val="70AD47" w:themeColor="accent6"/>
          <w:sz w:val="21"/>
          <w:szCs w:val="21"/>
          <w:u w:val="single"/>
        </w:rPr>
      </w:pPr>
      <w:r w:rsidRPr="009E34F0">
        <w:rPr>
          <w:rFonts w:ascii="Baskerville" w:hAnsi="Baskerville"/>
          <w:color w:val="70AD47" w:themeColor="accent6"/>
          <w:sz w:val="21"/>
          <w:szCs w:val="21"/>
        </w:rPr>
        <w:t xml:space="preserve">Policy Rationale: </w:t>
      </w:r>
    </w:p>
    <w:p w14:paraId="76E5E08B" w14:textId="77777777" w:rsidR="00E92747" w:rsidRPr="009E34F0" w:rsidRDefault="00E92747" w:rsidP="009E34F0">
      <w:pPr>
        <w:pStyle w:val="Body"/>
        <w:numPr>
          <w:ilvl w:val="1"/>
          <w:numId w:val="106"/>
        </w:numPr>
        <w:spacing w:line="276" w:lineRule="auto"/>
        <w:jc w:val="both"/>
        <w:rPr>
          <w:rFonts w:ascii="Baskerville" w:hAnsi="Baskerville"/>
          <w:color w:val="70AD47" w:themeColor="accent6"/>
          <w:sz w:val="21"/>
          <w:szCs w:val="21"/>
          <w:u w:val="single"/>
        </w:rPr>
      </w:pPr>
      <w:r w:rsidRPr="009E34F0">
        <w:rPr>
          <w:rFonts w:ascii="Baskerville" w:hAnsi="Baskerville"/>
          <w:color w:val="70AD47" w:themeColor="accent6"/>
          <w:sz w:val="21"/>
          <w:szCs w:val="21"/>
        </w:rPr>
        <w:t>The plaintiff was compensated in the form of his salary; the second argument for an increase was indefinite.</w:t>
      </w:r>
    </w:p>
    <w:p w14:paraId="6BE4367F" w14:textId="77777777" w:rsidR="00E92747" w:rsidRPr="009E34F0" w:rsidRDefault="00E92747"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 xml:space="preserve">Notes: </w:t>
      </w:r>
    </w:p>
    <w:p w14:paraId="2D0B85AC" w14:textId="77777777" w:rsidR="00E92747" w:rsidRPr="009E34F0" w:rsidRDefault="00E92747" w:rsidP="009E34F0">
      <w:pPr>
        <w:pStyle w:val="Body"/>
        <w:numPr>
          <w:ilvl w:val="0"/>
          <w:numId w:val="107"/>
        </w:numPr>
        <w:spacing w:line="276" w:lineRule="auto"/>
        <w:jc w:val="both"/>
        <w:rPr>
          <w:rFonts w:ascii="Baskerville" w:hAnsi="Baskerville"/>
          <w:sz w:val="21"/>
          <w:szCs w:val="21"/>
        </w:rPr>
      </w:pPr>
      <w:r w:rsidRPr="009E34F0">
        <w:rPr>
          <w:rFonts w:ascii="Baskerville" w:hAnsi="Baskerville"/>
          <w:sz w:val="21"/>
          <w:szCs w:val="21"/>
        </w:rPr>
        <w:t xml:space="preserve">Court cites </w:t>
      </w:r>
      <w:r w:rsidRPr="009E34F0">
        <w:rPr>
          <w:rFonts w:ascii="Baskerville" w:hAnsi="Baskerville"/>
          <w:i/>
          <w:sz w:val="21"/>
          <w:szCs w:val="21"/>
        </w:rPr>
        <w:t>United Press</w:t>
      </w:r>
      <w:r w:rsidRPr="009E34F0">
        <w:rPr>
          <w:rFonts w:ascii="Baskerville" w:hAnsi="Baskerville"/>
          <w:sz w:val="21"/>
          <w:szCs w:val="21"/>
        </w:rPr>
        <w:t xml:space="preserve"> but misreads the decision: </w:t>
      </w:r>
    </w:p>
    <w:p w14:paraId="2E13E1BD" w14:textId="77777777" w:rsidR="00E92747" w:rsidRPr="009E34F0" w:rsidRDefault="00E92747" w:rsidP="009E34F0">
      <w:pPr>
        <w:pStyle w:val="Body"/>
        <w:numPr>
          <w:ilvl w:val="1"/>
          <w:numId w:val="107"/>
        </w:numPr>
        <w:spacing w:line="276" w:lineRule="auto"/>
        <w:jc w:val="both"/>
        <w:rPr>
          <w:rFonts w:ascii="Baskerville" w:hAnsi="Baskerville"/>
          <w:sz w:val="21"/>
          <w:szCs w:val="21"/>
        </w:rPr>
      </w:pPr>
      <w:r w:rsidRPr="009E34F0">
        <w:rPr>
          <w:rFonts w:ascii="Baskerville" w:hAnsi="Baskerville"/>
          <w:sz w:val="21"/>
          <w:szCs w:val="21"/>
        </w:rPr>
        <w:t xml:space="preserve">This K is Executed, not executory. </w:t>
      </w:r>
    </w:p>
    <w:p w14:paraId="4BC7E9B9" w14:textId="77777777" w:rsidR="00E92747" w:rsidRPr="009E34F0" w:rsidRDefault="00E92747" w:rsidP="009E34F0">
      <w:pPr>
        <w:pStyle w:val="Body"/>
        <w:numPr>
          <w:ilvl w:val="1"/>
          <w:numId w:val="107"/>
        </w:numPr>
        <w:spacing w:line="276" w:lineRule="auto"/>
        <w:jc w:val="both"/>
        <w:rPr>
          <w:rFonts w:ascii="Baskerville" w:hAnsi="Baskerville"/>
          <w:sz w:val="21"/>
          <w:szCs w:val="21"/>
        </w:rPr>
      </w:pPr>
      <w:r w:rsidRPr="009E34F0">
        <w:rPr>
          <w:rFonts w:ascii="Baskerville" w:hAnsi="Baskerville"/>
          <w:i/>
          <w:sz w:val="21"/>
          <w:szCs w:val="21"/>
        </w:rPr>
        <w:t>United Press</w:t>
      </w:r>
      <w:r w:rsidRPr="009E34F0">
        <w:rPr>
          <w:rFonts w:ascii="Baskerville" w:hAnsi="Baskerville"/>
          <w:sz w:val="21"/>
          <w:szCs w:val="21"/>
        </w:rPr>
        <w:t xml:space="preserve"> was a scope of damages case, while this case is an evaluation of whether or not there is a K. </w:t>
      </w:r>
    </w:p>
    <w:p w14:paraId="4F5E44C9" w14:textId="77777777" w:rsidR="00E92747" w:rsidRPr="009E34F0" w:rsidRDefault="00E92747" w:rsidP="009E34F0">
      <w:pPr>
        <w:pStyle w:val="Body"/>
        <w:numPr>
          <w:ilvl w:val="1"/>
          <w:numId w:val="107"/>
        </w:numPr>
        <w:spacing w:line="276" w:lineRule="auto"/>
        <w:jc w:val="both"/>
        <w:rPr>
          <w:rFonts w:ascii="Baskerville" w:hAnsi="Baskerville"/>
          <w:sz w:val="21"/>
          <w:szCs w:val="21"/>
        </w:rPr>
      </w:pPr>
      <w:r w:rsidRPr="009E34F0">
        <w:rPr>
          <w:rFonts w:ascii="Baskerville" w:hAnsi="Baskerville"/>
          <w:i/>
          <w:sz w:val="21"/>
          <w:szCs w:val="21"/>
        </w:rPr>
        <w:t>United Press</w:t>
      </w:r>
      <w:r w:rsidRPr="009E34F0">
        <w:rPr>
          <w:rFonts w:ascii="Baskerville" w:hAnsi="Baskerville"/>
          <w:sz w:val="21"/>
          <w:szCs w:val="21"/>
        </w:rPr>
        <w:t xml:space="preserve"> said an offeree could recover under quantum meruit if the K was executed. </w:t>
      </w:r>
    </w:p>
    <w:p w14:paraId="6E81A00B" w14:textId="77777777" w:rsidR="00E92747" w:rsidRPr="009E34F0" w:rsidRDefault="00E92747" w:rsidP="009E34F0">
      <w:pPr>
        <w:pStyle w:val="Body"/>
        <w:numPr>
          <w:ilvl w:val="0"/>
          <w:numId w:val="107"/>
        </w:numPr>
        <w:spacing w:line="276" w:lineRule="auto"/>
        <w:jc w:val="both"/>
        <w:rPr>
          <w:rFonts w:ascii="Baskerville" w:hAnsi="Baskerville"/>
          <w:sz w:val="21"/>
          <w:szCs w:val="21"/>
        </w:rPr>
      </w:pPr>
      <w:r w:rsidRPr="009E34F0">
        <w:rPr>
          <w:rFonts w:ascii="Baskerville" w:hAnsi="Baskerville"/>
          <w:sz w:val="21"/>
          <w:szCs w:val="21"/>
        </w:rPr>
        <w:t xml:space="preserve">The proofs and pleadings in this case don’t conform with one another. </w:t>
      </w:r>
      <w:r w:rsidRPr="009E34F0">
        <w:rPr>
          <w:rFonts w:ascii="Baskerville" w:hAnsi="Baskerville"/>
          <w:sz w:val="21"/>
          <w:szCs w:val="21"/>
        </w:rPr>
        <w:sym w:font="Symbol" w:char="F050"/>
      </w:r>
      <w:r w:rsidRPr="009E34F0">
        <w:rPr>
          <w:rFonts w:ascii="Baskerville" w:hAnsi="Baskerville"/>
          <w:sz w:val="21"/>
          <w:szCs w:val="21"/>
        </w:rPr>
        <w:t xml:space="preserve"> plead the reasonable value of his services but sought to prove interest and profits. </w:t>
      </w:r>
    </w:p>
    <w:p w14:paraId="7DE5BBB4" w14:textId="77777777" w:rsidR="00E92747" w:rsidRPr="009E34F0" w:rsidRDefault="00E92747" w:rsidP="009E34F0">
      <w:pPr>
        <w:pStyle w:val="Body"/>
        <w:numPr>
          <w:ilvl w:val="0"/>
          <w:numId w:val="107"/>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tries to argue quantum meruit and quantum valebant when he had a formal contract. </w:t>
      </w:r>
    </w:p>
    <w:p w14:paraId="715EF661" w14:textId="77777777" w:rsidR="00E92747" w:rsidRPr="009E34F0" w:rsidRDefault="00E92747" w:rsidP="009E34F0">
      <w:pPr>
        <w:pStyle w:val="Body"/>
        <w:numPr>
          <w:ilvl w:val="1"/>
          <w:numId w:val="107"/>
        </w:numPr>
        <w:spacing w:line="276" w:lineRule="auto"/>
        <w:jc w:val="both"/>
        <w:rPr>
          <w:rFonts w:ascii="Baskerville" w:hAnsi="Baskerville"/>
          <w:sz w:val="21"/>
          <w:szCs w:val="21"/>
        </w:rPr>
      </w:pPr>
      <w:r w:rsidRPr="009E34F0">
        <w:rPr>
          <w:rFonts w:ascii="Baskerville" w:hAnsi="Baskerville"/>
          <w:sz w:val="21"/>
          <w:szCs w:val="21"/>
        </w:rPr>
        <w:t xml:space="preserve">It also appears that </w:t>
      </w:r>
      <w:r w:rsidRPr="009E34F0">
        <w:rPr>
          <w:rFonts w:ascii="Baskerville" w:hAnsi="Baskerville"/>
          <w:sz w:val="21"/>
          <w:szCs w:val="21"/>
        </w:rPr>
        <w:sym w:font="Symbol" w:char="F050"/>
      </w:r>
      <w:r w:rsidRPr="009E34F0">
        <w:rPr>
          <w:rFonts w:ascii="Baskerville" w:hAnsi="Baskerville"/>
          <w:sz w:val="21"/>
          <w:szCs w:val="21"/>
        </w:rPr>
        <w:t xml:space="preserve"> made up part of the story. It’s impossible to work so many hours!</w:t>
      </w:r>
    </w:p>
    <w:p w14:paraId="631EC92B" w14:textId="77777777" w:rsidR="00E92747" w:rsidRPr="009E34F0" w:rsidRDefault="00E92747" w:rsidP="009E34F0">
      <w:pPr>
        <w:pStyle w:val="Body"/>
        <w:numPr>
          <w:ilvl w:val="0"/>
          <w:numId w:val="107"/>
        </w:numPr>
        <w:spacing w:line="276" w:lineRule="auto"/>
        <w:jc w:val="both"/>
        <w:rPr>
          <w:rFonts w:ascii="Baskerville" w:hAnsi="Baskerville"/>
          <w:sz w:val="21"/>
          <w:szCs w:val="21"/>
        </w:rPr>
      </w:pPr>
      <w:r w:rsidRPr="009E34F0">
        <w:rPr>
          <w:rFonts w:ascii="Baskerville" w:hAnsi="Baskerville"/>
          <w:sz w:val="21"/>
          <w:szCs w:val="21"/>
        </w:rPr>
        <w:t xml:space="preserve">Why quantum meruit doesn’t work in this case: </w:t>
      </w:r>
    </w:p>
    <w:p w14:paraId="2F18600C" w14:textId="77777777" w:rsidR="00E92747" w:rsidRPr="009E34F0" w:rsidRDefault="00E92747" w:rsidP="009E34F0">
      <w:pPr>
        <w:pStyle w:val="Body"/>
        <w:numPr>
          <w:ilvl w:val="1"/>
          <w:numId w:val="107"/>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mistakes his claim for breach of K when he wanted to recover for the reasonable value of his services. </w:t>
      </w:r>
    </w:p>
    <w:p w14:paraId="552975A3" w14:textId="77777777" w:rsidR="00E92747" w:rsidRPr="009E34F0" w:rsidRDefault="00E92747" w:rsidP="009E34F0">
      <w:pPr>
        <w:pStyle w:val="Body"/>
        <w:numPr>
          <w:ilvl w:val="1"/>
          <w:numId w:val="107"/>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tries to argue for reasonable value of his services on an expressed K. </w:t>
      </w:r>
    </w:p>
    <w:p w14:paraId="3292E0C8" w14:textId="77777777" w:rsidR="00E92747" w:rsidRPr="009E34F0" w:rsidRDefault="00E92747" w:rsidP="009E34F0">
      <w:pPr>
        <w:pStyle w:val="Body"/>
        <w:numPr>
          <w:ilvl w:val="2"/>
          <w:numId w:val="107"/>
        </w:numPr>
        <w:spacing w:line="276" w:lineRule="auto"/>
        <w:jc w:val="both"/>
        <w:rPr>
          <w:rFonts w:ascii="Baskerville" w:hAnsi="Baskerville"/>
          <w:sz w:val="21"/>
          <w:szCs w:val="21"/>
        </w:rPr>
      </w:pPr>
      <w:r w:rsidRPr="009E34F0">
        <w:rPr>
          <w:rFonts w:ascii="Baskerville" w:hAnsi="Baskerville"/>
          <w:sz w:val="21"/>
          <w:szCs w:val="21"/>
        </w:rPr>
        <w:t xml:space="preserve">If </w:t>
      </w:r>
      <w:r w:rsidRPr="009E34F0">
        <w:rPr>
          <w:rFonts w:ascii="Baskerville" w:hAnsi="Baskerville"/>
          <w:sz w:val="21"/>
          <w:szCs w:val="21"/>
        </w:rPr>
        <w:sym w:font="Symbol" w:char="F050"/>
      </w:r>
      <w:r w:rsidRPr="009E34F0">
        <w:rPr>
          <w:rFonts w:ascii="Baskerville" w:hAnsi="Baskerville"/>
          <w:sz w:val="21"/>
          <w:szCs w:val="21"/>
        </w:rPr>
        <w:t xml:space="preserve"> asks for profits, then he’s assuming a formal K is present. </w:t>
      </w:r>
    </w:p>
    <w:p w14:paraId="47C62815" w14:textId="77777777" w:rsidR="00E92747" w:rsidRPr="009E34F0" w:rsidRDefault="00E92747" w:rsidP="009E34F0">
      <w:pPr>
        <w:pStyle w:val="Body"/>
        <w:numPr>
          <w:ilvl w:val="2"/>
          <w:numId w:val="107"/>
        </w:numPr>
        <w:spacing w:line="276" w:lineRule="auto"/>
        <w:jc w:val="both"/>
        <w:rPr>
          <w:rFonts w:ascii="Baskerville" w:hAnsi="Baskerville"/>
          <w:sz w:val="21"/>
          <w:szCs w:val="21"/>
        </w:rPr>
      </w:pPr>
      <w:r w:rsidRPr="009E34F0">
        <w:rPr>
          <w:rFonts w:ascii="Baskerville" w:hAnsi="Baskerville"/>
          <w:sz w:val="21"/>
          <w:szCs w:val="21"/>
        </w:rPr>
        <w:t xml:space="preserve">If   </w:t>
      </w:r>
      <w:r w:rsidRPr="009E34F0">
        <w:rPr>
          <w:rFonts w:ascii="Baskerville" w:hAnsi="Baskerville"/>
          <w:sz w:val="21"/>
          <w:szCs w:val="21"/>
        </w:rPr>
        <w:sym w:font="Symbol" w:char="F050"/>
      </w:r>
      <w:r w:rsidRPr="009E34F0">
        <w:rPr>
          <w:rFonts w:ascii="Baskerville" w:hAnsi="Baskerville"/>
          <w:sz w:val="21"/>
          <w:szCs w:val="21"/>
        </w:rPr>
        <w:t xml:space="preserve"> asks for reasonable value of his services, then he’s assuming there is an implied K. </w:t>
      </w:r>
    </w:p>
    <w:p w14:paraId="17FC75CA" w14:textId="77777777" w:rsidR="00E92747" w:rsidRPr="009E34F0" w:rsidRDefault="00E92747" w:rsidP="009E34F0">
      <w:pPr>
        <w:pStyle w:val="Body"/>
        <w:numPr>
          <w:ilvl w:val="3"/>
          <w:numId w:val="107"/>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seems confused...</w:t>
      </w:r>
    </w:p>
    <w:p w14:paraId="4B3F76C9" w14:textId="77777777" w:rsidR="00E92747" w:rsidRPr="009E34F0" w:rsidRDefault="00E92747" w:rsidP="009E34F0">
      <w:pPr>
        <w:pStyle w:val="Body"/>
        <w:numPr>
          <w:ilvl w:val="4"/>
          <w:numId w:val="107"/>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Stotzky says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is confused because he can’t get around </w:t>
      </w:r>
      <w:r w:rsidRPr="009E34F0">
        <w:rPr>
          <w:rFonts w:ascii="Baskerville" w:hAnsi="Baskerville"/>
          <w:i/>
          <w:color w:val="FF0000"/>
          <w:sz w:val="21"/>
          <w:szCs w:val="21"/>
        </w:rPr>
        <w:t>United Press</w:t>
      </w:r>
      <w:r w:rsidRPr="009E34F0">
        <w:rPr>
          <w:rFonts w:ascii="Baskerville" w:hAnsi="Baskerville"/>
          <w:color w:val="FF0000"/>
          <w:sz w:val="21"/>
          <w:szCs w:val="21"/>
        </w:rPr>
        <w:t xml:space="preserve">. </w:t>
      </w:r>
    </w:p>
    <w:p w14:paraId="5CBCE3E5" w14:textId="77777777" w:rsidR="00E92747" w:rsidRPr="009E34F0" w:rsidRDefault="00E92747" w:rsidP="009E34F0">
      <w:pPr>
        <w:pStyle w:val="Body"/>
        <w:numPr>
          <w:ilvl w:val="0"/>
          <w:numId w:val="107"/>
        </w:numPr>
        <w:spacing w:line="276" w:lineRule="auto"/>
        <w:jc w:val="both"/>
        <w:rPr>
          <w:rFonts w:ascii="Baskerville" w:hAnsi="Baskerville"/>
          <w:sz w:val="21"/>
          <w:szCs w:val="21"/>
        </w:rPr>
      </w:pPr>
      <w:r w:rsidRPr="009E34F0">
        <w:rPr>
          <w:rFonts w:ascii="Baskerville" w:hAnsi="Baskerville"/>
          <w:sz w:val="21"/>
          <w:szCs w:val="21"/>
        </w:rPr>
        <w:t xml:space="preserve">Court said there was no consideration for the agreement of increasing his profits above his salary. </w:t>
      </w:r>
    </w:p>
    <w:p w14:paraId="557FB117" w14:textId="77777777" w:rsidR="00E92747" w:rsidRPr="009E34F0" w:rsidRDefault="00E92747" w:rsidP="009E34F0">
      <w:pPr>
        <w:pStyle w:val="Body"/>
        <w:numPr>
          <w:ilvl w:val="1"/>
          <w:numId w:val="107"/>
        </w:numPr>
        <w:spacing w:line="276" w:lineRule="auto"/>
        <w:jc w:val="both"/>
        <w:rPr>
          <w:rFonts w:ascii="Baskerville" w:hAnsi="Baskerville"/>
          <w:sz w:val="21"/>
          <w:szCs w:val="21"/>
        </w:rPr>
      </w:pPr>
      <w:r w:rsidRPr="009E34F0">
        <w:rPr>
          <w:rFonts w:ascii="Baskerville" w:hAnsi="Baskerville"/>
          <w:sz w:val="21"/>
          <w:szCs w:val="21"/>
        </w:rPr>
        <w:t xml:space="preserve">But didn’t </w:t>
      </w:r>
      <w:r w:rsidRPr="009E34F0">
        <w:rPr>
          <w:rFonts w:ascii="Baskerville" w:hAnsi="Baskerville"/>
          <w:sz w:val="21"/>
          <w:szCs w:val="21"/>
        </w:rPr>
        <w:sym w:font="Symbol" w:char="F050"/>
      </w:r>
      <w:r w:rsidRPr="009E34F0">
        <w:rPr>
          <w:rFonts w:ascii="Baskerville" w:hAnsi="Baskerville"/>
          <w:sz w:val="21"/>
          <w:szCs w:val="21"/>
        </w:rPr>
        <w:t xml:space="preserve"> stay working?</w:t>
      </w:r>
    </w:p>
    <w:p w14:paraId="1EB9A496" w14:textId="77777777" w:rsidR="00E92747" w:rsidRPr="009E34F0" w:rsidRDefault="00E92747" w:rsidP="009E34F0">
      <w:pPr>
        <w:pStyle w:val="Body"/>
        <w:numPr>
          <w:ilvl w:val="2"/>
          <w:numId w:val="107"/>
        </w:numPr>
        <w:spacing w:line="276" w:lineRule="auto"/>
        <w:jc w:val="both"/>
        <w:rPr>
          <w:rFonts w:ascii="Baskerville" w:hAnsi="Baskerville"/>
          <w:sz w:val="21"/>
          <w:szCs w:val="21"/>
        </w:rPr>
      </w:pPr>
      <w:r w:rsidRPr="009E34F0">
        <w:rPr>
          <w:rFonts w:ascii="Baskerville" w:hAnsi="Baskerville"/>
          <w:sz w:val="21"/>
          <w:szCs w:val="21"/>
        </w:rPr>
        <w:t xml:space="preserve">It is possible the employer made this promise to try to keep him working for cheap. </w:t>
      </w:r>
    </w:p>
    <w:p w14:paraId="52EBD12D" w14:textId="77777777" w:rsidR="00E92747" w:rsidRPr="009E34F0" w:rsidRDefault="00E92747" w:rsidP="009E34F0">
      <w:pPr>
        <w:pStyle w:val="Body"/>
        <w:numPr>
          <w:ilvl w:val="0"/>
          <w:numId w:val="107"/>
        </w:numPr>
        <w:spacing w:line="276" w:lineRule="auto"/>
        <w:jc w:val="both"/>
        <w:rPr>
          <w:rFonts w:ascii="Baskerville" w:hAnsi="Baskerville"/>
          <w:color w:val="FF0000"/>
          <w:sz w:val="21"/>
          <w:szCs w:val="21"/>
        </w:rPr>
      </w:pPr>
      <w:r w:rsidRPr="009E34F0">
        <w:rPr>
          <w:rFonts w:ascii="Baskerville" w:hAnsi="Baskerville"/>
          <w:i/>
          <w:color w:val="FF0000"/>
          <w:sz w:val="21"/>
          <w:szCs w:val="21"/>
        </w:rPr>
        <w:t>United Press</w:t>
      </w:r>
      <w:r w:rsidRPr="009E34F0">
        <w:rPr>
          <w:rFonts w:ascii="Baskerville" w:hAnsi="Baskerville"/>
          <w:color w:val="FF0000"/>
          <w:sz w:val="21"/>
          <w:szCs w:val="21"/>
        </w:rPr>
        <w:t xml:space="preserve"> is a roadblock to this case for two reasons: </w:t>
      </w:r>
    </w:p>
    <w:p w14:paraId="3BC49E83" w14:textId="77777777" w:rsidR="00E92747" w:rsidRPr="009E34F0" w:rsidRDefault="00E92747" w:rsidP="009E34F0">
      <w:pPr>
        <w:pStyle w:val="Body"/>
        <w:numPr>
          <w:ilvl w:val="1"/>
          <w:numId w:val="107"/>
        </w:numPr>
        <w:spacing w:line="276" w:lineRule="auto"/>
        <w:jc w:val="both"/>
        <w:rPr>
          <w:rFonts w:ascii="Baskerville" w:hAnsi="Baskerville"/>
          <w:sz w:val="21"/>
          <w:szCs w:val="21"/>
        </w:rPr>
      </w:pPr>
      <w:r w:rsidRPr="009E34F0">
        <w:rPr>
          <w:rFonts w:ascii="Baskerville" w:hAnsi="Baskerville"/>
          <w:sz w:val="21"/>
          <w:szCs w:val="21"/>
        </w:rPr>
        <w:t xml:space="preserve">The court seems to be confused between quantum meruit theory and contract theory. </w:t>
      </w:r>
      <w:r w:rsidRPr="009E34F0">
        <w:rPr>
          <w:rFonts w:ascii="Baskerville" w:hAnsi="Baskerville"/>
          <w:sz w:val="21"/>
          <w:szCs w:val="21"/>
        </w:rPr>
        <w:tab/>
      </w:r>
    </w:p>
    <w:p w14:paraId="0101E867" w14:textId="77777777" w:rsidR="00E92747" w:rsidRPr="009E34F0" w:rsidRDefault="00E92747" w:rsidP="009E34F0">
      <w:pPr>
        <w:pStyle w:val="Body"/>
        <w:numPr>
          <w:ilvl w:val="2"/>
          <w:numId w:val="107"/>
        </w:numPr>
        <w:spacing w:line="276" w:lineRule="auto"/>
        <w:jc w:val="both"/>
        <w:rPr>
          <w:rFonts w:ascii="Baskerville" w:hAnsi="Baskerville"/>
          <w:sz w:val="21"/>
          <w:szCs w:val="21"/>
        </w:rPr>
      </w:pPr>
      <w:r w:rsidRPr="009E34F0">
        <w:rPr>
          <w:rFonts w:ascii="Baskerville" w:hAnsi="Baskerville"/>
          <w:sz w:val="21"/>
          <w:szCs w:val="21"/>
        </w:rPr>
        <w:t xml:space="preserve">Court doesn’t understand what </w:t>
      </w:r>
      <w:r w:rsidRPr="009E34F0">
        <w:rPr>
          <w:rFonts w:ascii="Baskerville" w:hAnsi="Baskerville"/>
          <w:i/>
          <w:sz w:val="21"/>
          <w:szCs w:val="21"/>
        </w:rPr>
        <w:t xml:space="preserve">United Press </w:t>
      </w:r>
      <w:r w:rsidRPr="009E34F0">
        <w:rPr>
          <w:rFonts w:ascii="Baskerville" w:hAnsi="Baskerville"/>
          <w:sz w:val="21"/>
          <w:szCs w:val="21"/>
        </w:rPr>
        <w:t xml:space="preserve">was taking about. </w:t>
      </w:r>
    </w:p>
    <w:p w14:paraId="413D5E9B" w14:textId="77777777" w:rsidR="00E92747" w:rsidRPr="009E34F0" w:rsidRDefault="00E92747" w:rsidP="009E34F0">
      <w:pPr>
        <w:pStyle w:val="Body"/>
        <w:numPr>
          <w:ilvl w:val="3"/>
          <w:numId w:val="107"/>
        </w:numPr>
        <w:spacing w:line="276" w:lineRule="auto"/>
        <w:jc w:val="both"/>
        <w:rPr>
          <w:rFonts w:ascii="Baskerville" w:hAnsi="Baskerville"/>
          <w:sz w:val="21"/>
          <w:szCs w:val="21"/>
        </w:rPr>
      </w:pPr>
      <w:r w:rsidRPr="009E34F0">
        <w:rPr>
          <w:rFonts w:ascii="Baskerville" w:hAnsi="Baskerville"/>
          <w:i/>
          <w:sz w:val="21"/>
          <w:szCs w:val="21"/>
        </w:rPr>
        <w:t>United Press</w:t>
      </w:r>
      <w:r w:rsidRPr="009E34F0">
        <w:rPr>
          <w:rFonts w:ascii="Baskerville" w:hAnsi="Baskerville"/>
          <w:sz w:val="21"/>
          <w:szCs w:val="21"/>
        </w:rPr>
        <w:t xml:space="preserve"> only determined the scope of damages, not whether or not there is a valid K. </w:t>
      </w:r>
    </w:p>
    <w:p w14:paraId="6A633A12" w14:textId="77777777" w:rsidR="00E92747" w:rsidRPr="009E34F0" w:rsidRDefault="00E92747" w:rsidP="009E34F0">
      <w:pPr>
        <w:pStyle w:val="Body"/>
        <w:numPr>
          <w:ilvl w:val="4"/>
          <w:numId w:val="107"/>
        </w:numPr>
        <w:spacing w:line="276" w:lineRule="auto"/>
        <w:jc w:val="both"/>
        <w:rPr>
          <w:rFonts w:ascii="Baskerville" w:hAnsi="Baskerville"/>
          <w:sz w:val="21"/>
          <w:szCs w:val="21"/>
        </w:rPr>
      </w:pPr>
      <w:r w:rsidRPr="009E34F0">
        <w:rPr>
          <w:rFonts w:ascii="Baskerville" w:hAnsi="Baskerville"/>
          <w:sz w:val="21"/>
          <w:szCs w:val="21"/>
        </w:rPr>
        <w:t xml:space="preserve">Here, the court intended to use </w:t>
      </w:r>
      <w:r w:rsidRPr="009E34F0">
        <w:rPr>
          <w:rFonts w:ascii="Baskerville" w:hAnsi="Baskerville"/>
          <w:i/>
          <w:sz w:val="21"/>
          <w:szCs w:val="21"/>
        </w:rPr>
        <w:t>United Press</w:t>
      </w:r>
      <w:r w:rsidRPr="009E34F0">
        <w:rPr>
          <w:rFonts w:ascii="Baskerville" w:hAnsi="Baskerville"/>
          <w:sz w:val="21"/>
          <w:szCs w:val="21"/>
        </w:rPr>
        <w:t xml:space="preserve"> to see if the K was valid. </w:t>
      </w:r>
    </w:p>
    <w:p w14:paraId="7BB7C111" w14:textId="77777777" w:rsidR="00E92747" w:rsidRPr="009E34F0" w:rsidRDefault="00E92747" w:rsidP="009E34F0">
      <w:pPr>
        <w:pStyle w:val="ListParagraph"/>
        <w:numPr>
          <w:ilvl w:val="0"/>
          <w:numId w:val="107"/>
        </w:numPr>
        <w:spacing w:line="276" w:lineRule="auto"/>
        <w:rPr>
          <w:rFonts w:ascii="Baskerville" w:hAnsi="Baskerville" w:cs="Times New Roman"/>
          <w:sz w:val="21"/>
          <w:szCs w:val="21"/>
        </w:rPr>
      </w:pPr>
      <w:r w:rsidRPr="009E34F0">
        <w:rPr>
          <w:rFonts w:ascii="Baskerville" w:hAnsi="Baskerville" w:cs="Times New Roman"/>
          <w:sz w:val="21"/>
          <w:szCs w:val="21"/>
        </w:rPr>
        <w:t>How can you use this case?</w:t>
      </w:r>
    </w:p>
    <w:p w14:paraId="5376A508" w14:textId="77777777" w:rsidR="00E92747" w:rsidRPr="009E34F0" w:rsidRDefault="00E92747" w:rsidP="009E34F0">
      <w:pPr>
        <w:pStyle w:val="ListParagraph"/>
        <w:numPr>
          <w:ilvl w:val="1"/>
          <w:numId w:val="107"/>
        </w:numPr>
        <w:spacing w:line="276" w:lineRule="auto"/>
        <w:rPr>
          <w:rFonts w:ascii="Baskerville" w:hAnsi="Baskerville" w:cs="Times New Roman"/>
          <w:sz w:val="21"/>
          <w:szCs w:val="21"/>
        </w:rPr>
      </w:pPr>
      <w:r w:rsidRPr="009E34F0">
        <w:rPr>
          <w:rFonts w:ascii="Baskerville" w:hAnsi="Baskerville" w:cs="Times New Roman"/>
          <w:sz w:val="21"/>
          <w:szCs w:val="21"/>
        </w:rPr>
        <w:t xml:space="preserve">If it doesn’t help you directly, you can always distinguish it. </w:t>
      </w:r>
    </w:p>
    <w:p w14:paraId="09A6077D" w14:textId="77777777" w:rsidR="00E92747" w:rsidRPr="009E34F0" w:rsidRDefault="00E92747" w:rsidP="009E34F0">
      <w:pPr>
        <w:pStyle w:val="Body"/>
        <w:numPr>
          <w:ilvl w:val="2"/>
          <w:numId w:val="107"/>
        </w:numPr>
        <w:spacing w:line="276" w:lineRule="auto"/>
        <w:jc w:val="both"/>
        <w:rPr>
          <w:rFonts w:ascii="Baskerville" w:hAnsi="Baskerville"/>
          <w:sz w:val="21"/>
          <w:szCs w:val="21"/>
        </w:rPr>
      </w:pPr>
      <w:r w:rsidRPr="009E34F0">
        <w:rPr>
          <w:rFonts w:ascii="Baskerville" w:hAnsi="Baskerville"/>
          <w:sz w:val="21"/>
          <w:szCs w:val="21"/>
        </w:rPr>
        <w:t>“Unlike that lawyer, I would make the case for why there was a K, and even if there was no K, then quantum meruit”</w:t>
      </w:r>
    </w:p>
    <w:p w14:paraId="082FB129" w14:textId="11FB35AE" w:rsidR="001D440D" w:rsidRPr="009E34F0" w:rsidRDefault="001D440D" w:rsidP="009E34F0">
      <w:pPr>
        <w:spacing w:line="276" w:lineRule="auto"/>
        <w:rPr>
          <w:rFonts w:ascii="Baskerville" w:hAnsi="Baskerville"/>
        </w:rPr>
      </w:pPr>
      <w:r w:rsidRPr="009E34F0">
        <w:rPr>
          <w:rFonts w:ascii="Baskerville" w:hAnsi="Baskerville"/>
        </w:rPr>
        <w:br w:type="page"/>
      </w:r>
    </w:p>
    <w:p w14:paraId="6D4713AC" w14:textId="666AA64F" w:rsidR="001D440D" w:rsidRPr="009E34F0" w:rsidRDefault="001D440D" w:rsidP="009E34F0">
      <w:pPr>
        <w:pStyle w:val="Heading2"/>
        <w:spacing w:line="276" w:lineRule="auto"/>
        <w:rPr>
          <w:rFonts w:ascii="Baskerville" w:hAnsi="Baskerville"/>
        </w:rPr>
      </w:pPr>
      <w:bookmarkStart w:id="90" w:name="_Toc25508587"/>
      <w:r w:rsidRPr="009E34F0">
        <w:rPr>
          <w:rFonts w:ascii="Baskerville" w:hAnsi="Baskerville"/>
        </w:rPr>
        <w:t xml:space="preserve">Mackintosh v. Kimball </w:t>
      </w:r>
      <w:r w:rsidR="000026BF" w:rsidRPr="009E34F0">
        <w:rPr>
          <w:rFonts w:ascii="Baskerville" w:hAnsi="Baskerville"/>
        </w:rPr>
        <w:t>(p. 351)</w:t>
      </w:r>
      <w:bookmarkEnd w:id="90"/>
    </w:p>
    <w:p w14:paraId="24C1A0DE"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NOT BINDING</w:t>
      </w:r>
    </w:p>
    <w:p w14:paraId="33452B75"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Contract </w:t>
      </w:r>
    </w:p>
    <w:p w14:paraId="7FA0F3ED"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Indefinite terms- “satisfactory amount”</w:t>
      </w:r>
    </w:p>
    <w:p w14:paraId="5CBAD5CA"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Facts- </w:t>
      </w:r>
    </w:p>
    <w:p w14:paraId="06A8889E"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New facts added harmful to P’s case-- Plaintiff wanted to leave, and Defendant said if work came up, they'd pay Plaintiff more </w:t>
      </w:r>
    </w:p>
    <w:p w14:paraId="0A8DCDE6"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Plaintiff said that Defendant told Plaintiff that he could use Defendant's office to start his own business and that Plaintiff would stay at same salary. </w:t>
      </w:r>
    </w:p>
    <w:p w14:paraId="7D20A261" w14:textId="77777777" w:rsidR="00710187" w:rsidRPr="009E34F0" w:rsidRDefault="00710187"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This is hurtful to the plaintiff's claim. </w:t>
      </w:r>
    </w:p>
    <w:p w14:paraId="68025B6C"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Important work came up for Defendant and Plaintiff was to write up the plans </w:t>
      </w:r>
    </w:p>
    <w:p w14:paraId="3D7A2590"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Plaintiff reminded Defendant about promise to increase salary. </w:t>
      </w:r>
    </w:p>
    <w:p w14:paraId="11FFCB4C" w14:textId="77777777" w:rsidR="00710187" w:rsidRPr="009E34F0" w:rsidRDefault="00710187"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 Plaintiff threatens to leave again if Defendant doesn't give him a raise </w:t>
      </w:r>
    </w:p>
    <w:p w14:paraId="1D26EF1D" w14:textId="77777777" w:rsidR="00710187" w:rsidRPr="009E34F0" w:rsidRDefault="00710187"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 Defendant tells Plaintiff that Plaintiff can count on Defendant to get a "satisfactory amount." </w:t>
      </w:r>
    </w:p>
    <w:p w14:paraId="79AFF077" w14:textId="77777777" w:rsidR="00710187" w:rsidRPr="009E34F0" w:rsidRDefault="00710187"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Plaintiff stays on and completes work, receiving regular salary but not more. </w:t>
      </w:r>
    </w:p>
    <w:p w14:paraId="6DA909A0"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Plaintiff has a letter form a judge in the prior case advocating for his victory. </w:t>
      </w:r>
    </w:p>
    <w:p w14:paraId="08E33DD5"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 Private letter is unethical. </w:t>
      </w:r>
    </w:p>
    <w:p w14:paraId="10C7CDDA"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Rule- </w:t>
      </w:r>
    </w:p>
    <w:p w14:paraId="5C30E3E2" w14:textId="77777777" w:rsidR="00710187" w:rsidRPr="009E34F0" w:rsidRDefault="00710187" w:rsidP="009E34F0">
      <w:pPr>
        <w:pStyle w:val="ListParagraph"/>
        <w:numPr>
          <w:ilvl w:val="1"/>
          <w:numId w:val="26"/>
        </w:numPr>
        <w:spacing w:line="276" w:lineRule="auto"/>
        <w:rPr>
          <w:rFonts w:ascii="Baskerville" w:hAnsi="Baskerville" w:cs="Calibri"/>
          <w:b/>
          <w:bCs/>
        </w:rPr>
      </w:pPr>
      <w:r w:rsidRPr="009E34F0">
        <w:rPr>
          <w:rFonts w:ascii="Baskerville" w:hAnsi="Baskerville" w:cs="Calibri"/>
          <w:b/>
          <w:bCs/>
        </w:rPr>
        <w:t>There can be no recovery when an arrangement is so indefinite as to provide the court with no basis for determining the parties’ intent.</w:t>
      </w:r>
    </w:p>
    <w:p w14:paraId="5AA33E13"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Narrow- When an architect’s employee relies upon an indefinite promise that he will receive a satisfactory increase in compensation from his employer, &amp; he is ALREADY being paid a salary, the promise (1) is TOO indefinite to support a claim under QM &amp; (2) NOT recoverable as </w:t>
      </w:r>
      <w:r w:rsidRPr="009E34F0">
        <w:rPr>
          <w:rFonts w:ascii="Baskerville" w:hAnsi="Baskerville" w:cs="Calibri"/>
          <w:bCs/>
          <w:u w:val="single"/>
        </w:rPr>
        <w:t>the employee was already being paid for his services</w:t>
      </w:r>
      <w:r w:rsidRPr="009E34F0">
        <w:rPr>
          <w:rFonts w:ascii="Baskerville" w:hAnsi="Baskerville" w:cs="Calibri"/>
          <w:bCs/>
        </w:rPr>
        <w:t>.</w:t>
      </w:r>
    </w:p>
    <w:p w14:paraId="43914B19"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Broad- When a promise or agreement b/w parties is NOT certain &amp; explicit so that their full intentions can be ascertained to a reasonable degree of certainty, the agreement will NOT be enforceable. Reliance on an indefinite promise AND prior acceptance of compensation will bar recovery.</w:t>
      </w:r>
    </w:p>
    <w:p w14:paraId="37FAE303"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2EE3B744"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An architect employee brought this second action for a breach of an alleged contract of employment against his employer to recover the reasonable value of his services above his salary, alleging that he entered into the contract to remain in the employ of his employer at the same salary which he was receiving, during the completion of two certain buildings in consideration of the agreement, which was to pay him in addition to his salary, the reasonable value of his services and time spent upon said buildings while working for the employer. </w:t>
      </w:r>
      <w:r w:rsidRPr="009E34F0">
        <w:rPr>
          <w:rFonts w:ascii="Baskerville" w:hAnsi="Baskerville" w:cs="Calibri"/>
          <w:bCs/>
          <w:u w:val="single"/>
        </w:rPr>
        <w:t>(This time the cause of action was based solely on quantum meruit).</w:t>
      </w:r>
      <w:r w:rsidRPr="009E34F0">
        <w:rPr>
          <w:rFonts w:ascii="Baskerville" w:hAnsi="Baskerville" w:cs="Calibri"/>
        </w:rPr>
        <w:t xml:space="preserve"> </w:t>
      </w:r>
    </w:p>
    <w:p w14:paraId="70FA88FC" w14:textId="77777777" w:rsidR="00710187" w:rsidRPr="009E34F0" w:rsidRDefault="00710187" w:rsidP="009E34F0">
      <w:pPr>
        <w:pStyle w:val="ListParagraph"/>
        <w:numPr>
          <w:ilvl w:val="2"/>
          <w:numId w:val="26"/>
        </w:numPr>
        <w:spacing w:line="276" w:lineRule="auto"/>
        <w:rPr>
          <w:rFonts w:ascii="Baskerville" w:hAnsi="Baskerville" w:cs="Calibri"/>
          <w:color w:val="000000" w:themeColor="text1"/>
        </w:rPr>
      </w:pPr>
      <w:r w:rsidRPr="009E34F0">
        <w:rPr>
          <w:rFonts w:ascii="Baskerville" w:hAnsi="Baskerville" w:cs="Calibri"/>
        </w:rPr>
        <w:t xml:space="preserve">Plaintiff- A breach of K action by an architect against an employer for the reasonable value of his services under QM when architect relies upon an indefinite promise that he will receive a satisfactory increase in compensation from his employer while already being paid a salary will not lie when (the promise is too indefinite to support a claim under quantum meruit) and (there was no </w:t>
      </w:r>
      <w:r w:rsidRPr="009E34F0">
        <w:rPr>
          <w:rFonts w:ascii="Baskerville" w:hAnsi="Baskerville" w:cs="Calibri"/>
          <w:color w:val="000000" w:themeColor="text1"/>
        </w:rPr>
        <w:t>consideration as the architect was already being paid for his services.)</w:t>
      </w:r>
    </w:p>
    <w:p w14:paraId="56663138" w14:textId="77777777" w:rsidR="00710187" w:rsidRPr="009E34F0" w:rsidRDefault="00710187" w:rsidP="009E34F0">
      <w:pPr>
        <w:pStyle w:val="ListParagraph"/>
        <w:numPr>
          <w:ilvl w:val="2"/>
          <w:numId w:val="26"/>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Defendant (WON)-</w:t>
      </w:r>
      <w:r w:rsidRPr="009E34F0">
        <w:rPr>
          <w:rFonts w:ascii="Baskerville" w:hAnsi="Baskerville" w:cs="Calibri"/>
          <w:color w:val="000000" w:themeColor="text1"/>
        </w:rPr>
        <w:t xml:space="preserve"> A breach of K action by an employee against an employer for reasonable value of services under QM will not lie when a promise or agreement between parties is not certain and explicit so that their full intentions can be ascertained to a reasonable degree of certainty. (and he already receives a salary- no new consideration). </w:t>
      </w:r>
    </w:p>
    <w:p w14:paraId="297B0CFC" w14:textId="77777777" w:rsidR="00710187" w:rsidRPr="009E34F0" w:rsidRDefault="00710187" w:rsidP="009E34F0">
      <w:pPr>
        <w:pStyle w:val="ListParagraph"/>
        <w:numPr>
          <w:ilvl w:val="0"/>
          <w:numId w:val="2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70ADD8A4" w14:textId="77777777" w:rsidR="00710187" w:rsidRPr="009E34F0" w:rsidRDefault="00710187" w:rsidP="009E34F0">
      <w:pPr>
        <w:pStyle w:val="ListParagraph"/>
        <w:numPr>
          <w:ilvl w:val="1"/>
          <w:numId w:val="2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Ethical lawyering means that you need to have both sides present every time when a judge is discussing your case. </w:t>
      </w:r>
    </w:p>
    <w:p w14:paraId="585CF527" w14:textId="77777777" w:rsidR="00710187" w:rsidRPr="009E34F0" w:rsidRDefault="00710187" w:rsidP="009E34F0">
      <w:pPr>
        <w:pStyle w:val="Body"/>
        <w:numPr>
          <w:ilvl w:val="1"/>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Differences from </w:t>
      </w:r>
      <w:r w:rsidRPr="009E34F0">
        <w:rPr>
          <w:rFonts w:ascii="Baskerville" w:hAnsi="Baskerville" w:cs="Calibri"/>
          <w:i/>
          <w:color w:val="000000" w:themeColor="text1"/>
          <w:szCs w:val="24"/>
        </w:rPr>
        <w:t>Mack 1</w:t>
      </w:r>
      <w:r w:rsidRPr="009E34F0">
        <w:rPr>
          <w:rFonts w:ascii="Baskerville" w:hAnsi="Baskerville" w:cs="Calibri"/>
          <w:color w:val="000000" w:themeColor="text1"/>
          <w:szCs w:val="24"/>
        </w:rPr>
        <w:t xml:space="preserve">: </w:t>
      </w:r>
    </w:p>
    <w:p w14:paraId="0135B077" w14:textId="77777777" w:rsidR="00710187" w:rsidRPr="009E34F0" w:rsidRDefault="00710187"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Thompson said earlier that if any more work came in, </w:t>
      </w: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would get a raise. </w:t>
      </w:r>
    </w:p>
    <w:p w14:paraId="03BF69CD" w14:textId="77777777" w:rsidR="00710187" w:rsidRPr="009E34F0" w:rsidRDefault="00710187"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adds that </w:t>
      </w:r>
      <w:r w:rsidRPr="009E34F0">
        <w:rPr>
          <w:rFonts w:ascii="Baskerville" w:hAnsi="Baskerville" w:cs="Calibri"/>
          <w:color w:val="000000" w:themeColor="text1"/>
          <w:szCs w:val="24"/>
        </w:rPr>
        <w:sym w:font="Symbol" w:char="F044"/>
      </w:r>
      <w:r w:rsidRPr="009E34F0">
        <w:rPr>
          <w:rFonts w:ascii="Baskerville" w:hAnsi="Baskerville" w:cs="Calibri"/>
          <w:color w:val="000000" w:themeColor="text1"/>
          <w:szCs w:val="24"/>
        </w:rPr>
        <w:t xml:space="preserve">’s promise was to be satisfactory to </w:t>
      </w: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w:t>
      </w:r>
    </w:p>
    <w:p w14:paraId="614A8329" w14:textId="77777777" w:rsidR="00710187" w:rsidRPr="009E34F0" w:rsidRDefault="00710187"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adds that he asked to use </w:t>
      </w:r>
      <w:r w:rsidRPr="009E34F0">
        <w:rPr>
          <w:rFonts w:ascii="Baskerville" w:hAnsi="Baskerville" w:cs="Calibri"/>
          <w:color w:val="000000" w:themeColor="text1"/>
          <w:szCs w:val="24"/>
        </w:rPr>
        <w:sym w:font="Symbol" w:char="F044"/>
      </w:r>
      <w:r w:rsidRPr="009E34F0">
        <w:rPr>
          <w:rFonts w:ascii="Baskerville" w:hAnsi="Baskerville" w:cs="Calibri"/>
          <w:color w:val="000000" w:themeColor="text1"/>
          <w:szCs w:val="24"/>
        </w:rPr>
        <w:t xml:space="preserve">’s office for personal business exchange to stay at the same salary. </w:t>
      </w:r>
    </w:p>
    <w:p w14:paraId="0296AF3F" w14:textId="77777777" w:rsidR="00710187" w:rsidRPr="009E34F0" w:rsidRDefault="00710187"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adds that he made suggestions to </w:t>
      </w:r>
      <w:r w:rsidRPr="009E34F0">
        <w:rPr>
          <w:rFonts w:ascii="Baskerville" w:hAnsi="Baskerville" w:cs="Calibri"/>
          <w:color w:val="000000" w:themeColor="text1"/>
          <w:szCs w:val="24"/>
        </w:rPr>
        <w:sym w:font="Symbol" w:char="F044"/>
      </w:r>
      <w:r w:rsidRPr="009E34F0">
        <w:rPr>
          <w:rFonts w:ascii="Baskerville" w:hAnsi="Baskerville" w:cs="Calibri"/>
          <w:color w:val="000000" w:themeColor="text1"/>
          <w:szCs w:val="24"/>
        </w:rPr>
        <w:t xml:space="preserve"> on how to do business, thus IMPLYING PARTNERSHIP DUTIES.</w:t>
      </w:r>
    </w:p>
    <w:p w14:paraId="69CDB4F6" w14:textId="77777777" w:rsidR="00710187" w:rsidRPr="009E34F0" w:rsidRDefault="00710187" w:rsidP="009E34F0">
      <w:pPr>
        <w:pStyle w:val="Body"/>
        <w:numPr>
          <w:ilvl w:val="1"/>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Differences from </w:t>
      </w:r>
      <w:r w:rsidRPr="009E34F0">
        <w:rPr>
          <w:rFonts w:ascii="Baskerville" w:hAnsi="Baskerville" w:cs="Calibri"/>
          <w:i/>
          <w:color w:val="000000" w:themeColor="text1"/>
          <w:szCs w:val="24"/>
        </w:rPr>
        <w:t>United Press</w:t>
      </w:r>
      <w:r w:rsidRPr="009E34F0">
        <w:rPr>
          <w:rFonts w:ascii="Baskerville" w:hAnsi="Baskerville" w:cs="Calibri"/>
          <w:color w:val="000000" w:themeColor="text1"/>
          <w:szCs w:val="24"/>
        </w:rPr>
        <w:t xml:space="preserve">: </w:t>
      </w:r>
    </w:p>
    <w:p w14:paraId="13A4409A" w14:textId="77777777" w:rsidR="00710187" w:rsidRPr="009E34F0" w:rsidRDefault="00710187"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i/>
          <w:color w:val="000000" w:themeColor="text1"/>
          <w:szCs w:val="24"/>
        </w:rPr>
        <w:t>UP</w:t>
      </w:r>
      <w:r w:rsidRPr="009E34F0">
        <w:rPr>
          <w:rFonts w:ascii="Baskerville" w:hAnsi="Baskerville" w:cs="Calibri"/>
          <w:color w:val="000000" w:themeColor="text1"/>
          <w:szCs w:val="24"/>
        </w:rPr>
        <w:t xml:space="preserve">: The action was to enforce an executory K (not executed). </w:t>
      </w:r>
    </w:p>
    <w:p w14:paraId="1F4F0866" w14:textId="77777777" w:rsidR="00710187" w:rsidRPr="009E34F0" w:rsidRDefault="00710187" w:rsidP="009E34F0">
      <w:pPr>
        <w:pStyle w:val="Body"/>
        <w:numPr>
          <w:ilvl w:val="2"/>
          <w:numId w:val="2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Here: The K was executed. </w:t>
      </w:r>
    </w:p>
    <w:p w14:paraId="3601EA3A" w14:textId="77777777" w:rsidR="00710187" w:rsidRPr="009E34F0" w:rsidRDefault="00710187" w:rsidP="009E34F0">
      <w:pPr>
        <w:pStyle w:val="Body"/>
        <w:numPr>
          <w:ilvl w:val="1"/>
          <w:numId w:val="26"/>
        </w:numPr>
        <w:spacing w:line="276" w:lineRule="auto"/>
        <w:jc w:val="both"/>
        <w:rPr>
          <w:rFonts w:ascii="Baskerville" w:hAnsi="Baskerville" w:cs="Calibri"/>
          <w:b/>
          <w:color w:val="000000" w:themeColor="text1"/>
          <w:szCs w:val="24"/>
        </w:rPr>
      </w:pPr>
      <w:r w:rsidRPr="009E34F0">
        <w:rPr>
          <w:rFonts w:ascii="Baskerville" w:hAnsi="Baskerville" w:cs="Calibri"/>
          <w:color w:val="000000" w:themeColor="text1"/>
          <w:szCs w:val="24"/>
        </w:rPr>
        <w:t xml:space="preserve">The </w:t>
      </w:r>
      <w:r w:rsidRPr="009E34F0">
        <w:rPr>
          <w:rFonts w:ascii="Baskerville" w:hAnsi="Baskerville" w:cs="Calibri"/>
          <w:i/>
          <w:color w:val="000000" w:themeColor="text1"/>
          <w:szCs w:val="24"/>
        </w:rPr>
        <w:t xml:space="preserve">Macks: </w:t>
      </w:r>
    </w:p>
    <w:p w14:paraId="02837D41" w14:textId="77777777" w:rsidR="00710187" w:rsidRPr="009E34F0" w:rsidRDefault="00710187" w:rsidP="009E34F0">
      <w:pPr>
        <w:pStyle w:val="Body"/>
        <w:numPr>
          <w:ilvl w:val="2"/>
          <w:numId w:val="26"/>
        </w:numPr>
        <w:spacing w:line="276" w:lineRule="auto"/>
        <w:jc w:val="both"/>
        <w:rPr>
          <w:rFonts w:ascii="Baskerville" w:hAnsi="Baskerville" w:cs="Calibri"/>
          <w:b/>
          <w:color w:val="000000" w:themeColor="text1"/>
          <w:szCs w:val="24"/>
        </w:rPr>
      </w:pPr>
      <w:r w:rsidRPr="009E34F0">
        <w:rPr>
          <w:rFonts w:ascii="Baskerville" w:hAnsi="Baskerville" w:cs="Calibri"/>
          <w:i/>
          <w:color w:val="000000" w:themeColor="text1"/>
          <w:szCs w:val="24"/>
        </w:rPr>
        <w:t>Mack 1</w:t>
      </w:r>
      <w:r w:rsidRPr="009E34F0">
        <w:rPr>
          <w:rFonts w:ascii="Baskerville" w:hAnsi="Baskerville" w:cs="Calibri"/>
          <w:color w:val="000000" w:themeColor="text1"/>
          <w:szCs w:val="24"/>
        </w:rPr>
        <w:t xml:space="preserve">: “The minds of the parties never met.” Therefore, there was no K to pay more in addition of the salary already being paid. </w:t>
      </w:r>
    </w:p>
    <w:p w14:paraId="0968D359" w14:textId="77777777" w:rsidR="00710187" w:rsidRPr="009E34F0" w:rsidRDefault="00710187" w:rsidP="009E34F0">
      <w:pPr>
        <w:pStyle w:val="Body"/>
        <w:numPr>
          <w:ilvl w:val="2"/>
          <w:numId w:val="26"/>
        </w:numPr>
        <w:spacing w:line="276" w:lineRule="auto"/>
        <w:jc w:val="both"/>
        <w:rPr>
          <w:rFonts w:ascii="Baskerville" w:hAnsi="Baskerville" w:cs="Calibri"/>
          <w:b/>
          <w:color w:val="000000" w:themeColor="text1"/>
          <w:szCs w:val="24"/>
        </w:rPr>
      </w:pPr>
      <w:r w:rsidRPr="009E34F0">
        <w:rPr>
          <w:rFonts w:ascii="Baskerville" w:hAnsi="Baskerville" w:cs="Calibri"/>
          <w:i/>
          <w:color w:val="000000" w:themeColor="text1"/>
          <w:szCs w:val="24"/>
        </w:rPr>
        <w:t>Mack 2</w:t>
      </w:r>
      <w:r w:rsidRPr="009E34F0">
        <w:rPr>
          <w:rFonts w:ascii="Baskerville" w:hAnsi="Baskerville" w:cs="Calibri"/>
          <w:color w:val="000000" w:themeColor="text1"/>
          <w:szCs w:val="24"/>
        </w:rPr>
        <w:t xml:space="preserve">: “The K (for additional profits) is not enforceable because it’s too indefinite.” </w:t>
      </w:r>
    </w:p>
    <w:p w14:paraId="5719D7E2" w14:textId="77777777" w:rsidR="00E92747" w:rsidRPr="009E34F0" w:rsidRDefault="00E92747"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In the employee’s first action, the complaint was dismissed in the trial court and the appellate court affirmed the trial court’s judgment. The employee brought this second action to recover for the same cause. At trial, upon rebuttal the employee was recalled and testified that he remembered a conversation which took place between himself and a third party with the employer about a month before the dissolution of the co-partnership. The employee was then asked in detail about this conversation. The employer objected to this on the grounds that it was incompetent, irrelevant, and immaterial and not binding on the ground that the employer’s copartner was not present and the partnership had been dissolved, and that nothing said by the employer could make a contract. The trial court held that the employee would have the right to give it as original evidence against the employer and therefore overruled the objection. Jury found in favor of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and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is appealing the decision and an order denying their motion for a new trial.</w:t>
      </w:r>
    </w:p>
    <w:p w14:paraId="157BD9C3" w14:textId="77777777" w:rsidR="00E92747" w:rsidRPr="009E34F0" w:rsidRDefault="00E92747"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Statement of facts:</w:t>
      </w:r>
      <w:r w:rsidRPr="009E34F0">
        <w:rPr>
          <w:rFonts w:ascii="Baskerville" w:hAnsi="Baskerville"/>
          <w:color w:val="ED7D31" w:themeColor="accent2"/>
          <w:sz w:val="21"/>
          <w:szCs w:val="21"/>
        </w:rPr>
        <w:t xml:space="preserve"> Same as Mack 1, but with new facts introduced:</w:t>
      </w:r>
    </w:p>
    <w:p w14:paraId="4B5DD8EB" w14:textId="77777777" w:rsidR="00E92747" w:rsidRPr="009E34F0" w:rsidRDefault="00E92747" w:rsidP="009E34F0">
      <w:pPr>
        <w:pStyle w:val="Body"/>
        <w:numPr>
          <w:ilvl w:val="0"/>
          <w:numId w:val="100"/>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wanted to leave,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said if work came up, they’d pay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more.</w:t>
      </w:r>
    </w:p>
    <w:p w14:paraId="6A57895C" w14:textId="77777777" w:rsidR="00E92747" w:rsidRPr="009E34F0" w:rsidRDefault="00E92747" w:rsidP="009E34F0">
      <w:pPr>
        <w:pStyle w:val="Body"/>
        <w:numPr>
          <w:ilvl w:val="0"/>
          <w:numId w:val="100"/>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said if could use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’s office to start his own business, he’d stay at the same salary.</w:t>
      </w:r>
    </w:p>
    <w:p w14:paraId="3B3D6E08" w14:textId="77777777" w:rsidR="00E92747" w:rsidRPr="009E34F0" w:rsidRDefault="00E92747" w:rsidP="009E34F0">
      <w:pPr>
        <w:pStyle w:val="Body"/>
        <w:numPr>
          <w:ilvl w:val="0"/>
          <w:numId w:val="100"/>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t xml:space="preserve">Important work came up for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and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to write up the plans.</w:t>
      </w:r>
    </w:p>
    <w:p w14:paraId="3EB2FA0E" w14:textId="77777777" w:rsidR="00E92747" w:rsidRPr="009E34F0" w:rsidRDefault="00E92747" w:rsidP="009E34F0">
      <w:pPr>
        <w:pStyle w:val="Body"/>
        <w:numPr>
          <w:ilvl w:val="0"/>
          <w:numId w:val="100"/>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reminded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about promise to increase salary.</w:t>
      </w:r>
    </w:p>
    <w:p w14:paraId="732FBA0F" w14:textId="77777777" w:rsidR="00E92747" w:rsidRPr="009E34F0" w:rsidRDefault="00E92747" w:rsidP="009E34F0">
      <w:pPr>
        <w:pStyle w:val="Body"/>
        <w:numPr>
          <w:ilvl w:val="0"/>
          <w:numId w:val="100"/>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threatens to leave again if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doesn’t give him a raise.</w:t>
      </w:r>
    </w:p>
    <w:p w14:paraId="0901BC87" w14:textId="77777777" w:rsidR="00E92747" w:rsidRPr="009E34F0" w:rsidRDefault="00E92747" w:rsidP="009E34F0">
      <w:pPr>
        <w:pStyle w:val="Body"/>
        <w:numPr>
          <w:ilvl w:val="0"/>
          <w:numId w:val="100"/>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tells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that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can count on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to get a satisfactory amount.</w:t>
      </w:r>
    </w:p>
    <w:p w14:paraId="22AA29E3" w14:textId="77777777" w:rsidR="00E92747" w:rsidRPr="009E34F0" w:rsidRDefault="00E92747" w:rsidP="009E34F0">
      <w:pPr>
        <w:pStyle w:val="Body"/>
        <w:numPr>
          <w:ilvl w:val="0"/>
          <w:numId w:val="100"/>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says on and completes the work, receiving regular salary but not more.</w:t>
      </w:r>
    </w:p>
    <w:p w14:paraId="7515AEB2" w14:textId="77777777" w:rsidR="00E92747" w:rsidRPr="009E34F0" w:rsidRDefault="00E92747" w:rsidP="009E34F0">
      <w:pPr>
        <w:pStyle w:val="Body"/>
        <w:numPr>
          <w:ilvl w:val="0"/>
          <w:numId w:val="100"/>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t>Thompson now a party.</w:t>
      </w:r>
    </w:p>
    <w:p w14:paraId="5BDBDC92" w14:textId="77777777" w:rsidR="00E92747" w:rsidRPr="009E34F0" w:rsidRDefault="00E92747" w:rsidP="009E34F0">
      <w:pPr>
        <w:pStyle w:val="Body"/>
        <w:numPr>
          <w:ilvl w:val="0"/>
          <w:numId w:val="100"/>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t xml:space="preserve">Kimball promised an increase if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stayed on and saw the work through “you can depend on me, I will see you get a satisfactory amount.”</w:t>
      </w:r>
    </w:p>
    <w:p w14:paraId="1CA9BB43" w14:textId="77777777" w:rsidR="00E92747" w:rsidRPr="009E34F0" w:rsidRDefault="00E92747" w:rsidP="009E34F0">
      <w:pPr>
        <w:pStyle w:val="Body"/>
        <w:spacing w:line="276" w:lineRule="auto"/>
        <w:jc w:val="both"/>
        <w:rPr>
          <w:rFonts w:ascii="Baskerville" w:hAnsi="Baskerville"/>
          <w:b/>
          <w:color w:val="FFC000" w:themeColor="accent4"/>
          <w:sz w:val="21"/>
          <w:szCs w:val="21"/>
          <w:u w:val="single"/>
        </w:rPr>
      </w:pPr>
      <w:r w:rsidRPr="009E34F0">
        <w:rPr>
          <w:rFonts w:ascii="Baskerville" w:hAnsi="Baskerville"/>
          <w:b/>
          <w:color w:val="FFC000" w:themeColor="accent4"/>
          <w:sz w:val="21"/>
          <w:szCs w:val="21"/>
          <w:u w:val="single"/>
        </w:rPr>
        <w:t xml:space="preserve">Issues: </w:t>
      </w:r>
    </w:p>
    <w:p w14:paraId="3681B43C" w14:textId="77777777" w:rsidR="00E92747" w:rsidRPr="009E34F0" w:rsidRDefault="00E92747" w:rsidP="009E34F0">
      <w:pPr>
        <w:pStyle w:val="Body"/>
        <w:numPr>
          <w:ilvl w:val="0"/>
          <w:numId w:val="101"/>
        </w:numPr>
        <w:spacing w:line="276" w:lineRule="auto"/>
        <w:ind w:hanging="340"/>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Was the trial court correct in ruling that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’s promise to give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an increase in salary that is satisfactory to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constitutes an enforceable contract?</w:t>
      </w:r>
    </w:p>
    <w:p w14:paraId="28EC32CC" w14:textId="77777777" w:rsidR="00E92747" w:rsidRPr="009E34F0" w:rsidRDefault="00E92747" w:rsidP="009E34F0">
      <w:pPr>
        <w:pStyle w:val="Body"/>
        <w:numPr>
          <w:ilvl w:val="0"/>
          <w:numId w:val="101"/>
        </w:numPr>
        <w:spacing w:line="276" w:lineRule="auto"/>
        <w:ind w:hanging="340"/>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Did trial court err in allowing testimony about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 about a promise made after the dissolution of the 2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 partnership?</w:t>
      </w:r>
    </w:p>
    <w:p w14:paraId="08657D27"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Judgment reversed and a new trial ordered with costs to the employer to abide the event. </w:t>
      </w:r>
    </w:p>
    <w:p w14:paraId="387EE7C2" w14:textId="77777777" w:rsidR="00E92747" w:rsidRPr="009E34F0" w:rsidRDefault="00E92747" w:rsidP="009E34F0">
      <w:pPr>
        <w:pStyle w:val="Body"/>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Holding: </w:t>
      </w:r>
    </w:p>
    <w:p w14:paraId="778DC5DB" w14:textId="77777777" w:rsidR="00E92747" w:rsidRPr="009E34F0" w:rsidRDefault="00E92747" w:rsidP="009E34F0">
      <w:pPr>
        <w:pStyle w:val="Body"/>
        <w:numPr>
          <w:ilvl w:val="0"/>
          <w:numId w:val="102"/>
        </w:numPr>
        <w:spacing w:line="276" w:lineRule="auto"/>
        <w:ind w:hanging="340"/>
        <w:jc w:val="both"/>
        <w:rPr>
          <w:rFonts w:ascii="Baskerville" w:hAnsi="Baskerville"/>
          <w:color w:val="FF0000"/>
          <w:sz w:val="21"/>
          <w:szCs w:val="21"/>
        </w:rPr>
      </w:pPr>
      <w:r w:rsidRPr="009E34F0">
        <w:rPr>
          <w:rFonts w:ascii="Baskerville" w:hAnsi="Baskerville"/>
          <w:color w:val="FF0000"/>
          <w:sz w:val="21"/>
          <w:szCs w:val="21"/>
        </w:rPr>
        <w:t xml:space="preserve">No, the trial court was not correct in ruling that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promise to give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an increase in salary that is satisfactory to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constitutes an enforceable contract.</w:t>
      </w:r>
    </w:p>
    <w:p w14:paraId="14EC4E3C" w14:textId="77777777" w:rsidR="00E92747" w:rsidRPr="009E34F0" w:rsidRDefault="00E92747" w:rsidP="009E34F0">
      <w:pPr>
        <w:pStyle w:val="Body"/>
        <w:numPr>
          <w:ilvl w:val="0"/>
          <w:numId w:val="102"/>
        </w:numPr>
        <w:spacing w:line="276" w:lineRule="auto"/>
        <w:ind w:hanging="340"/>
        <w:jc w:val="both"/>
        <w:rPr>
          <w:rFonts w:ascii="Baskerville" w:hAnsi="Baskerville"/>
          <w:color w:val="FF0000"/>
          <w:sz w:val="21"/>
          <w:szCs w:val="21"/>
        </w:rPr>
      </w:pPr>
      <w:r w:rsidRPr="009E34F0">
        <w:rPr>
          <w:rFonts w:ascii="Baskerville" w:hAnsi="Baskerville"/>
          <w:color w:val="FF0000"/>
          <w:sz w:val="21"/>
          <w:szCs w:val="21"/>
        </w:rPr>
        <w:t xml:space="preserve">Yes, the trial court erred in admitting as evidence testimony given by one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against himself and another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in an action that was joint against the employer and his copartner.</w:t>
      </w:r>
    </w:p>
    <w:p w14:paraId="48820806" w14:textId="77777777" w:rsidR="00E92747" w:rsidRPr="009E34F0" w:rsidRDefault="00E92747" w:rsidP="009E34F0">
      <w:pPr>
        <w:pStyle w:val="Body"/>
        <w:spacing w:line="276" w:lineRule="auto"/>
        <w:ind w:left="340"/>
        <w:jc w:val="both"/>
        <w:rPr>
          <w:rFonts w:ascii="Baskerville" w:hAnsi="Baskerville"/>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When an architect’s employee relies upon an indefinite promise that he will receive a satisfactory increase in compensation from his employer, and he is already being paid a salary, the promise (1) is too indefinite to support a claim under quantum meruit, and (2) not recoverable, as the employee was already being paid for his services.</w:t>
      </w:r>
    </w:p>
    <w:p w14:paraId="3F7A98CF" w14:textId="77777777" w:rsidR="00E92747" w:rsidRPr="009E34F0" w:rsidRDefault="00E92747" w:rsidP="009E34F0">
      <w:pPr>
        <w:pStyle w:val="Body"/>
        <w:spacing w:line="276" w:lineRule="auto"/>
        <w:ind w:left="34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When a promise or agreement between parties is not certain and explicit so that their full intentions cannot be ascertained to a reasonable degree of certainty, the agreement will NOT be enforceable. Reliance on an indefinite promise and prior acceptance of compensations will bar recover.</w:t>
      </w:r>
    </w:p>
    <w:p w14:paraId="5D4513BD" w14:textId="77777777" w:rsidR="00E92747" w:rsidRPr="009E34F0" w:rsidRDefault="00E92747" w:rsidP="009E34F0">
      <w:pPr>
        <w:pStyle w:val="Body"/>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 xml:space="preserve">Reasoning: </w:t>
      </w:r>
    </w:p>
    <w:p w14:paraId="3E1331FF" w14:textId="77777777" w:rsidR="00E92747" w:rsidRPr="009E34F0" w:rsidRDefault="00E92747" w:rsidP="009E34F0">
      <w:pPr>
        <w:pStyle w:val="Body"/>
        <w:numPr>
          <w:ilvl w:val="0"/>
          <w:numId w:val="103"/>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(Rule) </w:t>
      </w:r>
      <w:r w:rsidRPr="009E34F0">
        <w:rPr>
          <w:rFonts w:ascii="Baskerville" w:hAnsi="Baskerville"/>
          <w:b/>
          <w:color w:val="70AD47" w:themeColor="accent6"/>
          <w:sz w:val="21"/>
          <w:szCs w:val="21"/>
        </w:rPr>
        <w:t>For the validity of a contract, the promise or the agreement of the parties to it must be certain and explicit, and their full intention may be ascertained to a reasonable degree of certainty.</w:t>
      </w:r>
    </w:p>
    <w:p w14:paraId="0171D28A" w14:textId="77777777" w:rsidR="00E92747" w:rsidRPr="009E34F0" w:rsidRDefault="00E92747" w:rsidP="009E34F0">
      <w:pPr>
        <w:pStyle w:val="Body"/>
        <w:numPr>
          <w:ilvl w:val="1"/>
          <w:numId w:val="103"/>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There is no contract which can be enforced which entitles the employee to receive anything in addition to that which was paid to him and which he received as compensation for his services.</w:t>
      </w:r>
    </w:p>
    <w:p w14:paraId="06A6B5E1" w14:textId="77777777" w:rsidR="00E92747" w:rsidRPr="009E34F0" w:rsidRDefault="00E92747" w:rsidP="009E34F0">
      <w:pPr>
        <w:pStyle w:val="Body"/>
        <w:numPr>
          <w:ilvl w:val="1"/>
          <w:numId w:val="103"/>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The validity of a contact is based on the definiteness of its terms.</w:t>
      </w:r>
    </w:p>
    <w:p w14:paraId="449C1FA1" w14:textId="77777777" w:rsidR="00E92747" w:rsidRPr="009E34F0" w:rsidRDefault="00E92747" w:rsidP="009E34F0">
      <w:pPr>
        <w:pStyle w:val="Body"/>
        <w:numPr>
          <w:ilvl w:val="1"/>
          <w:numId w:val="103"/>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Once a partnership has dissolved, neither former partner has decision making power that can bind the other party.</w:t>
      </w:r>
    </w:p>
    <w:p w14:paraId="34762CE0" w14:textId="77777777" w:rsidR="00E92747" w:rsidRPr="009E34F0" w:rsidRDefault="00E92747" w:rsidP="009E34F0">
      <w:pPr>
        <w:pStyle w:val="Body"/>
        <w:numPr>
          <w:ilvl w:val="2"/>
          <w:numId w:val="103"/>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 declarations of one partner after the dissolution of a firm, not made in the business of winding up and not connected with any transaction or dealing connected with the dissolution of the partnership, are inadmissible against his copartner.</w:t>
      </w:r>
    </w:p>
    <w:p w14:paraId="34A46F9B" w14:textId="77777777" w:rsidR="00E92747" w:rsidRPr="009E34F0" w:rsidRDefault="00E92747" w:rsidP="009E34F0">
      <w:pPr>
        <w:pStyle w:val="Body"/>
        <w:numPr>
          <w:ilvl w:val="0"/>
          <w:numId w:val="103"/>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Policy Rationale: A promise/ proposal for future arrangement of profits does not entitle an employee to receive pay or quantum meruit if the PROPOSAL IS INDEFINITE.</w:t>
      </w:r>
    </w:p>
    <w:p w14:paraId="235A6C2B" w14:textId="77777777" w:rsidR="00E92747" w:rsidRPr="009E34F0" w:rsidRDefault="00E92747" w:rsidP="009E34F0">
      <w:pPr>
        <w:pStyle w:val="Body"/>
        <w:numPr>
          <w:ilvl w:val="1"/>
          <w:numId w:val="103"/>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 court cannot create employment Ks. </w:t>
      </w:r>
    </w:p>
    <w:p w14:paraId="5EF485CF" w14:textId="77777777" w:rsidR="00E92747" w:rsidRPr="009E34F0" w:rsidRDefault="00E92747"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 xml:space="preserve">Notes: </w:t>
      </w:r>
    </w:p>
    <w:p w14:paraId="65BE4E62" w14:textId="77777777" w:rsidR="00E92747" w:rsidRPr="009E34F0" w:rsidRDefault="00E92747" w:rsidP="009E34F0">
      <w:pPr>
        <w:pStyle w:val="Body"/>
        <w:numPr>
          <w:ilvl w:val="0"/>
          <w:numId w:val="104"/>
        </w:numPr>
        <w:spacing w:line="276" w:lineRule="auto"/>
        <w:jc w:val="both"/>
        <w:rPr>
          <w:rFonts w:ascii="Baskerville" w:hAnsi="Baskerville"/>
          <w:sz w:val="21"/>
          <w:szCs w:val="21"/>
        </w:rPr>
      </w:pPr>
      <w:r w:rsidRPr="009E34F0">
        <w:rPr>
          <w:rFonts w:ascii="Baskerville" w:hAnsi="Baskerville"/>
          <w:sz w:val="21"/>
          <w:szCs w:val="21"/>
        </w:rPr>
        <w:t xml:space="preserve">Indefinite Terms: “Satisfactory amount.” </w:t>
      </w:r>
    </w:p>
    <w:p w14:paraId="50D1ECED"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t xml:space="preserve">The chain of indefiniteness is similar to </w:t>
      </w:r>
      <w:r w:rsidRPr="009E34F0">
        <w:rPr>
          <w:rFonts w:ascii="Baskerville" w:hAnsi="Baskerville"/>
          <w:i/>
          <w:sz w:val="21"/>
          <w:szCs w:val="21"/>
        </w:rPr>
        <w:t xml:space="preserve">United Press. </w:t>
      </w:r>
    </w:p>
    <w:p w14:paraId="207B2C72" w14:textId="77777777" w:rsidR="00E92747" w:rsidRPr="009E34F0" w:rsidRDefault="00E92747" w:rsidP="009E34F0">
      <w:pPr>
        <w:pStyle w:val="Body"/>
        <w:numPr>
          <w:ilvl w:val="0"/>
          <w:numId w:val="104"/>
        </w:numPr>
        <w:spacing w:line="276" w:lineRule="auto"/>
        <w:jc w:val="both"/>
        <w:rPr>
          <w:rFonts w:ascii="Baskerville" w:hAnsi="Baskerville"/>
          <w:sz w:val="21"/>
          <w:szCs w:val="21"/>
        </w:rPr>
      </w:pPr>
      <w:r w:rsidRPr="009E34F0">
        <w:rPr>
          <w:rFonts w:ascii="Baskerville" w:hAnsi="Baskerville"/>
          <w:sz w:val="21"/>
          <w:szCs w:val="21"/>
        </w:rPr>
        <w:t xml:space="preserve">However, this case is different from </w:t>
      </w:r>
      <w:r w:rsidRPr="009E34F0">
        <w:rPr>
          <w:rFonts w:ascii="Baskerville" w:hAnsi="Baskerville"/>
          <w:i/>
          <w:sz w:val="21"/>
          <w:szCs w:val="21"/>
        </w:rPr>
        <w:t xml:space="preserve">United Press </w:t>
      </w:r>
      <w:r w:rsidRPr="009E34F0">
        <w:rPr>
          <w:rFonts w:ascii="Baskerville" w:hAnsi="Baskerville"/>
          <w:sz w:val="21"/>
          <w:szCs w:val="21"/>
        </w:rPr>
        <w:t xml:space="preserve">in the same manner that </w:t>
      </w:r>
      <w:r w:rsidRPr="009E34F0">
        <w:rPr>
          <w:rFonts w:ascii="Baskerville" w:hAnsi="Baskerville"/>
          <w:i/>
          <w:sz w:val="21"/>
          <w:szCs w:val="21"/>
        </w:rPr>
        <w:t xml:space="preserve">Mack 1 </w:t>
      </w:r>
      <w:r w:rsidRPr="009E34F0">
        <w:rPr>
          <w:rFonts w:ascii="Baskerville" w:hAnsi="Baskerville"/>
          <w:sz w:val="21"/>
          <w:szCs w:val="21"/>
        </w:rPr>
        <w:t xml:space="preserve">is. </w:t>
      </w:r>
    </w:p>
    <w:p w14:paraId="3064DDEB" w14:textId="77777777" w:rsidR="00E92747" w:rsidRPr="009E34F0" w:rsidRDefault="00E92747" w:rsidP="009E34F0">
      <w:pPr>
        <w:pStyle w:val="Body"/>
        <w:numPr>
          <w:ilvl w:val="0"/>
          <w:numId w:val="104"/>
        </w:numPr>
        <w:spacing w:line="276" w:lineRule="auto"/>
        <w:jc w:val="both"/>
        <w:rPr>
          <w:rFonts w:ascii="Baskerville" w:hAnsi="Baskerville"/>
          <w:sz w:val="21"/>
          <w:szCs w:val="21"/>
        </w:rPr>
      </w:pPr>
      <w:r w:rsidRPr="009E34F0">
        <w:rPr>
          <w:rFonts w:ascii="Baskerville" w:hAnsi="Baskerville"/>
          <w:sz w:val="21"/>
          <w:szCs w:val="21"/>
        </w:rPr>
        <w:t>“There is no contract which can be enforced which entitled him to receive anything in addition to that which was paid to him and which he received as compensation for his services.”</w:t>
      </w:r>
    </w:p>
    <w:p w14:paraId="28A2454F" w14:textId="77777777" w:rsidR="00E92747" w:rsidRPr="009E34F0" w:rsidRDefault="00E92747" w:rsidP="009E34F0">
      <w:pPr>
        <w:pStyle w:val="Body"/>
        <w:numPr>
          <w:ilvl w:val="0"/>
          <w:numId w:val="104"/>
        </w:numPr>
        <w:spacing w:line="276" w:lineRule="auto"/>
        <w:jc w:val="both"/>
        <w:rPr>
          <w:rFonts w:ascii="Baskerville" w:hAnsi="Baskerville"/>
          <w:sz w:val="21"/>
          <w:szCs w:val="21"/>
        </w:rPr>
      </w:pPr>
      <w:r w:rsidRPr="009E34F0">
        <w:rPr>
          <w:rFonts w:ascii="Baskerville" w:hAnsi="Baskerville"/>
          <w:sz w:val="21"/>
          <w:szCs w:val="21"/>
        </w:rPr>
        <w:t>The court called attention to the fact that the counsel for the employee printed in his brief a private letter from another judge to express its disapproval of an attempt to use what was evidently a private letter as an authority in the court.</w:t>
      </w:r>
    </w:p>
    <w:p w14:paraId="74499F5E"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t xml:space="preserve">This was an unethical act by the judge who wrote the letter. </w:t>
      </w:r>
    </w:p>
    <w:p w14:paraId="4773D7C7" w14:textId="77777777" w:rsidR="00E92747" w:rsidRPr="009E34F0" w:rsidRDefault="00E92747" w:rsidP="009E34F0">
      <w:pPr>
        <w:pStyle w:val="Body"/>
        <w:numPr>
          <w:ilvl w:val="0"/>
          <w:numId w:val="104"/>
        </w:numPr>
        <w:spacing w:line="276" w:lineRule="auto"/>
        <w:jc w:val="both"/>
        <w:rPr>
          <w:rFonts w:ascii="Baskerville" w:hAnsi="Baskerville"/>
          <w:sz w:val="21"/>
          <w:szCs w:val="21"/>
        </w:rPr>
      </w:pPr>
      <w:r w:rsidRPr="009E34F0">
        <w:rPr>
          <w:rFonts w:ascii="Baskerville" w:hAnsi="Baskerville"/>
          <w:sz w:val="21"/>
          <w:szCs w:val="21"/>
        </w:rPr>
        <w:t xml:space="preserve">Differences from </w:t>
      </w:r>
      <w:r w:rsidRPr="009E34F0">
        <w:rPr>
          <w:rFonts w:ascii="Baskerville" w:hAnsi="Baskerville"/>
          <w:i/>
          <w:sz w:val="21"/>
          <w:szCs w:val="21"/>
        </w:rPr>
        <w:t>Mack 1</w:t>
      </w:r>
      <w:r w:rsidRPr="009E34F0">
        <w:rPr>
          <w:rFonts w:ascii="Baskerville" w:hAnsi="Baskerville"/>
          <w:sz w:val="21"/>
          <w:szCs w:val="21"/>
        </w:rPr>
        <w:t xml:space="preserve">: </w:t>
      </w:r>
    </w:p>
    <w:p w14:paraId="4229C63C"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t xml:space="preserve">Thompson said earlier that if any more work came in, </w:t>
      </w:r>
      <w:r w:rsidRPr="009E34F0">
        <w:rPr>
          <w:rFonts w:ascii="Baskerville" w:hAnsi="Baskerville"/>
          <w:sz w:val="21"/>
          <w:szCs w:val="21"/>
        </w:rPr>
        <w:sym w:font="Symbol" w:char="F050"/>
      </w:r>
      <w:r w:rsidRPr="009E34F0">
        <w:rPr>
          <w:rFonts w:ascii="Baskerville" w:hAnsi="Baskerville"/>
          <w:sz w:val="21"/>
          <w:szCs w:val="21"/>
        </w:rPr>
        <w:t xml:space="preserve"> would get a raise. </w:t>
      </w:r>
    </w:p>
    <w:p w14:paraId="57A6B693"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adds that </w:t>
      </w:r>
      <w:r w:rsidRPr="009E34F0">
        <w:rPr>
          <w:rFonts w:ascii="Baskerville" w:hAnsi="Baskerville"/>
          <w:sz w:val="21"/>
          <w:szCs w:val="21"/>
        </w:rPr>
        <w:sym w:font="Symbol" w:char="F044"/>
      </w:r>
      <w:r w:rsidRPr="009E34F0">
        <w:rPr>
          <w:rFonts w:ascii="Baskerville" w:hAnsi="Baskerville"/>
          <w:sz w:val="21"/>
          <w:szCs w:val="21"/>
        </w:rPr>
        <w:t xml:space="preserve">’s promise was to be satisfactory to </w:t>
      </w:r>
      <w:r w:rsidRPr="009E34F0">
        <w:rPr>
          <w:rFonts w:ascii="Baskerville" w:hAnsi="Baskerville"/>
          <w:sz w:val="21"/>
          <w:szCs w:val="21"/>
        </w:rPr>
        <w:sym w:font="Symbol" w:char="F050"/>
      </w:r>
      <w:r w:rsidRPr="009E34F0">
        <w:rPr>
          <w:rFonts w:ascii="Baskerville" w:hAnsi="Baskerville"/>
          <w:sz w:val="21"/>
          <w:szCs w:val="21"/>
        </w:rPr>
        <w:t xml:space="preserve">. </w:t>
      </w:r>
    </w:p>
    <w:p w14:paraId="31B709E2"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adds that he asked to use </w:t>
      </w:r>
      <w:r w:rsidRPr="009E34F0">
        <w:rPr>
          <w:rFonts w:ascii="Baskerville" w:hAnsi="Baskerville"/>
          <w:sz w:val="21"/>
          <w:szCs w:val="21"/>
        </w:rPr>
        <w:sym w:font="Symbol" w:char="F044"/>
      </w:r>
      <w:r w:rsidRPr="009E34F0">
        <w:rPr>
          <w:rFonts w:ascii="Baskerville" w:hAnsi="Baskerville"/>
          <w:sz w:val="21"/>
          <w:szCs w:val="21"/>
        </w:rPr>
        <w:t xml:space="preserve">’s office for personal business exchange to stay at the same salary. </w:t>
      </w:r>
    </w:p>
    <w:p w14:paraId="5602ECD4"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adds that he made suggestions to </w:t>
      </w:r>
      <w:r w:rsidRPr="009E34F0">
        <w:rPr>
          <w:rFonts w:ascii="Baskerville" w:hAnsi="Baskerville"/>
          <w:sz w:val="21"/>
          <w:szCs w:val="21"/>
        </w:rPr>
        <w:sym w:font="Symbol" w:char="F044"/>
      </w:r>
      <w:r w:rsidRPr="009E34F0">
        <w:rPr>
          <w:rFonts w:ascii="Baskerville" w:hAnsi="Baskerville"/>
          <w:sz w:val="21"/>
          <w:szCs w:val="21"/>
        </w:rPr>
        <w:t xml:space="preserve"> on how to do business, thus IMPLYING PARTNERSHIP DUTIES.</w:t>
      </w:r>
    </w:p>
    <w:p w14:paraId="49447707" w14:textId="77777777" w:rsidR="00E92747" w:rsidRPr="009E34F0" w:rsidRDefault="00E92747" w:rsidP="009E34F0">
      <w:pPr>
        <w:pStyle w:val="Body"/>
        <w:numPr>
          <w:ilvl w:val="0"/>
          <w:numId w:val="104"/>
        </w:numPr>
        <w:spacing w:line="276" w:lineRule="auto"/>
        <w:jc w:val="both"/>
        <w:rPr>
          <w:rFonts w:ascii="Baskerville" w:hAnsi="Baskerville"/>
          <w:sz w:val="21"/>
          <w:szCs w:val="21"/>
        </w:rPr>
      </w:pPr>
      <w:r w:rsidRPr="009E34F0">
        <w:rPr>
          <w:rFonts w:ascii="Baskerville" w:hAnsi="Baskerville"/>
          <w:sz w:val="21"/>
          <w:szCs w:val="21"/>
        </w:rPr>
        <w:t xml:space="preserve">Differences from </w:t>
      </w:r>
      <w:r w:rsidRPr="009E34F0">
        <w:rPr>
          <w:rFonts w:ascii="Baskerville" w:hAnsi="Baskerville"/>
          <w:i/>
          <w:sz w:val="21"/>
          <w:szCs w:val="21"/>
        </w:rPr>
        <w:t>United Press</w:t>
      </w:r>
      <w:r w:rsidRPr="009E34F0">
        <w:rPr>
          <w:rFonts w:ascii="Baskerville" w:hAnsi="Baskerville"/>
          <w:sz w:val="21"/>
          <w:szCs w:val="21"/>
        </w:rPr>
        <w:t xml:space="preserve">: </w:t>
      </w:r>
    </w:p>
    <w:p w14:paraId="6297249A"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i/>
          <w:sz w:val="21"/>
          <w:szCs w:val="21"/>
        </w:rPr>
        <w:t>UP</w:t>
      </w:r>
      <w:r w:rsidRPr="009E34F0">
        <w:rPr>
          <w:rFonts w:ascii="Baskerville" w:hAnsi="Baskerville"/>
          <w:sz w:val="21"/>
          <w:szCs w:val="21"/>
        </w:rPr>
        <w:t xml:space="preserve">: The action was to enforce an executory K (not executed). </w:t>
      </w:r>
    </w:p>
    <w:p w14:paraId="5B6418B6"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t xml:space="preserve">Here: The K was executed. </w:t>
      </w:r>
    </w:p>
    <w:p w14:paraId="2A14E61F" w14:textId="77777777" w:rsidR="00E92747" w:rsidRPr="009E34F0" w:rsidRDefault="00E92747" w:rsidP="009E34F0">
      <w:pPr>
        <w:pStyle w:val="Body"/>
        <w:numPr>
          <w:ilvl w:val="0"/>
          <w:numId w:val="104"/>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argued that the use of the new office, shows evidence of the promise to pay more. </w:t>
      </w:r>
    </w:p>
    <w:p w14:paraId="7ECCEB3B"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t xml:space="preserve">However, this evidence might hurt </w:t>
      </w:r>
      <w:r w:rsidRPr="009E34F0">
        <w:rPr>
          <w:rFonts w:ascii="Baskerville" w:hAnsi="Baskerville"/>
          <w:sz w:val="21"/>
          <w:szCs w:val="21"/>
        </w:rPr>
        <w:sym w:font="Symbol" w:char="F050"/>
      </w:r>
      <w:r w:rsidRPr="009E34F0">
        <w:rPr>
          <w:rFonts w:ascii="Baskerville" w:hAnsi="Baskerville"/>
          <w:sz w:val="21"/>
          <w:szCs w:val="21"/>
        </w:rPr>
        <w:t xml:space="preserve"> because the new office could be seen as the sole additional compensation. </w:t>
      </w:r>
    </w:p>
    <w:p w14:paraId="16692A93" w14:textId="77777777" w:rsidR="00E92747" w:rsidRPr="009E34F0" w:rsidRDefault="00E92747" w:rsidP="009E34F0">
      <w:pPr>
        <w:pStyle w:val="Body"/>
        <w:numPr>
          <w:ilvl w:val="0"/>
          <w:numId w:val="104"/>
        </w:numPr>
        <w:spacing w:line="276" w:lineRule="auto"/>
        <w:jc w:val="both"/>
        <w:rPr>
          <w:rFonts w:ascii="Baskerville" w:hAnsi="Baskerville"/>
          <w:b/>
          <w:sz w:val="21"/>
          <w:szCs w:val="21"/>
        </w:rPr>
      </w:pPr>
      <w:r w:rsidRPr="009E34F0">
        <w:rPr>
          <w:rFonts w:ascii="Baskerville" w:hAnsi="Baskerville"/>
          <w:b/>
          <w:sz w:val="21"/>
          <w:szCs w:val="21"/>
        </w:rPr>
        <w:sym w:font="Symbol" w:char="F050"/>
      </w:r>
      <w:r w:rsidRPr="009E34F0">
        <w:rPr>
          <w:rFonts w:ascii="Baskerville" w:hAnsi="Baskerville"/>
          <w:b/>
          <w:sz w:val="21"/>
          <w:szCs w:val="21"/>
        </w:rPr>
        <w:t xml:space="preserve"> argues that since he was a partner, he is entitled to more profits above and beyond his salary. </w:t>
      </w:r>
    </w:p>
    <w:p w14:paraId="5B9311DB" w14:textId="77777777" w:rsidR="00E92747" w:rsidRPr="009E34F0" w:rsidRDefault="00E92747" w:rsidP="009E34F0">
      <w:pPr>
        <w:pStyle w:val="Body"/>
        <w:numPr>
          <w:ilvl w:val="1"/>
          <w:numId w:val="104"/>
        </w:numPr>
        <w:spacing w:line="276" w:lineRule="auto"/>
        <w:jc w:val="both"/>
        <w:rPr>
          <w:rFonts w:ascii="Baskerville" w:hAnsi="Baskerville"/>
          <w:b/>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must show what the promise is exactly in order to recover. </w:t>
      </w:r>
    </w:p>
    <w:p w14:paraId="3420F133" w14:textId="77777777" w:rsidR="00E92747" w:rsidRPr="009E34F0" w:rsidRDefault="00E92747" w:rsidP="009E34F0">
      <w:pPr>
        <w:pStyle w:val="Body"/>
        <w:numPr>
          <w:ilvl w:val="2"/>
          <w:numId w:val="104"/>
        </w:numPr>
        <w:spacing w:line="276" w:lineRule="auto"/>
        <w:jc w:val="both"/>
        <w:rPr>
          <w:rFonts w:ascii="Baskerville" w:hAnsi="Baskerville"/>
          <w:b/>
          <w:sz w:val="21"/>
          <w:szCs w:val="21"/>
        </w:rPr>
      </w:pPr>
      <w:r w:rsidRPr="009E34F0">
        <w:rPr>
          <w:rFonts w:ascii="Baskerville" w:hAnsi="Baskerville"/>
          <w:sz w:val="21"/>
          <w:szCs w:val="21"/>
        </w:rPr>
        <w:t xml:space="preserve">However, the court doesn’t see any K to say that recovery beyond his salary is required. </w:t>
      </w:r>
    </w:p>
    <w:p w14:paraId="6ED207EB" w14:textId="77777777" w:rsidR="00E92747" w:rsidRPr="009E34F0" w:rsidRDefault="00E92747" w:rsidP="009E34F0">
      <w:pPr>
        <w:pStyle w:val="Body"/>
        <w:numPr>
          <w:ilvl w:val="1"/>
          <w:numId w:val="104"/>
        </w:numPr>
        <w:spacing w:line="276" w:lineRule="auto"/>
        <w:jc w:val="both"/>
        <w:rPr>
          <w:rFonts w:ascii="Baskerville" w:hAnsi="Baskerville"/>
          <w:b/>
          <w:sz w:val="21"/>
          <w:szCs w:val="21"/>
        </w:rPr>
      </w:pPr>
      <w:r w:rsidRPr="009E34F0">
        <w:rPr>
          <w:rFonts w:ascii="Baskerville" w:hAnsi="Baskerville"/>
          <w:sz w:val="21"/>
          <w:szCs w:val="21"/>
        </w:rPr>
        <w:t xml:space="preserve">The court is getting confused with quantum meruit. </w:t>
      </w:r>
    </w:p>
    <w:p w14:paraId="0A86ACC6" w14:textId="77777777" w:rsidR="00E92747" w:rsidRPr="009E34F0" w:rsidRDefault="00E92747" w:rsidP="009E34F0">
      <w:pPr>
        <w:pStyle w:val="Body"/>
        <w:numPr>
          <w:ilvl w:val="2"/>
          <w:numId w:val="104"/>
        </w:numPr>
        <w:spacing w:line="276" w:lineRule="auto"/>
        <w:jc w:val="both"/>
        <w:rPr>
          <w:rFonts w:ascii="Baskerville" w:hAnsi="Baskerville"/>
          <w:b/>
          <w:sz w:val="21"/>
          <w:szCs w:val="21"/>
        </w:rPr>
      </w:pPr>
      <w:r w:rsidRPr="009E34F0">
        <w:rPr>
          <w:rFonts w:ascii="Baskerville" w:hAnsi="Baskerville"/>
          <w:sz w:val="21"/>
          <w:szCs w:val="21"/>
        </w:rPr>
        <w:t xml:space="preserve">Even though this case is being viewed with formal contract theory, </w:t>
      </w:r>
      <w:r w:rsidRPr="009E34F0">
        <w:rPr>
          <w:rFonts w:ascii="Baskerville" w:hAnsi="Baskerville"/>
          <w:sz w:val="21"/>
          <w:szCs w:val="21"/>
        </w:rPr>
        <w:sym w:font="Symbol" w:char="F050"/>
      </w:r>
      <w:r w:rsidRPr="009E34F0">
        <w:rPr>
          <w:rFonts w:ascii="Baskerville" w:hAnsi="Baskerville"/>
          <w:sz w:val="21"/>
          <w:szCs w:val="21"/>
        </w:rPr>
        <w:t xml:space="preserve"> may be able to claim additional compensation if what he was getting paid already is insufficient for the services he rendered. </w:t>
      </w:r>
    </w:p>
    <w:p w14:paraId="6B9ED8B5" w14:textId="77777777" w:rsidR="00E92747" w:rsidRPr="009E34F0" w:rsidRDefault="00E92747" w:rsidP="009E34F0">
      <w:pPr>
        <w:pStyle w:val="Body"/>
        <w:numPr>
          <w:ilvl w:val="0"/>
          <w:numId w:val="104"/>
        </w:numPr>
        <w:spacing w:line="276" w:lineRule="auto"/>
        <w:jc w:val="both"/>
        <w:rPr>
          <w:rFonts w:ascii="Baskerville" w:hAnsi="Baskerville"/>
          <w:b/>
          <w:sz w:val="21"/>
          <w:szCs w:val="21"/>
        </w:rPr>
      </w:pPr>
      <w:r w:rsidRPr="009E34F0">
        <w:rPr>
          <w:rFonts w:ascii="Baskerville" w:hAnsi="Baskerville"/>
          <w:sz w:val="21"/>
          <w:szCs w:val="21"/>
        </w:rPr>
        <w:t xml:space="preserve">The </w:t>
      </w:r>
      <w:r w:rsidRPr="009E34F0">
        <w:rPr>
          <w:rFonts w:ascii="Baskerville" w:hAnsi="Baskerville"/>
          <w:i/>
          <w:sz w:val="21"/>
          <w:szCs w:val="21"/>
        </w:rPr>
        <w:t xml:space="preserve">Macks: </w:t>
      </w:r>
    </w:p>
    <w:p w14:paraId="47EC7B1C" w14:textId="77777777" w:rsidR="00E92747" w:rsidRPr="009E34F0" w:rsidRDefault="00E92747" w:rsidP="009E34F0">
      <w:pPr>
        <w:pStyle w:val="Body"/>
        <w:numPr>
          <w:ilvl w:val="1"/>
          <w:numId w:val="104"/>
        </w:numPr>
        <w:spacing w:line="276" w:lineRule="auto"/>
        <w:jc w:val="both"/>
        <w:rPr>
          <w:rFonts w:ascii="Baskerville" w:hAnsi="Baskerville"/>
          <w:b/>
          <w:sz w:val="21"/>
          <w:szCs w:val="21"/>
        </w:rPr>
      </w:pPr>
      <w:r w:rsidRPr="009E34F0">
        <w:rPr>
          <w:rFonts w:ascii="Baskerville" w:hAnsi="Baskerville"/>
          <w:i/>
          <w:sz w:val="21"/>
          <w:szCs w:val="21"/>
        </w:rPr>
        <w:t>Mack 1</w:t>
      </w:r>
      <w:r w:rsidRPr="009E34F0">
        <w:rPr>
          <w:rFonts w:ascii="Baskerville" w:hAnsi="Baskerville"/>
          <w:sz w:val="21"/>
          <w:szCs w:val="21"/>
        </w:rPr>
        <w:t xml:space="preserve">: “The minds of the parties never met.” Therefore, there was no K to pay more in addition of the salary already being paid. </w:t>
      </w:r>
    </w:p>
    <w:p w14:paraId="563BB59D" w14:textId="77777777" w:rsidR="00E92747" w:rsidRPr="009E34F0" w:rsidRDefault="00E92747" w:rsidP="009E34F0">
      <w:pPr>
        <w:pStyle w:val="Body"/>
        <w:numPr>
          <w:ilvl w:val="1"/>
          <w:numId w:val="104"/>
        </w:numPr>
        <w:spacing w:line="276" w:lineRule="auto"/>
        <w:jc w:val="both"/>
        <w:rPr>
          <w:rFonts w:ascii="Baskerville" w:hAnsi="Baskerville"/>
          <w:b/>
          <w:sz w:val="21"/>
          <w:szCs w:val="21"/>
        </w:rPr>
      </w:pPr>
      <w:r w:rsidRPr="009E34F0">
        <w:rPr>
          <w:rFonts w:ascii="Baskerville" w:hAnsi="Baskerville"/>
          <w:i/>
          <w:sz w:val="21"/>
          <w:szCs w:val="21"/>
        </w:rPr>
        <w:t>Mack 2</w:t>
      </w:r>
      <w:r w:rsidRPr="009E34F0">
        <w:rPr>
          <w:rFonts w:ascii="Baskerville" w:hAnsi="Baskerville"/>
          <w:sz w:val="21"/>
          <w:szCs w:val="21"/>
        </w:rPr>
        <w:t xml:space="preserve">: “The K (for additional profits) is not enforceable because it’s too indefinite.” </w:t>
      </w:r>
    </w:p>
    <w:p w14:paraId="4BB33D13" w14:textId="77777777" w:rsidR="00E92747" w:rsidRPr="009E34F0" w:rsidRDefault="00E92747" w:rsidP="009E34F0">
      <w:pPr>
        <w:pStyle w:val="Body"/>
        <w:numPr>
          <w:ilvl w:val="0"/>
          <w:numId w:val="104"/>
        </w:numPr>
        <w:spacing w:line="276" w:lineRule="auto"/>
        <w:jc w:val="both"/>
        <w:rPr>
          <w:rFonts w:ascii="Baskerville" w:hAnsi="Baskerville"/>
          <w:b/>
          <w:sz w:val="21"/>
          <w:szCs w:val="21"/>
        </w:rPr>
      </w:pPr>
      <w:r w:rsidRPr="009E34F0">
        <w:rPr>
          <w:rFonts w:ascii="Baskerville" w:hAnsi="Baskerville"/>
          <w:b/>
          <w:sz w:val="21"/>
          <w:szCs w:val="21"/>
        </w:rPr>
        <w:t xml:space="preserve">To avoid </w:t>
      </w:r>
      <w:r w:rsidRPr="009E34F0">
        <w:rPr>
          <w:rFonts w:ascii="Baskerville" w:hAnsi="Baskerville"/>
          <w:b/>
          <w:i/>
          <w:sz w:val="21"/>
          <w:szCs w:val="21"/>
        </w:rPr>
        <w:t>United Press,</w:t>
      </w:r>
      <w:r w:rsidRPr="009E34F0">
        <w:rPr>
          <w:rFonts w:ascii="Baskerville" w:hAnsi="Baskerville"/>
          <w:b/>
          <w:sz w:val="21"/>
          <w:szCs w:val="21"/>
        </w:rPr>
        <w:t xml:space="preserve"> </w:t>
      </w:r>
      <w:r w:rsidRPr="009E34F0">
        <w:rPr>
          <w:rFonts w:ascii="Baskerville" w:hAnsi="Baskerville"/>
          <w:b/>
          <w:sz w:val="21"/>
          <w:szCs w:val="21"/>
        </w:rPr>
        <w:sym w:font="Symbol" w:char="F050"/>
      </w:r>
      <w:r w:rsidRPr="009E34F0">
        <w:rPr>
          <w:rFonts w:ascii="Baskerville" w:hAnsi="Baskerville"/>
          <w:b/>
          <w:sz w:val="21"/>
          <w:szCs w:val="21"/>
        </w:rPr>
        <w:t xml:space="preserve"> claims that </w:t>
      </w:r>
      <w:r w:rsidRPr="009E34F0">
        <w:rPr>
          <w:rFonts w:ascii="Baskerville" w:hAnsi="Baskerville"/>
          <w:b/>
          <w:i/>
          <w:sz w:val="21"/>
          <w:szCs w:val="21"/>
        </w:rPr>
        <w:t>United Press</w:t>
      </w:r>
      <w:r w:rsidRPr="009E34F0">
        <w:rPr>
          <w:rFonts w:ascii="Baskerville" w:hAnsi="Baskerville"/>
          <w:b/>
          <w:sz w:val="21"/>
          <w:szCs w:val="21"/>
        </w:rPr>
        <w:t xml:space="preserve"> only deals with executory Ks, but this K was already executed, and therefore doesn’t require specific price terms. Court doesn’t accept </w:t>
      </w:r>
      <w:r w:rsidRPr="009E34F0">
        <w:rPr>
          <w:rFonts w:ascii="Baskerville" w:hAnsi="Baskerville"/>
          <w:b/>
          <w:sz w:val="21"/>
          <w:szCs w:val="21"/>
        </w:rPr>
        <w:sym w:font="Symbol" w:char="F050"/>
      </w:r>
      <w:r w:rsidRPr="009E34F0">
        <w:rPr>
          <w:rFonts w:ascii="Baskerville" w:hAnsi="Baskerville"/>
          <w:b/>
          <w:sz w:val="21"/>
          <w:szCs w:val="21"/>
        </w:rPr>
        <w:t xml:space="preserve">’s claim. </w:t>
      </w:r>
    </w:p>
    <w:p w14:paraId="363AD11A" w14:textId="77777777" w:rsidR="00E92747" w:rsidRPr="009E34F0" w:rsidRDefault="00E92747" w:rsidP="009E34F0">
      <w:pPr>
        <w:pStyle w:val="Body"/>
        <w:numPr>
          <w:ilvl w:val="0"/>
          <w:numId w:val="104"/>
        </w:numPr>
        <w:spacing w:line="276" w:lineRule="auto"/>
        <w:jc w:val="both"/>
        <w:rPr>
          <w:rFonts w:ascii="Baskerville" w:hAnsi="Baskerville"/>
          <w:sz w:val="21"/>
          <w:szCs w:val="21"/>
        </w:rPr>
      </w:pPr>
      <w:r w:rsidRPr="009E34F0">
        <w:rPr>
          <w:rFonts w:ascii="Baskerville" w:hAnsi="Baskerville"/>
          <w:sz w:val="21"/>
          <w:szCs w:val="21"/>
        </w:rPr>
        <w:t xml:space="preserve">Court won’t give quantum meruit recovery because </w:t>
      </w:r>
      <w:r w:rsidRPr="009E34F0">
        <w:rPr>
          <w:rFonts w:ascii="Baskerville" w:hAnsi="Baskerville"/>
          <w:sz w:val="21"/>
          <w:szCs w:val="21"/>
        </w:rPr>
        <w:sym w:font="Symbol" w:char="F050"/>
      </w:r>
      <w:r w:rsidRPr="009E34F0">
        <w:rPr>
          <w:rFonts w:ascii="Baskerville" w:hAnsi="Baskerville"/>
          <w:sz w:val="21"/>
          <w:szCs w:val="21"/>
        </w:rPr>
        <w:t xml:space="preserve"> had a salary </w:t>
      </w:r>
    </w:p>
    <w:p w14:paraId="0974AC10"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t>Won’t give quantum meruit relief because he is already compensated (“he needs to pay me for those services I rendered only because he said I would get additional compensation”).</w:t>
      </w:r>
    </w:p>
    <w:p w14:paraId="5BF99E94" w14:textId="77777777" w:rsidR="00E92747" w:rsidRPr="009E34F0" w:rsidRDefault="00E92747" w:rsidP="009E34F0">
      <w:pPr>
        <w:pStyle w:val="Body"/>
        <w:numPr>
          <w:ilvl w:val="0"/>
          <w:numId w:val="104"/>
        </w:numPr>
        <w:spacing w:line="276" w:lineRule="auto"/>
        <w:jc w:val="both"/>
        <w:rPr>
          <w:rFonts w:ascii="Baskerville" w:hAnsi="Baskerville"/>
          <w:sz w:val="21"/>
          <w:szCs w:val="21"/>
        </w:rPr>
      </w:pPr>
      <w:r w:rsidRPr="009E34F0">
        <w:rPr>
          <w:rFonts w:ascii="Baskerville" w:hAnsi="Baskerville"/>
          <w:sz w:val="21"/>
          <w:szCs w:val="21"/>
        </w:rPr>
        <w:t>What would you tell your client to do to avoid this problem?</w:t>
      </w:r>
    </w:p>
    <w:p w14:paraId="12457985"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t>“Fair share” or “profits”—how much, what percent?</w:t>
      </w:r>
    </w:p>
    <w:p w14:paraId="0E53B06C"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t>Writing: definite terms.</w:t>
      </w:r>
    </w:p>
    <w:p w14:paraId="3BA3CF30" w14:textId="77777777" w:rsidR="00E92747" w:rsidRPr="009E34F0" w:rsidRDefault="00E92747" w:rsidP="009E34F0">
      <w:pPr>
        <w:pStyle w:val="Body"/>
        <w:numPr>
          <w:ilvl w:val="1"/>
          <w:numId w:val="104"/>
        </w:numPr>
        <w:spacing w:line="276" w:lineRule="auto"/>
        <w:jc w:val="both"/>
        <w:rPr>
          <w:rFonts w:ascii="Baskerville" w:hAnsi="Baskerville"/>
          <w:sz w:val="21"/>
          <w:szCs w:val="21"/>
        </w:rPr>
      </w:pPr>
      <w:r w:rsidRPr="009E34F0">
        <w:rPr>
          <w:rFonts w:ascii="Baskerville" w:hAnsi="Baskerville"/>
          <w:sz w:val="21"/>
          <w:szCs w:val="21"/>
        </w:rPr>
        <w:t>When, how much, for how long, what percentage, for what?</w:t>
      </w:r>
    </w:p>
    <w:p w14:paraId="165047DF" w14:textId="77777777" w:rsidR="00E92747" w:rsidRPr="009E34F0" w:rsidRDefault="00E92747" w:rsidP="009E34F0">
      <w:pPr>
        <w:pStyle w:val="Body"/>
        <w:numPr>
          <w:ilvl w:val="0"/>
          <w:numId w:val="105"/>
        </w:numPr>
        <w:spacing w:line="276" w:lineRule="auto"/>
        <w:jc w:val="both"/>
        <w:rPr>
          <w:rFonts w:ascii="Baskerville" w:hAnsi="Baskerville"/>
          <w:sz w:val="21"/>
          <w:szCs w:val="21"/>
        </w:rPr>
      </w:pPr>
      <w:r w:rsidRPr="009E34F0">
        <w:rPr>
          <w:rFonts w:ascii="Baskerville" w:hAnsi="Baskerville"/>
          <w:sz w:val="21"/>
          <w:szCs w:val="21"/>
        </w:rPr>
        <w:t>Res Judicata?</w:t>
      </w:r>
    </w:p>
    <w:p w14:paraId="20E1EAEA" w14:textId="77777777" w:rsidR="00E92747" w:rsidRPr="009E34F0" w:rsidRDefault="00E92747" w:rsidP="009E34F0">
      <w:pPr>
        <w:pStyle w:val="Body"/>
        <w:numPr>
          <w:ilvl w:val="1"/>
          <w:numId w:val="105"/>
        </w:numPr>
        <w:spacing w:line="276" w:lineRule="auto"/>
        <w:jc w:val="both"/>
        <w:rPr>
          <w:rFonts w:ascii="Baskerville" w:hAnsi="Baskerville"/>
          <w:sz w:val="21"/>
          <w:szCs w:val="21"/>
        </w:rPr>
      </w:pPr>
      <w:r w:rsidRPr="009E34F0">
        <w:rPr>
          <w:rFonts w:ascii="Baskerville" w:hAnsi="Baskerville"/>
          <w:sz w:val="21"/>
          <w:szCs w:val="21"/>
        </w:rPr>
        <w:t>Why was Res Judicata not applied?</w:t>
      </w:r>
    </w:p>
    <w:p w14:paraId="15FDCFA1" w14:textId="77777777" w:rsidR="00E92747" w:rsidRPr="009E34F0" w:rsidRDefault="00E92747" w:rsidP="009E34F0">
      <w:pPr>
        <w:pStyle w:val="Body"/>
        <w:numPr>
          <w:ilvl w:val="2"/>
          <w:numId w:val="105"/>
        </w:numPr>
        <w:spacing w:line="276" w:lineRule="auto"/>
        <w:jc w:val="both"/>
        <w:rPr>
          <w:rFonts w:ascii="Baskerville" w:hAnsi="Baskerville"/>
          <w:sz w:val="21"/>
          <w:szCs w:val="21"/>
        </w:rPr>
      </w:pPr>
      <w:r w:rsidRPr="009E34F0">
        <w:rPr>
          <w:rFonts w:ascii="Baskerville" w:hAnsi="Baskerville"/>
          <w:sz w:val="21"/>
          <w:szCs w:val="21"/>
        </w:rPr>
        <w:t>First Mack and second Mack had two different causes of action.</w:t>
      </w:r>
    </w:p>
    <w:p w14:paraId="451304F1" w14:textId="77777777" w:rsidR="00E92747" w:rsidRPr="009E34F0" w:rsidRDefault="00E92747" w:rsidP="009E34F0">
      <w:pPr>
        <w:pStyle w:val="Body"/>
        <w:numPr>
          <w:ilvl w:val="3"/>
          <w:numId w:val="105"/>
        </w:numPr>
        <w:spacing w:line="276" w:lineRule="auto"/>
        <w:jc w:val="both"/>
        <w:rPr>
          <w:rFonts w:ascii="Baskerville" w:hAnsi="Baskerville"/>
          <w:sz w:val="21"/>
          <w:szCs w:val="21"/>
        </w:rPr>
      </w:pPr>
      <w:r w:rsidRPr="009E34F0">
        <w:rPr>
          <w:rFonts w:ascii="Baskerville" w:hAnsi="Baskerville"/>
          <w:sz w:val="21"/>
          <w:szCs w:val="21"/>
        </w:rPr>
        <w:t>Mack 1: Reasonable Value of his services above salary.</w:t>
      </w:r>
    </w:p>
    <w:p w14:paraId="05B166E6" w14:textId="77777777" w:rsidR="00E92747" w:rsidRPr="009E34F0" w:rsidRDefault="00E92747" w:rsidP="009E34F0">
      <w:pPr>
        <w:pStyle w:val="Body"/>
        <w:numPr>
          <w:ilvl w:val="3"/>
          <w:numId w:val="105"/>
        </w:numPr>
        <w:spacing w:line="276" w:lineRule="auto"/>
        <w:jc w:val="both"/>
        <w:rPr>
          <w:rFonts w:ascii="Baskerville" w:hAnsi="Baskerville"/>
          <w:sz w:val="21"/>
          <w:szCs w:val="21"/>
        </w:rPr>
      </w:pPr>
      <w:r w:rsidRPr="009E34F0">
        <w:rPr>
          <w:rFonts w:ascii="Baskerville" w:hAnsi="Baskerville"/>
          <w:sz w:val="21"/>
          <w:szCs w:val="21"/>
        </w:rPr>
        <w:t>Mack 2: Quantum Meruit</w:t>
      </w:r>
    </w:p>
    <w:p w14:paraId="01C534C3" w14:textId="77777777" w:rsidR="00E92747" w:rsidRPr="009E34F0" w:rsidRDefault="00E92747" w:rsidP="009E34F0">
      <w:pPr>
        <w:pStyle w:val="Body"/>
        <w:numPr>
          <w:ilvl w:val="0"/>
          <w:numId w:val="105"/>
        </w:numPr>
        <w:spacing w:line="276" w:lineRule="auto"/>
        <w:jc w:val="both"/>
        <w:rPr>
          <w:rFonts w:ascii="Baskerville" w:hAnsi="Baskerville"/>
          <w:sz w:val="21"/>
          <w:szCs w:val="21"/>
        </w:rPr>
      </w:pPr>
      <w:r w:rsidRPr="009E34F0">
        <w:rPr>
          <w:rFonts w:ascii="Baskerville" w:hAnsi="Baskerville"/>
          <w:sz w:val="21"/>
          <w:szCs w:val="21"/>
        </w:rPr>
        <w:t>Appellate division misapplied quantum meruit theory:</w:t>
      </w:r>
    </w:p>
    <w:p w14:paraId="0585E0F4" w14:textId="77777777" w:rsidR="00E92747" w:rsidRPr="009E34F0" w:rsidRDefault="00E92747" w:rsidP="009E34F0">
      <w:pPr>
        <w:pStyle w:val="Body"/>
        <w:numPr>
          <w:ilvl w:val="1"/>
          <w:numId w:val="105"/>
        </w:numPr>
        <w:spacing w:line="276" w:lineRule="auto"/>
        <w:jc w:val="both"/>
        <w:rPr>
          <w:rFonts w:ascii="Baskerville" w:hAnsi="Baskerville"/>
          <w:sz w:val="21"/>
          <w:szCs w:val="21"/>
        </w:rPr>
      </w:pPr>
      <w:r w:rsidRPr="009E34F0">
        <w:rPr>
          <w:rFonts w:ascii="Baskerville" w:hAnsi="Baskerville"/>
          <w:sz w:val="21"/>
          <w:szCs w:val="21"/>
        </w:rPr>
        <w:t>After Mack 2, it was possible that in New York one party would perform and the second party would not have to pay for the performance.</w:t>
      </w:r>
    </w:p>
    <w:p w14:paraId="7C13A863" w14:textId="77777777" w:rsidR="00E92747" w:rsidRPr="009E34F0" w:rsidRDefault="00E92747" w:rsidP="009E34F0">
      <w:pPr>
        <w:pStyle w:val="Body"/>
        <w:numPr>
          <w:ilvl w:val="1"/>
          <w:numId w:val="105"/>
        </w:numPr>
        <w:spacing w:line="276" w:lineRule="auto"/>
        <w:jc w:val="both"/>
        <w:rPr>
          <w:rFonts w:ascii="Baskerville" w:hAnsi="Baskerville"/>
          <w:sz w:val="21"/>
          <w:szCs w:val="21"/>
        </w:rPr>
      </w:pPr>
      <w:r w:rsidRPr="009E34F0">
        <w:rPr>
          <w:rFonts w:ascii="Baskerville" w:hAnsi="Baskerville"/>
          <w:sz w:val="21"/>
          <w:szCs w:val="21"/>
        </w:rPr>
        <w:t>“Appellate division overreacted to United Press.”</w:t>
      </w:r>
    </w:p>
    <w:p w14:paraId="332B8B5A" w14:textId="77777777" w:rsidR="001D440D" w:rsidRPr="009E34F0" w:rsidRDefault="001D440D" w:rsidP="009E34F0">
      <w:pPr>
        <w:spacing w:line="276" w:lineRule="auto"/>
        <w:rPr>
          <w:rFonts w:ascii="Baskerville" w:hAnsi="Baskerville"/>
        </w:rPr>
      </w:pPr>
      <w:r w:rsidRPr="009E34F0">
        <w:rPr>
          <w:rFonts w:ascii="Baskerville" w:hAnsi="Baskerville"/>
        </w:rPr>
        <w:br w:type="page"/>
      </w:r>
    </w:p>
    <w:p w14:paraId="59478681" w14:textId="6C4FF244" w:rsidR="001D440D" w:rsidRPr="009E34F0" w:rsidRDefault="001D440D" w:rsidP="009E34F0">
      <w:pPr>
        <w:pStyle w:val="Heading2"/>
        <w:spacing w:line="276" w:lineRule="auto"/>
        <w:rPr>
          <w:rFonts w:ascii="Baskerville" w:hAnsi="Baskerville"/>
        </w:rPr>
      </w:pPr>
      <w:bookmarkStart w:id="91" w:name="_Toc25508588"/>
      <w:r w:rsidRPr="009E34F0">
        <w:rPr>
          <w:rFonts w:ascii="Baskerville" w:hAnsi="Baskerville"/>
        </w:rPr>
        <w:t xml:space="preserve">Bluemner v. Garvin </w:t>
      </w:r>
      <w:r w:rsidR="000026BF" w:rsidRPr="009E34F0">
        <w:rPr>
          <w:rFonts w:ascii="Baskerville" w:hAnsi="Baskerville"/>
        </w:rPr>
        <w:t>(p. 359)</w:t>
      </w:r>
      <w:bookmarkEnd w:id="91"/>
    </w:p>
    <w:p w14:paraId="2DFBC47C"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Contract</w:t>
      </w:r>
    </w:p>
    <w:p w14:paraId="2EAD86F0"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Indefinite terms- term “fair share” of commissions </w:t>
      </w:r>
    </w:p>
    <w:p w14:paraId="521E8060"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Facts- </w:t>
      </w:r>
    </w:p>
    <w:p w14:paraId="772FBEE2"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The recognition as a designer/architect is more important than profits. Bluemner’s name wasn’t credited, even though Garvin said it would be. Jury can decide based on expert testimony (nod to Wakeman). </w:t>
      </w:r>
    </w:p>
    <w:p w14:paraId="7DBAE666"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D was employed by city of NY to design building, but they rejected the designs. He hired P to make a design and promised P that he would get recognition for his work. However, D did not recognize him as an architect and refused to give him commission. </w:t>
      </w:r>
    </w:p>
    <w:p w14:paraId="0625D277"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Rule- </w:t>
      </w:r>
    </w:p>
    <w:p w14:paraId="7407D8FF"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b/>
          <w:bCs/>
        </w:rPr>
        <w:t>A promise to pay a fair share of commissions is too vague and indefinite to be enforced under formal contract theory,</w:t>
      </w:r>
      <w:r w:rsidRPr="009E34F0">
        <w:rPr>
          <w:rFonts w:ascii="Baskerville" w:hAnsi="Baskerville"/>
        </w:rPr>
        <w:t xml:space="preserve"> (but with appropriate factual evidence, can be formed under QM.)</w:t>
      </w:r>
    </w:p>
    <w:p w14:paraId="6C1CB08F"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rPr>
        <w:t xml:space="preserve">Narrow- When an employer promised an architect a fair share of the commissions if the architect drew up satisfactory plans that were approved, the </w:t>
      </w:r>
      <w:r w:rsidRPr="009E34F0">
        <w:rPr>
          <w:rFonts w:ascii="Baskerville" w:hAnsi="Baskerville" w:cs="Calibri"/>
        </w:rPr>
        <w:t xml:space="preserve">promise is TOO indefinite to support an enforceable K b/c it was NOT possible to determine the parties’ intent, </w:t>
      </w:r>
      <w:r w:rsidRPr="009E34F0">
        <w:rPr>
          <w:rFonts w:ascii="Baskerville" w:hAnsi="Baskerville" w:cs="Calibri"/>
          <w:u w:val="single"/>
        </w:rPr>
        <w:t>but, w/ sufficient factual evidence, there COULD HAVE been a good COA for QM.</w:t>
      </w:r>
    </w:p>
    <w:p w14:paraId="23AE5CF4"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Broad- If </w:t>
      </w:r>
      <w:r w:rsidRPr="009E34F0">
        <w:rPr>
          <w:rFonts w:ascii="Baskerville" w:hAnsi="Baskerville" w:cs="Calibri"/>
          <w:lang w:eastAsia="ja-JP"/>
        </w:rPr>
        <w:t>nothing in K fixes an amt. of commissions to be divided, nothing to stipulate what constitutes fair, &amp; if there was nothing to stipulate whether the commissions to be fairly divided should be the gross or net commissions as profits after deducting the necessary expenses, then the agreement is TOO indefinite &amp; vague to constitute a valid K.</w:t>
      </w:r>
    </w:p>
    <w:p w14:paraId="7330D1FB"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32F4861E" w14:textId="77777777" w:rsidR="00710187" w:rsidRPr="009E34F0" w:rsidRDefault="0071018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rPr>
        <w:t xml:space="preserve">An action by an associate architect employee against his contracting architect employer for a breach of contract to recover damages for wrongful failure and refusal to comply with the terms of the said contract and for the reasonable value of services rendered (quantum meruit) after being terminated. </w:t>
      </w:r>
    </w:p>
    <w:p w14:paraId="69C9F128"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cs="Calibri"/>
        </w:rPr>
        <w:t>Plaintiff- An action by a designer/architect against his employer for breach of K for a fair share of commissions and QM for the reasonable value of services when (the employer promised the architect a fair share of the commissions if he drew up satisfactory plans that were approved), (nothing in the K fixed an amount of commissions to be divided,) (there was nothing to stipulate what constituted fair), (there was nothing to stipulate whether the commissions to be fairly divided should be the gross or net commissions as profits after deducting the necessary expenses) will not lie when the promise is too indefinite to support a K because it was not possible to determine the parties’</w:t>
      </w:r>
      <w:r w:rsidRPr="009E34F0">
        <w:rPr>
          <w:rFonts w:ascii="Baskerville" w:hAnsi="Baskerville"/>
        </w:rPr>
        <w:t xml:space="preserve"> intent, (but with sufficient factual evidence, there could be a good cause of action under QM).  </w:t>
      </w:r>
      <w:r w:rsidRPr="009E34F0">
        <w:rPr>
          <w:rFonts w:ascii="Baskerville" w:hAnsi="Baskerville"/>
          <w:i/>
          <w:iCs/>
        </w:rPr>
        <w:t>(trying to say it is too indefinite to be proper breach of K, but can recover under QM)</w:t>
      </w:r>
    </w:p>
    <w:p w14:paraId="03357795"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highlight w:val="green"/>
        </w:rPr>
        <w:t>Defendant (WON)-</w:t>
      </w:r>
      <w:r w:rsidRPr="009E34F0">
        <w:rPr>
          <w:rFonts w:ascii="Baskerville" w:hAnsi="Baskerville"/>
        </w:rPr>
        <w:t xml:space="preserve"> An action by a promisee against a promisor for breach of K for a fair share of commissions when there was nothing in the contract that fixed the amount of commissions to be divided will not lie when the terms were too indefinite to determine parties’ intent, hence not a K. </w:t>
      </w:r>
    </w:p>
    <w:p w14:paraId="35393FC2"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Stotz </w:t>
      </w:r>
    </w:p>
    <w:p w14:paraId="704FCAE5"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This is good lawyering because he brought two claims- learned from Mack I </w:t>
      </w:r>
    </w:p>
    <w:p w14:paraId="4027A6BB"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UP prevents him from getting fair share of commissions under QM- that was executory, this is executed. </w:t>
      </w:r>
    </w:p>
    <w:p w14:paraId="4C34315E"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Can win this in a new trial by bringing under QM theory and getting sufficient witness/expert testimony </w:t>
      </w:r>
    </w:p>
    <w:p w14:paraId="0956D066"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He originally brought both a breach of K and QM. D filed something, he had to pick one, picked breach of K. </w:t>
      </w:r>
      <w:r w:rsidRPr="009E34F0">
        <w:rPr>
          <w:rFonts w:ascii="Baskerville" w:hAnsi="Baskerville"/>
          <w:b/>
          <w:bCs/>
        </w:rPr>
        <w:t xml:space="preserve">would’ve been more successful on QM- court found no employment K. </w:t>
      </w:r>
    </w:p>
    <w:p w14:paraId="57A940F6" w14:textId="77777777" w:rsidR="00E92747" w:rsidRPr="009E34F0" w:rsidRDefault="00E92747"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filed 2 causes of action against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Before testimony was offered,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moved to dismiss the first cause of action. The trial court denied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motion.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’s testimony served as evidence to prove the special contract alleged in the first cause of action in the complaint and as evidence of the reasonable value of services rendered for the second cause of action. At the close of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’s case,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moved again to dismiss the first cause of action. The trial court denied this motion and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asked the court to direct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to elect upon which cause of action set out in the complaint he intended to go to the jury. The trial court also denied this motion, but charged the jury solely upon the first cause of action. The jury returned a verdict for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in the amount of the value of services rendered. The trial court entered judgment for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(Bluemner) and awarded damages.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moved for a new trial. The trial court denied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motion.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appeals.</w:t>
      </w:r>
    </w:p>
    <w:p w14:paraId="132E0AFE" w14:textId="77777777" w:rsidR="00E92747" w:rsidRPr="009E34F0" w:rsidRDefault="00E92747"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Prior to August 13</w:t>
      </w:r>
      <w:r w:rsidRPr="009E34F0">
        <w:rPr>
          <w:rFonts w:ascii="Baskerville" w:hAnsi="Baskerville"/>
          <w:color w:val="ED7D31" w:themeColor="accent2"/>
          <w:sz w:val="21"/>
          <w:szCs w:val="21"/>
          <w:vertAlign w:val="superscript"/>
        </w:rPr>
        <w:t>th</w:t>
      </w:r>
      <w:r w:rsidRPr="009E34F0">
        <w:rPr>
          <w:rFonts w:ascii="Baskerville" w:hAnsi="Baskerville"/>
          <w:color w:val="ED7D31" w:themeColor="accent2"/>
          <w:sz w:val="21"/>
          <w:szCs w:val="21"/>
        </w:rPr>
        <w:t xml:space="preserve">,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Garvin was employed as an architect by the city of New York to design a public building and to submit the plans for the building, known as Bronx Borough Court House, to a commission for approval.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did this, but his plans and designs were rejected by the municipal art commission as improper and unfit.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then entered into an agreement with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whereby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agreed to draw the designs and plans for said building and in exchange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would recognize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as the author and designer of the plans and would fairly share with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the commissions received from his contract with the city.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drew plans and designs for the building without any material assistance from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which were then approved by the commission. However,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refused to recognize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as the author and designer of the plans and refused to pay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the one-half of commissions received by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In July 1904,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terminated the contract and has refused to associate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as associate architect of the building or to recognize him as author and designer of the plans, or pay him ½ of the commissions.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also alleged that he rendered service to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that were reasonably worth $10,000 of which only $200 had been paid. Under the second cause of action, it is alleged that between August 13, 1903 and July 6, 1904,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rendered services to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at his request as an architect in making the plans for the erection of the public building. </w:t>
      </w:r>
    </w:p>
    <w:p w14:paraId="68685BC8" w14:textId="77777777" w:rsidR="00E92747" w:rsidRPr="009E34F0" w:rsidRDefault="00E92747" w:rsidP="009E34F0">
      <w:pPr>
        <w:pStyle w:val="Body"/>
        <w:spacing w:line="276" w:lineRule="auto"/>
        <w:jc w:val="both"/>
        <w:rPr>
          <w:rFonts w:ascii="Baskerville" w:hAnsi="Baskerville"/>
          <w:b/>
          <w:color w:val="FFC000" w:themeColor="accent4"/>
          <w:sz w:val="21"/>
          <w:szCs w:val="21"/>
          <w:u w:val="single"/>
        </w:rPr>
      </w:pPr>
      <w:r w:rsidRPr="009E34F0">
        <w:rPr>
          <w:rFonts w:ascii="Baskerville" w:hAnsi="Baskerville"/>
          <w:b/>
          <w:color w:val="FFC000" w:themeColor="accent4"/>
          <w:sz w:val="21"/>
          <w:szCs w:val="21"/>
          <w:u w:val="single"/>
        </w:rPr>
        <w:t xml:space="preserve">Issues: </w:t>
      </w:r>
    </w:p>
    <w:p w14:paraId="0695F9A0" w14:textId="77777777" w:rsidR="00E92747" w:rsidRPr="009E34F0" w:rsidRDefault="00E92747" w:rsidP="009E34F0">
      <w:pPr>
        <w:pStyle w:val="Body"/>
        <w:numPr>
          <w:ilvl w:val="0"/>
          <w:numId w:val="96"/>
        </w:numPr>
        <w:spacing w:line="276" w:lineRule="auto"/>
        <w:ind w:hanging="340"/>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Did the trial court err in not granting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 motion to dismiss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’s claim based on the indefiniteness of the contract in failing to provide specific terms as to the commissions being divided?</w:t>
      </w:r>
    </w:p>
    <w:p w14:paraId="42962D2A" w14:textId="77777777" w:rsidR="00E92747" w:rsidRPr="009E34F0" w:rsidRDefault="00E92747" w:rsidP="009E34F0">
      <w:pPr>
        <w:pStyle w:val="Body"/>
        <w:numPr>
          <w:ilvl w:val="0"/>
          <w:numId w:val="96"/>
        </w:numPr>
        <w:spacing w:line="276" w:lineRule="auto"/>
        <w:ind w:hanging="340"/>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Is a contract binding based on the theory of quantum meruit, where the only evidence to support a finding is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’s own testimony?</w:t>
      </w:r>
    </w:p>
    <w:p w14:paraId="164F8D63"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Judgment and order appealed from are reversed and a new trial ordered, with costs to appellant to abide the event.</w:t>
      </w:r>
    </w:p>
    <w:p w14:paraId="04EFBC60" w14:textId="77777777" w:rsidR="00E92747" w:rsidRPr="009E34F0" w:rsidRDefault="00E92747" w:rsidP="009E34F0">
      <w:pPr>
        <w:pStyle w:val="Body"/>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Holding: </w:t>
      </w:r>
    </w:p>
    <w:p w14:paraId="7C1A6532" w14:textId="77777777" w:rsidR="00E92747" w:rsidRPr="009E34F0" w:rsidRDefault="00E92747" w:rsidP="009E34F0">
      <w:pPr>
        <w:pStyle w:val="Body"/>
        <w:numPr>
          <w:ilvl w:val="0"/>
          <w:numId w:val="97"/>
        </w:numPr>
        <w:spacing w:line="276" w:lineRule="auto"/>
        <w:ind w:hanging="340"/>
        <w:jc w:val="both"/>
        <w:rPr>
          <w:rFonts w:ascii="Baskerville" w:hAnsi="Baskerville"/>
          <w:color w:val="FF0000"/>
          <w:sz w:val="21"/>
          <w:szCs w:val="21"/>
        </w:rPr>
      </w:pPr>
      <w:r w:rsidRPr="009E34F0">
        <w:rPr>
          <w:rFonts w:ascii="Baskerville" w:hAnsi="Baskerville"/>
          <w:color w:val="FF0000"/>
          <w:sz w:val="21"/>
          <w:szCs w:val="21"/>
        </w:rPr>
        <w:t xml:space="preserve">Yes, the trial court erred in not granting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motion to dismiss the </w:t>
      </w:r>
      <w:r w:rsidRPr="009E34F0">
        <w:rPr>
          <w:rFonts w:ascii="Baskerville" w:hAnsi="Baskerville"/>
          <w:color w:val="FF0000"/>
          <w:sz w:val="21"/>
          <w:szCs w:val="21"/>
        </w:rPr>
        <w:sym w:font="Symbol" w:char="F050"/>
      </w:r>
      <w:r w:rsidRPr="009E34F0">
        <w:rPr>
          <w:rFonts w:ascii="Baskerville" w:hAnsi="Baskerville"/>
          <w:color w:val="FF0000"/>
          <w:sz w:val="21"/>
          <w:szCs w:val="21"/>
        </w:rPr>
        <w:t>’s claim based on the indefiniteness of the contract in failing to provide the specific terms as to the commissions being divided.</w:t>
      </w:r>
    </w:p>
    <w:p w14:paraId="1BA92375" w14:textId="77777777" w:rsidR="00E92747" w:rsidRPr="009E34F0" w:rsidRDefault="00E92747" w:rsidP="009E34F0">
      <w:pPr>
        <w:pStyle w:val="Body"/>
        <w:numPr>
          <w:ilvl w:val="0"/>
          <w:numId w:val="97"/>
        </w:numPr>
        <w:spacing w:line="276" w:lineRule="auto"/>
        <w:ind w:hanging="340"/>
        <w:jc w:val="both"/>
        <w:rPr>
          <w:rFonts w:ascii="Baskerville" w:hAnsi="Baskerville"/>
          <w:color w:val="FF0000"/>
          <w:sz w:val="21"/>
          <w:szCs w:val="21"/>
        </w:rPr>
      </w:pPr>
      <w:r w:rsidRPr="009E34F0">
        <w:rPr>
          <w:rFonts w:ascii="Baskerville" w:hAnsi="Baskerville"/>
          <w:color w:val="FF0000"/>
          <w:sz w:val="21"/>
          <w:szCs w:val="21"/>
        </w:rPr>
        <w:t xml:space="preserve">No, a contract is not binding based on the theory of quantum meruit, where the only evidence to support a finding is the  </w:t>
      </w:r>
      <w:r w:rsidRPr="009E34F0">
        <w:rPr>
          <w:rFonts w:ascii="Baskerville" w:hAnsi="Baskerville"/>
          <w:color w:val="FF0000"/>
          <w:sz w:val="21"/>
          <w:szCs w:val="21"/>
        </w:rPr>
        <w:sym w:font="Symbol" w:char="F050"/>
      </w:r>
      <w:r w:rsidRPr="009E34F0">
        <w:rPr>
          <w:rFonts w:ascii="Baskerville" w:hAnsi="Baskerville"/>
          <w:color w:val="FF0000"/>
          <w:sz w:val="21"/>
          <w:szCs w:val="21"/>
        </w:rPr>
        <w:t>’s own testimony.</w:t>
      </w:r>
    </w:p>
    <w:p w14:paraId="42C1EF62" w14:textId="77777777" w:rsidR="00E92747" w:rsidRPr="009E34F0" w:rsidRDefault="00E92747"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rPr>
        <w:t xml:space="preserve">By treating this case as an action of law for the recovery of damages upon a breach of K, the K alleged cannot sustain the action, it is too vague and indefinite to constitute a valid K (by citing </w:t>
      </w:r>
      <w:r w:rsidRPr="009E34F0">
        <w:rPr>
          <w:rFonts w:ascii="Baskerville" w:hAnsi="Baskerville"/>
          <w:b/>
          <w:i/>
          <w:color w:val="FF0000"/>
          <w:sz w:val="21"/>
          <w:szCs w:val="21"/>
        </w:rPr>
        <w:t>United Press</w:t>
      </w:r>
      <w:r w:rsidRPr="009E34F0">
        <w:rPr>
          <w:rFonts w:ascii="Baskerville" w:hAnsi="Baskerville"/>
          <w:b/>
          <w:color w:val="FF0000"/>
          <w:sz w:val="21"/>
          <w:szCs w:val="21"/>
        </w:rPr>
        <w:t>).</w:t>
      </w:r>
      <w:r w:rsidRPr="009E34F0">
        <w:rPr>
          <w:rFonts w:ascii="Baskerville" w:hAnsi="Baskerville"/>
          <w:color w:val="FF0000"/>
          <w:sz w:val="21"/>
          <w:szCs w:val="21"/>
        </w:rPr>
        <w:t xml:space="preserve"> As for a cause of action of QM, need more evidence than just the </w:t>
      </w:r>
      <w:r w:rsidRPr="009E34F0">
        <w:rPr>
          <w:rFonts w:ascii="Baskerville" w:hAnsi="Baskerville"/>
          <w:color w:val="FF0000"/>
          <w:sz w:val="21"/>
          <w:szCs w:val="21"/>
        </w:rPr>
        <w:sym w:font="Symbol" w:char="F050"/>
      </w:r>
      <w:r w:rsidRPr="009E34F0">
        <w:rPr>
          <w:rFonts w:ascii="Baskerville" w:hAnsi="Baskerville"/>
          <w:color w:val="FF0000"/>
          <w:sz w:val="21"/>
          <w:szCs w:val="21"/>
        </w:rPr>
        <w:t>’s own testimony (too biased and one-sided).</w:t>
      </w:r>
    </w:p>
    <w:p w14:paraId="25095F11" w14:textId="77777777" w:rsidR="00E92747" w:rsidRPr="009E34F0" w:rsidRDefault="00E92747"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When an employer promised an architect a fair share of commissions if the architect drew up satisfactory plans that were approved, the promise is too indefinite to support an enforceable K because it was not possible to determine the parties’ intent, but, with sufficient factual evidence, there could be a good cause of action under QM.</w:t>
      </w:r>
    </w:p>
    <w:p w14:paraId="7390C832" w14:textId="77777777" w:rsidR="00E92747" w:rsidRPr="009E34F0" w:rsidRDefault="00E92747"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If nothing in a K fixes an amount of commissions to be divided, nothing stipulates what constitutes fair, and if nothing stipulates where the commissions to be fairly divided should be the gross or net commissions as profits after deducting the necessary expenses, then the agreement is too indefinite and too vague to constitute a valid K.</w:t>
      </w:r>
    </w:p>
    <w:p w14:paraId="145D08C6" w14:textId="77777777" w:rsidR="00E92747" w:rsidRPr="009E34F0" w:rsidRDefault="00E92747" w:rsidP="009E34F0">
      <w:pPr>
        <w:pStyle w:val="Body"/>
        <w:spacing w:line="276" w:lineRule="auto"/>
        <w:ind w:left="720"/>
        <w:jc w:val="both"/>
        <w:rPr>
          <w:rFonts w:ascii="Baskerville" w:hAnsi="Baskerville"/>
          <w:color w:val="FF9300"/>
          <w:sz w:val="21"/>
          <w:szCs w:val="21"/>
        </w:rPr>
      </w:pPr>
    </w:p>
    <w:p w14:paraId="502648E7" w14:textId="77777777" w:rsidR="00E92747" w:rsidRPr="009E34F0" w:rsidRDefault="00E92747"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67C7AFDD" w14:textId="77777777" w:rsidR="00E92747" w:rsidRPr="009E34F0" w:rsidRDefault="00E92747" w:rsidP="009E34F0">
      <w:pPr>
        <w:pStyle w:val="Body"/>
        <w:numPr>
          <w:ilvl w:val="0"/>
          <w:numId w:val="9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w:t>
      </w:r>
    </w:p>
    <w:p w14:paraId="72B2AB57" w14:textId="77777777" w:rsidR="00E92747" w:rsidRPr="009E34F0" w:rsidRDefault="00E92747" w:rsidP="009E34F0">
      <w:pPr>
        <w:pStyle w:val="Body"/>
        <w:numPr>
          <w:ilvl w:val="1"/>
          <w:numId w:val="9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There is insufficient evidence to sustain the jury’s verdict. The court did not submit the case to the jury upon the theory of quantum meruit. </w:t>
      </w:r>
    </w:p>
    <w:p w14:paraId="4B6424B0" w14:textId="77777777" w:rsidR="00E92747" w:rsidRPr="009E34F0" w:rsidRDefault="00E92747" w:rsidP="009E34F0">
      <w:pPr>
        <w:pStyle w:val="Body"/>
        <w:numPr>
          <w:ilvl w:val="1"/>
          <w:numId w:val="9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When an agreement is so uncertain that the court cannot enforce it, then no obligation exists and no contract exists either (indefiniteness).</w:t>
      </w:r>
    </w:p>
    <w:p w14:paraId="5BE045FC" w14:textId="77777777" w:rsidR="00E92747" w:rsidRPr="009E34F0" w:rsidRDefault="00E92747" w:rsidP="009E34F0">
      <w:pPr>
        <w:pStyle w:val="Body"/>
        <w:numPr>
          <w:ilvl w:val="0"/>
          <w:numId w:val="9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Interpretations of Ks is not the business of the courts. </w:t>
      </w:r>
    </w:p>
    <w:p w14:paraId="45E9AA6A" w14:textId="77777777" w:rsidR="00E92747" w:rsidRPr="009E34F0" w:rsidRDefault="00E92747"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 xml:space="preserve">Notes: </w:t>
      </w:r>
    </w:p>
    <w:p w14:paraId="303B847E" w14:textId="77777777" w:rsidR="00E92747" w:rsidRPr="009E34F0" w:rsidRDefault="00E92747" w:rsidP="009E34F0">
      <w:pPr>
        <w:pStyle w:val="Body"/>
        <w:numPr>
          <w:ilvl w:val="0"/>
          <w:numId w:val="99"/>
        </w:numPr>
        <w:spacing w:line="276" w:lineRule="auto"/>
        <w:jc w:val="both"/>
        <w:rPr>
          <w:rFonts w:ascii="Baskerville" w:hAnsi="Baskerville"/>
          <w:sz w:val="21"/>
          <w:szCs w:val="21"/>
        </w:rPr>
      </w:pPr>
      <w:r w:rsidRPr="009E34F0">
        <w:rPr>
          <w:rFonts w:ascii="Baskerville" w:hAnsi="Baskerville"/>
          <w:sz w:val="21"/>
          <w:szCs w:val="21"/>
        </w:rPr>
        <w:t xml:space="preserve">The first cause of action was for the value of the said contract and the second cause of action was for the value of the services rendered. </w:t>
      </w:r>
    </w:p>
    <w:p w14:paraId="7656A365" w14:textId="77777777" w:rsidR="00E92747" w:rsidRPr="009E34F0" w:rsidRDefault="00E92747" w:rsidP="009E34F0">
      <w:pPr>
        <w:pStyle w:val="Body"/>
        <w:numPr>
          <w:ilvl w:val="1"/>
          <w:numId w:val="99"/>
        </w:numPr>
        <w:spacing w:line="276" w:lineRule="auto"/>
        <w:jc w:val="both"/>
        <w:rPr>
          <w:rFonts w:ascii="Baskerville" w:hAnsi="Baskerville"/>
          <w:sz w:val="21"/>
          <w:szCs w:val="21"/>
        </w:rPr>
      </w:pPr>
      <w:r w:rsidRPr="009E34F0">
        <w:rPr>
          <w:rFonts w:ascii="Baskerville" w:hAnsi="Baskerville"/>
          <w:sz w:val="21"/>
          <w:szCs w:val="21"/>
        </w:rPr>
        <w:t xml:space="preserve">Counsel learned from the past cases: He separated the case into two causes of action. </w:t>
      </w:r>
    </w:p>
    <w:p w14:paraId="74C760C9" w14:textId="77777777" w:rsidR="00E92747" w:rsidRPr="009E34F0" w:rsidRDefault="00E92747" w:rsidP="009E34F0">
      <w:pPr>
        <w:pStyle w:val="Body"/>
        <w:numPr>
          <w:ilvl w:val="2"/>
          <w:numId w:val="99"/>
        </w:numPr>
        <w:spacing w:line="276" w:lineRule="auto"/>
        <w:jc w:val="both"/>
        <w:rPr>
          <w:rFonts w:ascii="Baskerville" w:hAnsi="Baskerville"/>
          <w:sz w:val="21"/>
          <w:szCs w:val="21"/>
        </w:rPr>
      </w:pPr>
      <w:r w:rsidRPr="009E34F0">
        <w:rPr>
          <w:rFonts w:ascii="Baskerville" w:hAnsi="Baskerville"/>
          <w:sz w:val="21"/>
          <w:szCs w:val="21"/>
        </w:rPr>
        <w:t xml:space="preserve">One for quantum meruit: Although this was a valid cause of action, it wasn’t sustained in this case because: </w:t>
      </w:r>
    </w:p>
    <w:p w14:paraId="1FD8EC0B" w14:textId="77777777" w:rsidR="00E92747" w:rsidRPr="009E34F0" w:rsidRDefault="00E92747" w:rsidP="009E34F0">
      <w:pPr>
        <w:pStyle w:val="Body"/>
        <w:numPr>
          <w:ilvl w:val="3"/>
          <w:numId w:val="99"/>
        </w:numPr>
        <w:spacing w:line="276" w:lineRule="auto"/>
        <w:jc w:val="both"/>
        <w:rPr>
          <w:rFonts w:ascii="Baskerville" w:hAnsi="Baskerville"/>
          <w:sz w:val="21"/>
          <w:szCs w:val="21"/>
        </w:rPr>
      </w:pPr>
      <w:r w:rsidRPr="009E34F0">
        <w:rPr>
          <w:rFonts w:ascii="Baskerville" w:hAnsi="Baskerville"/>
          <w:sz w:val="21"/>
          <w:szCs w:val="21"/>
        </w:rPr>
        <w:t>Never charged the jury under this theory;</w:t>
      </w:r>
    </w:p>
    <w:p w14:paraId="5FE4208F" w14:textId="77777777" w:rsidR="00E92747" w:rsidRPr="009E34F0" w:rsidRDefault="00E92747" w:rsidP="009E34F0">
      <w:pPr>
        <w:pStyle w:val="Body"/>
        <w:numPr>
          <w:ilvl w:val="3"/>
          <w:numId w:val="99"/>
        </w:numPr>
        <w:spacing w:line="276" w:lineRule="auto"/>
        <w:jc w:val="both"/>
        <w:rPr>
          <w:rFonts w:ascii="Baskerville" w:hAnsi="Baskerville"/>
          <w:sz w:val="21"/>
          <w:szCs w:val="21"/>
        </w:rPr>
      </w:pPr>
      <w:r w:rsidRPr="009E34F0">
        <w:rPr>
          <w:rFonts w:ascii="Baskerville" w:hAnsi="Baskerville"/>
          <w:sz w:val="21"/>
          <w:szCs w:val="21"/>
        </w:rPr>
        <w:t xml:space="preserve">The only evidence was the </w:t>
      </w:r>
      <w:r w:rsidRPr="009E34F0">
        <w:rPr>
          <w:rFonts w:ascii="Baskerville" w:hAnsi="Baskerville"/>
          <w:sz w:val="21"/>
          <w:szCs w:val="21"/>
        </w:rPr>
        <w:sym w:font="Symbol" w:char="F050"/>
      </w:r>
      <w:r w:rsidRPr="009E34F0">
        <w:rPr>
          <w:rFonts w:ascii="Baskerville" w:hAnsi="Baskerville"/>
          <w:sz w:val="21"/>
          <w:szCs w:val="21"/>
        </w:rPr>
        <w:t xml:space="preserve">s testimony; </w:t>
      </w:r>
    </w:p>
    <w:p w14:paraId="4DC2017D" w14:textId="77777777" w:rsidR="00E92747" w:rsidRPr="009E34F0" w:rsidRDefault="00E92747" w:rsidP="009E34F0">
      <w:pPr>
        <w:pStyle w:val="Body"/>
        <w:numPr>
          <w:ilvl w:val="3"/>
          <w:numId w:val="99"/>
        </w:numPr>
        <w:spacing w:line="276" w:lineRule="auto"/>
        <w:jc w:val="both"/>
        <w:rPr>
          <w:rFonts w:ascii="Baskerville" w:hAnsi="Baskerville"/>
          <w:sz w:val="21"/>
          <w:szCs w:val="21"/>
        </w:rPr>
      </w:pPr>
      <w:r w:rsidRPr="009E34F0">
        <w:rPr>
          <w:rFonts w:ascii="Baskerville" w:hAnsi="Baskerville"/>
          <w:sz w:val="21"/>
          <w:szCs w:val="21"/>
        </w:rPr>
        <w:t xml:space="preserve">Cannot get quantum meruit because the </w:t>
      </w:r>
      <w:r w:rsidRPr="009E34F0">
        <w:rPr>
          <w:rFonts w:ascii="Baskerville" w:hAnsi="Baskerville"/>
          <w:sz w:val="21"/>
          <w:szCs w:val="21"/>
        </w:rPr>
        <w:sym w:font="Symbol" w:char="F044"/>
      </w:r>
      <w:r w:rsidRPr="009E34F0">
        <w:rPr>
          <w:rFonts w:ascii="Baskerville" w:hAnsi="Baskerville"/>
          <w:sz w:val="21"/>
          <w:szCs w:val="21"/>
        </w:rPr>
        <w:t xml:space="preserve"> made the </w:t>
      </w:r>
      <w:r w:rsidRPr="009E34F0">
        <w:rPr>
          <w:rFonts w:ascii="Baskerville" w:hAnsi="Baskerville"/>
          <w:sz w:val="21"/>
          <w:szCs w:val="21"/>
        </w:rPr>
        <w:sym w:font="Symbol" w:char="F050"/>
      </w:r>
      <w:r w:rsidRPr="009E34F0">
        <w:rPr>
          <w:rFonts w:ascii="Baskerville" w:hAnsi="Baskerville"/>
          <w:sz w:val="21"/>
          <w:szCs w:val="21"/>
        </w:rPr>
        <w:t xml:space="preserve">’s attorney pick an action; </w:t>
      </w:r>
    </w:p>
    <w:p w14:paraId="26BFF5B3" w14:textId="77777777" w:rsidR="00E92747" w:rsidRPr="009E34F0" w:rsidRDefault="00E92747" w:rsidP="009E34F0">
      <w:pPr>
        <w:pStyle w:val="Body"/>
        <w:numPr>
          <w:ilvl w:val="3"/>
          <w:numId w:val="99"/>
        </w:numPr>
        <w:spacing w:line="276" w:lineRule="auto"/>
        <w:jc w:val="both"/>
        <w:rPr>
          <w:rFonts w:ascii="Baskerville" w:hAnsi="Baskerville"/>
          <w:sz w:val="21"/>
          <w:szCs w:val="21"/>
        </w:rPr>
      </w:pPr>
      <w:r w:rsidRPr="009E34F0">
        <w:rPr>
          <w:rFonts w:ascii="Baskerville" w:hAnsi="Baskerville"/>
          <w:sz w:val="21"/>
          <w:szCs w:val="21"/>
        </w:rPr>
        <w:t xml:space="preserve">Not sufficient evidence to sustain the jury’s $9,800 verdict. </w:t>
      </w:r>
    </w:p>
    <w:p w14:paraId="2D418CF9" w14:textId="77777777" w:rsidR="00E92747" w:rsidRPr="009E34F0" w:rsidRDefault="00E92747" w:rsidP="009E34F0">
      <w:pPr>
        <w:pStyle w:val="Body"/>
        <w:numPr>
          <w:ilvl w:val="0"/>
          <w:numId w:val="99"/>
        </w:numPr>
        <w:spacing w:line="276" w:lineRule="auto"/>
        <w:jc w:val="both"/>
        <w:rPr>
          <w:rFonts w:ascii="Baskerville" w:hAnsi="Baskerville"/>
          <w:sz w:val="21"/>
          <w:szCs w:val="21"/>
        </w:rPr>
      </w:pPr>
      <w:r w:rsidRPr="009E34F0">
        <w:rPr>
          <w:rFonts w:ascii="Baskerville" w:hAnsi="Baskerville"/>
          <w:color w:val="FF0000"/>
          <w:sz w:val="21"/>
          <w:szCs w:val="21"/>
        </w:rPr>
        <w:t xml:space="preserve">This case differs from the </w:t>
      </w:r>
      <w:r w:rsidRPr="009E34F0">
        <w:rPr>
          <w:rFonts w:ascii="Baskerville" w:hAnsi="Baskerville"/>
          <w:i/>
          <w:color w:val="FF0000"/>
          <w:sz w:val="21"/>
          <w:szCs w:val="21"/>
        </w:rPr>
        <w:t xml:space="preserve">Mackintosh </w:t>
      </w:r>
      <w:r w:rsidRPr="009E34F0">
        <w:rPr>
          <w:rFonts w:ascii="Baskerville" w:hAnsi="Baskerville"/>
          <w:color w:val="FF0000"/>
          <w:sz w:val="21"/>
          <w:szCs w:val="21"/>
        </w:rPr>
        <w:t>cases because there was no salary paid!</w:t>
      </w:r>
    </w:p>
    <w:p w14:paraId="46CA0818" w14:textId="77777777" w:rsidR="00E92747" w:rsidRPr="009E34F0" w:rsidRDefault="00E92747" w:rsidP="009E34F0">
      <w:pPr>
        <w:pStyle w:val="Body"/>
        <w:numPr>
          <w:ilvl w:val="1"/>
          <w:numId w:val="99"/>
        </w:numPr>
        <w:spacing w:line="276" w:lineRule="auto"/>
        <w:jc w:val="both"/>
        <w:rPr>
          <w:rFonts w:ascii="Baskerville" w:hAnsi="Baskerville"/>
          <w:sz w:val="21"/>
          <w:szCs w:val="21"/>
        </w:rPr>
      </w:pPr>
      <w:r w:rsidRPr="009E34F0">
        <w:rPr>
          <w:rFonts w:ascii="Baskerville" w:hAnsi="Baskerville"/>
          <w:color w:val="FF0000"/>
          <w:sz w:val="21"/>
          <w:szCs w:val="21"/>
        </w:rPr>
        <w:t xml:space="preserve">Bluemner could have had a better case for quantum meruit if he would have presented expert testimony and not his own testimony only. </w:t>
      </w:r>
    </w:p>
    <w:p w14:paraId="4FA5602D" w14:textId="77777777" w:rsidR="00E92747" w:rsidRPr="009E34F0" w:rsidRDefault="00E92747" w:rsidP="009E34F0">
      <w:pPr>
        <w:pStyle w:val="Body"/>
        <w:numPr>
          <w:ilvl w:val="0"/>
          <w:numId w:val="99"/>
        </w:numPr>
        <w:spacing w:line="276" w:lineRule="auto"/>
        <w:jc w:val="both"/>
        <w:rPr>
          <w:rFonts w:ascii="Baskerville" w:hAnsi="Baskerville"/>
          <w:sz w:val="21"/>
          <w:szCs w:val="21"/>
        </w:rPr>
      </w:pPr>
      <w:r w:rsidRPr="009E34F0">
        <w:rPr>
          <w:rFonts w:ascii="Baskerville" w:hAnsi="Baskerville"/>
          <w:color w:val="FF0000"/>
          <w:sz w:val="21"/>
          <w:szCs w:val="21"/>
        </w:rPr>
        <w:t>Lawyer gave the court two ways to give him a verdict.</w:t>
      </w:r>
    </w:p>
    <w:p w14:paraId="166787ED" w14:textId="77777777" w:rsidR="00E92747" w:rsidRPr="009E34F0" w:rsidRDefault="00E92747" w:rsidP="009E34F0">
      <w:pPr>
        <w:pStyle w:val="Body"/>
        <w:numPr>
          <w:ilvl w:val="1"/>
          <w:numId w:val="99"/>
        </w:numPr>
        <w:spacing w:line="276" w:lineRule="auto"/>
        <w:jc w:val="both"/>
        <w:rPr>
          <w:rFonts w:ascii="Baskerville" w:hAnsi="Baskerville"/>
          <w:sz w:val="21"/>
          <w:szCs w:val="21"/>
        </w:rPr>
      </w:pPr>
      <w:r w:rsidRPr="009E34F0">
        <w:rPr>
          <w:rFonts w:ascii="Baskerville" w:hAnsi="Baskerville"/>
          <w:color w:val="FF0000"/>
          <w:sz w:val="21"/>
          <w:szCs w:val="21"/>
        </w:rPr>
        <w:t>This was done because he didn’t know how the court would interpret his case based on the past cases, so he expanded his possibilities for a verdict by giving two caused of action (quantum meruit and express K for loss of future income).</w:t>
      </w:r>
    </w:p>
    <w:p w14:paraId="1CD63FF4" w14:textId="77777777" w:rsidR="00E92747" w:rsidRPr="009E34F0" w:rsidRDefault="00E92747" w:rsidP="009E34F0">
      <w:pPr>
        <w:pStyle w:val="Body"/>
        <w:numPr>
          <w:ilvl w:val="2"/>
          <w:numId w:val="99"/>
        </w:numPr>
        <w:spacing w:line="276" w:lineRule="auto"/>
        <w:jc w:val="both"/>
        <w:rPr>
          <w:rFonts w:ascii="Baskerville" w:hAnsi="Baskerville"/>
          <w:sz w:val="21"/>
          <w:szCs w:val="21"/>
        </w:rPr>
      </w:pPr>
      <w:r w:rsidRPr="009E34F0">
        <w:rPr>
          <w:rFonts w:ascii="Baskerville" w:hAnsi="Baskerville"/>
          <w:b/>
          <w:color w:val="FF0000"/>
          <w:sz w:val="21"/>
          <w:szCs w:val="21"/>
        </w:rPr>
        <w:t>Good lawyering!</w:t>
      </w:r>
      <w:r w:rsidRPr="009E34F0">
        <w:rPr>
          <w:rFonts w:ascii="Baskerville" w:hAnsi="Baskerville"/>
          <w:color w:val="FF0000"/>
          <w:sz w:val="21"/>
          <w:szCs w:val="21"/>
        </w:rPr>
        <w:t xml:space="preserve"> </w:t>
      </w:r>
    </w:p>
    <w:p w14:paraId="62603799" w14:textId="77777777" w:rsidR="00E92747" w:rsidRPr="009E34F0" w:rsidRDefault="00E92747" w:rsidP="009E34F0">
      <w:pPr>
        <w:pStyle w:val="Body"/>
        <w:numPr>
          <w:ilvl w:val="0"/>
          <w:numId w:val="99"/>
        </w:numPr>
        <w:spacing w:line="276" w:lineRule="auto"/>
        <w:jc w:val="both"/>
        <w:rPr>
          <w:rFonts w:ascii="Baskerville" w:hAnsi="Baskerville"/>
          <w:sz w:val="21"/>
          <w:szCs w:val="21"/>
        </w:rPr>
      </w:pP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 lost under formal K theory because K was too indefinite. </w:t>
      </w: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 lost under quantum meruit because he was the only testimony to this cause of action. He needed more. </w:t>
      </w:r>
    </w:p>
    <w:p w14:paraId="2041DF1F" w14:textId="77777777" w:rsidR="00E92747" w:rsidRPr="009E34F0" w:rsidRDefault="00E92747" w:rsidP="009E34F0">
      <w:pPr>
        <w:pStyle w:val="Body"/>
        <w:numPr>
          <w:ilvl w:val="0"/>
          <w:numId w:val="99"/>
        </w:numPr>
        <w:spacing w:line="276" w:lineRule="auto"/>
        <w:jc w:val="both"/>
        <w:rPr>
          <w:rFonts w:ascii="Baskerville" w:hAnsi="Baskerville"/>
          <w:sz w:val="21"/>
          <w:szCs w:val="21"/>
        </w:rPr>
      </w:pPr>
      <w:r w:rsidRPr="009E34F0">
        <w:rPr>
          <w:rFonts w:ascii="Baskerville" w:hAnsi="Baskerville"/>
          <w:i/>
          <w:sz w:val="21"/>
          <w:szCs w:val="21"/>
        </w:rPr>
        <w:t>United Press</w:t>
      </w:r>
      <w:r w:rsidRPr="009E34F0">
        <w:rPr>
          <w:rFonts w:ascii="Baskerville" w:hAnsi="Baskerville"/>
          <w:sz w:val="21"/>
          <w:szCs w:val="21"/>
        </w:rPr>
        <w:t xml:space="preserve"> isn’t good here because </w:t>
      </w:r>
      <w:r w:rsidRPr="009E34F0">
        <w:rPr>
          <w:rFonts w:ascii="Baskerville" w:hAnsi="Baskerville"/>
          <w:i/>
          <w:sz w:val="21"/>
          <w:szCs w:val="21"/>
        </w:rPr>
        <w:t>United Press</w:t>
      </w:r>
      <w:r w:rsidRPr="009E34F0">
        <w:rPr>
          <w:rFonts w:ascii="Baskerville" w:hAnsi="Baskerville"/>
          <w:sz w:val="21"/>
          <w:szCs w:val="21"/>
        </w:rPr>
        <w:t xml:space="preserve"> was for an executory K and the scope of damages, as opposed to here, the K is an executed K and it asks whether or not there is a K in the first place. </w:t>
      </w:r>
    </w:p>
    <w:p w14:paraId="1A196961" w14:textId="77777777" w:rsidR="00E92747" w:rsidRPr="009E34F0" w:rsidRDefault="00E92747" w:rsidP="009E34F0">
      <w:pPr>
        <w:pStyle w:val="Body"/>
        <w:numPr>
          <w:ilvl w:val="0"/>
          <w:numId w:val="99"/>
        </w:numPr>
        <w:spacing w:line="276" w:lineRule="auto"/>
        <w:jc w:val="both"/>
        <w:rPr>
          <w:rFonts w:ascii="Baskerville" w:hAnsi="Baskerville"/>
          <w:sz w:val="21"/>
          <w:szCs w:val="21"/>
        </w:rPr>
      </w:pPr>
      <w:r w:rsidRPr="009E34F0">
        <w:rPr>
          <w:rFonts w:ascii="Baskerville" w:hAnsi="Baskerville"/>
          <w:color w:val="FF0000"/>
          <w:sz w:val="21"/>
          <w:szCs w:val="21"/>
        </w:rPr>
        <w:t>FAIR SHARE/% OF PROFITS</w:t>
      </w:r>
      <w:r w:rsidRPr="009E34F0">
        <w:rPr>
          <w:rFonts w:ascii="Baskerville" w:hAnsi="Baskerville"/>
          <w:sz w:val="21"/>
          <w:szCs w:val="21"/>
        </w:rPr>
        <w:sym w:font="Symbol" w:char="F0AE"/>
      </w:r>
      <w:r w:rsidRPr="009E34F0">
        <w:rPr>
          <w:rFonts w:ascii="Baskerville" w:hAnsi="Baskerville"/>
          <w:color w:val="FF0000"/>
          <w:sz w:val="21"/>
          <w:szCs w:val="21"/>
        </w:rPr>
        <w:t>TOO INDEFINITE TERMS TO AWARD DAMAGES!</w:t>
      </w:r>
    </w:p>
    <w:p w14:paraId="5BEC5BCB" w14:textId="77777777" w:rsidR="00E92747" w:rsidRPr="009E34F0" w:rsidRDefault="00E92747" w:rsidP="009E34F0">
      <w:pPr>
        <w:pStyle w:val="Body"/>
        <w:numPr>
          <w:ilvl w:val="1"/>
          <w:numId w:val="99"/>
        </w:numPr>
        <w:spacing w:line="276" w:lineRule="auto"/>
        <w:jc w:val="both"/>
        <w:rPr>
          <w:rFonts w:ascii="Baskerville" w:hAnsi="Baskerville"/>
          <w:sz w:val="21"/>
          <w:szCs w:val="21"/>
        </w:rPr>
      </w:pPr>
      <w:r w:rsidRPr="009E34F0">
        <w:rPr>
          <w:rFonts w:ascii="Baskerville" w:hAnsi="Baskerville"/>
          <w:b/>
          <w:color w:val="FF0000"/>
          <w:sz w:val="21"/>
          <w:szCs w:val="21"/>
        </w:rPr>
        <w:t>THIS IS A COMMON THEME!!!</w:t>
      </w:r>
    </w:p>
    <w:p w14:paraId="158A655F" w14:textId="77777777" w:rsidR="00E92747" w:rsidRPr="009E34F0" w:rsidRDefault="00E92747" w:rsidP="009E34F0">
      <w:pPr>
        <w:pStyle w:val="Body"/>
        <w:numPr>
          <w:ilvl w:val="0"/>
          <w:numId w:val="99"/>
        </w:numPr>
        <w:spacing w:line="276" w:lineRule="auto"/>
        <w:jc w:val="both"/>
        <w:rPr>
          <w:rFonts w:ascii="Baskerville" w:hAnsi="Baskerville"/>
          <w:sz w:val="21"/>
          <w:szCs w:val="21"/>
        </w:rPr>
      </w:pPr>
      <w:r w:rsidRPr="009E34F0">
        <w:rPr>
          <w:rFonts w:ascii="Baskerville" w:hAnsi="Baskerville"/>
          <w:b/>
          <w:sz w:val="21"/>
          <w:szCs w:val="21"/>
        </w:rPr>
        <w:t>Better Cause of Action</w:t>
      </w:r>
      <w:r w:rsidRPr="009E34F0">
        <w:rPr>
          <w:rFonts w:ascii="Baskerville" w:hAnsi="Baskerville"/>
          <w:sz w:val="21"/>
          <w:szCs w:val="21"/>
        </w:rPr>
        <w:t xml:space="preserve">: </w:t>
      </w:r>
    </w:p>
    <w:p w14:paraId="795FB331" w14:textId="77777777" w:rsidR="00E92747" w:rsidRPr="009E34F0" w:rsidRDefault="00E92747" w:rsidP="009E34F0">
      <w:pPr>
        <w:pStyle w:val="Body"/>
        <w:numPr>
          <w:ilvl w:val="1"/>
          <w:numId w:val="99"/>
        </w:numPr>
        <w:spacing w:line="276" w:lineRule="auto"/>
        <w:jc w:val="both"/>
        <w:rPr>
          <w:rFonts w:ascii="Baskerville" w:hAnsi="Baskerville"/>
          <w:sz w:val="21"/>
          <w:szCs w:val="21"/>
        </w:rPr>
      </w:pPr>
      <w:r w:rsidRPr="009E34F0">
        <w:rPr>
          <w:rFonts w:ascii="Baskerville" w:hAnsi="Baskerville"/>
          <w:sz w:val="21"/>
          <w:szCs w:val="21"/>
        </w:rPr>
        <w:t xml:space="preserve">Defendant said he would recognize </w:t>
      </w:r>
      <w:r w:rsidRPr="009E34F0">
        <w:rPr>
          <w:rFonts w:ascii="Baskerville" w:hAnsi="Baskerville"/>
          <w:sz w:val="21"/>
          <w:szCs w:val="21"/>
        </w:rPr>
        <w:sym w:font="Symbol" w:char="F050"/>
      </w:r>
      <w:r w:rsidRPr="009E34F0">
        <w:rPr>
          <w:rFonts w:ascii="Baskerville" w:hAnsi="Baskerville"/>
          <w:sz w:val="21"/>
          <w:szCs w:val="21"/>
        </w:rPr>
        <w:t xml:space="preserve"> as the author of the plans.</w:t>
      </w:r>
    </w:p>
    <w:p w14:paraId="676A5C27" w14:textId="77777777" w:rsidR="00E92747" w:rsidRPr="009E34F0" w:rsidRDefault="00E92747" w:rsidP="009E34F0">
      <w:pPr>
        <w:pStyle w:val="Body"/>
        <w:numPr>
          <w:ilvl w:val="1"/>
          <w:numId w:val="99"/>
        </w:numPr>
        <w:spacing w:line="276" w:lineRule="auto"/>
        <w:ind w:left="1800"/>
        <w:jc w:val="both"/>
        <w:rPr>
          <w:rFonts w:ascii="Baskerville" w:hAnsi="Baskerville"/>
          <w:b/>
          <w:sz w:val="21"/>
          <w:szCs w:val="21"/>
        </w:rPr>
      </w:pPr>
      <w:r w:rsidRPr="009E34F0">
        <w:rPr>
          <w:rFonts w:ascii="Baskerville" w:hAnsi="Baskerville"/>
          <w:b/>
          <w:sz w:val="21"/>
          <w:szCs w:val="21"/>
        </w:rPr>
        <w:t xml:space="preserve">Plaintiff could ask for specific performance for </w:t>
      </w:r>
      <w:r w:rsidRPr="009E34F0">
        <w:rPr>
          <w:rFonts w:ascii="Baskerville" w:hAnsi="Baskerville"/>
          <w:b/>
          <w:sz w:val="21"/>
          <w:szCs w:val="21"/>
        </w:rPr>
        <w:sym w:font="Symbol" w:char="F044"/>
      </w:r>
      <w:r w:rsidRPr="009E34F0">
        <w:rPr>
          <w:rFonts w:ascii="Baskerville" w:hAnsi="Baskerville"/>
          <w:b/>
          <w:sz w:val="21"/>
          <w:szCs w:val="21"/>
        </w:rPr>
        <w:t xml:space="preserve"> to put his name on the building.</w:t>
      </w:r>
    </w:p>
    <w:p w14:paraId="765E4005" w14:textId="77777777" w:rsidR="00E92747" w:rsidRPr="009E34F0" w:rsidRDefault="00E92747" w:rsidP="009E34F0">
      <w:pPr>
        <w:pStyle w:val="Body"/>
        <w:numPr>
          <w:ilvl w:val="2"/>
          <w:numId w:val="99"/>
        </w:numPr>
        <w:spacing w:line="276" w:lineRule="auto"/>
        <w:jc w:val="both"/>
        <w:rPr>
          <w:rFonts w:ascii="Baskerville" w:hAnsi="Baskerville"/>
          <w:sz w:val="21"/>
          <w:szCs w:val="21"/>
        </w:rPr>
      </w:pPr>
      <w:r w:rsidRPr="009E34F0">
        <w:rPr>
          <w:rFonts w:ascii="Baskerville" w:hAnsi="Baskerville"/>
          <w:sz w:val="21"/>
          <w:szCs w:val="21"/>
        </w:rPr>
        <w:t>Having your name on the building would allow him to become famous and get more business in the future.</w:t>
      </w:r>
    </w:p>
    <w:p w14:paraId="18CB09B0" w14:textId="77777777" w:rsidR="00E92747" w:rsidRPr="009E34F0" w:rsidRDefault="00E92747" w:rsidP="009E34F0">
      <w:pPr>
        <w:pStyle w:val="Body"/>
        <w:spacing w:line="276" w:lineRule="auto"/>
        <w:ind w:left="360"/>
        <w:jc w:val="both"/>
        <w:rPr>
          <w:rFonts w:ascii="Baskerville" w:hAnsi="Baskerville"/>
          <w:sz w:val="21"/>
          <w:szCs w:val="21"/>
        </w:rPr>
      </w:pPr>
    </w:p>
    <w:p w14:paraId="54D82BBD" w14:textId="77777777" w:rsidR="001D440D" w:rsidRPr="009E34F0" w:rsidRDefault="001D440D" w:rsidP="009E34F0">
      <w:pPr>
        <w:spacing w:line="276" w:lineRule="auto"/>
        <w:rPr>
          <w:rFonts w:ascii="Baskerville" w:hAnsi="Baskerville"/>
        </w:rPr>
      </w:pPr>
      <w:r w:rsidRPr="009E34F0">
        <w:rPr>
          <w:rFonts w:ascii="Baskerville" w:hAnsi="Baskerville"/>
        </w:rPr>
        <w:br w:type="page"/>
      </w:r>
    </w:p>
    <w:p w14:paraId="5E8C5435" w14:textId="4B14C0EC" w:rsidR="001D440D" w:rsidRPr="009E34F0" w:rsidRDefault="001D440D" w:rsidP="009E34F0">
      <w:pPr>
        <w:pStyle w:val="Heading2"/>
        <w:spacing w:line="276" w:lineRule="auto"/>
        <w:rPr>
          <w:rFonts w:ascii="Baskerville" w:hAnsi="Baskerville"/>
        </w:rPr>
      </w:pPr>
      <w:bookmarkStart w:id="92" w:name="_Toc25508589"/>
      <w:r w:rsidRPr="009E34F0">
        <w:rPr>
          <w:rFonts w:ascii="Baskerville" w:hAnsi="Baskerville"/>
        </w:rPr>
        <w:t xml:space="preserve">Moran v. Standard Oil Co. </w:t>
      </w:r>
      <w:r w:rsidR="000026BF" w:rsidRPr="009E34F0">
        <w:rPr>
          <w:rFonts w:ascii="Baskerville" w:hAnsi="Baskerville"/>
        </w:rPr>
        <w:t>(p. 366)</w:t>
      </w:r>
      <w:bookmarkEnd w:id="92"/>
      <w:r w:rsidR="000026BF" w:rsidRPr="009E34F0">
        <w:rPr>
          <w:rFonts w:ascii="Baskerville" w:hAnsi="Baskerville"/>
        </w:rPr>
        <w:t xml:space="preserve"> </w:t>
      </w:r>
    </w:p>
    <w:p w14:paraId="3C49F075"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Contract (option K)</w:t>
      </w:r>
    </w:p>
    <w:p w14:paraId="7B9A8FDE"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Indefinite terms- duration of employment- Ct. determines it to be 5 years</w:t>
      </w:r>
    </w:p>
    <w:p w14:paraId="738E2FE8"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Facts- </w:t>
      </w:r>
    </w:p>
    <w:p w14:paraId="30D0C5A7"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P is a paint supplies salesman and D is a paint manufacturer. P was supposed to buy paint exclusively from D, but people complained about the quality of the paint. They came to a new deal where P would sell paint for the next 5 years and readjust every 90 days on what the commissions should be to have them conform to market prices. </w:t>
      </w:r>
    </w:p>
    <w:p w14:paraId="543B6093"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Rule- </w:t>
      </w:r>
    </w:p>
    <w:p w14:paraId="04F4B721" w14:textId="77777777" w:rsidR="00710187" w:rsidRPr="009E34F0" w:rsidRDefault="0071018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b/>
          <w:bCs/>
        </w:rPr>
        <w:t xml:space="preserve">Mutuality of Obligation can be inferred where the parties enter into an “agreement.” </w:t>
      </w:r>
      <w:r w:rsidRPr="009E34F0">
        <w:rPr>
          <w:rFonts w:ascii="Baskerville" w:eastAsia="Times New Roman" w:hAnsi="Baskerville" w:cs="Calibri"/>
        </w:rPr>
        <w:t>Canons of Construction</w:t>
      </w:r>
    </w:p>
    <w:p w14:paraId="3B222AA8" w14:textId="77777777" w:rsidR="00710187" w:rsidRPr="009E34F0" w:rsidRDefault="0071018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hAnsi="Baskerville"/>
          <w:b/>
          <w:bCs/>
          <w:color w:val="FF0000"/>
        </w:rPr>
        <w:t>“An intention to make so one-sided an agreement is not to be readily informed.”</w:t>
      </w:r>
    </w:p>
    <w:p w14:paraId="28CB3551" w14:textId="77777777" w:rsidR="00710187" w:rsidRPr="009E34F0" w:rsidRDefault="00710187" w:rsidP="009E34F0">
      <w:pPr>
        <w:pStyle w:val="ListParagraph"/>
        <w:numPr>
          <w:ilvl w:val="2"/>
          <w:numId w:val="26"/>
        </w:numPr>
        <w:spacing w:before="100" w:beforeAutospacing="1" w:after="100" w:afterAutospacing="1" w:line="276" w:lineRule="auto"/>
        <w:rPr>
          <w:rFonts w:ascii="Baskerville" w:eastAsia="Times New Roman" w:hAnsi="Baskerville" w:cs="Calibri"/>
        </w:rPr>
      </w:pPr>
      <w:r w:rsidRPr="009E34F0">
        <w:rPr>
          <w:rFonts w:ascii="Baskerville" w:hAnsi="Baskerville"/>
        </w:rPr>
        <w:t xml:space="preserve">Paraphrase: One sided agreements will not be inferred. </w:t>
      </w:r>
    </w:p>
    <w:p w14:paraId="16C92671" w14:textId="77777777" w:rsidR="00710187" w:rsidRPr="009E34F0" w:rsidRDefault="0071018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hAnsi="Baskerville"/>
          <w:b/>
          <w:bCs/>
          <w:color w:val="FF0000"/>
        </w:rPr>
        <w:t xml:space="preserve">“Since the language is the defendant’s we must construe it, if its meaning is doubtful, most favorably to that plaintiff.” </w:t>
      </w:r>
    </w:p>
    <w:p w14:paraId="3DD47180" w14:textId="77777777" w:rsidR="00710187" w:rsidRPr="009E34F0" w:rsidRDefault="00710187" w:rsidP="009E34F0">
      <w:pPr>
        <w:pStyle w:val="ListParagraph"/>
        <w:numPr>
          <w:ilvl w:val="2"/>
          <w:numId w:val="26"/>
        </w:numPr>
        <w:spacing w:before="100" w:beforeAutospacing="1" w:after="100" w:afterAutospacing="1" w:line="276" w:lineRule="auto"/>
        <w:rPr>
          <w:rFonts w:ascii="Baskerville" w:eastAsia="Times New Roman" w:hAnsi="Baskerville" w:cs="Calibri"/>
        </w:rPr>
      </w:pPr>
      <w:r w:rsidRPr="009E34F0">
        <w:rPr>
          <w:rFonts w:ascii="Baskerville" w:hAnsi="Baskerville"/>
        </w:rPr>
        <w:t xml:space="preserve">Paraphrase: Construe against the party that drafted the contract </w:t>
      </w:r>
    </w:p>
    <w:p w14:paraId="1A131B09" w14:textId="77777777" w:rsidR="00710187" w:rsidRPr="009E34F0" w:rsidRDefault="0071018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hAnsi="Baskerville"/>
          <w:b/>
          <w:bCs/>
          <w:color w:val="FF0000"/>
        </w:rPr>
        <w:t xml:space="preserve">“We must also give its word the meaning which the defendant ought reasonably to have understood that the plaintiff would put upon them.” </w:t>
      </w:r>
    </w:p>
    <w:p w14:paraId="6A00F272" w14:textId="77777777" w:rsidR="00710187" w:rsidRPr="009E34F0" w:rsidRDefault="00710187" w:rsidP="009E34F0">
      <w:pPr>
        <w:pStyle w:val="ListParagraph"/>
        <w:numPr>
          <w:ilvl w:val="2"/>
          <w:numId w:val="26"/>
        </w:numPr>
        <w:spacing w:before="100" w:beforeAutospacing="1" w:after="100" w:afterAutospacing="1" w:line="276" w:lineRule="auto"/>
        <w:rPr>
          <w:rFonts w:ascii="Baskerville" w:eastAsia="Times New Roman" w:hAnsi="Baskerville" w:cs="Calibri"/>
        </w:rPr>
      </w:pPr>
      <w:r w:rsidRPr="009E34F0">
        <w:rPr>
          <w:rFonts w:ascii="Baskerville" w:hAnsi="Baskerville"/>
        </w:rPr>
        <w:t>Paraphrase: Proscribe the meaning a writer reasonably would have anticipated a reader to interpret it as</w:t>
      </w:r>
    </w:p>
    <w:p w14:paraId="4161F8E0" w14:textId="77777777" w:rsidR="00710187" w:rsidRPr="009E34F0" w:rsidRDefault="00710187" w:rsidP="009E34F0">
      <w:pPr>
        <w:pStyle w:val="ListParagraph"/>
        <w:numPr>
          <w:ilvl w:val="1"/>
          <w:numId w:val="26"/>
        </w:numPr>
        <w:spacing w:before="100" w:beforeAutospacing="1" w:after="100" w:afterAutospacing="1" w:line="276" w:lineRule="auto"/>
        <w:rPr>
          <w:rFonts w:ascii="Baskerville" w:eastAsia="Times New Roman" w:hAnsi="Baskerville" w:cs="Calibri"/>
        </w:rPr>
      </w:pPr>
      <w:r w:rsidRPr="009E34F0">
        <w:rPr>
          <w:rFonts w:ascii="Baskerville" w:hAnsi="Baskerville"/>
          <w:b/>
          <w:bCs/>
          <w:color w:val="FF0000"/>
        </w:rPr>
        <w:t xml:space="preserve">“There may be a ‘promise’ to serve without a promise to employ, but there can be no ‘agreement’ for service without mutuality of rights and obligations.” </w:t>
      </w:r>
    </w:p>
    <w:p w14:paraId="66956DB5" w14:textId="77777777" w:rsidR="00710187" w:rsidRPr="009E34F0" w:rsidRDefault="00710187" w:rsidP="009E34F0">
      <w:pPr>
        <w:pStyle w:val="ListParagraph"/>
        <w:numPr>
          <w:ilvl w:val="2"/>
          <w:numId w:val="26"/>
        </w:numPr>
        <w:spacing w:before="100" w:beforeAutospacing="1" w:after="100" w:afterAutospacing="1" w:line="276" w:lineRule="auto"/>
        <w:rPr>
          <w:rFonts w:ascii="Baskerville" w:eastAsia="Times New Roman" w:hAnsi="Baskerville" w:cs="Calibri"/>
        </w:rPr>
      </w:pPr>
      <w:r w:rsidRPr="009E34F0">
        <w:rPr>
          <w:rFonts w:ascii="Baskerville" w:hAnsi="Baskerville"/>
        </w:rPr>
        <w:t xml:space="preserve"> Paraphrase: “Agreement” Implies mutuality of obligation </w:t>
      </w:r>
    </w:p>
    <w:p w14:paraId="0D9EABC6" w14:textId="77777777" w:rsidR="00710187" w:rsidRPr="009E34F0" w:rsidRDefault="00710187" w:rsidP="009E34F0">
      <w:pPr>
        <w:pStyle w:val="ListParagraph"/>
        <w:numPr>
          <w:ilvl w:val="3"/>
          <w:numId w:val="26"/>
        </w:numPr>
        <w:spacing w:before="100" w:beforeAutospacing="1" w:after="100" w:afterAutospacing="1" w:line="276" w:lineRule="auto"/>
        <w:rPr>
          <w:rFonts w:ascii="Baskerville" w:eastAsia="Times New Roman" w:hAnsi="Baskerville" w:cs="Calibri"/>
        </w:rPr>
      </w:pPr>
      <w:r w:rsidRPr="009E34F0">
        <w:rPr>
          <w:rFonts w:ascii="Baskerville" w:hAnsi="Baskerville" w:cs="Calibri"/>
        </w:rPr>
        <w:t xml:space="preserve">Narrow- Where the plaintiff and the defendant entered into an agency contract, which stipulated an “agreement to pay commissions on sales made for 5 years,” the contract also implied a duty on the part of the defendant to employ the plaintiff for 5 years, supplying the requisite mutuality of obligation. </w:t>
      </w:r>
    </w:p>
    <w:p w14:paraId="1B307771" w14:textId="77777777" w:rsidR="00710187" w:rsidRPr="009E34F0" w:rsidRDefault="00710187" w:rsidP="009E34F0">
      <w:pPr>
        <w:pStyle w:val="ListParagraph"/>
        <w:numPr>
          <w:ilvl w:val="3"/>
          <w:numId w:val="26"/>
        </w:numPr>
        <w:spacing w:line="276" w:lineRule="auto"/>
        <w:rPr>
          <w:rFonts w:ascii="Baskerville" w:hAnsi="Baskerville" w:cs="Calibri"/>
        </w:rPr>
      </w:pPr>
      <w:r w:rsidRPr="009E34F0">
        <w:rPr>
          <w:rFonts w:ascii="Baskerville" w:hAnsi="Baskerville" w:cs="Calibri"/>
        </w:rPr>
        <w:t xml:space="preserve">Broad- Where two parties enter into an “agreement”, the mutuality of obligation </w:t>
      </w:r>
      <w:r w:rsidRPr="009E34F0">
        <w:rPr>
          <w:rFonts w:ascii="Baskerville" w:eastAsia="Times New Roman" w:hAnsi="Baskerville" w:cs="Calibri"/>
        </w:rPr>
        <w:t xml:space="preserve">can be implied. </w:t>
      </w:r>
    </w:p>
    <w:p w14:paraId="2D62D97B"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SoC- </w:t>
      </w:r>
    </w:p>
    <w:p w14:paraId="443E1CB3"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Paint salesman initiated an action against paint manufacturer (employer) seeking commissions he earned as D’s salesman from April 1903 to Sept 1903. 2</w:t>
      </w:r>
      <w:r w:rsidRPr="009E34F0">
        <w:rPr>
          <w:rFonts w:ascii="Baskerville" w:hAnsi="Baskerville" w:cs="Calibri"/>
          <w:vertAlign w:val="superscript"/>
        </w:rPr>
        <w:t>nd</w:t>
      </w:r>
      <w:r w:rsidRPr="009E34F0">
        <w:rPr>
          <w:rFonts w:ascii="Baskerville" w:hAnsi="Baskerville" w:cs="Calibri"/>
        </w:rPr>
        <w:t xml:space="preserve"> COA is for damages for breach of employment K under which he was employed to recover damages from Sept. 1903 to April 1908 (5 YEARS).</w:t>
      </w:r>
    </w:p>
    <w:p w14:paraId="1DDFD0C7"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highlight w:val="green"/>
        </w:rPr>
        <w:t>Plaintiff (WON)-</w:t>
      </w:r>
      <w:r w:rsidRPr="009E34F0">
        <w:rPr>
          <w:rFonts w:ascii="Baskerville" w:hAnsi="Baskerville" w:cs="Calibri"/>
        </w:rPr>
        <w:t xml:space="preserve"> An action by a salesman against an employer/manufacturer of paint for damages resulting from a breach of K will lie when the parties entered into an agreement, which implies mutuality of obligation, and an intention to make a one sided agreement cannot be inferred. </w:t>
      </w:r>
    </w:p>
    <w:p w14:paraId="2E591C4A"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Defendant (narrow)- An action by a paint supply salesman against a large paint manufacturer for damages resulting from a breach of K when the parties entered into an agency contract that stipulated “an agreement to pay commissions on sales made for 5 years” will lie when there is mutuality of obligation because the agreement implies a duty on the manufacturer to employ the P for 5 years and language was construed in favor of the non-drafting party giving words the meaning the drafter reasonably expects the draftee to give them. </w:t>
      </w:r>
    </w:p>
    <w:p w14:paraId="2B9F0CFD" w14:textId="77777777" w:rsidR="00710187" w:rsidRPr="009E34F0" w:rsidRDefault="00710187" w:rsidP="009E34F0">
      <w:pPr>
        <w:pStyle w:val="ListParagraph"/>
        <w:numPr>
          <w:ilvl w:val="3"/>
          <w:numId w:val="26"/>
        </w:numPr>
        <w:spacing w:line="276" w:lineRule="auto"/>
        <w:rPr>
          <w:rFonts w:ascii="Baskerville" w:hAnsi="Baskerville" w:cs="Calibri"/>
        </w:rPr>
      </w:pPr>
      <w:r w:rsidRPr="009E34F0">
        <w:rPr>
          <w:rFonts w:ascii="Baskerville" w:eastAsia="Times New Roman" w:hAnsi="Baskerville" w:cs="Times New Roman"/>
        </w:rPr>
        <w:t>(WILL NOT LIE) A breach of contract action by a salesman against an employer/manufacturer of paint for damages resulting from the breach of contract will not lie when there was no mutuality of obligation since the paint salesman was not bound to do anything.</w:t>
      </w:r>
    </w:p>
    <w:p w14:paraId="0FC2120A" w14:textId="77777777" w:rsidR="00710187" w:rsidRPr="009E34F0" w:rsidRDefault="00710187" w:rsidP="009E34F0">
      <w:pPr>
        <w:pStyle w:val="ListParagraph"/>
        <w:numPr>
          <w:ilvl w:val="0"/>
          <w:numId w:val="26"/>
        </w:numPr>
        <w:spacing w:line="276" w:lineRule="auto"/>
        <w:rPr>
          <w:rFonts w:ascii="Baskerville" w:hAnsi="Baskerville" w:cs="Calibri"/>
        </w:rPr>
      </w:pPr>
      <w:r w:rsidRPr="009E34F0">
        <w:rPr>
          <w:rFonts w:ascii="Baskerville" w:hAnsi="Baskerville" w:cs="Calibri"/>
        </w:rPr>
        <w:t xml:space="preserve">Stotz </w:t>
      </w:r>
    </w:p>
    <w:p w14:paraId="233AD217"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rPr>
        <w:t xml:space="preserve">Big corporation v. little salesman (David v. Goliath) </w:t>
      </w:r>
    </w:p>
    <w:p w14:paraId="229A88A2" w14:textId="77777777" w:rsidR="00710187" w:rsidRPr="009E34F0" w:rsidRDefault="00710187" w:rsidP="009E34F0">
      <w:pPr>
        <w:pStyle w:val="ListParagraph"/>
        <w:numPr>
          <w:ilvl w:val="1"/>
          <w:numId w:val="26"/>
        </w:numPr>
        <w:spacing w:line="276" w:lineRule="auto"/>
        <w:rPr>
          <w:rFonts w:ascii="Baskerville" w:hAnsi="Baskerville" w:cs="Calibri"/>
        </w:rPr>
      </w:pPr>
      <w:r w:rsidRPr="009E34F0">
        <w:rPr>
          <w:rFonts w:ascii="Baskerville" w:hAnsi="Baskerville" w:cs="Calibri"/>
          <w:u w:val="single"/>
        </w:rPr>
        <w:t xml:space="preserve">Diff. b/w </w:t>
      </w:r>
      <w:r w:rsidRPr="009E34F0">
        <w:rPr>
          <w:rFonts w:ascii="Baskerville" w:hAnsi="Baskerville" w:cs="Calibri"/>
          <w:i/>
          <w:u w:val="single"/>
        </w:rPr>
        <w:t>UP</w:t>
      </w:r>
      <w:r w:rsidRPr="009E34F0">
        <w:rPr>
          <w:rFonts w:ascii="Baskerville" w:hAnsi="Baskerville" w:cs="Calibri"/>
          <w:u w:val="single"/>
        </w:rPr>
        <w:t xml:space="preserve"> &amp; </w:t>
      </w:r>
      <w:r w:rsidRPr="009E34F0">
        <w:rPr>
          <w:rFonts w:ascii="Baskerville" w:hAnsi="Baskerville" w:cs="Calibri"/>
          <w:i/>
          <w:u w:val="single"/>
        </w:rPr>
        <w:t>Moran</w:t>
      </w:r>
      <w:r w:rsidRPr="009E34F0">
        <w:rPr>
          <w:rFonts w:ascii="Baskerville" w:hAnsi="Baskerville" w:cs="Calibri"/>
        </w:rPr>
        <w:t xml:space="preserve"> – focus is NOW on INTENT of the parties &amp; NOT on the specificity of terms:</w:t>
      </w:r>
    </w:p>
    <w:p w14:paraId="1D78853F"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At least Moran was based on 5 years on schedule of commission, but UP could have been 1 cent up to $300 a week</w:t>
      </w:r>
    </w:p>
    <w:p w14:paraId="339C85EC"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Cardozo is coming up w/ methods in interpreting the intent of the K (does this in </w:t>
      </w:r>
      <w:r w:rsidRPr="009E34F0">
        <w:rPr>
          <w:rFonts w:ascii="Baskerville" w:hAnsi="Baskerville" w:cs="Calibri"/>
          <w:i/>
        </w:rPr>
        <w:t>Lucy Duff Gordon</w:t>
      </w:r>
      <w:r w:rsidRPr="009E34F0">
        <w:rPr>
          <w:rFonts w:ascii="Baskerville" w:hAnsi="Baskerville" w:cs="Calibri"/>
        </w:rPr>
        <w:t xml:space="preserve"> too)</w:t>
      </w:r>
    </w:p>
    <w:p w14:paraId="16CA85E1"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In </w:t>
      </w:r>
      <w:r w:rsidRPr="009E34F0">
        <w:rPr>
          <w:rFonts w:ascii="Baskerville" w:hAnsi="Baskerville" w:cs="Calibri"/>
          <w:i/>
        </w:rPr>
        <w:t>UP</w:t>
      </w:r>
      <w:r w:rsidRPr="009E34F0">
        <w:rPr>
          <w:rFonts w:ascii="Baskerville" w:hAnsi="Baskerville" w:cs="Calibri"/>
        </w:rPr>
        <w:t xml:space="preserve"> the issue was not the existence of the K, but a theory for determining damages – this case is distinguished in that the issue here is whether there is a K at all.</w:t>
      </w:r>
    </w:p>
    <w:p w14:paraId="727EC5BA" w14:textId="77777777" w:rsidR="00710187" w:rsidRPr="009E34F0" w:rsidRDefault="00710187" w:rsidP="009E34F0">
      <w:pPr>
        <w:pStyle w:val="ListParagraph"/>
        <w:numPr>
          <w:ilvl w:val="2"/>
          <w:numId w:val="26"/>
        </w:numPr>
        <w:spacing w:line="276" w:lineRule="auto"/>
        <w:rPr>
          <w:rFonts w:ascii="Baskerville" w:hAnsi="Baskerville" w:cs="Calibri"/>
        </w:rPr>
      </w:pPr>
      <w:r w:rsidRPr="009E34F0">
        <w:rPr>
          <w:rFonts w:ascii="Baskerville" w:hAnsi="Baskerville" w:cs="Calibri"/>
        </w:rPr>
        <w:t xml:space="preserve">In this case they can determine damages through the use of the index that was to be used in calculating commissions. In </w:t>
      </w:r>
      <w:r w:rsidRPr="009E34F0">
        <w:rPr>
          <w:rFonts w:ascii="Baskerville" w:hAnsi="Baskerville" w:cs="Calibri"/>
          <w:i/>
        </w:rPr>
        <w:t>UP</w:t>
      </w:r>
      <w:r w:rsidRPr="009E34F0">
        <w:rPr>
          <w:rFonts w:ascii="Baskerville" w:hAnsi="Baskerville" w:cs="Calibri"/>
        </w:rPr>
        <w:t xml:space="preserve"> you can ALSO calculate it based on market price, but the court DID NOT consider this.  </w:t>
      </w:r>
    </w:p>
    <w:p w14:paraId="04746B3B" w14:textId="19F75A5B" w:rsidR="00710187" w:rsidRPr="009E34F0" w:rsidRDefault="00710187" w:rsidP="009E34F0">
      <w:pPr>
        <w:pStyle w:val="Header"/>
        <w:numPr>
          <w:ilvl w:val="1"/>
          <w:numId w:val="26"/>
        </w:numPr>
        <w:tabs>
          <w:tab w:val="clear" w:pos="4320"/>
          <w:tab w:val="clear" w:pos="8640"/>
        </w:tabs>
        <w:spacing w:line="276" w:lineRule="auto"/>
        <w:rPr>
          <w:rFonts w:ascii="Baskerville" w:hAnsi="Baskerville" w:cs="Calibri"/>
        </w:rPr>
      </w:pPr>
      <w:r w:rsidRPr="009E34F0">
        <w:rPr>
          <w:rFonts w:ascii="Baskerville" w:hAnsi="Baskerville" w:cs="Calibri"/>
        </w:rPr>
        <w:t xml:space="preserve">Under what K theory did lower court award commissions? – NOT under formal K theory b/c there was no binding K. Cardozo said lower court did not know what they were doing – they granted judgment for QM, but they confused QM b/c there was no evidence to determine reasonable value of services. </w:t>
      </w:r>
    </w:p>
    <w:p w14:paraId="415224DC" w14:textId="075CD08F" w:rsidR="00710187" w:rsidRPr="009E34F0" w:rsidRDefault="00710187" w:rsidP="009E34F0">
      <w:pPr>
        <w:pStyle w:val="Header"/>
        <w:tabs>
          <w:tab w:val="clear" w:pos="4320"/>
          <w:tab w:val="clear" w:pos="8640"/>
        </w:tabs>
        <w:spacing w:line="276" w:lineRule="auto"/>
        <w:rPr>
          <w:rFonts w:ascii="Baskerville" w:hAnsi="Baskerville" w:cs="Calibri"/>
        </w:rPr>
      </w:pPr>
    </w:p>
    <w:p w14:paraId="0EB9C01D" w14:textId="77777777" w:rsidR="00710187" w:rsidRPr="009E34F0" w:rsidRDefault="00710187" w:rsidP="009E34F0">
      <w:pPr>
        <w:pStyle w:val="Header"/>
        <w:tabs>
          <w:tab w:val="clear" w:pos="4320"/>
          <w:tab w:val="clear" w:pos="8640"/>
        </w:tabs>
        <w:spacing w:line="276" w:lineRule="auto"/>
        <w:rPr>
          <w:rFonts w:ascii="Baskerville" w:hAnsi="Baskerville" w:cs="Calibri"/>
        </w:rPr>
      </w:pPr>
    </w:p>
    <w:p w14:paraId="1EEB066F" w14:textId="77777777" w:rsidR="00CC450C" w:rsidRPr="009E34F0" w:rsidRDefault="00CC450C"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The trial judge dismissed the cause of action for damages on ground that the contract, though imposing a duty on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to serve for five years, did not impose a duty on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to employ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for five years. The cause of action for commissions was submitted to the jury, who found a verdict for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The Appellate Division of the Supreme Court affirmed the trial court’s judgement. Both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and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appeals on the ground that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should not have recovered anything, and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appeals on the ground that he did not recover enough.</w:t>
      </w:r>
    </w:p>
    <w:p w14:paraId="396297F5" w14:textId="77777777" w:rsidR="00CC450C" w:rsidRPr="009E34F0" w:rsidRDefault="00CC450C" w:rsidP="009E34F0">
      <w:pPr>
        <w:pStyle w:val="Body"/>
        <w:spacing w:line="276" w:lineRule="auto"/>
        <w:jc w:val="both"/>
        <w:rPr>
          <w:rFonts w:ascii="Baskerville" w:hAnsi="Baskerville"/>
          <w:b/>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In May 1901,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entered into an agreement with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whereby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agreed to only buy paint from the defendant, and in exchange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would have the privilege of handling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entire output (output K).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sought to get into the general market through the medium of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From May 1901 to April 1903, there was no agency between the two parties.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purchased $125,000 worth of paint from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from May 1901 to April 1903</w:t>
      </w:r>
      <w:r w:rsidRPr="009E34F0">
        <w:rPr>
          <w:rFonts w:ascii="Baskerville" w:hAnsi="Baskerville"/>
          <w:b/>
          <w:color w:val="ED7D31" w:themeColor="accent2"/>
          <w:sz w:val="21"/>
          <w:szCs w:val="21"/>
        </w:rPr>
        <w:t xml:space="preserve">. Since they entered into a contract, they formed a principle/ agent relationship. </w:t>
      </w:r>
      <w:r w:rsidRPr="009E34F0">
        <w:rPr>
          <w:rFonts w:ascii="Baskerville" w:hAnsi="Baskerville"/>
          <w:color w:val="ED7D31" w:themeColor="accent2"/>
          <w:sz w:val="21"/>
          <w:szCs w:val="21"/>
        </w:rPr>
        <w:t xml:space="preserve">After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conformed to the agreement his customers began complaining about the quality of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paint and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passed complaints on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superintendent.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super assured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that if he would keep track of the bad goods and try to reclaim the trade,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would make it right with him and repay him for any loss. There is no evidence of when this agreement was made.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says that he was made to understand that in return for his cooperation in developing this new branch of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business, his losses due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defective goods would at some time be made good from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offers. </w:t>
      </w:r>
      <w:r w:rsidRPr="009E34F0">
        <w:rPr>
          <w:rFonts w:ascii="Baskerville" w:hAnsi="Baskerville"/>
          <w:b/>
          <w:color w:val="ED7D31" w:themeColor="accent2"/>
          <w:sz w:val="21"/>
          <w:szCs w:val="21"/>
        </w:rPr>
        <w:t xml:space="preserve">The </w:t>
      </w:r>
      <w:r w:rsidRPr="009E34F0">
        <w:rPr>
          <w:rFonts w:ascii="Baskerville" w:hAnsi="Baskerville"/>
          <w:b/>
          <w:color w:val="ED7D31" w:themeColor="accent2"/>
          <w:sz w:val="21"/>
          <w:szCs w:val="21"/>
        </w:rPr>
        <w:sym w:font="Symbol" w:char="F044"/>
      </w:r>
      <w:r w:rsidRPr="009E34F0">
        <w:rPr>
          <w:rFonts w:ascii="Baskerville" w:hAnsi="Baskerville"/>
          <w:b/>
          <w:color w:val="ED7D31" w:themeColor="accent2"/>
          <w:sz w:val="21"/>
          <w:szCs w:val="21"/>
        </w:rPr>
        <w:t xml:space="preserve"> denies ever saying anything to give </w:t>
      </w:r>
      <w:r w:rsidRPr="009E34F0">
        <w:rPr>
          <w:rFonts w:ascii="Baskerville" w:hAnsi="Baskerville"/>
          <w:b/>
          <w:color w:val="ED7D31" w:themeColor="accent2"/>
          <w:sz w:val="21"/>
          <w:szCs w:val="21"/>
        </w:rPr>
        <w:sym w:font="Symbol" w:char="F050"/>
      </w:r>
      <w:r w:rsidRPr="009E34F0">
        <w:rPr>
          <w:rFonts w:ascii="Baskerville" w:hAnsi="Baskerville"/>
          <w:b/>
          <w:color w:val="ED7D31" w:themeColor="accent2"/>
          <w:sz w:val="21"/>
          <w:szCs w:val="21"/>
        </w:rPr>
        <w:t xml:space="preserve"> this understanding.</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owed a balance of $27,650.79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t>
      </w:r>
      <w:r w:rsidRPr="009E34F0">
        <w:rPr>
          <w:rFonts w:ascii="Baskerville" w:hAnsi="Baskerville"/>
          <w:b/>
          <w:color w:val="ED7D31" w:themeColor="accent2"/>
          <w:sz w:val="21"/>
          <w:szCs w:val="21"/>
        </w:rPr>
        <w:sym w:font="Symbol" w:char="F050"/>
      </w:r>
      <w:r w:rsidRPr="009E34F0">
        <w:rPr>
          <w:rFonts w:ascii="Baskerville" w:hAnsi="Baskerville"/>
          <w:b/>
          <w:color w:val="ED7D31" w:themeColor="accent2"/>
          <w:sz w:val="21"/>
          <w:szCs w:val="21"/>
        </w:rPr>
        <w:t xml:space="preserve"> ceased to buy paint from </w:t>
      </w:r>
      <w:r w:rsidRPr="009E34F0">
        <w:rPr>
          <w:rFonts w:ascii="Baskerville" w:hAnsi="Baskerville"/>
          <w:b/>
          <w:color w:val="ED7D31" w:themeColor="accent2"/>
          <w:sz w:val="21"/>
          <w:szCs w:val="21"/>
        </w:rPr>
        <w:sym w:font="Symbol" w:char="F044"/>
      </w:r>
      <w:r w:rsidRPr="009E34F0">
        <w:rPr>
          <w:rFonts w:ascii="Baskerville" w:hAnsi="Baskerville"/>
          <w:b/>
          <w:color w:val="ED7D31" w:themeColor="accent2"/>
          <w:sz w:val="21"/>
          <w:szCs w:val="21"/>
        </w:rPr>
        <w:t xml:space="preserve"> and became its agent under a contract to serve for commission</w:t>
      </w:r>
      <w:r w:rsidRPr="009E34F0">
        <w:rPr>
          <w:rFonts w:ascii="Baskerville" w:hAnsi="Baskerville"/>
          <w:color w:val="ED7D31" w:themeColor="accent2"/>
          <w:sz w:val="21"/>
          <w:szCs w:val="21"/>
        </w:rPr>
        <w:t xml:space="preserve">.  No mention of what commissions are and said to be adjustable every 90 days according to an index.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claims he had the understanding that the entire balance minus about $5,200 or $5,300, would be cancelled to compensate him for the loss which he had suffered.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claims to have told the superintendent about his losses--$23,000, to which the super did not reply. </w:t>
      </w:r>
      <w:r w:rsidRPr="009E34F0">
        <w:rPr>
          <w:rFonts w:ascii="Baskerville" w:hAnsi="Baskerville"/>
          <w:b/>
          <w:color w:val="ED7D31" w:themeColor="accent2"/>
          <w:sz w:val="21"/>
          <w:szCs w:val="21"/>
        </w:rPr>
        <w:sym w:font="Symbol" w:char="F050"/>
      </w:r>
      <w:r w:rsidRPr="009E34F0">
        <w:rPr>
          <w:rFonts w:ascii="Baskerville" w:hAnsi="Baskerville"/>
          <w:b/>
          <w:color w:val="ED7D31" w:themeColor="accent2"/>
          <w:sz w:val="21"/>
          <w:szCs w:val="21"/>
        </w:rPr>
        <w:t xml:space="preserve"> took silence as acceptance. SILENCE DOES NOT AMOUNT TO ACCEPTANCE.  </w:t>
      </w:r>
    </w:p>
    <w:p w14:paraId="166C5E5C" w14:textId="77777777" w:rsidR="00CC450C" w:rsidRPr="009E34F0" w:rsidRDefault="00CC450C" w:rsidP="009E34F0">
      <w:pPr>
        <w:pStyle w:val="Body"/>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t xml:space="preserve">Further, In April 1903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entered in a contract of employment which provided that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“agrees to sell for the term of 5 yrs. from the date hereof ...” and “In Consideration of the commissions in before provided to be paid by the party of the second part, the party of the first part agrees to guarantee the payment of all sales of goods made by him.”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alleges that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informed before the contract was entered into that any commissions due to him would be held back and applied in reduction of his indebtedness.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denies this agreement. By July 1903,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paid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on account of the old debt $5,249.58, which is all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said he owed. At that time he had earned commissions of about $4,000. In September 1903,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asked for said commissions and was told it was being applied in the reduction of the residue of his debt.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again asked for his commissions when they amounted to $6,447.19 and again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refused to pay them and, according to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refused to give him any orders.</w:t>
      </w:r>
    </w:p>
    <w:p w14:paraId="566CA66B" w14:textId="77777777" w:rsidR="00CC450C" w:rsidRPr="009E34F0" w:rsidRDefault="00CC450C" w:rsidP="009E34F0">
      <w:pPr>
        <w:pStyle w:val="CommentText"/>
        <w:numPr>
          <w:ilvl w:val="0"/>
          <w:numId w:val="91"/>
        </w:numPr>
        <w:spacing w:line="276" w:lineRule="auto"/>
        <w:jc w:val="both"/>
        <w:rPr>
          <w:rFonts w:ascii="Baskerville" w:hAnsi="Baskerville" w:cs="Times New Roman"/>
          <w:color w:val="ED7D31" w:themeColor="accent2"/>
          <w:sz w:val="21"/>
          <w:szCs w:val="21"/>
        </w:rPr>
      </w:pPr>
      <w:r w:rsidRPr="009E34F0">
        <w:rPr>
          <w:rFonts w:ascii="Baskerville" w:hAnsi="Baskerville" w:cs="Times New Roman"/>
          <w:color w:val="ED7D31" w:themeColor="accent2"/>
          <w:sz w:val="21"/>
          <w:szCs w:val="21"/>
        </w:rPr>
        <w:t xml:space="preserve">The </w:t>
      </w:r>
      <w:r w:rsidRPr="009E34F0">
        <w:rPr>
          <w:rFonts w:ascii="Baskerville" w:hAnsi="Baskerville" w:cs="Times New Roman"/>
          <w:color w:val="ED7D31" w:themeColor="accent2"/>
          <w:sz w:val="21"/>
          <w:szCs w:val="21"/>
        </w:rPr>
        <w:sym w:font="Symbol" w:char="F044"/>
      </w:r>
      <w:r w:rsidRPr="009E34F0">
        <w:rPr>
          <w:rFonts w:ascii="Baskerville" w:hAnsi="Baskerville" w:cs="Times New Roman"/>
          <w:color w:val="ED7D31" w:themeColor="accent2"/>
          <w:sz w:val="21"/>
          <w:szCs w:val="21"/>
        </w:rPr>
        <w:t xml:space="preserve"> takes the </w:t>
      </w:r>
      <w:r w:rsidRPr="009E34F0">
        <w:rPr>
          <w:rFonts w:ascii="Baskerville" w:hAnsi="Baskerville" w:cs="Times New Roman"/>
          <w:color w:val="ED7D31" w:themeColor="accent2"/>
          <w:sz w:val="21"/>
          <w:szCs w:val="21"/>
        </w:rPr>
        <w:sym w:font="Symbol" w:char="F050"/>
      </w:r>
      <w:r w:rsidRPr="009E34F0">
        <w:rPr>
          <w:rFonts w:ascii="Baskerville" w:hAnsi="Baskerville" w:cs="Times New Roman"/>
          <w:color w:val="ED7D31" w:themeColor="accent2"/>
          <w:sz w:val="21"/>
          <w:szCs w:val="21"/>
        </w:rPr>
        <w:t xml:space="preserve">’s commissions in “repayment for the 27K + that </w:t>
      </w:r>
      <w:r w:rsidRPr="009E34F0">
        <w:rPr>
          <w:rFonts w:ascii="Baskerville" w:hAnsi="Baskerville" w:cs="Times New Roman"/>
          <w:color w:val="ED7D31" w:themeColor="accent2"/>
          <w:sz w:val="21"/>
          <w:szCs w:val="21"/>
        </w:rPr>
        <w:sym w:font="Symbol" w:char="F050"/>
      </w:r>
      <w:r w:rsidRPr="009E34F0">
        <w:rPr>
          <w:rFonts w:ascii="Baskerville" w:hAnsi="Baskerville" w:cs="Times New Roman"/>
          <w:color w:val="ED7D31" w:themeColor="accent2"/>
          <w:sz w:val="21"/>
          <w:szCs w:val="21"/>
        </w:rPr>
        <w:t xml:space="preserve"> owes.” </w:t>
      </w:r>
      <w:r w:rsidRPr="009E34F0">
        <w:rPr>
          <w:rFonts w:ascii="Baskerville" w:hAnsi="Baskerville" w:cs="Times New Roman"/>
          <w:color w:val="ED7D31" w:themeColor="accent2"/>
          <w:sz w:val="21"/>
          <w:szCs w:val="21"/>
        </w:rPr>
        <w:sym w:font="Symbol" w:char="F050"/>
      </w:r>
      <w:r w:rsidRPr="009E34F0">
        <w:rPr>
          <w:rFonts w:ascii="Baskerville" w:hAnsi="Baskerville" w:cs="Times New Roman"/>
          <w:color w:val="ED7D31" w:themeColor="accent2"/>
          <w:sz w:val="21"/>
          <w:szCs w:val="21"/>
        </w:rPr>
        <w:t xml:space="preserve"> claims that debt was wiped out and files suit against </w:t>
      </w:r>
      <w:r w:rsidRPr="009E34F0">
        <w:rPr>
          <w:rFonts w:ascii="Baskerville" w:hAnsi="Baskerville" w:cs="Times New Roman"/>
          <w:color w:val="ED7D31" w:themeColor="accent2"/>
          <w:sz w:val="21"/>
          <w:szCs w:val="21"/>
        </w:rPr>
        <w:sym w:font="Symbol" w:char="F044"/>
      </w:r>
      <w:r w:rsidRPr="009E34F0">
        <w:rPr>
          <w:rFonts w:ascii="Baskerville" w:hAnsi="Baskerville" w:cs="Times New Roman"/>
          <w:color w:val="ED7D31" w:themeColor="accent2"/>
          <w:sz w:val="21"/>
          <w:szCs w:val="21"/>
        </w:rPr>
        <w:t xml:space="preserve"> for commissions. The commissions were based on a schedule to be changed every 90 days based on the market.</w:t>
      </w:r>
    </w:p>
    <w:p w14:paraId="21393D27" w14:textId="77777777" w:rsidR="00CC450C" w:rsidRPr="009E34F0" w:rsidRDefault="00CC450C" w:rsidP="009E34F0">
      <w:pPr>
        <w:pStyle w:val="Body"/>
        <w:spacing w:line="276" w:lineRule="auto"/>
        <w:jc w:val="both"/>
        <w:rPr>
          <w:rFonts w:ascii="Baskerville" w:hAnsi="Baskerville"/>
          <w:b/>
          <w:color w:val="FFC000" w:themeColor="accent4"/>
          <w:sz w:val="21"/>
          <w:szCs w:val="21"/>
          <w:u w:val="single"/>
        </w:rPr>
      </w:pPr>
      <w:r w:rsidRPr="009E34F0">
        <w:rPr>
          <w:rFonts w:ascii="Baskerville" w:hAnsi="Baskerville"/>
          <w:b/>
          <w:color w:val="FFC000" w:themeColor="accent4"/>
          <w:sz w:val="21"/>
          <w:szCs w:val="21"/>
          <w:u w:val="single"/>
        </w:rPr>
        <w:t xml:space="preserve">Issues: </w:t>
      </w:r>
    </w:p>
    <w:p w14:paraId="2BEBB253" w14:textId="77777777" w:rsidR="00CC450C" w:rsidRPr="009E34F0" w:rsidRDefault="00CC450C" w:rsidP="009E34F0">
      <w:pPr>
        <w:pStyle w:val="Body"/>
        <w:numPr>
          <w:ilvl w:val="0"/>
          <w:numId w:val="92"/>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Did the trial court err in affirming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’s first cause of action for the commissions he earned as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’s salesman (specifically in admitting the schedules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submitted to show losses incurred?</w:t>
      </w:r>
    </w:p>
    <w:p w14:paraId="0C24D3A0" w14:textId="77777777" w:rsidR="00CC450C" w:rsidRPr="009E34F0" w:rsidRDefault="00CC450C" w:rsidP="009E34F0">
      <w:pPr>
        <w:pStyle w:val="Body"/>
        <w:numPr>
          <w:ilvl w:val="0"/>
          <w:numId w:val="92"/>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Did the trial court err in affirming the dismissal of the second cause of action for breach of contract?</w:t>
      </w:r>
    </w:p>
    <w:p w14:paraId="7BD760D0" w14:textId="77777777" w:rsidR="00CC450C" w:rsidRPr="009E34F0" w:rsidRDefault="00CC450C" w:rsidP="009E34F0">
      <w:pPr>
        <w:pStyle w:val="Body"/>
        <w:numPr>
          <w:ilvl w:val="1"/>
          <w:numId w:val="92"/>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Did the lower court err in refusing the plaintiff’s evidence for lost commissions?</w:t>
      </w:r>
    </w:p>
    <w:p w14:paraId="10A9F48A" w14:textId="77777777" w:rsidR="00CC450C" w:rsidRPr="009E34F0" w:rsidRDefault="00CC450C" w:rsidP="009E34F0">
      <w:pPr>
        <w:pStyle w:val="Body"/>
        <w:numPr>
          <w:ilvl w:val="1"/>
          <w:numId w:val="92"/>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Did the judge err in dismissing the 2</w:t>
      </w:r>
      <w:r w:rsidRPr="009E34F0">
        <w:rPr>
          <w:rFonts w:ascii="Baskerville" w:hAnsi="Baskerville"/>
          <w:color w:val="FFC000" w:themeColor="accent4"/>
          <w:sz w:val="21"/>
          <w:szCs w:val="21"/>
          <w:vertAlign w:val="superscript"/>
        </w:rPr>
        <w:t>nd</w:t>
      </w:r>
      <w:r w:rsidRPr="009E34F0">
        <w:rPr>
          <w:rFonts w:ascii="Baskerville" w:hAnsi="Baskerville"/>
          <w:color w:val="FFC000" w:themeColor="accent4"/>
          <w:sz w:val="21"/>
          <w:szCs w:val="21"/>
        </w:rPr>
        <w:t xml:space="preserve"> cause of action for breach of K for 5 years of employment on the ground that the employer had no obligation to employ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for 5 years?</w:t>
      </w:r>
    </w:p>
    <w:p w14:paraId="6317180A" w14:textId="77777777" w:rsidR="00CC450C" w:rsidRPr="009E34F0" w:rsidRDefault="00CC450C"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Judgment reversed upon BOTH appeals and a new trial granted without costs to either party.</w:t>
      </w:r>
    </w:p>
    <w:p w14:paraId="08022389" w14:textId="77777777" w:rsidR="00CC450C" w:rsidRPr="009E34F0" w:rsidRDefault="00CC450C" w:rsidP="009E34F0">
      <w:pPr>
        <w:pStyle w:val="Body"/>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Holding: </w:t>
      </w:r>
    </w:p>
    <w:p w14:paraId="5519E176" w14:textId="77777777" w:rsidR="00CC450C" w:rsidRPr="009E34F0" w:rsidRDefault="00CC450C" w:rsidP="009E34F0">
      <w:pPr>
        <w:pStyle w:val="Body"/>
        <w:numPr>
          <w:ilvl w:val="0"/>
          <w:numId w:val="93"/>
        </w:numPr>
        <w:spacing w:line="276" w:lineRule="auto"/>
        <w:ind w:hanging="340"/>
        <w:jc w:val="both"/>
        <w:rPr>
          <w:rFonts w:ascii="Baskerville" w:hAnsi="Baskerville"/>
          <w:color w:val="FF0000"/>
          <w:sz w:val="21"/>
          <w:szCs w:val="21"/>
        </w:rPr>
      </w:pPr>
      <w:r w:rsidRPr="009E34F0">
        <w:rPr>
          <w:rFonts w:ascii="Baskerville" w:hAnsi="Baskerville"/>
          <w:color w:val="FF0000"/>
          <w:sz w:val="21"/>
          <w:szCs w:val="21"/>
        </w:rPr>
        <w:t xml:space="preserve">Yes, trial court erred in affirming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s first cause of action for the commissions he earned as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salesman (specifically in admitting the schedules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submitted to show losses incurred.)</w:t>
      </w:r>
    </w:p>
    <w:p w14:paraId="5CEB4987" w14:textId="77777777" w:rsidR="00CC450C" w:rsidRPr="009E34F0" w:rsidRDefault="00CC450C" w:rsidP="009E34F0">
      <w:pPr>
        <w:pStyle w:val="Body"/>
        <w:numPr>
          <w:ilvl w:val="0"/>
          <w:numId w:val="93"/>
        </w:numPr>
        <w:spacing w:line="276" w:lineRule="auto"/>
        <w:ind w:hanging="340"/>
        <w:jc w:val="both"/>
        <w:rPr>
          <w:rFonts w:ascii="Baskerville" w:hAnsi="Baskerville"/>
          <w:color w:val="FF0000"/>
          <w:sz w:val="21"/>
          <w:szCs w:val="21"/>
        </w:rPr>
      </w:pPr>
      <w:r w:rsidRPr="009E34F0">
        <w:rPr>
          <w:rFonts w:ascii="Baskerville" w:hAnsi="Baskerville"/>
          <w:color w:val="FF0000"/>
          <w:sz w:val="21"/>
          <w:szCs w:val="21"/>
        </w:rPr>
        <w:t>Yes, the trial court erred in affirming the dismissal of the second cause of action for breach of contract.</w:t>
      </w:r>
    </w:p>
    <w:p w14:paraId="49709BD4" w14:textId="77777777" w:rsidR="00CC450C" w:rsidRPr="009E34F0" w:rsidRDefault="00CC450C" w:rsidP="009E34F0">
      <w:pPr>
        <w:pStyle w:val="Body"/>
        <w:numPr>
          <w:ilvl w:val="1"/>
          <w:numId w:val="93"/>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Yes, the lower court erred in refusing the plaintiff’s evidence for lost </w:t>
      </w:r>
      <w:r w:rsidRPr="009E34F0">
        <w:rPr>
          <w:rFonts w:ascii="Baskerville" w:hAnsi="Baskerville"/>
          <w:color w:val="FF0000"/>
          <w:sz w:val="21"/>
          <w:szCs w:val="21"/>
        </w:rPr>
        <w:tab/>
      </w:r>
      <w:r w:rsidRPr="009E34F0">
        <w:rPr>
          <w:rFonts w:ascii="Baskerville" w:hAnsi="Baskerville"/>
          <w:color w:val="FF0000"/>
          <w:sz w:val="21"/>
          <w:szCs w:val="21"/>
        </w:rPr>
        <w:tab/>
      </w:r>
      <w:r w:rsidRPr="009E34F0">
        <w:rPr>
          <w:rFonts w:ascii="Baskerville" w:hAnsi="Baskerville"/>
          <w:color w:val="FF0000"/>
          <w:sz w:val="21"/>
          <w:szCs w:val="21"/>
        </w:rPr>
        <w:tab/>
      </w:r>
      <w:r w:rsidRPr="009E34F0">
        <w:rPr>
          <w:rFonts w:ascii="Baskerville" w:hAnsi="Baskerville"/>
          <w:color w:val="FF0000"/>
          <w:sz w:val="21"/>
          <w:szCs w:val="21"/>
        </w:rPr>
        <w:tab/>
      </w:r>
      <w:r w:rsidRPr="009E34F0">
        <w:rPr>
          <w:rFonts w:ascii="Baskerville" w:hAnsi="Baskerville"/>
          <w:color w:val="FF0000"/>
          <w:sz w:val="21"/>
          <w:szCs w:val="21"/>
        </w:rPr>
        <w:tab/>
        <w:t>commissions.</w:t>
      </w:r>
    </w:p>
    <w:p w14:paraId="0017016A" w14:textId="77777777" w:rsidR="00CC450C" w:rsidRPr="009E34F0" w:rsidRDefault="00CC450C" w:rsidP="009E34F0">
      <w:pPr>
        <w:pStyle w:val="Body"/>
        <w:numPr>
          <w:ilvl w:val="1"/>
          <w:numId w:val="93"/>
        </w:numPr>
        <w:spacing w:line="276" w:lineRule="auto"/>
        <w:jc w:val="both"/>
        <w:rPr>
          <w:rFonts w:ascii="Baskerville" w:hAnsi="Baskerville"/>
          <w:color w:val="FF0000"/>
          <w:sz w:val="21"/>
          <w:szCs w:val="21"/>
        </w:rPr>
      </w:pPr>
      <w:r w:rsidRPr="009E34F0">
        <w:rPr>
          <w:rFonts w:ascii="Baskerville" w:hAnsi="Baskerville"/>
          <w:color w:val="FF0000"/>
          <w:sz w:val="21"/>
          <w:szCs w:val="21"/>
        </w:rPr>
        <w:t>Yes, the judge erred in dismissing the 2</w:t>
      </w:r>
      <w:r w:rsidRPr="009E34F0">
        <w:rPr>
          <w:rFonts w:ascii="Baskerville" w:hAnsi="Baskerville"/>
          <w:color w:val="FF0000"/>
          <w:sz w:val="21"/>
          <w:szCs w:val="21"/>
          <w:vertAlign w:val="superscript"/>
        </w:rPr>
        <w:t>nd</w:t>
      </w:r>
      <w:r w:rsidRPr="009E34F0">
        <w:rPr>
          <w:rFonts w:ascii="Baskerville" w:hAnsi="Baskerville"/>
          <w:color w:val="FF0000"/>
          <w:sz w:val="21"/>
          <w:szCs w:val="21"/>
        </w:rPr>
        <w:t xml:space="preserve"> cause of action for breach of K for 5 </w:t>
      </w:r>
      <w:r w:rsidRPr="009E34F0">
        <w:rPr>
          <w:rFonts w:ascii="Baskerville" w:hAnsi="Baskerville"/>
          <w:color w:val="FF0000"/>
          <w:sz w:val="21"/>
          <w:szCs w:val="21"/>
        </w:rPr>
        <w:tab/>
      </w:r>
      <w:r w:rsidRPr="009E34F0">
        <w:rPr>
          <w:rFonts w:ascii="Baskerville" w:hAnsi="Baskerville"/>
          <w:color w:val="FF0000"/>
          <w:sz w:val="21"/>
          <w:szCs w:val="21"/>
        </w:rPr>
        <w:tab/>
      </w:r>
      <w:r w:rsidRPr="009E34F0">
        <w:rPr>
          <w:rFonts w:ascii="Baskerville" w:hAnsi="Baskerville"/>
          <w:color w:val="FF0000"/>
          <w:sz w:val="21"/>
          <w:szCs w:val="21"/>
        </w:rPr>
        <w:tab/>
      </w:r>
      <w:r w:rsidRPr="009E34F0">
        <w:rPr>
          <w:rFonts w:ascii="Baskerville" w:hAnsi="Baskerville"/>
          <w:color w:val="FF0000"/>
          <w:sz w:val="21"/>
          <w:szCs w:val="21"/>
        </w:rPr>
        <w:tab/>
        <w:t xml:space="preserve">years of employment on the ground that the employer had no obligation to employ P for 5 years. </w:t>
      </w:r>
    </w:p>
    <w:p w14:paraId="0D9DFA7B" w14:textId="77777777" w:rsidR="00CC450C" w:rsidRPr="009E34F0" w:rsidRDefault="00CC450C" w:rsidP="009E34F0">
      <w:pPr>
        <w:pStyle w:val="Body"/>
        <w:spacing w:line="276" w:lineRule="auto"/>
        <w:ind w:left="340"/>
        <w:jc w:val="both"/>
        <w:rPr>
          <w:rFonts w:ascii="Baskerville" w:hAnsi="Baskerville"/>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Where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and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entered into an agency contract, which stipulated an “agreement to pay commissions on sales made for 5 years,” the contract also implied a duty on the part of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to employ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for 5 years, supplying the requisite mutuality of obligation. </w:t>
      </w:r>
    </w:p>
    <w:p w14:paraId="009EF24B" w14:textId="77777777" w:rsidR="00CC450C" w:rsidRPr="009E34F0" w:rsidRDefault="00CC450C" w:rsidP="009E34F0">
      <w:pPr>
        <w:pStyle w:val="Body"/>
        <w:spacing w:line="276" w:lineRule="auto"/>
        <w:ind w:left="34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two parties enter into an “agreement,” the mutuality of obligation can be implied.</w:t>
      </w:r>
    </w:p>
    <w:p w14:paraId="6CC1CB74" w14:textId="77777777" w:rsidR="00CC450C" w:rsidRPr="009E34F0" w:rsidRDefault="00CC450C"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Reasoning:</w:t>
      </w:r>
    </w:p>
    <w:p w14:paraId="61A70F3A" w14:textId="77777777" w:rsidR="00CC450C" w:rsidRPr="009E34F0" w:rsidRDefault="00CC450C" w:rsidP="009E34F0">
      <w:pPr>
        <w:pStyle w:val="Body"/>
        <w:numPr>
          <w:ilvl w:val="0"/>
          <w:numId w:val="9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w:t>
      </w:r>
    </w:p>
    <w:p w14:paraId="6100216C" w14:textId="77777777" w:rsidR="00CC450C" w:rsidRPr="009E34F0" w:rsidRDefault="00CC450C" w:rsidP="009E34F0">
      <w:pPr>
        <w:pStyle w:val="Body"/>
        <w:numPr>
          <w:ilvl w:val="1"/>
          <w:numId w:val="9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An agreement is not merely a promise made by one party to the other, but it was an agreement made by both and binding on both by every principle of law and morality applicable to the construction of contracts.</w:t>
      </w:r>
    </w:p>
    <w:p w14:paraId="5D0F2804" w14:textId="77777777" w:rsidR="00CC450C" w:rsidRPr="009E34F0" w:rsidRDefault="00CC450C" w:rsidP="009E34F0">
      <w:pPr>
        <w:pStyle w:val="Body"/>
        <w:numPr>
          <w:ilvl w:val="1"/>
          <w:numId w:val="91"/>
        </w:numPr>
        <w:spacing w:line="276" w:lineRule="auto"/>
        <w:jc w:val="both"/>
        <w:rPr>
          <w:rFonts w:ascii="Baskerville" w:hAnsi="Baskerville"/>
          <w:b/>
          <w:color w:val="70AD47" w:themeColor="accent6"/>
          <w:sz w:val="21"/>
          <w:szCs w:val="21"/>
        </w:rPr>
      </w:pPr>
      <w:r w:rsidRPr="009E34F0">
        <w:rPr>
          <w:rFonts w:ascii="Baskerville" w:hAnsi="Baskerville"/>
          <w:color w:val="70AD47" w:themeColor="accent6"/>
          <w:sz w:val="21"/>
          <w:szCs w:val="21"/>
        </w:rPr>
        <w:t xml:space="preserve">There may be a “promise” to serve without a promise to employ, but there can be no “agreement” for service without mutuality of rights and duties. </w:t>
      </w:r>
      <w:r w:rsidRPr="009E34F0">
        <w:rPr>
          <w:rFonts w:ascii="Baskerville" w:hAnsi="Baskerville"/>
          <w:b/>
          <w:color w:val="70AD47" w:themeColor="accent6"/>
          <w:sz w:val="21"/>
          <w:szCs w:val="21"/>
        </w:rPr>
        <w:t xml:space="preserve">The word “agreement” necessarily imports two parties. </w:t>
      </w:r>
    </w:p>
    <w:p w14:paraId="297EFDFE" w14:textId="77777777" w:rsidR="00CC450C" w:rsidRPr="009E34F0" w:rsidRDefault="00CC450C" w:rsidP="009E34F0">
      <w:pPr>
        <w:pStyle w:val="Body"/>
        <w:numPr>
          <w:ilvl w:val="1"/>
          <w:numId w:val="9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Since K was drafted by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 it must be construed against him in a manner he should have assumed the other party to understand.</w:t>
      </w:r>
    </w:p>
    <w:p w14:paraId="07E2B944" w14:textId="77777777" w:rsidR="00CC450C" w:rsidRPr="009E34F0" w:rsidRDefault="00CC450C" w:rsidP="009E34F0">
      <w:pPr>
        <w:pStyle w:val="Body"/>
        <w:numPr>
          <w:ilvl w:val="0"/>
          <w:numId w:val="9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w:t>
      </w:r>
    </w:p>
    <w:p w14:paraId="1FEA1DD4" w14:textId="77777777" w:rsidR="00CC450C" w:rsidRPr="009E34F0" w:rsidRDefault="00CC450C" w:rsidP="009E34F0">
      <w:pPr>
        <w:pStyle w:val="Body"/>
        <w:numPr>
          <w:ilvl w:val="1"/>
          <w:numId w:val="9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Open price terms are necessary in the business world. </w:t>
      </w:r>
    </w:p>
    <w:p w14:paraId="7387035D" w14:textId="77777777" w:rsidR="00CC450C" w:rsidRPr="009E34F0" w:rsidRDefault="00CC450C" w:rsidP="009E34F0">
      <w:pPr>
        <w:pStyle w:val="Body"/>
        <w:numPr>
          <w:ilvl w:val="1"/>
          <w:numId w:val="9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Moran didn’t have a lawyer’s team and was a small business owner against a big corporation.</w:t>
      </w:r>
    </w:p>
    <w:p w14:paraId="1D98ED37" w14:textId="77777777" w:rsidR="00CC450C" w:rsidRPr="009E34F0" w:rsidRDefault="00CC450C" w:rsidP="009E34F0">
      <w:pPr>
        <w:pStyle w:val="Body"/>
        <w:numPr>
          <w:ilvl w:val="1"/>
          <w:numId w:val="9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There are times when parties enter into agreement in which the words are the same but intentions and interpretations are different. We therefore can imply obligation.</w:t>
      </w:r>
    </w:p>
    <w:p w14:paraId="0ED11626" w14:textId="77777777" w:rsidR="00CC450C" w:rsidRPr="009E34F0" w:rsidRDefault="00CC450C"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 xml:space="preserve">Notes: </w:t>
      </w:r>
    </w:p>
    <w:p w14:paraId="064B6801" w14:textId="77777777" w:rsidR="00CC450C" w:rsidRPr="009E34F0" w:rsidRDefault="00CC450C" w:rsidP="009E34F0">
      <w:pPr>
        <w:pStyle w:val="Body"/>
        <w:numPr>
          <w:ilvl w:val="0"/>
          <w:numId w:val="94"/>
        </w:numPr>
        <w:spacing w:line="276" w:lineRule="auto"/>
        <w:jc w:val="both"/>
        <w:rPr>
          <w:rFonts w:ascii="Baskerville" w:hAnsi="Baskerville"/>
          <w:sz w:val="21"/>
          <w:szCs w:val="21"/>
        </w:rPr>
      </w:pPr>
      <w:r w:rsidRPr="009E34F0">
        <w:rPr>
          <w:rFonts w:ascii="Baskerville" w:hAnsi="Baskerville"/>
          <w:sz w:val="21"/>
          <w:szCs w:val="21"/>
        </w:rPr>
        <w:t xml:space="preserve">Output Ks: </w:t>
      </w:r>
      <w:r w:rsidRPr="009E34F0">
        <w:rPr>
          <w:rFonts w:ascii="Baskerville" w:hAnsi="Baskerville"/>
          <w:sz w:val="21"/>
          <w:szCs w:val="21"/>
        </w:rPr>
        <w:tab/>
      </w:r>
    </w:p>
    <w:p w14:paraId="15E1AAAF" w14:textId="77777777" w:rsidR="00CC450C" w:rsidRPr="009E34F0" w:rsidRDefault="00CC450C" w:rsidP="009E34F0">
      <w:pPr>
        <w:pStyle w:val="Body"/>
        <w:numPr>
          <w:ilvl w:val="1"/>
          <w:numId w:val="94"/>
        </w:numPr>
        <w:spacing w:line="276" w:lineRule="auto"/>
        <w:jc w:val="both"/>
        <w:rPr>
          <w:rFonts w:ascii="Baskerville" w:hAnsi="Baskerville"/>
          <w:sz w:val="21"/>
          <w:szCs w:val="21"/>
        </w:rPr>
      </w:pPr>
      <w:r w:rsidRPr="009E34F0">
        <w:rPr>
          <w:rFonts w:ascii="Baskerville" w:hAnsi="Baskerville"/>
          <w:sz w:val="21"/>
          <w:szCs w:val="21"/>
        </w:rPr>
        <w:t>Manufacturer has security under the first contract, and if the manufacturer’s product is good, the seller would have a monopoly on that item and may be able to turn a high profit.</w:t>
      </w:r>
    </w:p>
    <w:p w14:paraId="0D5DB785" w14:textId="77777777" w:rsidR="00CC450C" w:rsidRPr="009E34F0" w:rsidRDefault="00CC450C" w:rsidP="009E34F0">
      <w:pPr>
        <w:pStyle w:val="Body"/>
        <w:numPr>
          <w:ilvl w:val="0"/>
          <w:numId w:val="94"/>
        </w:numPr>
        <w:spacing w:line="276" w:lineRule="auto"/>
        <w:jc w:val="both"/>
        <w:rPr>
          <w:rFonts w:ascii="Baskerville" w:hAnsi="Baskerville"/>
          <w:sz w:val="21"/>
          <w:szCs w:val="21"/>
        </w:rPr>
      </w:pPr>
      <w:r w:rsidRPr="009E34F0">
        <w:rPr>
          <w:rFonts w:ascii="Baskerville" w:hAnsi="Baskerville"/>
          <w:sz w:val="21"/>
          <w:szCs w:val="21"/>
        </w:rPr>
        <w:t>Indefiniteness: Duration of employment (court interprets it to be 5 years).</w:t>
      </w:r>
    </w:p>
    <w:p w14:paraId="5F5628C7" w14:textId="77777777" w:rsidR="00CC450C" w:rsidRPr="009E34F0" w:rsidRDefault="00CC450C" w:rsidP="009E34F0">
      <w:pPr>
        <w:pStyle w:val="Body"/>
        <w:numPr>
          <w:ilvl w:val="0"/>
          <w:numId w:val="94"/>
        </w:numPr>
        <w:spacing w:line="276" w:lineRule="auto"/>
        <w:jc w:val="both"/>
        <w:rPr>
          <w:rFonts w:ascii="Baskerville" w:hAnsi="Baskerville"/>
          <w:sz w:val="21"/>
          <w:szCs w:val="21"/>
        </w:rPr>
      </w:pPr>
      <w:r w:rsidRPr="009E34F0">
        <w:rPr>
          <w:rFonts w:ascii="Baskerville" w:hAnsi="Baskerville"/>
          <w:sz w:val="21"/>
          <w:szCs w:val="21"/>
        </w:rPr>
        <w:t xml:space="preserve">No agency until April 1903. </w:t>
      </w:r>
    </w:p>
    <w:p w14:paraId="076754BB" w14:textId="77777777" w:rsidR="00CC450C" w:rsidRPr="009E34F0" w:rsidRDefault="00CC450C" w:rsidP="009E34F0">
      <w:pPr>
        <w:pStyle w:val="Body"/>
        <w:numPr>
          <w:ilvl w:val="0"/>
          <w:numId w:val="94"/>
        </w:numPr>
        <w:spacing w:line="276" w:lineRule="auto"/>
        <w:jc w:val="both"/>
        <w:rPr>
          <w:rFonts w:ascii="Baskerville" w:hAnsi="Baskerville"/>
          <w:b/>
          <w:sz w:val="21"/>
          <w:szCs w:val="21"/>
        </w:rPr>
      </w:pPr>
      <w:r w:rsidRPr="009E34F0">
        <w:rPr>
          <w:rFonts w:ascii="Baskerville" w:hAnsi="Baskerville"/>
          <w:color w:val="FF0000"/>
          <w:sz w:val="21"/>
          <w:szCs w:val="21"/>
        </w:rPr>
        <w:t xml:space="preserve">This case diverges from </w:t>
      </w:r>
      <w:r w:rsidRPr="009E34F0">
        <w:rPr>
          <w:rFonts w:ascii="Baskerville" w:hAnsi="Baskerville"/>
          <w:i/>
          <w:color w:val="FF0000"/>
          <w:sz w:val="21"/>
          <w:szCs w:val="21"/>
        </w:rPr>
        <w:t>United Press</w:t>
      </w:r>
      <w:r w:rsidRPr="009E34F0">
        <w:rPr>
          <w:rFonts w:ascii="Baskerville" w:hAnsi="Baskerville"/>
          <w:color w:val="FF0000"/>
          <w:sz w:val="21"/>
          <w:szCs w:val="21"/>
        </w:rPr>
        <w:t xml:space="preserve">: </w:t>
      </w:r>
      <w:r w:rsidRPr="009E34F0">
        <w:rPr>
          <w:rFonts w:ascii="Baskerville" w:hAnsi="Baskerville"/>
          <w:b/>
          <w:color w:val="FF0000"/>
          <w:sz w:val="21"/>
          <w:szCs w:val="21"/>
          <w:u w:val="single"/>
        </w:rPr>
        <w:t xml:space="preserve">The difference between UP and </w:t>
      </w:r>
      <w:r w:rsidRPr="009E34F0">
        <w:rPr>
          <w:rFonts w:ascii="Baskerville" w:hAnsi="Baskerville"/>
          <w:b/>
          <w:i/>
          <w:color w:val="FF0000"/>
          <w:sz w:val="21"/>
          <w:szCs w:val="21"/>
          <w:u w:val="single"/>
        </w:rPr>
        <w:t>Moran</w:t>
      </w:r>
      <w:r w:rsidRPr="009E34F0">
        <w:rPr>
          <w:rFonts w:ascii="Baskerville" w:hAnsi="Baskerville"/>
          <w:b/>
          <w:color w:val="FF0000"/>
          <w:sz w:val="21"/>
          <w:szCs w:val="21"/>
          <w:u w:val="single"/>
        </w:rPr>
        <w:t>: the focus is now on the INTENT of the parties and not on the SPECIFICITY OF TERMS.</w:t>
      </w:r>
      <w:r w:rsidRPr="009E34F0">
        <w:rPr>
          <w:rFonts w:ascii="Baskerville" w:hAnsi="Baskerville"/>
          <w:b/>
          <w:color w:val="FF0000"/>
          <w:sz w:val="21"/>
          <w:szCs w:val="21"/>
        </w:rPr>
        <w:t xml:space="preserve"> </w:t>
      </w:r>
    </w:p>
    <w:p w14:paraId="222A35C5" w14:textId="77777777" w:rsidR="00CC450C" w:rsidRPr="009E34F0" w:rsidRDefault="00CC450C" w:rsidP="009E34F0">
      <w:pPr>
        <w:pStyle w:val="Body"/>
        <w:numPr>
          <w:ilvl w:val="1"/>
          <w:numId w:val="94"/>
        </w:numPr>
        <w:spacing w:line="276" w:lineRule="auto"/>
        <w:jc w:val="both"/>
        <w:rPr>
          <w:rFonts w:ascii="Baskerville" w:hAnsi="Baskerville"/>
          <w:sz w:val="21"/>
          <w:szCs w:val="21"/>
        </w:rPr>
      </w:pPr>
      <w:r w:rsidRPr="009E34F0">
        <w:rPr>
          <w:rFonts w:ascii="Baskerville" w:hAnsi="Baskerville"/>
          <w:color w:val="FF0000"/>
          <w:sz w:val="21"/>
          <w:szCs w:val="21"/>
        </w:rPr>
        <w:t xml:space="preserve">The difference between </w:t>
      </w:r>
      <w:r w:rsidRPr="009E34F0">
        <w:rPr>
          <w:rFonts w:ascii="Baskerville" w:hAnsi="Baskerville"/>
          <w:i/>
          <w:color w:val="FF0000"/>
          <w:sz w:val="21"/>
          <w:szCs w:val="21"/>
        </w:rPr>
        <w:t xml:space="preserve">United Press </w:t>
      </w:r>
      <w:r w:rsidRPr="009E34F0">
        <w:rPr>
          <w:rFonts w:ascii="Baskerville" w:hAnsi="Baskerville"/>
          <w:color w:val="FF0000"/>
          <w:sz w:val="21"/>
          <w:szCs w:val="21"/>
        </w:rPr>
        <w:t xml:space="preserve">and </w:t>
      </w:r>
      <w:r w:rsidRPr="009E34F0">
        <w:rPr>
          <w:rFonts w:ascii="Baskerville" w:hAnsi="Baskerville"/>
          <w:i/>
          <w:color w:val="FF0000"/>
          <w:sz w:val="21"/>
          <w:szCs w:val="21"/>
        </w:rPr>
        <w:t>Moran</w:t>
      </w:r>
      <w:r w:rsidRPr="009E34F0">
        <w:rPr>
          <w:rFonts w:ascii="Baskerville" w:hAnsi="Baskerville"/>
          <w:color w:val="FF0000"/>
          <w:sz w:val="21"/>
          <w:szCs w:val="21"/>
        </w:rPr>
        <w:t xml:space="preserve"> is that in </w:t>
      </w:r>
      <w:r w:rsidRPr="009E34F0">
        <w:rPr>
          <w:rFonts w:ascii="Baskerville" w:hAnsi="Baskerville"/>
          <w:i/>
          <w:color w:val="FF0000"/>
          <w:sz w:val="21"/>
          <w:szCs w:val="21"/>
        </w:rPr>
        <w:t>United Press</w:t>
      </w:r>
      <w:r w:rsidRPr="009E34F0">
        <w:rPr>
          <w:rFonts w:ascii="Baskerville" w:hAnsi="Baskerville"/>
          <w:color w:val="FF0000"/>
          <w:sz w:val="21"/>
          <w:szCs w:val="21"/>
        </w:rPr>
        <w:t xml:space="preserve">, the issue was the scope of the K and there was no intent to be bound, while in </w:t>
      </w:r>
      <w:r w:rsidRPr="009E34F0">
        <w:rPr>
          <w:rFonts w:ascii="Baskerville" w:hAnsi="Baskerville"/>
          <w:i/>
          <w:color w:val="FF0000"/>
          <w:sz w:val="21"/>
          <w:szCs w:val="21"/>
        </w:rPr>
        <w:t>Moran</w:t>
      </w:r>
      <w:r w:rsidRPr="009E34F0">
        <w:rPr>
          <w:rFonts w:ascii="Baskerville" w:hAnsi="Baskerville"/>
          <w:color w:val="FF0000"/>
          <w:sz w:val="21"/>
          <w:szCs w:val="21"/>
        </w:rPr>
        <w:t>, the issue was whether there was a K.</w:t>
      </w:r>
    </w:p>
    <w:p w14:paraId="485D8402" w14:textId="77777777" w:rsidR="00CC450C" w:rsidRPr="009E34F0" w:rsidRDefault="00CC450C" w:rsidP="009E34F0">
      <w:pPr>
        <w:pStyle w:val="Body"/>
        <w:numPr>
          <w:ilvl w:val="1"/>
          <w:numId w:val="94"/>
        </w:numPr>
        <w:spacing w:line="276" w:lineRule="auto"/>
        <w:jc w:val="both"/>
        <w:rPr>
          <w:rFonts w:ascii="Baskerville" w:hAnsi="Baskerville"/>
          <w:sz w:val="21"/>
          <w:szCs w:val="21"/>
        </w:rPr>
      </w:pPr>
      <w:r w:rsidRPr="009E34F0">
        <w:rPr>
          <w:rFonts w:ascii="Baskerville" w:hAnsi="Baskerville"/>
          <w:color w:val="FF0000"/>
          <w:sz w:val="21"/>
          <w:szCs w:val="21"/>
        </w:rPr>
        <w:t xml:space="preserve">Cardozo attempts to clarify </w:t>
      </w:r>
      <w:r w:rsidRPr="009E34F0">
        <w:rPr>
          <w:rFonts w:ascii="Baskerville" w:hAnsi="Baskerville"/>
          <w:i/>
          <w:color w:val="FF0000"/>
          <w:sz w:val="21"/>
          <w:szCs w:val="21"/>
        </w:rPr>
        <w:t>United Press</w:t>
      </w:r>
      <w:r w:rsidRPr="009E34F0">
        <w:rPr>
          <w:rFonts w:ascii="Baskerville" w:hAnsi="Baskerville"/>
          <w:color w:val="FF0000"/>
          <w:sz w:val="21"/>
          <w:szCs w:val="21"/>
        </w:rPr>
        <w:t>: He feels it’s a roadblock to business in general; all of these NY courts keep getting the decision wrong!</w:t>
      </w:r>
    </w:p>
    <w:p w14:paraId="469E1878" w14:textId="77777777" w:rsidR="00CC450C" w:rsidRPr="009E34F0" w:rsidRDefault="00CC450C" w:rsidP="009E34F0">
      <w:pPr>
        <w:pStyle w:val="Body"/>
        <w:numPr>
          <w:ilvl w:val="2"/>
          <w:numId w:val="94"/>
        </w:numPr>
        <w:spacing w:line="276" w:lineRule="auto"/>
        <w:jc w:val="both"/>
        <w:rPr>
          <w:rFonts w:ascii="Baskerville" w:hAnsi="Baskerville"/>
          <w:b/>
          <w:color w:val="FF0000"/>
          <w:sz w:val="21"/>
          <w:szCs w:val="21"/>
        </w:rPr>
      </w:pPr>
      <w:r w:rsidRPr="009E34F0">
        <w:rPr>
          <w:rFonts w:ascii="Baskerville" w:hAnsi="Baskerville"/>
          <w:b/>
          <w:color w:val="FF0000"/>
          <w:sz w:val="21"/>
          <w:szCs w:val="21"/>
        </w:rPr>
        <w:t xml:space="preserve">The K is drafted by the </w:t>
      </w:r>
      <w:r w:rsidRPr="009E34F0">
        <w:rPr>
          <w:rFonts w:ascii="Baskerville" w:hAnsi="Baskerville"/>
          <w:b/>
          <w:color w:val="FF0000"/>
          <w:sz w:val="21"/>
          <w:szCs w:val="21"/>
        </w:rPr>
        <w:sym w:font="Symbol" w:char="F044"/>
      </w:r>
      <w:r w:rsidRPr="009E34F0">
        <w:rPr>
          <w:rFonts w:ascii="Baskerville" w:hAnsi="Baskerville"/>
          <w:b/>
          <w:color w:val="FF0000"/>
          <w:sz w:val="21"/>
          <w:szCs w:val="21"/>
        </w:rPr>
        <w:t xml:space="preserve"> manufacturer and there is mutuality of obligation because the word “agreement” is used. The manufacturer constructs the K, if it is indefinite it has to be interpreted against him and has to be looked in the light of how a reasonable person would have seen the K.</w:t>
      </w:r>
    </w:p>
    <w:p w14:paraId="3A1D81F8" w14:textId="77777777" w:rsidR="00CC450C" w:rsidRPr="009E34F0" w:rsidRDefault="00CC450C" w:rsidP="009E34F0">
      <w:pPr>
        <w:pStyle w:val="Body"/>
        <w:numPr>
          <w:ilvl w:val="1"/>
          <w:numId w:val="94"/>
        </w:numPr>
        <w:spacing w:line="276" w:lineRule="auto"/>
        <w:jc w:val="both"/>
        <w:rPr>
          <w:rFonts w:ascii="Baskerville" w:hAnsi="Baskerville"/>
          <w:b/>
          <w:color w:val="FF0000"/>
          <w:sz w:val="21"/>
          <w:szCs w:val="21"/>
        </w:rPr>
      </w:pPr>
      <w:r w:rsidRPr="009E34F0">
        <w:rPr>
          <w:rFonts w:ascii="Baskerville" w:hAnsi="Baskerville"/>
          <w:b/>
          <w:color w:val="FF0000"/>
          <w:sz w:val="21"/>
          <w:szCs w:val="21"/>
        </w:rPr>
        <w:t xml:space="preserve">In </w:t>
      </w:r>
      <w:r w:rsidRPr="009E34F0">
        <w:rPr>
          <w:rFonts w:ascii="Baskerville" w:hAnsi="Baskerville"/>
          <w:b/>
          <w:i/>
          <w:color w:val="FF0000"/>
          <w:sz w:val="21"/>
          <w:szCs w:val="21"/>
        </w:rPr>
        <w:t>United Press</w:t>
      </w:r>
      <w:r w:rsidRPr="009E34F0">
        <w:rPr>
          <w:rFonts w:ascii="Baskerville" w:hAnsi="Baskerville"/>
          <w:b/>
          <w:color w:val="FF0000"/>
          <w:sz w:val="21"/>
          <w:szCs w:val="21"/>
        </w:rPr>
        <w:t xml:space="preserve">, there was no intent to be bound, in </w:t>
      </w:r>
      <w:r w:rsidRPr="009E34F0">
        <w:rPr>
          <w:rFonts w:ascii="Baskerville" w:hAnsi="Baskerville"/>
          <w:b/>
          <w:i/>
          <w:color w:val="FF0000"/>
          <w:sz w:val="21"/>
          <w:szCs w:val="21"/>
        </w:rPr>
        <w:t>Moran</w:t>
      </w:r>
      <w:r w:rsidRPr="009E34F0">
        <w:rPr>
          <w:rFonts w:ascii="Baskerville" w:hAnsi="Baskerville"/>
          <w:b/>
          <w:color w:val="FF0000"/>
          <w:sz w:val="21"/>
          <w:szCs w:val="21"/>
        </w:rPr>
        <w:t xml:space="preserve">, there was intent to be bound. </w:t>
      </w:r>
    </w:p>
    <w:p w14:paraId="190FE0C9" w14:textId="77777777" w:rsidR="00CC450C" w:rsidRPr="009E34F0" w:rsidRDefault="00CC450C" w:rsidP="009E34F0">
      <w:pPr>
        <w:pStyle w:val="Body"/>
        <w:numPr>
          <w:ilvl w:val="1"/>
          <w:numId w:val="94"/>
        </w:numPr>
        <w:spacing w:line="276" w:lineRule="auto"/>
        <w:jc w:val="both"/>
        <w:rPr>
          <w:rFonts w:ascii="Baskerville" w:hAnsi="Baskerville"/>
          <w:b/>
          <w:color w:val="FF0000"/>
          <w:sz w:val="21"/>
          <w:szCs w:val="21"/>
        </w:rPr>
      </w:pPr>
      <w:r w:rsidRPr="009E34F0">
        <w:rPr>
          <w:rFonts w:ascii="Baskerville" w:hAnsi="Baskerville"/>
          <w:i/>
          <w:color w:val="000000" w:themeColor="text1"/>
          <w:sz w:val="21"/>
          <w:szCs w:val="21"/>
        </w:rPr>
        <w:t>United Press</w:t>
      </w:r>
      <w:r w:rsidRPr="009E34F0">
        <w:rPr>
          <w:rFonts w:ascii="Baskerville" w:hAnsi="Baskerville"/>
          <w:color w:val="000000" w:themeColor="text1"/>
          <w:sz w:val="21"/>
          <w:szCs w:val="21"/>
        </w:rPr>
        <w:t xml:space="preserve"> never said a K cannot be interpreted against the perty who wrote it. </w:t>
      </w:r>
    </w:p>
    <w:p w14:paraId="112F42C2" w14:textId="77777777" w:rsidR="00CC450C" w:rsidRPr="009E34F0" w:rsidRDefault="00CC450C" w:rsidP="009E34F0">
      <w:pPr>
        <w:pStyle w:val="Body"/>
        <w:numPr>
          <w:ilvl w:val="0"/>
          <w:numId w:val="94"/>
        </w:numPr>
        <w:spacing w:line="276" w:lineRule="auto"/>
        <w:jc w:val="both"/>
        <w:rPr>
          <w:rFonts w:ascii="Baskerville" w:hAnsi="Baskerville"/>
          <w:b/>
          <w:color w:val="FF0000"/>
          <w:sz w:val="21"/>
          <w:szCs w:val="21"/>
        </w:rPr>
      </w:pPr>
      <w:r w:rsidRPr="009E34F0">
        <w:rPr>
          <w:rFonts w:ascii="Baskerville" w:hAnsi="Baskerville"/>
          <w:b/>
          <w:color w:val="000000" w:themeColor="text1"/>
          <w:sz w:val="21"/>
          <w:szCs w:val="21"/>
        </w:rPr>
        <w:t xml:space="preserve">Cannons of Cardozo Construction (helps people understand Ks). </w:t>
      </w:r>
    </w:p>
    <w:p w14:paraId="5D20C7BE" w14:textId="77777777" w:rsidR="00CC450C" w:rsidRPr="009E34F0" w:rsidRDefault="00CC450C" w:rsidP="009E34F0">
      <w:pPr>
        <w:pStyle w:val="Body"/>
        <w:numPr>
          <w:ilvl w:val="1"/>
          <w:numId w:val="94"/>
        </w:numPr>
        <w:spacing w:line="276" w:lineRule="auto"/>
        <w:jc w:val="both"/>
        <w:rPr>
          <w:rFonts w:ascii="Baskerville" w:hAnsi="Baskerville"/>
          <w:sz w:val="21"/>
          <w:szCs w:val="21"/>
        </w:rPr>
      </w:pPr>
      <w:r w:rsidRPr="009E34F0">
        <w:rPr>
          <w:rFonts w:ascii="Baskerville" w:hAnsi="Baskerville"/>
          <w:sz w:val="21"/>
          <w:szCs w:val="21"/>
        </w:rPr>
        <w:t>Agreement implies mutuality of obligation (if one is bound so is the other).</w:t>
      </w:r>
    </w:p>
    <w:p w14:paraId="4D9BB7DD" w14:textId="77777777" w:rsidR="00CC450C" w:rsidRPr="009E34F0" w:rsidRDefault="00CC450C" w:rsidP="009E34F0">
      <w:pPr>
        <w:pStyle w:val="Body"/>
        <w:numPr>
          <w:ilvl w:val="1"/>
          <w:numId w:val="94"/>
        </w:numPr>
        <w:spacing w:line="276" w:lineRule="auto"/>
        <w:jc w:val="both"/>
        <w:rPr>
          <w:rFonts w:ascii="Baskerville" w:hAnsi="Baskerville"/>
          <w:sz w:val="21"/>
          <w:szCs w:val="21"/>
        </w:rPr>
      </w:pPr>
      <w:r w:rsidRPr="009E34F0">
        <w:rPr>
          <w:rFonts w:ascii="Baskerville" w:hAnsi="Baskerville"/>
          <w:sz w:val="21"/>
          <w:szCs w:val="21"/>
        </w:rPr>
        <w:t>An intention to make so one-sided an agreement cannot be readily inferred.</w:t>
      </w:r>
    </w:p>
    <w:p w14:paraId="69E96C14" w14:textId="77777777" w:rsidR="00CC450C" w:rsidRPr="009E34F0" w:rsidRDefault="00CC450C" w:rsidP="009E34F0">
      <w:pPr>
        <w:pStyle w:val="Body"/>
        <w:numPr>
          <w:ilvl w:val="1"/>
          <w:numId w:val="94"/>
        </w:numPr>
        <w:spacing w:line="276" w:lineRule="auto"/>
        <w:jc w:val="both"/>
        <w:rPr>
          <w:rFonts w:ascii="Baskerville" w:hAnsi="Baskerville"/>
          <w:sz w:val="21"/>
          <w:szCs w:val="21"/>
        </w:rPr>
      </w:pPr>
      <w:r w:rsidRPr="009E34F0">
        <w:rPr>
          <w:rFonts w:ascii="Baskerville" w:hAnsi="Baskerville"/>
          <w:sz w:val="21"/>
          <w:szCs w:val="21"/>
        </w:rPr>
        <w:t>Construe language of a contract most favorable to the party that did not write it.</w:t>
      </w:r>
    </w:p>
    <w:p w14:paraId="3AE43074" w14:textId="77777777" w:rsidR="00CC450C" w:rsidRPr="009E34F0" w:rsidRDefault="00CC450C" w:rsidP="009E34F0">
      <w:pPr>
        <w:pStyle w:val="Body"/>
        <w:numPr>
          <w:ilvl w:val="1"/>
          <w:numId w:val="94"/>
        </w:numPr>
        <w:spacing w:line="276" w:lineRule="auto"/>
        <w:jc w:val="both"/>
        <w:rPr>
          <w:rFonts w:ascii="Baskerville" w:hAnsi="Baskerville"/>
          <w:sz w:val="21"/>
          <w:szCs w:val="21"/>
        </w:rPr>
      </w:pPr>
      <w:r w:rsidRPr="009E34F0">
        <w:rPr>
          <w:rFonts w:ascii="Baskerville" w:hAnsi="Baskerville"/>
          <w:sz w:val="21"/>
          <w:szCs w:val="21"/>
        </w:rPr>
        <w:t>Give the words the meaning which the writer should reasonably have expected to give them.</w:t>
      </w:r>
    </w:p>
    <w:p w14:paraId="5F23AF46" w14:textId="77777777" w:rsidR="00CC450C" w:rsidRPr="009E34F0" w:rsidRDefault="00CC450C" w:rsidP="009E34F0">
      <w:pPr>
        <w:pStyle w:val="Body"/>
        <w:numPr>
          <w:ilvl w:val="0"/>
          <w:numId w:val="94"/>
        </w:numPr>
        <w:spacing w:line="276" w:lineRule="auto"/>
        <w:jc w:val="both"/>
        <w:rPr>
          <w:rFonts w:ascii="Baskerville" w:hAnsi="Baskerville"/>
          <w:sz w:val="21"/>
          <w:szCs w:val="21"/>
        </w:rPr>
      </w:pPr>
      <w:r w:rsidRPr="009E34F0">
        <w:rPr>
          <w:rFonts w:ascii="Baskerville" w:hAnsi="Baskerville"/>
          <w:sz w:val="21"/>
          <w:szCs w:val="21"/>
        </w:rPr>
        <w:t>The NY Court of Appeals reversed the lower courts’ decision on commissions because failed to satisfy the requirement of proving with a reasonable certainty that the vendor agreed to indemnify the P against those losses he alleges.</w:t>
      </w:r>
    </w:p>
    <w:p w14:paraId="77080829" w14:textId="77777777" w:rsidR="00CC450C" w:rsidRPr="009E34F0" w:rsidRDefault="00CC450C" w:rsidP="009E34F0">
      <w:pPr>
        <w:pStyle w:val="CommentText"/>
        <w:numPr>
          <w:ilvl w:val="1"/>
          <w:numId w:val="94"/>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Call up the customers with the complaints and use their testimony. Cardozo wants to hear it from the CUSTOMERS AND NOT FROM </w:t>
      </w:r>
      <w:r w:rsidRPr="009E34F0">
        <w:rPr>
          <w:rFonts w:ascii="Baskerville" w:hAnsi="Baskerville" w:cs="Times New Roman"/>
          <w:sz w:val="21"/>
          <w:szCs w:val="21"/>
        </w:rPr>
        <w:sym w:font="Symbol" w:char="F050"/>
      </w:r>
      <w:r w:rsidRPr="009E34F0">
        <w:rPr>
          <w:rFonts w:ascii="Baskerville" w:hAnsi="Baskerville" w:cs="Times New Roman"/>
          <w:sz w:val="21"/>
          <w:szCs w:val="21"/>
        </w:rPr>
        <w:t>. Let the jury decide. Reversed.</w:t>
      </w:r>
    </w:p>
    <w:p w14:paraId="0A2E1724" w14:textId="77777777" w:rsidR="00CC450C" w:rsidRPr="009E34F0" w:rsidRDefault="00CC450C" w:rsidP="009E34F0">
      <w:pPr>
        <w:pStyle w:val="CommentText"/>
        <w:numPr>
          <w:ilvl w:val="0"/>
          <w:numId w:val="94"/>
        </w:numPr>
        <w:spacing w:line="276" w:lineRule="auto"/>
        <w:jc w:val="both"/>
        <w:rPr>
          <w:rFonts w:ascii="Baskerville" w:hAnsi="Baskerville" w:cs="Times New Roman"/>
          <w:sz w:val="21"/>
          <w:szCs w:val="21"/>
        </w:rPr>
      </w:pPr>
      <w:r w:rsidRPr="009E34F0">
        <w:rPr>
          <w:rFonts w:ascii="Baskerville" w:hAnsi="Baskerville" w:cs="Times New Roman"/>
          <w:color w:val="FF0000"/>
          <w:sz w:val="21"/>
          <w:szCs w:val="21"/>
        </w:rPr>
        <w:t xml:space="preserve">Cardozo’s rationale: </w:t>
      </w:r>
    </w:p>
    <w:p w14:paraId="253A7880" w14:textId="77777777" w:rsidR="00CC450C" w:rsidRPr="009E34F0" w:rsidRDefault="00CC450C" w:rsidP="009E34F0">
      <w:pPr>
        <w:pStyle w:val="CommentText"/>
        <w:numPr>
          <w:ilvl w:val="1"/>
          <w:numId w:val="94"/>
        </w:numPr>
        <w:spacing w:line="276" w:lineRule="auto"/>
        <w:jc w:val="both"/>
        <w:rPr>
          <w:rFonts w:ascii="Baskerville" w:hAnsi="Baskerville" w:cs="Times New Roman"/>
          <w:sz w:val="21"/>
          <w:szCs w:val="21"/>
        </w:rPr>
      </w:pPr>
      <w:r w:rsidRPr="009E34F0">
        <w:rPr>
          <w:rFonts w:ascii="Baskerville" w:hAnsi="Baskerville" w:cs="Times New Roman"/>
          <w:color w:val="FF0000"/>
          <w:sz w:val="21"/>
          <w:szCs w:val="21"/>
        </w:rPr>
        <w:t xml:space="preserve">Open price terms are necessary to the business world. </w:t>
      </w:r>
    </w:p>
    <w:p w14:paraId="4F2D97B9" w14:textId="77777777" w:rsidR="00CC450C" w:rsidRPr="009E34F0" w:rsidRDefault="00CC450C" w:rsidP="009E34F0">
      <w:pPr>
        <w:pStyle w:val="CommentText"/>
        <w:numPr>
          <w:ilvl w:val="1"/>
          <w:numId w:val="94"/>
        </w:numPr>
        <w:spacing w:line="276" w:lineRule="auto"/>
        <w:jc w:val="both"/>
        <w:rPr>
          <w:rFonts w:ascii="Baskerville" w:hAnsi="Baskerville" w:cs="Times New Roman"/>
          <w:sz w:val="21"/>
          <w:szCs w:val="21"/>
        </w:rPr>
      </w:pPr>
      <w:r w:rsidRPr="009E34F0">
        <w:rPr>
          <w:rFonts w:ascii="Baskerville" w:hAnsi="Baskerville" w:cs="Times New Roman"/>
          <w:color w:val="FF0000"/>
          <w:sz w:val="21"/>
          <w:szCs w:val="21"/>
        </w:rPr>
        <w:t xml:space="preserve">Moran did not have a team of lawyers. He was a small business owner against a big corporation (David vs, Goliath, maybe Cardozo wanted to level the playing field). </w:t>
      </w:r>
    </w:p>
    <w:p w14:paraId="23226A27" w14:textId="77777777" w:rsidR="00CC450C" w:rsidRPr="009E34F0" w:rsidRDefault="00CC450C" w:rsidP="009E34F0">
      <w:pPr>
        <w:pStyle w:val="CommentText"/>
        <w:numPr>
          <w:ilvl w:val="1"/>
          <w:numId w:val="94"/>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Cardozo wants to change doctrine but he knows this has to be done over time. </w:t>
      </w:r>
    </w:p>
    <w:p w14:paraId="7A4F1AC1" w14:textId="77777777" w:rsidR="00CC450C" w:rsidRPr="009E34F0" w:rsidRDefault="00CC450C" w:rsidP="009E34F0">
      <w:pPr>
        <w:pStyle w:val="CommentText"/>
        <w:numPr>
          <w:ilvl w:val="0"/>
          <w:numId w:val="94"/>
        </w:numPr>
        <w:spacing w:line="276" w:lineRule="auto"/>
        <w:jc w:val="both"/>
        <w:rPr>
          <w:rFonts w:ascii="Baskerville" w:hAnsi="Baskerville" w:cs="Times New Roman"/>
          <w:sz w:val="21"/>
          <w:szCs w:val="21"/>
        </w:rPr>
      </w:pPr>
      <w:r w:rsidRPr="009E34F0">
        <w:rPr>
          <w:rFonts w:ascii="Baskerville" w:hAnsi="Baskerville" w:cs="Times New Roman"/>
          <w:b/>
          <w:i/>
          <w:color w:val="FF0000"/>
          <w:sz w:val="21"/>
          <w:szCs w:val="21"/>
          <w:u w:val="single"/>
        </w:rPr>
        <w:t>Moran</w:t>
      </w:r>
      <w:r w:rsidRPr="009E34F0">
        <w:rPr>
          <w:rFonts w:ascii="Baskerville" w:hAnsi="Baskerville" w:cs="Times New Roman"/>
          <w:b/>
          <w:color w:val="FF0000"/>
          <w:sz w:val="21"/>
          <w:szCs w:val="21"/>
          <w:u w:val="single"/>
        </w:rPr>
        <w:t xml:space="preserve"> planted the seed to begin changing </w:t>
      </w:r>
      <w:r w:rsidRPr="009E34F0">
        <w:rPr>
          <w:rFonts w:ascii="Baskerville" w:hAnsi="Baskerville" w:cs="Times New Roman"/>
          <w:b/>
          <w:i/>
          <w:color w:val="FF0000"/>
          <w:sz w:val="21"/>
          <w:szCs w:val="21"/>
          <w:u w:val="single"/>
        </w:rPr>
        <w:t>United Press</w:t>
      </w:r>
      <w:r w:rsidRPr="009E34F0">
        <w:rPr>
          <w:rFonts w:ascii="Baskerville" w:hAnsi="Baskerville" w:cs="Times New Roman"/>
          <w:b/>
          <w:color w:val="FF0000"/>
          <w:sz w:val="21"/>
          <w:szCs w:val="21"/>
          <w:u w:val="single"/>
        </w:rPr>
        <w:t xml:space="preserve">, by shifting from precise, perfect-terms formalism of Ks to interpretation, parties’ intents </w:t>
      </w:r>
      <w:r w:rsidRPr="009E34F0">
        <w:rPr>
          <w:rFonts w:ascii="Baskerville" w:hAnsi="Baskerville" w:cs="Times New Roman"/>
          <w:color w:val="FF0000"/>
          <w:sz w:val="21"/>
          <w:szCs w:val="21"/>
          <w:u w:val="single"/>
        </w:rPr>
        <w:t>(based on the facts)</w:t>
      </w:r>
      <w:r w:rsidRPr="009E34F0">
        <w:rPr>
          <w:rFonts w:ascii="Baskerville" w:hAnsi="Baskerville" w:cs="Times New Roman"/>
          <w:b/>
          <w:color w:val="FF0000"/>
          <w:sz w:val="21"/>
          <w:szCs w:val="21"/>
          <w:u w:val="single"/>
        </w:rPr>
        <w:t xml:space="preserve"> and construing the K in the light least favorable to the person who drafted it.</w:t>
      </w:r>
    </w:p>
    <w:p w14:paraId="47C24DFB" w14:textId="77777777" w:rsidR="00CC450C" w:rsidRPr="009E34F0" w:rsidRDefault="00CC450C" w:rsidP="009E34F0">
      <w:pPr>
        <w:pStyle w:val="CommentText"/>
        <w:numPr>
          <w:ilvl w:val="0"/>
          <w:numId w:val="94"/>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The vote in </w:t>
      </w:r>
      <w:r w:rsidRPr="009E34F0">
        <w:rPr>
          <w:rFonts w:ascii="Baskerville" w:hAnsi="Baskerville" w:cs="Times New Roman"/>
          <w:i/>
          <w:sz w:val="21"/>
          <w:szCs w:val="21"/>
        </w:rPr>
        <w:t xml:space="preserve">Moran </w:t>
      </w:r>
      <w:r w:rsidRPr="009E34F0">
        <w:rPr>
          <w:rFonts w:ascii="Baskerville" w:hAnsi="Baskerville" w:cs="Times New Roman"/>
          <w:sz w:val="21"/>
          <w:szCs w:val="21"/>
        </w:rPr>
        <w:t xml:space="preserve">was unanimous. </w:t>
      </w:r>
    </w:p>
    <w:p w14:paraId="0436775F" w14:textId="77777777" w:rsidR="00CC450C" w:rsidRPr="009E34F0" w:rsidRDefault="00CC450C" w:rsidP="009E34F0">
      <w:pPr>
        <w:pStyle w:val="CommentText"/>
        <w:numPr>
          <w:ilvl w:val="0"/>
          <w:numId w:val="94"/>
        </w:numPr>
        <w:spacing w:line="276" w:lineRule="auto"/>
        <w:jc w:val="both"/>
        <w:rPr>
          <w:rFonts w:ascii="Baskerville" w:hAnsi="Baskerville" w:cs="Times New Roman"/>
          <w:b/>
          <w:sz w:val="21"/>
          <w:szCs w:val="21"/>
        </w:rPr>
      </w:pPr>
      <w:r w:rsidRPr="009E34F0">
        <w:rPr>
          <w:rFonts w:ascii="Baskerville" w:hAnsi="Baskerville" w:cs="Times New Roman"/>
          <w:b/>
          <w:sz w:val="21"/>
          <w:szCs w:val="21"/>
        </w:rPr>
        <w:t xml:space="preserve">This case has the presumption that if one party is bound, the other is also bound. </w:t>
      </w:r>
    </w:p>
    <w:p w14:paraId="388E1B2E" w14:textId="77777777" w:rsidR="00CC450C" w:rsidRPr="009E34F0" w:rsidRDefault="00CC450C" w:rsidP="009E34F0">
      <w:pPr>
        <w:pStyle w:val="CommentText"/>
        <w:numPr>
          <w:ilvl w:val="1"/>
          <w:numId w:val="94"/>
        </w:numPr>
        <w:spacing w:line="276" w:lineRule="auto"/>
        <w:jc w:val="both"/>
        <w:rPr>
          <w:rFonts w:ascii="Baskerville" w:hAnsi="Baskerville" w:cs="Times New Roman"/>
          <w:b/>
          <w:sz w:val="21"/>
          <w:szCs w:val="21"/>
        </w:rPr>
      </w:pPr>
      <w:r w:rsidRPr="009E34F0">
        <w:rPr>
          <w:rFonts w:ascii="Baskerville" w:hAnsi="Baskerville" w:cs="Times New Roman"/>
          <w:b/>
          <w:sz w:val="21"/>
          <w:szCs w:val="21"/>
        </w:rPr>
        <w:t xml:space="preserve">The opposite holds in </w:t>
      </w:r>
      <w:r w:rsidRPr="009E34F0">
        <w:rPr>
          <w:rFonts w:ascii="Baskerville" w:hAnsi="Baskerville" w:cs="Times New Roman"/>
          <w:b/>
          <w:i/>
          <w:sz w:val="21"/>
          <w:szCs w:val="21"/>
        </w:rPr>
        <w:t>United Press</w:t>
      </w:r>
      <w:r w:rsidRPr="009E34F0">
        <w:rPr>
          <w:rFonts w:ascii="Baskerville" w:hAnsi="Baskerville" w:cs="Times New Roman"/>
          <w:b/>
          <w:sz w:val="21"/>
          <w:szCs w:val="21"/>
        </w:rPr>
        <w:t xml:space="preserve">. </w:t>
      </w:r>
    </w:p>
    <w:p w14:paraId="3EB578DF" w14:textId="77777777" w:rsidR="00CC450C" w:rsidRPr="009E34F0" w:rsidRDefault="00CC450C" w:rsidP="009E34F0">
      <w:pPr>
        <w:pStyle w:val="CommentText"/>
        <w:numPr>
          <w:ilvl w:val="0"/>
          <w:numId w:val="94"/>
        </w:numPr>
        <w:spacing w:line="276" w:lineRule="auto"/>
        <w:jc w:val="both"/>
        <w:rPr>
          <w:rFonts w:ascii="Baskerville" w:hAnsi="Baskerville" w:cs="Times New Roman"/>
          <w:b/>
          <w:sz w:val="21"/>
          <w:szCs w:val="21"/>
        </w:rPr>
      </w:pPr>
      <w:r w:rsidRPr="009E34F0">
        <w:rPr>
          <w:rFonts w:ascii="Baskerville" w:hAnsi="Baskerville" w:cs="Times New Roman"/>
          <w:sz w:val="21"/>
          <w:szCs w:val="21"/>
        </w:rPr>
        <w:t xml:space="preserve">Although the distinctions between </w:t>
      </w:r>
      <w:r w:rsidRPr="009E34F0">
        <w:rPr>
          <w:rFonts w:ascii="Baskerville" w:hAnsi="Baskerville" w:cs="Times New Roman"/>
          <w:i/>
          <w:sz w:val="21"/>
          <w:szCs w:val="21"/>
        </w:rPr>
        <w:t>Moran</w:t>
      </w:r>
      <w:r w:rsidRPr="009E34F0">
        <w:rPr>
          <w:rFonts w:ascii="Baskerville" w:hAnsi="Baskerville" w:cs="Times New Roman"/>
          <w:sz w:val="21"/>
          <w:szCs w:val="21"/>
        </w:rPr>
        <w:t xml:space="preserve"> and </w:t>
      </w:r>
      <w:r w:rsidRPr="009E34F0">
        <w:rPr>
          <w:rFonts w:ascii="Baskerville" w:hAnsi="Baskerville" w:cs="Times New Roman"/>
          <w:i/>
          <w:sz w:val="21"/>
          <w:szCs w:val="21"/>
        </w:rPr>
        <w:t>United Press</w:t>
      </w:r>
      <w:r w:rsidRPr="009E34F0">
        <w:rPr>
          <w:rFonts w:ascii="Baskerville" w:hAnsi="Baskerville" w:cs="Times New Roman"/>
          <w:sz w:val="21"/>
          <w:szCs w:val="21"/>
        </w:rPr>
        <w:t xml:space="preserve">, are clear, we can argue that they are not inconsistent with each other. </w:t>
      </w:r>
      <w:r w:rsidRPr="009E34F0">
        <w:rPr>
          <w:rFonts w:ascii="Baskerville" w:hAnsi="Baskerville" w:cs="Times New Roman"/>
          <w:sz w:val="21"/>
          <w:szCs w:val="21"/>
        </w:rPr>
        <w:tab/>
      </w:r>
    </w:p>
    <w:p w14:paraId="52EACF96" w14:textId="77777777" w:rsidR="00CC450C" w:rsidRPr="009E34F0" w:rsidRDefault="00CC450C" w:rsidP="009E34F0">
      <w:pPr>
        <w:pStyle w:val="CommentText"/>
        <w:numPr>
          <w:ilvl w:val="1"/>
          <w:numId w:val="94"/>
        </w:numPr>
        <w:spacing w:line="276" w:lineRule="auto"/>
        <w:jc w:val="both"/>
        <w:rPr>
          <w:rFonts w:ascii="Baskerville" w:hAnsi="Baskerville" w:cs="Times New Roman"/>
          <w:b/>
          <w:sz w:val="21"/>
          <w:szCs w:val="21"/>
        </w:rPr>
      </w:pPr>
      <w:r w:rsidRPr="009E34F0">
        <w:rPr>
          <w:rFonts w:ascii="Baskerville" w:hAnsi="Baskerville" w:cs="Times New Roman"/>
          <w:sz w:val="21"/>
          <w:szCs w:val="21"/>
        </w:rPr>
        <w:t xml:space="preserve">We can do this by saying that in </w:t>
      </w:r>
      <w:r w:rsidRPr="009E34F0">
        <w:rPr>
          <w:rFonts w:ascii="Baskerville" w:hAnsi="Baskerville" w:cs="Times New Roman"/>
          <w:i/>
          <w:sz w:val="21"/>
          <w:szCs w:val="21"/>
        </w:rPr>
        <w:t>United Press</w:t>
      </w:r>
      <w:r w:rsidRPr="009E34F0">
        <w:rPr>
          <w:rFonts w:ascii="Baskerville" w:hAnsi="Baskerville" w:cs="Times New Roman"/>
          <w:sz w:val="21"/>
          <w:szCs w:val="21"/>
        </w:rPr>
        <w:t xml:space="preserve">, the issue, unlike in </w:t>
      </w:r>
      <w:r w:rsidRPr="009E34F0">
        <w:rPr>
          <w:rFonts w:ascii="Baskerville" w:hAnsi="Baskerville" w:cs="Times New Roman"/>
          <w:i/>
          <w:sz w:val="21"/>
          <w:szCs w:val="21"/>
        </w:rPr>
        <w:t>Moran</w:t>
      </w:r>
      <w:r w:rsidRPr="009E34F0">
        <w:rPr>
          <w:rFonts w:ascii="Baskerville" w:hAnsi="Baskerville" w:cs="Times New Roman"/>
          <w:sz w:val="21"/>
          <w:szCs w:val="21"/>
        </w:rPr>
        <w:t xml:space="preserve">, is whether or not there is a K. But both cases will face issue with calculating damages. </w:t>
      </w:r>
    </w:p>
    <w:p w14:paraId="152A9FC3" w14:textId="77777777" w:rsidR="00CC450C" w:rsidRPr="009E34F0" w:rsidRDefault="00CC450C" w:rsidP="009E34F0">
      <w:pPr>
        <w:pStyle w:val="CommentText"/>
        <w:numPr>
          <w:ilvl w:val="0"/>
          <w:numId w:val="94"/>
        </w:numPr>
        <w:spacing w:line="276" w:lineRule="auto"/>
        <w:jc w:val="both"/>
        <w:rPr>
          <w:rFonts w:ascii="Baskerville" w:hAnsi="Baskerville" w:cs="Times New Roman"/>
          <w:b/>
          <w:sz w:val="21"/>
          <w:szCs w:val="21"/>
        </w:rPr>
      </w:pPr>
      <w:r w:rsidRPr="009E34F0">
        <w:rPr>
          <w:rFonts w:ascii="Baskerville" w:hAnsi="Baskerville" w:cs="Times New Roman"/>
          <w:sz w:val="21"/>
          <w:szCs w:val="21"/>
        </w:rPr>
        <w:t xml:space="preserve">In Summary: </w:t>
      </w:r>
    </w:p>
    <w:p w14:paraId="1F3FAF65" w14:textId="77777777" w:rsidR="00CC450C" w:rsidRPr="009E34F0" w:rsidRDefault="00CC450C" w:rsidP="009E34F0">
      <w:pPr>
        <w:pStyle w:val="CommentText"/>
        <w:numPr>
          <w:ilvl w:val="1"/>
          <w:numId w:val="94"/>
        </w:numPr>
        <w:spacing w:line="276" w:lineRule="auto"/>
        <w:jc w:val="both"/>
        <w:rPr>
          <w:rFonts w:ascii="Baskerville" w:hAnsi="Baskerville" w:cs="Times New Roman"/>
          <w:b/>
          <w:sz w:val="21"/>
          <w:szCs w:val="21"/>
        </w:rPr>
      </w:pPr>
      <w:r w:rsidRPr="009E34F0">
        <w:rPr>
          <w:rFonts w:ascii="Baskerville" w:hAnsi="Baskerville" w:cs="Times New Roman"/>
          <w:i/>
          <w:sz w:val="21"/>
          <w:szCs w:val="21"/>
        </w:rPr>
        <w:t>United Press</w:t>
      </w:r>
      <w:r w:rsidRPr="009E34F0">
        <w:rPr>
          <w:rFonts w:ascii="Baskerville" w:hAnsi="Baskerville" w:cs="Times New Roman"/>
          <w:sz w:val="21"/>
          <w:szCs w:val="21"/>
        </w:rPr>
        <w:t xml:space="preserve"> is strict, </w:t>
      </w:r>
    </w:p>
    <w:p w14:paraId="693867F7" w14:textId="77777777" w:rsidR="00CC450C" w:rsidRPr="009E34F0" w:rsidRDefault="00CC450C" w:rsidP="009E34F0">
      <w:pPr>
        <w:pStyle w:val="CommentText"/>
        <w:numPr>
          <w:ilvl w:val="1"/>
          <w:numId w:val="94"/>
        </w:numPr>
        <w:spacing w:line="276" w:lineRule="auto"/>
        <w:jc w:val="both"/>
        <w:rPr>
          <w:rFonts w:ascii="Baskerville" w:hAnsi="Baskerville" w:cs="Times New Roman"/>
          <w:b/>
          <w:sz w:val="21"/>
          <w:szCs w:val="21"/>
        </w:rPr>
      </w:pPr>
      <w:r w:rsidRPr="009E34F0">
        <w:rPr>
          <w:rFonts w:ascii="Baskerville" w:hAnsi="Baskerville" w:cs="Times New Roman"/>
          <w:i/>
          <w:sz w:val="21"/>
          <w:szCs w:val="21"/>
        </w:rPr>
        <w:t>Moran</w:t>
      </w:r>
      <w:r w:rsidRPr="009E34F0">
        <w:rPr>
          <w:rFonts w:ascii="Baskerville" w:hAnsi="Baskerville" w:cs="Times New Roman"/>
          <w:sz w:val="21"/>
          <w:szCs w:val="21"/>
        </w:rPr>
        <w:t xml:space="preserve"> is more flexible. </w:t>
      </w:r>
    </w:p>
    <w:p w14:paraId="65249076" w14:textId="013342D2" w:rsidR="001D440D" w:rsidRPr="009E34F0" w:rsidRDefault="00E92747" w:rsidP="009E34F0">
      <w:pPr>
        <w:spacing w:line="276" w:lineRule="auto"/>
        <w:rPr>
          <w:rFonts w:ascii="Baskerville" w:hAnsi="Baskerville"/>
        </w:rPr>
      </w:pPr>
      <w:r w:rsidRPr="009E34F0">
        <w:rPr>
          <w:rFonts w:ascii="Baskerville" w:hAnsi="Baskerville"/>
          <w:noProof/>
        </w:rPr>
        <mc:AlternateContent>
          <mc:Choice Requires="wps">
            <w:drawing>
              <wp:anchor distT="0" distB="0" distL="114300" distR="114300" simplePos="0" relativeHeight="251660288" behindDoc="0" locked="0" layoutInCell="1" allowOverlap="1" wp14:anchorId="26971D86" wp14:editId="3E5F1D98">
                <wp:simplePos x="0" y="0"/>
                <wp:positionH relativeFrom="column">
                  <wp:posOffset>-289560</wp:posOffset>
                </wp:positionH>
                <wp:positionV relativeFrom="paragraph">
                  <wp:posOffset>164658</wp:posOffset>
                </wp:positionV>
                <wp:extent cx="6397625" cy="2376170"/>
                <wp:effectExtent l="0" t="0" r="28575" b="36830"/>
                <wp:wrapSquare wrapText="bothSides"/>
                <wp:docPr id="1" name="Text Box 1"/>
                <wp:cNvGraphicFramePr/>
                <a:graphic xmlns:a="http://schemas.openxmlformats.org/drawingml/2006/main">
                  <a:graphicData uri="http://schemas.microsoft.com/office/word/2010/wordprocessingShape">
                    <wps:wsp>
                      <wps:cNvSpPr txBox="1"/>
                      <wps:spPr>
                        <a:xfrm>
                          <a:off x="0" y="0"/>
                          <a:ext cx="6397625" cy="2376170"/>
                        </a:xfrm>
                        <a:prstGeom prst="rect">
                          <a:avLst/>
                        </a:prstGeom>
                        <a:noFill/>
                        <a:ln w="12700" cmpd="sng">
                          <a:solidFill>
                            <a:srgbClr val="0432FF"/>
                          </a:solidFill>
                        </a:ln>
                        <a:effectLst/>
                      </wps:spPr>
                      <wps:style>
                        <a:lnRef idx="0">
                          <a:schemeClr val="accent1"/>
                        </a:lnRef>
                        <a:fillRef idx="0">
                          <a:schemeClr val="accent1"/>
                        </a:fillRef>
                        <a:effectRef idx="0">
                          <a:schemeClr val="accent1"/>
                        </a:effectRef>
                        <a:fontRef idx="minor">
                          <a:schemeClr val="dk1"/>
                        </a:fontRef>
                      </wps:style>
                      <wps:txbx>
                        <w:txbxContent>
                          <w:p w14:paraId="16BB28B4" w14:textId="77777777" w:rsidR="00164876" w:rsidRPr="000152CA" w:rsidRDefault="00164876" w:rsidP="00E92747">
                            <w:pPr>
                              <w:pStyle w:val="CommentText"/>
                              <w:jc w:val="both"/>
                              <w:rPr>
                                <w:rFonts w:cs="Times New Roman"/>
                                <w:b/>
                                <w:color w:val="0432FF"/>
                              </w:rPr>
                            </w:pPr>
                            <w:r w:rsidRPr="000152CA">
                              <w:rPr>
                                <w:rFonts w:cs="Times New Roman"/>
                                <w:b/>
                                <w:i/>
                                <w:color w:val="0432FF"/>
                              </w:rPr>
                              <w:t>Wakeman</w:t>
                            </w:r>
                            <w:r w:rsidRPr="000152CA">
                              <w:rPr>
                                <w:rFonts w:cs="Times New Roman"/>
                                <w:b/>
                                <w:color w:val="0432FF"/>
                              </w:rPr>
                              <w:t>: Indefiniteness is everything (court supports indefiniteness)!</w:t>
                            </w:r>
                          </w:p>
                          <w:p w14:paraId="2515498C" w14:textId="77777777" w:rsidR="00164876" w:rsidRPr="000152CA" w:rsidRDefault="00164876" w:rsidP="00E92747">
                            <w:pPr>
                              <w:pStyle w:val="CommentText"/>
                              <w:jc w:val="both"/>
                              <w:rPr>
                                <w:rFonts w:cs="Times New Roman"/>
                                <w:b/>
                                <w:color w:val="0432FF"/>
                              </w:rPr>
                            </w:pPr>
                            <w:r w:rsidRPr="000152CA">
                              <w:rPr>
                                <w:rFonts w:cs="Times New Roman"/>
                                <w:b/>
                                <w:i/>
                                <w:color w:val="0432FF"/>
                              </w:rPr>
                              <w:t>Bluemner</w:t>
                            </w:r>
                            <w:r w:rsidRPr="000152CA">
                              <w:rPr>
                                <w:rFonts w:cs="Times New Roman"/>
                                <w:b/>
                                <w:color w:val="0432FF"/>
                              </w:rPr>
                              <w:t>: Fair share of K is enforceable but too vague (indefinite) for damages.</w:t>
                            </w:r>
                          </w:p>
                          <w:p w14:paraId="3CB356A0" w14:textId="77777777" w:rsidR="00164876" w:rsidRPr="000152CA" w:rsidRDefault="00164876" w:rsidP="00E92747">
                            <w:pPr>
                              <w:pStyle w:val="CommentText"/>
                              <w:jc w:val="both"/>
                              <w:rPr>
                                <w:rFonts w:cs="Times New Roman"/>
                                <w:b/>
                                <w:color w:val="0432FF"/>
                              </w:rPr>
                            </w:pPr>
                            <w:r w:rsidRPr="000152CA">
                              <w:rPr>
                                <w:rFonts w:cs="Times New Roman"/>
                                <w:b/>
                                <w:i/>
                                <w:color w:val="0432FF"/>
                              </w:rPr>
                              <w:t>United Press</w:t>
                            </w:r>
                            <w:r w:rsidRPr="000152CA">
                              <w:rPr>
                                <w:rFonts w:cs="Times New Roman"/>
                                <w:b/>
                                <w:color w:val="0432FF"/>
                              </w:rPr>
                              <w:t xml:space="preserve">: Damages are too indefinite for </w:t>
                            </w:r>
                            <w:r w:rsidRPr="000152CA">
                              <w:rPr>
                                <w:rFonts w:cs="Times New Roman"/>
                                <w:b/>
                                <w:color w:val="0432FF"/>
                              </w:rPr>
                              <w:sym w:font="Symbol" w:char="F050"/>
                            </w:r>
                            <w:r w:rsidRPr="000152CA">
                              <w:rPr>
                                <w:rFonts w:cs="Times New Roman"/>
                                <w:b/>
                                <w:color w:val="0432FF"/>
                              </w:rPr>
                              <w:t xml:space="preserve"> to recover.</w:t>
                            </w:r>
                          </w:p>
                          <w:p w14:paraId="470F1F00" w14:textId="77777777" w:rsidR="00164876" w:rsidRPr="000152CA" w:rsidRDefault="00164876" w:rsidP="00E92747">
                            <w:pPr>
                              <w:pStyle w:val="Body"/>
                              <w:jc w:val="both"/>
                              <w:rPr>
                                <w:rFonts w:ascii="Times New Roman" w:hAnsi="Times New Roman"/>
                                <w:b/>
                                <w:color w:val="0432FF"/>
                                <w:szCs w:val="24"/>
                              </w:rPr>
                            </w:pPr>
                            <w:r w:rsidRPr="000152CA">
                              <w:rPr>
                                <w:rFonts w:ascii="Times New Roman" w:hAnsi="Times New Roman"/>
                                <w:b/>
                                <w:i/>
                                <w:color w:val="0432FF"/>
                                <w:szCs w:val="24"/>
                              </w:rPr>
                              <w:t>Moran</w:t>
                            </w:r>
                            <w:r w:rsidRPr="000152CA">
                              <w:rPr>
                                <w:rFonts w:ascii="Times New Roman" w:hAnsi="Times New Roman"/>
                                <w:b/>
                                <w:color w:val="0432FF"/>
                                <w:szCs w:val="24"/>
                              </w:rPr>
                              <w:t>: Price is indefinite; quantity is indefinite (b/c pricing schedule), however:</w:t>
                            </w:r>
                          </w:p>
                          <w:p w14:paraId="2A252BE7" w14:textId="77777777" w:rsidR="00164876" w:rsidRPr="000152CA" w:rsidRDefault="00164876" w:rsidP="00E92747">
                            <w:pPr>
                              <w:pStyle w:val="Body"/>
                              <w:numPr>
                                <w:ilvl w:val="0"/>
                                <w:numId w:val="95"/>
                              </w:numPr>
                              <w:jc w:val="both"/>
                              <w:rPr>
                                <w:rFonts w:ascii="Times New Roman" w:hAnsi="Times New Roman"/>
                                <w:b/>
                                <w:color w:val="0432FF"/>
                                <w:szCs w:val="24"/>
                              </w:rPr>
                            </w:pPr>
                            <w:r w:rsidRPr="000152CA">
                              <w:rPr>
                                <w:rFonts w:ascii="Times New Roman" w:hAnsi="Times New Roman"/>
                                <w:b/>
                                <w:color w:val="0432FF"/>
                                <w:szCs w:val="24"/>
                              </w:rPr>
                              <w:t>Damages are awarded;</w:t>
                            </w:r>
                          </w:p>
                          <w:p w14:paraId="6F11FBC8" w14:textId="77777777" w:rsidR="00164876" w:rsidRPr="000152CA" w:rsidRDefault="00164876" w:rsidP="00E92747">
                            <w:pPr>
                              <w:pStyle w:val="Body"/>
                              <w:numPr>
                                <w:ilvl w:val="0"/>
                                <w:numId w:val="95"/>
                              </w:numPr>
                              <w:jc w:val="both"/>
                              <w:rPr>
                                <w:rFonts w:ascii="Times New Roman" w:hAnsi="Times New Roman"/>
                                <w:b/>
                                <w:color w:val="0432FF"/>
                                <w:szCs w:val="24"/>
                              </w:rPr>
                            </w:pPr>
                            <w:r w:rsidRPr="000152CA">
                              <w:rPr>
                                <w:rFonts w:ascii="Times New Roman" w:hAnsi="Times New Roman"/>
                                <w:b/>
                                <w:color w:val="0432FF"/>
                                <w:szCs w:val="24"/>
                              </w:rPr>
                              <w:t xml:space="preserve">Cardozo is trying to go back to </w:t>
                            </w:r>
                            <w:r w:rsidRPr="000152CA">
                              <w:rPr>
                                <w:rFonts w:ascii="Times New Roman" w:hAnsi="Times New Roman"/>
                                <w:b/>
                                <w:i/>
                                <w:color w:val="0432FF"/>
                                <w:szCs w:val="24"/>
                              </w:rPr>
                              <w:t xml:space="preserve">Wakeman, </w:t>
                            </w:r>
                            <w:r w:rsidRPr="000152CA">
                              <w:rPr>
                                <w:rFonts w:ascii="Times New Roman" w:hAnsi="Times New Roman"/>
                                <w:b/>
                                <w:color w:val="0432FF"/>
                                <w:szCs w:val="24"/>
                              </w:rPr>
                              <w:t xml:space="preserve">and remove </w:t>
                            </w:r>
                            <w:r w:rsidRPr="000152CA">
                              <w:rPr>
                                <w:rFonts w:ascii="Times New Roman" w:hAnsi="Times New Roman"/>
                                <w:b/>
                                <w:i/>
                                <w:color w:val="0432FF"/>
                                <w:szCs w:val="24"/>
                              </w:rPr>
                              <w:t>United Press</w:t>
                            </w:r>
                            <w:r w:rsidRPr="000152CA">
                              <w:rPr>
                                <w:rFonts w:ascii="Times New Roman" w:hAnsi="Times New Roman"/>
                                <w:b/>
                                <w:color w:val="0432FF"/>
                                <w:szCs w:val="24"/>
                              </w:rPr>
                              <w:t xml:space="preserve"> as a roadblock.</w:t>
                            </w:r>
                          </w:p>
                          <w:p w14:paraId="1FF510B5" w14:textId="77777777" w:rsidR="00164876" w:rsidRPr="00325180" w:rsidRDefault="00164876" w:rsidP="00E92747">
                            <w:pPr>
                              <w:pStyle w:val="Body"/>
                              <w:numPr>
                                <w:ilvl w:val="1"/>
                                <w:numId w:val="95"/>
                              </w:numPr>
                              <w:jc w:val="both"/>
                              <w:rPr>
                                <w:rFonts w:ascii="Times New Roman" w:hAnsi="Times New Roman"/>
                                <w:b/>
                                <w:color w:val="0432FF"/>
                                <w:szCs w:val="24"/>
                              </w:rPr>
                            </w:pPr>
                            <w:r w:rsidRPr="00325180">
                              <w:rPr>
                                <w:rFonts w:ascii="Times New Roman" w:hAnsi="Times New Roman"/>
                                <w:color w:val="0432FF"/>
                                <w:szCs w:val="24"/>
                              </w:rPr>
                              <w:t xml:space="preserve">Although </w:t>
                            </w:r>
                            <w:r w:rsidRPr="00325180">
                              <w:rPr>
                                <w:rFonts w:ascii="Times New Roman" w:hAnsi="Times New Roman"/>
                                <w:i/>
                                <w:color w:val="0432FF"/>
                                <w:szCs w:val="24"/>
                              </w:rPr>
                              <w:t>Wakeman</w:t>
                            </w:r>
                            <w:r w:rsidRPr="00325180">
                              <w:rPr>
                                <w:rFonts w:ascii="Times New Roman" w:hAnsi="Times New Roman"/>
                                <w:color w:val="0432FF"/>
                                <w:szCs w:val="24"/>
                              </w:rPr>
                              <w:t xml:space="preserve"> is older, it holds a more modern K position than the others.</w:t>
                            </w:r>
                          </w:p>
                          <w:p w14:paraId="178EBCB5" w14:textId="77777777" w:rsidR="00164876" w:rsidRPr="00325180" w:rsidRDefault="00164876" w:rsidP="00E92747">
                            <w:pPr>
                              <w:pStyle w:val="Body"/>
                              <w:numPr>
                                <w:ilvl w:val="0"/>
                                <w:numId w:val="95"/>
                              </w:numPr>
                              <w:jc w:val="both"/>
                              <w:rPr>
                                <w:rFonts w:ascii="Times New Roman" w:hAnsi="Times New Roman"/>
                                <w:b/>
                                <w:color w:val="0432FF"/>
                                <w:szCs w:val="24"/>
                              </w:rPr>
                            </w:pPr>
                            <w:r w:rsidRPr="00325180">
                              <w:rPr>
                                <w:rFonts w:ascii="Times New Roman" w:hAnsi="Times New Roman"/>
                                <w:b/>
                                <w:color w:val="0432FF"/>
                                <w:szCs w:val="24"/>
                              </w:rPr>
                              <w:t>Cardozo wants Ks with indefinite terms to still be binding and capable of computing for damages.</w:t>
                            </w:r>
                          </w:p>
                          <w:p w14:paraId="59EA3422" w14:textId="77777777" w:rsidR="00164876" w:rsidRDefault="00164876" w:rsidP="00E92747">
                            <w:pPr>
                              <w:pStyle w:val="Body"/>
                              <w:jc w:val="both"/>
                              <w:rPr>
                                <w:rFonts w:ascii="Cambria Math" w:hAnsi="Cambria Math"/>
                                <w:b/>
                                <w:color w:val="FF0000"/>
                                <w:sz w:val="20"/>
                              </w:rPr>
                            </w:pPr>
                          </w:p>
                          <w:p w14:paraId="08DEE807" w14:textId="77777777" w:rsidR="00164876" w:rsidRPr="000152CA" w:rsidRDefault="00164876" w:rsidP="00E92747">
                            <w:pPr>
                              <w:pStyle w:val="Body"/>
                              <w:jc w:val="center"/>
                              <w:rPr>
                                <w:rFonts w:ascii="Times New Roman" w:hAnsi="Times New Roman"/>
                                <w:b/>
                                <w:color w:val="000000" w:themeColor="text1"/>
                                <w:sz w:val="28"/>
                              </w:rPr>
                            </w:pPr>
                            <w:r w:rsidRPr="000152CA">
                              <w:rPr>
                                <w:rFonts w:ascii="Times New Roman" w:hAnsi="Times New Roman"/>
                                <w:b/>
                                <w:color w:val="000000" w:themeColor="text1"/>
                                <w:sz w:val="28"/>
                              </w:rPr>
                              <w:t>Stotzky: “Law is about attacking power, regulating it, and keeping it in its place, whether it is a business, government, or unequal relationship.”</w:t>
                            </w:r>
                          </w:p>
                          <w:p w14:paraId="6A7808B1" w14:textId="77777777" w:rsidR="00164876" w:rsidRDefault="00164876" w:rsidP="00E92747">
                            <w:pPr>
                              <w:pStyle w:val="Body"/>
                              <w:jc w:val="both"/>
                              <w:rPr>
                                <w:rFonts w:ascii="Cambria Math" w:hAnsi="Cambria Math"/>
                                <w:b/>
                                <w:color w:val="FF0000"/>
                                <w:sz w:val="20"/>
                              </w:rPr>
                            </w:pPr>
                          </w:p>
                          <w:p w14:paraId="19F25854" w14:textId="77777777" w:rsidR="00164876" w:rsidRDefault="00164876" w:rsidP="00E927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71D86" id="Text Box 1" o:spid="_x0000_s1028" type="#_x0000_t202" style="position:absolute;margin-left:-22.8pt;margin-top:12.95pt;width:503.75pt;height:187.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" filled="f" strokecolor="#0432ff" strokeweight="1pt">
                <v:textbox>
                  <w:txbxContent>
                    <w:p w14:paraId="16BB28B4" w14:textId="77777777" w:rsidR="00164876" w:rsidRPr="000152CA" w:rsidRDefault="00164876" w:rsidP="00E92747">
                      <w:pPr>
                        <w:pStyle w:val="CommentText"/>
                        <w:jc w:val="both"/>
                        <w:rPr>
                          <w:rFonts w:cs="Times New Roman"/>
                          <w:b/>
                          <w:color w:val="0432FF"/>
                        </w:rPr>
                      </w:pPr>
                      <w:r w:rsidRPr="000152CA">
                        <w:rPr>
                          <w:rFonts w:cs="Times New Roman"/>
                          <w:b/>
                          <w:i/>
                          <w:color w:val="0432FF"/>
                        </w:rPr>
                        <w:t>Wakeman</w:t>
                      </w:r>
                      <w:r w:rsidRPr="000152CA">
                        <w:rPr>
                          <w:rFonts w:cs="Times New Roman"/>
                          <w:b/>
                          <w:color w:val="0432FF"/>
                        </w:rPr>
                        <w:t>: Indefiniteness is everything (court supports indefiniteness)!</w:t>
                      </w:r>
                    </w:p>
                    <w:p w14:paraId="2515498C" w14:textId="77777777" w:rsidR="00164876" w:rsidRPr="000152CA" w:rsidRDefault="00164876" w:rsidP="00E92747">
                      <w:pPr>
                        <w:pStyle w:val="CommentText"/>
                        <w:jc w:val="both"/>
                        <w:rPr>
                          <w:rFonts w:cs="Times New Roman"/>
                          <w:b/>
                          <w:color w:val="0432FF"/>
                        </w:rPr>
                      </w:pPr>
                      <w:r w:rsidRPr="000152CA">
                        <w:rPr>
                          <w:rFonts w:cs="Times New Roman"/>
                          <w:b/>
                          <w:i/>
                          <w:color w:val="0432FF"/>
                        </w:rPr>
                        <w:t>Bluemner</w:t>
                      </w:r>
                      <w:r w:rsidRPr="000152CA">
                        <w:rPr>
                          <w:rFonts w:cs="Times New Roman"/>
                          <w:b/>
                          <w:color w:val="0432FF"/>
                        </w:rPr>
                        <w:t>: Fair share of K is enforceable but too vague (indefinite) for damages.</w:t>
                      </w:r>
                    </w:p>
                    <w:p w14:paraId="3CB356A0" w14:textId="77777777" w:rsidR="00164876" w:rsidRPr="000152CA" w:rsidRDefault="00164876" w:rsidP="00E92747">
                      <w:pPr>
                        <w:pStyle w:val="CommentText"/>
                        <w:jc w:val="both"/>
                        <w:rPr>
                          <w:rFonts w:cs="Times New Roman"/>
                          <w:b/>
                          <w:color w:val="0432FF"/>
                        </w:rPr>
                      </w:pPr>
                      <w:r w:rsidRPr="000152CA">
                        <w:rPr>
                          <w:rFonts w:cs="Times New Roman"/>
                          <w:b/>
                          <w:i/>
                          <w:color w:val="0432FF"/>
                        </w:rPr>
                        <w:t>United Press</w:t>
                      </w:r>
                      <w:r w:rsidRPr="000152CA">
                        <w:rPr>
                          <w:rFonts w:cs="Times New Roman"/>
                          <w:b/>
                          <w:color w:val="0432FF"/>
                        </w:rPr>
                        <w:t xml:space="preserve">: Damages are too indefinite for </w:t>
                      </w:r>
                      <w:r w:rsidRPr="000152CA">
                        <w:rPr>
                          <w:rFonts w:cs="Times New Roman"/>
                          <w:b/>
                          <w:color w:val="0432FF"/>
                        </w:rPr>
                        <w:sym w:font="Symbol" w:char="F050"/>
                      </w:r>
                      <w:r w:rsidRPr="000152CA">
                        <w:rPr>
                          <w:rFonts w:cs="Times New Roman"/>
                          <w:b/>
                          <w:color w:val="0432FF"/>
                        </w:rPr>
                        <w:t xml:space="preserve"> to recover.</w:t>
                      </w:r>
                    </w:p>
                    <w:p w14:paraId="470F1F00" w14:textId="77777777" w:rsidR="00164876" w:rsidRPr="000152CA" w:rsidRDefault="00164876" w:rsidP="00E92747">
                      <w:pPr>
                        <w:pStyle w:val="Body"/>
                        <w:jc w:val="both"/>
                        <w:rPr>
                          <w:rFonts w:ascii="Times New Roman" w:hAnsi="Times New Roman"/>
                          <w:b/>
                          <w:color w:val="0432FF"/>
                          <w:szCs w:val="24"/>
                        </w:rPr>
                      </w:pPr>
                      <w:r w:rsidRPr="000152CA">
                        <w:rPr>
                          <w:rFonts w:ascii="Times New Roman" w:hAnsi="Times New Roman"/>
                          <w:b/>
                          <w:i/>
                          <w:color w:val="0432FF"/>
                          <w:szCs w:val="24"/>
                        </w:rPr>
                        <w:t>Moran</w:t>
                      </w:r>
                      <w:r w:rsidRPr="000152CA">
                        <w:rPr>
                          <w:rFonts w:ascii="Times New Roman" w:hAnsi="Times New Roman"/>
                          <w:b/>
                          <w:color w:val="0432FF"/>
                          <w:szCs w:val="24"/>
                        </w:rPr>
                        <w:t>: Price is indefinite; quantity is indefinite (b/c pricing schedule), however:</w:t>
                      </w:r>
                    </w:p>
                    <w:p w14:paraId="2A252BE7" w14:textId="77777777" w:rsidR="00164876" w:rsidRPr="000152CA" w:rsidRDefault="00164876" w:rsidP="00E92747">
                      <w:pPr>
                        <w:pStyle w:val="Body"/>
                        <w:numPr>
                          <w:ilvl w:val="0"/>
                          <w:numId w:val="95"/>
                        </w:numPr>
                        <w:jc w:val="both"/>
                        <w:rPr>
                          <w:rFonts w:ascii="Times New Roman" w:hAnsi="Times New Roman"/>
                          <w:b/>
                          <w:color w:val="0432FF"/>
                          <w:szCs w:val="24"/>
                        </w:rPr>
                      </w:pPr>
                      <w:r w:rsidRPr="000152CA">
                        <w:rPr>
                          <w:rFonts w:ascii="Times New Roman" w:hAnsi="Times New Roman"/>
                          <w:b/>
                          <w:color w:val="0432FF"/>
                          <w:szCs w:val="24"/>
                        </w:rPr>
                        <w:t>Damages are awarded;</w:t>
                      </w:r>
                    </w:p>
                    <w:p w14:paraId="6F11FBC8" w14:textId="77777777" w:rsidR="00164876" w:rsidRPr="000152CA" w:rsidRDefault="00164876" w:rsidP="00E92747">
                      <w:pPr>
                        <w:pStyle w:val="Body"/>
                        <w:numPr>
                          <w:ilvl w:val="0"/>
                          <w:numId w:val="95"/>
                        </w:numPr>
                        <w:jc w:val="both"/>
                        <w:rPr>
                          <w:rFonts w:ascii="Times New Roman" w:hAnsi="Times New Roman"/>
                          <w:b/>
                          <w:color w:val="0432FF"/>
                          <w:szCs w:val="24"/>
                        </w:rPr>
                      </w:pPr>
                      <w:r w:rsidRPr="000152CA">
                        <w:rPr>
                          <w:rFonts w:ascii="Times New Roman" w:hAnsi="Times New Roman"/>
                          <w:b/>
                          <w:color w:val="0432FF"/>
                          <w:szCs w:val="24"/>
                        </w:rPr>
                        <w:t xml:space="preserve">Cardozo is trying to go back to </w:t>
                      </w:r>
                      <w:r w:rsidRPr="000152CA">
                        <w:rPr>
                          <w:rFonts w:ascii="Times New Roman" w:hAnsi="Times New Roman"/>
                          <w:b/>
                          <w:i/>
                          <w:color w:val="0432FF"/>
                          <w:szCs w:val="24"/>
                        </w:rPr>
                        <w:t xml:space="preserve">Wakeman, </w:t>
                      </w:r>
                      <w:r w:rsidRPr="000152CA">
                        <w:rPr>
                          <w:rFonts w:ascii="Times New Roman" w:hAnsi="Times New Roman"/>
                          <w:b/>
                          <w:color w:val="0432FF"/>
                          <w:szCs w:val="24"/>
                        </w:rPr>
                        <w:t xml:space="preserve">and remove </w:t>
                      </w:r>
                      <w:r w:rsidRPr="000152CA">
                        <w:rPr>
                          <w:rFonts w:ascii="Times New Roman" w:hAnsi="Times New Roman"/>
                          <w:b/>
                          <w:i/>
                          <w:color w:val="0432FF"/>
                          <w:szCs w:val="24"/>
                        </w:rPr>
                        <w:t>United Press</w:t>
                      </w:r>
                      <w:r w:rsidRPr="000152CA">
                        <w:rPr>
                          <w:rFonts w:ascii="Times New Roman" w:hAnsi="Times New Roman"/>
                          <w:b/>
                          <w:color w:val="0432FF"/>
                          <w:szCs w:val="24"/>
                        </w:rPr>
                        <w:t xml:space="preserve"> as a roadblock.</w:t>
                      </w:r>
                    </w:p>
                    <w:p w14:paraId="1FF510B5" w14:textId="77777777" w:rsidR="00164876" w:rsidRPr="00325180" w:rsidRDefault="00164876" w:rsidP="00E92747">
                      <w:pPr>
                        <w:pStyle w:val="Body"/>
                        <w:numPr>
                          <w:ilvl w:val="1"/>
                          <w:numId w:val="95"/>
                        </w:numPr>
                        <w:jc w:val="both"/>
                        <w:rPr>
                          <w:rFonts w:ascii="Times New Roman" w:hAnsi="Times New Roman"/>
                          <w:b/>
                          <w:color w:val="0432FF"/>
                          <w:szCs w:val="24"/>
                        </w:rPr>
                      </w:pPr>
                      <w:r w:rsidRPr="00325180">
                        <w:rPr>
                          <w:rFonts w:ascii="Times New Roman" w:hAnsi="Times New Roman"/>
                          <w:color w:val="0432FF"/>
                          <w:szCs w:val="24"/>
                        </w:rPr>
                        <w:t xml:space="preserve">Although </w:t>
                      </w:r>
                      <w:r w:rsidRPr="00325180">
                        <w:rPr>
                          <w:rFonts w:ascii="Times New Roman" w:hAnsi="Times New Roman"/>
                          <w:i/>
                          <w:color w:val="0432FF"/>
                          <w:szCs w:val="24"/>
                        </w:rPr>
                        <w:t>Wakeman</w:t>
                      </w:r>
                      <w:r w:rsidRPr="00325180">
                        <w:rPr>
                          <w:rFonts w:ascii="Times New Roman" w:hAnsi="Times New Roman"/>
                          <w:color w:val="0432FF"/>
                          <w:szCs w:val="24"/>
                        </w:rPr>
                        <w:t xml:space="preserve"> is older, it holds a more modern K position than the others.</w:t>
                      </w:r>
                    </w:p>
                    <w:p w14:paraId="178EBCB5" w14:textId="77777777" w:rsidR="00164876" w:rsidRPr="00325180" w:rsidRDefault="00164876" w:rsidP="00E92747">
                      <w:pPr>
                        <w:pStyle w:val="Body"/>
                        <w:numPr>
                          <w:ilvl w:val="0"/>
                          <w:numId w:val="95"/>
                        </w:numPr>
                        <w:jc w:val="both"/>
                        <w:rPr>
                          <w:rFonts w:ascii="Times New Roman" w:hAnsi="Times New Roman"/>
                          <w:b/>
                          <w:color w:val="0432FF"/>
                          <w:szCs w:val="24"/>
                        </w:rPr>
                      </w:pPr>
                      <w:r w:rsidRPr="00325180">
                        <w:rPr>
                          <w:rFonts w:ascii="Times New Roman" w:hAnsi="Times New Roman"/>
                          <w:b/>
                          <w:color w:val="0432FF"/>
                          <w:szCs w:val="24"/>
                        </w:rPr>
                        <w:t>Cardozo wants Ks with indefinite terms to still be binding and capable of computing for damages.</w:t>
                      </w:r>
                    </w:p>
                    <w:p w14:paraId="59EA3422" w14:textId="77777777" w:rsidR="00164876" w:rsidRDefault="00164876" w:rsidP="00E92747">
                      <w:pPr>
                        <w:pStyle w:val="Body"/>
                        <w:jc w:val="both"/>
                        <w:rPr>
                          <w:rFonts w:ascii="Cambria Math" w:hAnsi="Cambria Math"/>
                          <w:b/>
                          <w:color w:val="FF0000"/>
                          <w:sz w:val="20"/>
                        </w:rPr>
                      </w:pPr>
                    </w:p>
                    <w:p w14:paraId="08DEE807" w14:textId="77777777" w:rsidR="00164876" w:rsidRPr="000152CA" w:rsidRDefault="00164876" w:rsidP="00E92747">
                      <w:pPr>
                        <w:pStyle w:val="Body"/>
                        <w:jc w:val="center"/>
                        <w:rPr>
                          <w:rFonts w:ascii="Times New Roman" w:hAnsi="Times New Roman"/>
                          <w:b/>
                          <w:color w:val="000000" w:themeColor="text1"/>
                          <w:sz w:val="28"/>
                        </w:rPr>
                      </w:pPr>
                      <w:r w:rsidRPr="000152CA">
                        <w:rPr>
                          <w:rFonts w:ascii="Times New Roman" w:hAnsi="Times New Roman"/>
                          <w:b/>
                          <w:color w:val="000000" w:themeColor="text1"/>
                          <w:sz w:val="28"/>
                        </w:rPr>
                        <w:t>Stotzky: “Law is about attacking power, regulating it, and keeping it in its place, whether it is a business, government, or unequal relationship.”</w:t>
                      </w:r>
                    </w:p>
                    <w:p w14:paraId="6A7808B1" w14:textId="77777777" w:rsidR="00164876" w:rsidRDefault="00164876" w:rsidP="00E92747">
                      <w:pPr>
                        <w:pStyle w:val="Body"/>
                        <w:jc w:val="both"/>
                        <w:rPr>
                          <w:rFonts w:ascii="Cambria Math" w:hAnsi="Cambria Math"/>
                          <w:b/>
                          <w:color w:val="FF0000"/>
                          <w:sz w:val="20"/>
                        </w:rPr>
                      </w:pPr>
                    </w:p>
                    <w:p w14:paraId="19F25854" w14:textId="77777777" w:rsidR="00164876" w:rsidRDefault="00164876" w:rsidP="00E92747"/>
                  </w:txbxContent>
                </v:textbox>
                <w10:wrap type="square"/>
              </v:shape>
            </w:pict>
          </mc:Fallback>
        </mc:AlternateContent>
      </w:r>
      <w:r w:rsidR="001D440D" w:rsidRPr="009E34F0">
        <w:rPr>
          <w:rFonts w:ascii="Baskerville" w:hAnsi="Baskerville"/>
        </w:rPr>
        <w:br w:type="page"/>
      </w:r>
    </w:p>
    <w:p w14:paraId="5BD7176B" w14:textId="73365A3A" w:rsidR="001D440D" w:rsidRPr="009E34F0" w:rsidRDefault="001D440D" w:rsidP="009E34F0">
      <w:pPr>
        <w:pStyle w:val="Heading2"/>
        <w:spacing w:line="276" w:lineRule="auto"/>
        <w:rPr>
          <w:rFonts w:ascii="Baskerville" w:hAnsi="Baskerville"/>
        </w:rPr>
      </w:pPr>
      <w:bookmarkStart w:id="93" w:name="_Toc25508590"/>
      <w:r w:rsidRPr="009E34F0">
        <w:rPr>
          <w:rFonts w:ascii="Baskerville" w:hAnsi="Baskerville"/>
        </w:rPr>
        <w:t>Varney v. Ditmars</w:t>
      </w:r>
      <w:r w:rsidR="000026BF" w:rsidRPr="009E34F0">
        <w:rPr>
          <w:rFonts w:ascii="Baskerville" w:hAnsi="Baskerville"/>
        </w:rPr>
        <w:t xml:space="preserve"> (p. 377)</w:t>
      </w:r>
      <w:bookmarkEnd w:id="93"/>
    </w:p>
    <w:p w14:paraId="4DDFC0D5"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Damages</w:t>
      </w:r>
    </w:p>
    <w:p w14:paraId="1BF5776F"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Indefinite terms- profits (there was no meeting of the minds of the parties on the indefinite term) </w:t>
      </w:r>
    </w:p>
    <w:p w14:paraId="32F39ED0"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Facts- </w:t>
      </w:r>
    </w:p>
    <w:p w14:paraId="472061F6"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P applied for a job from D and got salary at 35/week. He got another job, so he asked his boss for more money, and his salary was increased to 40/week. D told P to show up for election day, but P did not and told other people they did not need to either. P was then fired when he returned to work. </w:t>
      </w:r>
    </w:p>
    <w:p w14:paraId="405AF063"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Rule- </w:t>
      </w:r>
    </w:p>
    <w:p w14:paraId="7BC4CD85" w14:textId="77777777" w:rsidR="00710187" w:rsidRPr="009E34F0" w:rsidRDefault="00710187" w:rsidP="009E34F0">
      <w:pPr>
        <w:pStyle w:val="ListParagraph"/>
        <w:numPr>
          <w:ilvl w:val="1"/>
          <w:numId w:val="26"/>
        </w:numPr>
        <w:spacing w:line="276" w:lineRule="auto"/>
        <w:rPr>
          <w:rFonts w:ascii="Baskerville" w:hAnsi="Baskerville"/>
          <w:b/>
          <w:bCs/>
        </w:rPr>
      </w:pPr>
      <w:r w:rsidRPr="009E34F0">
        <w:rPr>
          <w:rFonts w:ascii="Baskerville" w:hAnsi="Baskerville"/>
          <w:b/>
          <w:bCs/>
        </w:rPr>
        <w:t xml:space="preserve">A promise to give a “fair share of profits” &amp; where there is NOT a reasonable method for calculating the share is UNENFORCEABLE b/c it is TOO indefinite to determine the reasonable intent of the parties.  </w:t>
      </w:r>
    </w:p>
    <w:p w14:paraId="480D5310"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rPr>
        <w:t>Narrow- Where an employer promises an employee a salary increase &amp; a “fair share of profits” if he continued working until Jan, the employee receives the salary increase, becomes ill, &amp; does not work through Jan, the promise is UNENFORCEABLE b/c was TOO indefinite &amp; uncertain to determine the intent of the parties (how commission would be computed).</w:t>
      </w:r>
    </w:p>
    <w:p w14:paraId="42386E72"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rPr>
        <w:t>Broad- Where the terms of K to give P a fair share of profit (QM) are vague, indefinite, &amp; uncertain &amp; the amt. cannot be computed from any evidence presented, the court DID NOT err in dismissing the case before letting it go to jury.</w:t>
      </w:r>
    </w:p>
    <w:p w14:paraId="09F1D8E5" w14:textId="77777777" w:rsidR="00710187" w:rsidRPr="009E34F0" w:rsidRDefault="00710187" w:rsidP="009E34F0">
      <w:pPr>
        <w:pStyle w:val="ListParagraph"/>
        <w:numPr>
          <w:ilvl w:val="3"/>
          <w:numId w:val="26"/>
        </w:numPr>
        <w:spacing w:line="276" w:lineRule="auto"/>
        <w:rPr>
          <w:rFonts w:ascii="Baskerville" w:hAnsi="Baskerville"/>
          <w:b/>
          <w:bCs/>
        </w:rPr>
      </w:pPr>
      <w:r w:rsidRPr="009E34F0">
        <w:rPr>
          <w:rFonts w:ascii="Baskerville" w:hAnsi="Baskerville"/>
          <w:b/>
          <w:bCs/>
        </w:rPr>
        <w:t>an agreement for “fair share of profits” is too indefinite to be enforced</w:t>
      </w:r>
    </w:p>
    <w:p w14:paraId="1E1A75A0"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SoC- </w:t>
      </w:r>
    </w:p>
    <w:p w14:paraId="781F49F2"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An action for wrongful discharge brought by an architect draftsman against his employer (an architect employing engineers, draftsmen, &amp; other assistance) seeking to recover for services rendered via K for services between 11/7/1911 to 12/31/11 at $40 a week, totaling $1680 (1</w:t>
      </w:r>
      <w:r w:rsidRPr="009E34F0">
        <w:rPr>
          <w:rFonts w:ascii="Baskerville" w:hAnsi="Baskerville"/>
          <w:vertAlign w:val="superscript"/>
        </w:rPr>
        <w:t>st</w:t>
      </w:r>
      <w:r w:rsidRPr="009E34F0">
        <w:rPr>
          <w:rFonts w:ascii="Baskerville" w:hAnsi="Baskerville"/>
        </w:rPr>
        <w:t xml:space="preserve"> claim) &amp; a fair &amp; reasonable percentage of the net profits of D’s business (QM) from 2/1/11 until 1/1/12 (2</w:t>
      </w:r>
      <w:r w:rsidRPr="009E34F0">
        <w:rPr>
          <w:rFonts w:ascii="Baskerville" w:hAnsi="Baskerville"/>
          <w:vertAlign w:val="superscript"/>
        </w:rPr>
        <w:t>nd</w:t>
      </w:r>
      <w:r w:rsidRPr="009E34F0">
        <w:rPr>
          <w:rFonts w:ascii="Baskerville" w:hAnsi="Baskerville"/>
        </w:rPr>
        <w:t xml:space="preserve"> claim). (2 COAs)</w:t>
      </w:r>
    </w:p>
    <w:p w14:paraId="6364CC69"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rPr>
        <w:t xml:space="preserve">Plaintiff- A breach of K action by an employee against an employer for damages resulting from the breach of contract when the employer orally promises an employee a salary increase and “fair share of profits” if he continued working until January but was then fired will not lie when the K was too indefinite/uncertain to determine the intent of the parties (how commission would be computed) </w:t>
      </w:r>
    </w:p>
    <w:p w14:paraId="2D02CFF5" w14:textId="77777777" w:rsidR="00710187" w:rsidRPr="009E34F0" w:rsidRDefault="00710187" w:rsidP="009E34F0">
      <w:pPr>
        <w:pStyle w:val="ListParagraph"/>
        <w:numPr>
          <w:ilvl w:val="3"/>
          <w:numId w:val="26"/>
        </w:numPr>
        <w:spacing w:line="276" w:lineRule="auto"/>
        <w:rPr>
          <w:rFonts w:ascii="Baskerville" w:hAnsi="Baskerville"/>
          <w:i/>
          <w:iCs/>
        </w:rPr>
      </w:pPr>
      <w:r w:rsidRPr="009E34F0">
        <w:rPr>
          <w:rFonts w:ascii="Baskerville" w:hAnsi="Baskerville"/>
          <w:i/>
          <w:iCs/>
        </w:rPr>
        <w:t>Even though industry standard can be used (Cardozo dissent), saying will not lie because two indefinite terms- fair share &amp; profits</w:t>
      </w:r>
    </w:p>
    <w:p w14:paraId="5FF0AE7D" w14:textId="77777777" w:rsidR="00710187" w:rsidRPr="009E34F0" w:rsidRDefault="00710187" w:rsidP="009E34F0">
      <w:pPr>
        <w:pStyle w:val="ListParagraph"/>
        <w:numPr>
          <w:ilvl w:val="2"/>
          <w:numId w:val="26"/>
        </w:numPr>
        <w:spacing w:line="276" w:lineRule="auto"/>
        <w:rPr>
          <w:rFonts w:ascii="Baskerville" w:hAnsi="Baskerville"/>
        </w:rPr>
      </w:pPr>
      <w:r w:rsidRPr="009E34F0">
        <w:rPr>
          <w:rFonts w:ascii="Baskerville" w:hAnsi="Baskerville"/>
          <w:highlight w:val="green"/>
        </w:rPr>
        <w:t>Defendant (WON)-</w:t>
      </w:r>
      <w:r w:rsidRPr="009E34F0">
        <w:rPr>
          <w:rFonts w:ascii="Baskerville" w:hAnsi="Baskerville"/>
        </w:rPr>
        <w:t xml:space="preserve"> An action by an employee against an employer for damages resulting from a breach of K will not lie when the terms of the K were (to give employee a “fair share of profits”, which is) too vague/indefinite/uncertain, and the amount in question cannot be determined from any evidence presented. </w:t>
      </w:r>
    </w:p>
    <w:p w14:paraId="2F62CC00" w14:textId="77777777" w:rsidR="00710187" w:rsidRPr="009E34F0" w:rsidRDefault="00710187" w:rsidP="009E34F0">
      <w:pPr>
        <w:pStyle w:val="ListParagraph"/>
        <w:numPr>
          <w:ilvl w:val="0"/>
          <w:numId w:val="26"/>
        </w:numPr>
        <w:spacing w:line="276" w:lineRule="auto"/>
        <w:rPr>
          <w:rFonts w:ascii="Baskerville" w:hAnsi="Baskerville"/>
        </w:rPr>
      </w:pPr>
      <w:r w:rsidRPr="009E34F0">
        <w:rPr>
          <w:rFonts w:ascii="Baskerville" w:hAnsi="Baskerville"/>
        </w:rPr>
        <w:t xml:space="preserve">Stotz </w:t>
      </w:r>
    </w:p>
    <w:p w14:paraId="7C38E6A0" w14:textId="77777777"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 xml:space="preserve">Cardozo dissents- saying these terms may be implied; limits </w:t>
      </w:r>
      <w:r w:rsidRPr="009E34F0">
        <w:rPr>
          <w:rFonts w:ascii="Baskerville" w:hAnsi="Baskerville"/>
          <w:i/>
        </w:rPr>
        <w:t>UP</w:t>
      </w:r>
      <w:r w:rsidRPr="009E34F0">
        <w:rPr>
          <w:rFonts w:ascii="Baskerville" w:hAnsi="Baskerville"/>
        </w:rPr>
        <w:t xml:space="preserve"> as a case w/out intent to be bound, in this case there IS an intent to be bound.  He sees K failing due to lack of evidence for damages &amp; not because of form.  Fair share can be interpreted by looking at the industry.</w:t>
      </w:r>
    </w:p>
    <w:p w14:paraId="2DF48508" w14:textId="70DA2635" w:rsidR="00710187" w:rsidRPr="009E34F0" w:rsidRDefault="00710187" w:rsidP="009E34F0">
      <w:pPr>
        <w:pStyle w:val="ListParagraph"/>
        <w:numPr>
          <w:ilvl w:val="1"/>
          <w:numId w:val="26"/>
        </w:numPr>
        <w:spacing w:line="276" w:lineRule="auto"/>
        <w:rPr>
          <w:rFonts w:ascii="Baskerville" w:hAnsi="Baskerville"/>
        </w:rPr>
      </w:pPr>
      <w:r w:rsidRPr="009E34F0">
        <w:rPr>
          <w:rFonts w:ascii="Baskerville" w:hAnsi="Baskerville"/>
        </w:rPr>
        <w:t>Talk about quantum meruit in this case- you can’t have quantum meruit in an employment case (rule from Bluemner and Mackintosh II) because you are already in a contract where you agreed on price!</w:t>
      </w:r>
    </w:p>
    <w:p w14:paraId="7BF8B33D" w14:textId="77777777" w:rsidR="00710187" w:rsidRPr="009E34F0" w:rsidRDefault="00710187" w:rsidP="009E34F0">
      <w:pPr>
        <w:spacing w:line="276" w:lineRule="auto"/>
        <w:rPr>
          <w:rFonts w:ascii="Baskerville" w:hAnsi="Baskerville"/>
        </w:rPr>
      </w:pPr>
    </w:p>
    <w:p w14:paraId="186C1598" w14:textId="77777777" w:rsidR="00CC450C" w:rsidRPr="009E34F0" w:rsidRDefault="00CC450C" w:rsidP="009E34F0">
      <w:pPr>
        <w:pStyle w:val="Body"/>
        <w:spacing w:line="276" w:lineRule="auto"/>
        <w:jc w:val="both"/>
        <w:rPr>
          <w:rFonts w:ascii="Baskerville" w:hAnsi="Baskerville"/>
          <w:color w:val="5B9BD5" w:themeColor="accent5"/>
          <w:sz w:val="21"/>
          <w:szCs w:val="21"/>
        </w:rPr>
      </w:pPr>
      <w:r w:rsidRPr="009E34F0">
        <w:rPr>
          <w:rFonts w:ascii="Baskerville" w:hAnsi="Baskerville"/>
          <w:b/>
          <w:color w:val="5B9BD5" w:themeColor="accent5"/>
          <w:sz w:val="21"/>
          <w:szCs w:val="21"/>
          <w:u w:val="single"/>
        </w:rPr>
        <w:t>Procedure:</w:t>
      </w:r>
      <w:r w:rsidRPr="009E34F0">
        <w:rPr>
          <w:rFonts w:ascii="Baskerville" w:hAnsi="Baskerville"/>
          <w:color w:val="5B9BD5" w:themeColor="accent5"/>
          <w:sz w:val="21"/>
          <w:szCs w:val="21"/>
        </w:rPr>
        <w:t xml:space="preserve"> The trial court ruled in favor of </w:t>
      </w:r>
      <w:r w:rsidRPr="009E34F0">
        <w:rPr>
          <w:rFonts w:ascii="Baskerville" w:hAnsi="Baskerville"/>
          <w:color w:val="5B9BD5" w:themeColor="accent5"/>
          <w:sz w:val="21"/>
          <w:szCs w:val="21"/>
        </w:rPr>
        <w:sym w:font="Symbol" w:char="F044"/>
      </w:r>
      <w:r w:rsidRPr="009E34F0">
        <w:rPr>
          <w:rFonts w:ascii="Baskerville" w:hAnsi="Baskerville"/>
          <w:color w:val="5B9BD5" w:themeColor="accent5"/>
          <w:sz w:val="21"/>
          <w:szCs w:val="21"/>
        </w:rPr>
        <w:t xml:space="preserve"> and entered a dismissal of the complaint, as the </w:t>
      </w:r>
      <w:r w:rsidRPr="009E34F0">
        <w:rPr>
          <w:rFonts w:ascii="Baskerville" w:hAnsi="Baskerville"/>
          <w:color w:val="5B9BD5" w:themeColor="accent5"/>
          <w:sz w:val="21"/>
          <w:szCs w:val="21"/>
        </w:rPr>
        <w:sym w:font="Symbol" w:char="F050"/>
      </w:r>
      <w:r w:rsidRPr="009E34F0">
        <w:rPr>
          <w:rFonts w:ascii="Baskerville" w:hAnsi="Baskerville"/>
          <w:color w:val="5B9BD5" w:themeColor="accent5"/>
          <w:sz w:val="21"/>
          <w:szCs w:val="21"/>
        </w:rPr>
        <w:t xml:space="preserve"> employee was the only witness sworn as to the alleged contract. The Appellate Division of the Supreme Court affirmed the trial court’s judgment in favor of the </w:t>
      </w:r>
      <w:r w:rsidRPr="009E34F0">
        <w:rPr>
          <w:rFonts w:ascii="Baskerville" w:hAnsi="Baskerville"/>
          <w:color w:val="5B9BD5" w:themeColor="accent5"/>
          <w:sz w:val="21"/>
          <w:szCs w:val="21"/>
        </w:rPr>
        <w:sym w:font="Symbol" w:char="F044"/>
      </w:r>
      <w:r w:rsidRPr="009E34F0">
        <w:rPr>
          <w:rFonts w:ascii="Baskerville" w:hAnsi="Baskerville"/>
          <w:color w:val="5B9BD5" w:themeColor="accent5"/>
          <w:sz w:val="21"/>
          <w:szCs w:val="21"/>
        </w:rPr>
        <w:t xml:space="preserve">. The </w:t>
      </w:r>
      <w:r w:rsidRPr="009E34F0">
        <w:rPr>
          <w:rFonts w:ascii="Baskerville" w:hAnsi="Baskerville"/>
          <w:color w:val="5B9BD5" w:themeColor="accent5"/>
          <w:sz w:val="21"/>
          <w:szCs w:val="21"/>
        </w:rPr>
        <w:sym w:font="Symbol" w:char="F050"/>
      </w:r>
      <w:r w:rsidRPr="009E34F0">
        <w:rPr>
          <w:rFonts w:ascii="Baskerville" w:hAnsi="Baskerville"/>
          <w:color w:val="5B9BD5" w:themeColor="accent5"/>
          <w:sz w:val="21"/>
          <w:szCs w:val="21"/>
        </w:rPr>
        <w:t xml:space="preserve"> appeals to the Supreme Court.</w:t>
      </w:r>
    </w:p>
    <w:p w14:paraId="0585309A" w14:textId="77777777" w:rsidR="00CC450C" w:rsidRPr="009E34F0" w:rsidRDefault="00CC450C"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is an architect employing engineers, draftsmen and other assistants.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is an architect and draftsman. In October 1910,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applied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for employment and said wanted wages of $40 a week. He was employed at $35 a week. A short time after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informed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that he had another job offer, and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said that if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would remain with him and help him through the work in his office he thought he could offer him a better future than anybody else.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told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and a third party, “I am going to give you $5 more a week; if you boys will go on and continue the way you have been and get me out of this trouble and get these jobs started that were in the office 3 years, on the first of next January I will close my books and give you a fair share of my profits.” Thereafter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paid $40 a week and worked overtime to help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On Nov. 6, 1911, the night before the general election in this state,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told the employees that he wanted them to work on Election Day.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told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that he wanted to remain at home to attend an election in the village where he lived.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took ill on Election Day and remained at his house ill until Dec. 1, 1911. On Nov. 11,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delivered a letter to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stating that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is fired for not reporting to work on Erection Day, thereby terminating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employment. After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recovered he returned to work and told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that he was ready to continue his services under the agreement.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denied the agreement and refused to permit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 continue his service. Thereafter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received $50 for special work.</w:t>
      </w:r>
    </w:p>
    <w:p w14:paraId="61A64941" w14:textId="77777777" w:rsidR="00CC450C" w:rsidRPr="009E34F0" w:rsidRDefault="00CC450C"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 xml:space="preserve">Issues: </w:t>
      </w:r>
      <w:r w:rsidRPr="009E34F0">
        <w:rPr>
          <w:rFonts w:ascii="Baskerville" w:hAnsi="Baskerville"/>
          <w:color w:val="FFC000" w:themeColor="accent4"/>
          <w:sz w:val="21"/>
          <w:szCs w:val="21"/>
        </w:rPr>
        <w:t xml:space="preserve">Did the lower courts err by dismissing the case, and not allowing the jury to decide whether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was entitled to recovery for work until Jan. 1</w:t>
      </w:r>
      <w:r w:rsidRPr="009E34F0">
        <w:rPr>
          <w:rFonts w:ascii="Baskerville" w:hAnsi="Baskerville"/>
          <w:color w:val="FFC000" w:themeColor="accent4"/>
          <w:sz w:val="21"/>
          <w:szCs w:val="21"/>
          <w:vertAlign w:val="superscript"/>
        </w:rPr>
        <w:t>st</w:t>
      </w:r>
      <w:r w:rsidRPr="009E34F0">
        <w:rPr>
          <w:rFonts w:ascii="Baskerville" w:hAnsi="Baskerville"/>
          <w:color w:val="FFC000" w:themeColor="accent4"/>
          <w:sz w:val="21"/>
          <w:szCs w:val="21"/>
        </w:rPr>
        <w:t xml:space="preserve"> based upon a lack of evidence on which damages for lost profits could be computed?</w:t>
      </w:r>
    </w:p>
    <w:p w14:paraId="43551D20" w14:textId="77777777" w:rsidR="00CC450C" w:rsidRPr="009E34F0" w:rsidRDefault="00CC450C"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Affirmed with costs. 4 to 3 decisions. </w:t>
      </w:r>
    </w:p>
    <w:p w14:paraId="334B3EA6" w14:textId="77777777" w:rsidR="00CC450C" w:rsidRPr="009E34F0" w:rsidRDefault="00CC450C"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No, the lower courts did not err by dismissing the case, and not allowing the jury to decide whether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was entitled to recovery for work until Jan. 1</w:t>
      </w:r>
      <w:r w:rsidRPr="009E34F0">
        <w:rPr>
          <w:rFonts w:ascii="Baskerville" w:hAnsi="Baskerville"/>
          <w:color w:val="FF0000"/>
          <w:sz w:val="21"/>
          <w:szCs w:val="21"/>
          <w:vertAlign w:val="superscript"/>
        </w:rPr>
        <w:t>st</w:t>
      </w:r>
      <w:r w:rsidRPr="009E34F0">
        <w:rPr>
          <w:rFonts w:ascii="Baskerville" w:hAnsi="Baskerville"/>
          <w:color w:val="FF0000"/>
          <w:sz w:val="21"/>
          <w:szCs w:val="21"/>
        </w:rPr>
        <w:t xml:space="preserve"> based upon a lack of evidence on which damages for lost profits could be computed.</w:t>
      </w:r>
    </w:p>
    <w:p w14:paraId="68AF40F7" w14:textId="77777777" w:rsidR="00CC450C" w:rsidRPr="009E34F0" w:rsidRDefault="00CC450C" w:rsidP="009E34F0">
      <w:pPr>
        <w:pStyle w:val="Body"/>
        <w:spacing w:line="276" w:lineRule="auto"/>
        <w:ind w:left="360"/>
        <w:jc w:val="both"/>
        <w:rPr>
          <w:rFonts w:ascii="Baskerville" w:hAnsi="Baskerville"/>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An oral promise by an employer to an employee to give fair share of profits upon a condition that is not fulfilled (employee ill) and there is no reasonable method of computed share, there is an unenforceable K because of the indefiniteness…the trial court did not err in dismissing the claim because the term “</w:t>
      </w:r>
      <w:r w:rsidRPr="009E34F0">
        <w:rPr>
          <w:rFonts w:ascii="Baskerville" w:hAnsi="Baskerville"/>
          <w:b/>
          <w:color w:val="FF0000"/>
          <w:sz w:val="21"/>
          <w:szCs w:val="21"/>
        </w:rPr>
        <w:t>fair share” is too indefinite</w:t>
      </w:r>
      <w:r w:rsidRPr="009E34F0">
        <w:rPr>
          <w:rFonts w:ascii="Baskerville" w:hAnsi="Baskerville"/>
          <w:color w:val="FF0000"/>
          <w:sz w:val="21"/>
          <w:szCs w:val="21"/>
        </w:rPr>
        <w:t xml:space="preserve"> based on express words and the subject matter of the K.</w:t>
      </w:r>
    </w:p>
    <w:p w14:paraId="265C3BB1" w14:textId="77777777" w:rsidR="00CC450C" w:rsidRPr="009E34F0" w:rsidRDefault="00CC450C" w:rsidP="009E34F0">
      <w:pPr>
        <w:pStyle w:val="Body"/>
        <w:spacing w:line="276" w:lineRule="auto"/>
        <w:ind w:left="360"/>
        <w:jc w:val="both"/>
        <w:rPr>
          <w:rFonts w:ascii="Baskerville" w:hAnsi="Baskerville"/>
          <w:b/>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the terms of the contract to give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a fair share of profit are vague, indefinite, and uncertain, and the amount cannot be computed from any evidence presented, the court did not err in dismissing the case before letting it go to the jury. </w:t>
      </w:r>
      <w:r w:rsidRPr="009E34F0">
        <w:rPr>
          <w:rFonts w:ascii="Baskerville" w:hAnsi="Baskerville"/>
          <w:b/>
          <w:color w:val="FF0000"/>
          <w:sz w:val="21"/>
          <w:szCs w:val="21"/>
        </w:rPr>
        <w:t>“An executory contract must rest upon the honor and good faith of the parties making it. Courts cannot aid parties in such a case where the parties are unable or unwilling to agree upon the terms of their proposed K.”</w:t>
      </w:r>
    </w:p>
    <w:p w14:paraId="3B6AC7B9" w14:textId="77777777" w:rsidR="00CC450C" w:rsidRPr="009E34F0" w:rsidRDefault="00CC450C" w:rsidP="009E34F0">
      <w:pPr>
        <w:pStyle w:val="Body"/>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 xml:space="preserve">Rationale: </w:t>
      </w:r>
    </w:p>
    <w:p w14:paraId="0A7CD68F" w14:textId="77777777" w:rsidR="00CC450C" w:rsidRPr="009E34F0" w:rsidRDefault="00CC450C" w:rsidP="009E34F0">
      <w:pPr>
        <w:pStyle w:val="Body"/>
        <w:numPr>
          <w:ilvl w:val="0"/>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This case cites </w:t>
      </w:r>
      <w:r w:rsidRPr="009E34F0">
        <w:rPr>
          <w:rFonts w:ascii="Baskerville" w:hAnsi="Baskerville"/>
          <w:i/>
          <w:color w:val="70AD47" w:themeColor="accent6"/>
          <w:sz w:val="21"/>
          <w:szCs w:val="21"/>
        </w:rPr>
        <w:t xml:space="preserve">United Press, Mack 1 &amp; 2, </w:t>
      </w:r>
      <w:r w:rsidRPr="009E34F0">
        <w:rPr>
          <w:rFonts w:ascii="Baskerville" w:hAnsi="Baskerville"/>
          <w:color w:val="70AD47" w:themeColor="accent6"/>
          <w:sz w:val="21"/>
          <w:szCs w:val="21"/>
        </w:rPr>
        <w:t xml:space="preserve">and </w:t>
      </w:r>
      <w:r w:rsidRPr="009E34F0">
        <w:rPr>
          <w:rFonts w:ascii="Baskerville" w:hAnsi="Baskerville"/>
          <w:i/>
          <w:color w:val="70AD47" w:themeColor="accent6"/>
          <w:sz w:val="21"/>
          <w:szCs w:val="21"/>
        </w:rPr>
        <w:t xml:space="preserve">Bluemner. </w:t>
      </w:r>
      <w:r w:rsidRPr="009E34F0">
        <w:rPr>
          <w:rFonts w:ascii="Baskerville" w:hAnsi="Baskerville"/>
          <w:color w:val="70AD47" w:themeColor="accent6"/>
          <w:sz w:val="21"/>
          <w:szCs w:val="21"/>
        </w:rPr>
        <w:t>When there is an indefinite term, a K will be invalid unless no intent to be bound can be determined based on the express words or subject matter of the K. The intent of the parties in this K is SPECULATIVE.</w:t>
      </w:r>
    </w:p>
    <w:p w14:paraId="723FD0F6" w14:textId="77777777" w:rsidR="00CC450C" w:rsidRPr="009E34F0" w:rsidRDefault="00CC450C" w:rsidP="009E34F0">
      <w:pPr>
        <w:pStyle w:val="Body"/>
        <w:numPr>
          <w:ilvl w:val="1"/>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cannot recover under quantum meruit because employment must be deemed to have commenced with full understanding of both parties. </w:t>
      </w:r>
    </w:p>
    <w:p w14:paraId="1540633B" w14:textId="77777777" w:rsidR="00CC450C" w:rsidRPr="009E34F0" w:rsidRDefault="00CC450C" w:rsidP="009E34F0">
      <w:pPr>
        <w:pStyle w:val="Body"/>
        <w:numPr>
          <w:ilvl w:val="2"/>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An executory K must rest upon honor and good faith. </w:t>
      </w:r>
    </w:p>
    <w:p w14:paraId="622B9DA2" w14:textId="77777777" w:rsidR="00CC450C" w:rsidRPr="009E34F0" w:rsidRDefault="00CC450C" w:rsidP="009E34F0">
      <w:pPr>
        <w:pStyle w:val="Body"/>
        <w:numPr>
          <w:ilvl w:val="1"/>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Indefinite because the court cannot discern the term of engagement. There was nothing in the contract specifying the length of service. </w:t>
      </w:r>
      <w:r w:rsidRPr="009E34F0">
        <w:rPr>
          <w:rFonts w:ascii="Baskerville" w:hAnsi="Baskerville"/>
          <w:b/>
          <w:color w:val="70AD47" w:themeColor="accent6"/>
          <w:sz w:val="21"/>
          <w:szCs w:val="21"/>
        </w:rPr>
        <w:t>For the validity of a K, the promise or agreement, of the parties to it must be certain and explicit</w:t>
      </w:r>
      <w:r w:rsidRPr="009E34F0">
        <w:rPr>
          <w:rFonts w:ascii="Baskerville" w:hAnsi="Baskerville"/>
          <w:color w:val="70AD47" w:themeColor="accent6"/>
          <w:sz w:val="21"/>
          <w:szCs w:val="21"/>
        </w:rPr>
        <w:t xml:space="preserve"> and that their full intention may be ascertained to a reasonable degree of certainty. There must be neither vague, nor definite. (citing </w:t>
      </w:r>
      <w:r w:rsidRPr="009E34F0">
        <w:rPr>
          <w:rFonts w:ascii="Baskerville" w:hAnsi="Baskerville"/>
          <w:i/>
          <w:color w:val="70AD47" w:themeColor="accent6"/>
          <w:sz w:val="21"/>
          <w:szCs w:val="21"/>
        </w:rPr>
        <w:t>United Press</w:t>
      </w:r>
      <w:r w:rsidRPr="009E34F0">
        <w:rPr>
          <w:rFonts w:ascii="Baskerville" w:hAnsi="Baskerville"/>
          <w:color w:val="70AD47" w:themeColor="accent6"/>
          <w:sz w:val="21"/>
          <w:szCs w:val="21"/>
        </w:rPr>
        <w:t>)</w:t>
      </w:r>
    </w:p>
    <w:p w14:paraId="3E4B2977" w14:textId="77777777" w:rsidR="00CC450C" w:rsidRPr="009E34F0" w:rsidRDefault="00CC450C" w:rsidP="009E34F0">
      <w:pPr>
        <w:pStyle w:val="Body"/>
        <w:numPr>
          <w:ilvl w:val="1"/>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A definite price is not necessary to make a K binding, even so, a </w:t>
      </w:r>
      <w:r w:rsidRPr="009E34F0">
        <w:rPr>
          <w:rFonts w:ascii="Baskerville" w:hAnsi="Baskerville"/>
          <w:b/>
          <w:color w:val="70AD47" w:themeColor="accent6"/>
          <w:sz w:val="21"/>
          <w:szCs w:val="21"/>
        </w:rPr>
        <w:t xml:space="preserve">share of the </w:t>
      </w:r>
      <w:r w:rsidRPr="009E34F0">
        <w:rPr>
          <w:rFonts w:ascii="Baskerville" w:hAnsi="Baskerville"/>
          <w:b/>
          <w:color w:val="70AD47" w:themeColor="accent6"/>
          <w:sz w:val="21"/>
          <w:szCs w:val="21"/>
        </w:rPr>
        <w:sym w:font="Symbol" w:char="F044"/>
      </w:r>
      <w:r w:rsidRPr="009E34F0">
        <w:rPr>
          <w:rFonts w:ascii="Baskerville" w:hAnsi="Baskerville"/>
          <w:b/>
          <w:color w:val="70AD47" w:themeColor="accent6"/>
          <w:sz w:val="21"/>
          <w:szCs w:val="21"/>
        </w:rPr>
        <w:t>’s profits, is not only uncertain, but it is necessarily affected by so many other facts that are in themselves indefinite</w:t>
      </w:r>
      <w:r w:rsidRPr="009E34F0">
        <w:rPr>
          <w:rFonts w:ascii="Baskerville" w:hAnsi="Baskerville"/>
          <w:color w:val="70AD47" w:themeColor="accent6"/>
          <w:sz w:val="21"/>
          <w:szCs w:val="21"/>
        </w:rPr>
        <w:t xml:space="preserve"> and uncertain that the</w:t>
      </w:r>
      <w:r w:rsidRPr="009E34F0">
        <w:rPr>
          <w:rFonts w:ascii="Baskerville" w:hAnsi="Baskerville"/>
          <w:b/>
          <w:color w:val="70AD47" w:themeColor="accent6"/>
          <w:sz w:val="21"/>
          <w:szCs w:val="21"/>
        </w:rPr>
        <w:t xml:space="preserve"> intention of the parties is pure conjecture.</w:t>
      </w:r>
      <w:r w:rsidRPr="009E34F0">
        <w:rPr>
          <w:rFonts w:ascii="Baskerville" w:hAnsi="Baskerville"/>
          <w:color w:val="70AD47" w:themeColor="accent6"/>
          <w:sz w:val="21"/>
          <w:szCs w:val="21"/>
        </w:rPr>
        <w:t xml:space="preserve"> </w:t>
      </w:r>
    </w:p>
    <w:p w14:paraId="64829D5C" w14:textId="77777777" w:rsidR="00CC450C" w:rsidRPr="009E34F0" w:rsidRDefault="00CC450C" w:rsidP="009E34F0">
      <w:pPr>
        <w:pStyle w:val="Body"/>
        <w:numPr>
          <w:ilvl w:val="1"/>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There is no contract and damages for loss of profits may not be recovered where a contract, as it relates to a promise, is vague, indefinite, and uncertain because the </w:t>
      </w:r>
      <w:r w:rsidRPr="009E34F0">
        <w:rPr>
          <w:rFonts w:ascii="Baskerville" w:hAnsi="Baskerville"/>
          <w:b/>
          <w:color w:val="70AD47" w:themeColor="accent6"/>
          <w:sz w:val="21"/>
          <w:szCs w:val="21"/>
        </w:rPr>
        <w:t xml:space="preserve">amount of profits cannot be computed on the evidence. </w:t>
      </w:r>
      <w:r w:rsidRPr="009E34F0">
        <w:rPr>
          <w:rFonts w:ascii="Baskerville" w:hAnsi="Baskerville"/>
          <w:color w:val="70AD47" w:themeColor="accent6"/>
          <w:sz w:val="21"/>
          <w:szCs w:val="21"/>
        </w:rPr>
        <w:t xml:space="preserve">The question of the words “fair” and “reasonable” having a definite and enforceable meaning when used in business transactions is dependent upon </w:t>
      </w:r>
      <w:r w:rsidRPr="009E34F0">
        <w:rPr>
          <w:rFonts w:ascii="Baskerville" w:hAnsi="Baskerville"/>
          <w:b/>
          <w:color w:val="70AD47" w:themeColor="accent6"/>
          <w:sz w:val="21"/>
          <w:szCs w:val="21"/>
        </w:rPr>
        <w:t>the intention of the parties</w:t>
      </w:r>
      <w:r w:rsidRPr="009E34F0">
        <w:rPr>
          <w:rFonts w:ascii="Baskerville" w:hAnsi="Baskerville"/>
          <w:color w:val="70AD47" w:themeColor="accent6"/>
          <w:sz w:val="21"/>
          <w:szCs w:val="21"/>
        </w:rPr>
        <w:t xml:space="preserve"> in the use of such words and upon the subject matter to which they refer.</w:t>
      </w:r>
    </w:p>
    <w:p w14:paraId="01DBB82E" w14:textId="77777777" w:rsidR="00CC450C" w:rsidRPr="009E34F0" w:rsidRDefault="00CC450C" w:rsidP="009E34F0">
      <w:pPr>
        <w:pStyle w:val="Body"/>
        <w:numPr>
          <w:ilvl w:val="0"/>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w:t>
      </w:r>
    </w:p>
    <w:p w14:paraId="65356372" w14:textId="77777777" w:rsidR="00CC450C" w:rsidRPr="009E34F0" w:rsidRDefault="00CC450C" w:rsidP="009E34F0">
      <w:pPr>
        <w:pStyle w:val="Body"/>
        <w:numPr>
          <w:ilvl w:val="1"/>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Such an executory contract must rest for performance upon the honor and good faith of the parties making it.</w:t>
      </w:r>
    </w:p>
    <w:p w14:paraId="4C350919" w14:textId="77777777" w:rsidR="00CC450C" w:rsidRPr="009E34F0" w:rsidRDefault="00CC450C" w:rsidP="009E34F0">
      <w:pPr>
        <w:pStyle w:val="Body"/>
        <w:numPr>
          <w:ilvl w:val="1"/>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 court cannot aid parties in such a case when they are unable or unwilling to agree upon terms of their own proposed contract.</w:t>
      </w:r>
    </w:p>
    <w:p w14:paraId="29AAD827" w14:textId="77777777" w:rsidR="00CC450C" w:rsidRPr="009E34F0" w:rsidRDefault="00CC450C" w:rsidP="009E34F0">
      <w:pPr>
        <w:pStyle w:val="Body"/>
        <w:numPr>
          <w:ilvl w:val="1"/>
          <w:numId w:val="8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“Fair and reasonable” don’t have meaning in business.</w:t>
      </w:r>
    </w:p>
    <w:p w14:paraId="1A33225E" w14:textId="77777777" w:rsidR="00CC450C" w:rsidRPr="009E34F0" w:rsidRDefault="00CC450C" w:rsidP="009E34F0">
      <w:pPr>
        <w:pStyle w:val="Body"/>
        <w:spacing w:line="276" w:lineRule="auto"/>
        <w:jc w:val="both"/>
        <w:rPr>
          <w:rFonts w:ascii="Baskerville" w:hAnsi="Baskerville"/>
          <w:sz w:val="21"/>
          <w:szCs w:val="21"/>
        </w:rPr>
      </w:pPr>
      <w:r w:rsidRPr="009E34F0">
        <w:rPr>
          <w:rFonts w:ascii="Baskerville" w:hAnsi="Baskerville"/>
          <w:b/>
          <w:color w:val="000000" w:themeColor="text1"/>
          <w:sz w:val="21"/>
          <w:szCs w:val="21"/>
          <w:u w:val="single"/>
        </w:rPr>
        <w:t>Additional Points:</w:t>
      </w:r>
      <w:r w:rsidRPr="009E34F0">
        <w:rPr>
          <w:rFonts w:ascii="Baskerville" w:hAnsi="Baskerville"/>
          <w:color w:val="000000" w:themeColor="text1"/>
          <w:sz w:val="21"/>
          <w:szCs w:val="21"/>
        </w:rPr>
        <w:t xml:space="preserve"> (dicta)</w:t>
      </w:r>
      <w:r w:rsidRPr="009E34F0">
        <w:rPr>
          <w:rFonts w:ascii="Baskerville" w:hAnsi="Baskerville"/>
          <w:sz w:val="21"/>
          <w:szCs w:val="21"/>
        </w:rPr>
        <w:t xml:space="preserve"> A </w:t>
      </w:r>
      <w:r w:rsidRPr="009E34F0">
        <w:rPr>
          <w:rFonts w:ascii="Baskerville" w:hAnsi="Baskerville"/>
          <w:b/>
          <w:sz w:val="21"/>
          <w:szCs w:val="21"/>
        </w:rPr>
        <w:t>reasonable price may be implied</w:t>
      </w:r>
      <w:r w:rsidRPr="009E34F0">
        <w:rPr>
          <w:rFonts w:ascii="Baskerville" w:hAnsi="Baskerville"/>
          <w:sz w:val="21"/>
          <w:szCs w:val="21"/>
        </w:rPr>
        <w:t xml:space="preserve"> or </w:t>
      </w:r>
      <w:r w:rsidRPr="009E34F0">
        <w:rPr>
          <w:rFonts w:ascii="Baskerville" w:hAnsi="Baskerville"/>
          <w:b/>
          <w:sz w:val="21"/>
          <w:szCs w:val="21"/>
        </w:rPr>
        <w:t xml:space="preserve">“reasonable and fair” maybe construed as market value </w:t>
      </w:r>
      <w:r w:rsidRPr="009E34F0">
        <w:rPr>
          <w:rFonts w:ascii="Baskerville" w:hAnsi="Baskerville"/>
          <w:sz w:val="21"/>
          <w:szCs w:val="21"/>
        </w:rPr>
        <w:t>in contracts for the sale of goods or for hire without a fixed price or consideration.</w:t>
      </w:r>
    </w:p>
    <w:p w14:paraId="36BA2D97" w14:textId="77777777" w:rsidR="00CC450C" w:rsidRPr="009E34F0" w:rsidRDefault="00CC450C" w:rsidP="009E34F0">
      <w:pPr>
        <w:pStyle w:val="Body"/>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u w:val="single"/>
        </w:rPr>
        <w:t>Dissent:</w:t>
      </w:r>
      <w:r w:rsidRPr="009E34F0">
        <w:rPr>
          <w:rFonts w:ascii="Baskerville" w:hAnsi="Baskerville"/>
          <w:color w:val="000000" w:themeColor="text1"/>
          <w:sz w:val="21"/>
          <w:szCs w:val="21"/>
        </w:rPr>
        <w:t xml:space="preserve"> (Cardozo) concurs in the conclusion that profits were not to be included as an element of damage. He did not concur however, in the conclusion that </w:t>
      </w: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 failed to make out a case of damage to the extent of his loss of salary. The implication was that </w:t>
      </w:r>
      <w:r w:rsidRPr="009E34F0">
        <w:rPr>
          <w:rFonts w:ascii="Baskerville" w:hAnsi="Baskerville"/>
          <w:color w:val="000000" w:themeColor="text1"/>
          <w:sz w:val="21"/>
          <w:szCs w:val="21"/>
        </w:rPr>
        <w:sym w:font="Symbol" w:char="F050"/>
      </w:r>
      <w:r w:rsidRPr="009E34F0">
        <w:rPr>
          <w:rFonts w:ascii="Baskerville" w:hAnsi="Baskerville"/>
          <w:color w:val="000000" w:themeColor="text1"/>
          <w:sz w:val="21"/>
          <w:szCs w:val="21"/>
        </w:rPr>
        <w:t xml:space="preserve">’s employment should continue to the end of the year when the books were closed. </w:t>
      </w:r>
    </w:p>
    <w:p w14:paraId="1F73D199" w14:textId="77777777" w:rsidR="00CC450C" w:rsidRPr="009E34F0" w:rsidRDefault="00CC450C" w:rsidP="009E34F0">
      <w:pPr>
        <w:pStyle w:val="Body"/>
        <w:numPr>
          <w:ilvl w:val="0"/>
          <w:numId w:val="90"/>
        </w:numPr>
        <w:spacing w:line="276" w:lineRule="auto"/>
        <w:jc w:val="both"/>
        <w:rPr>
          <w:rFonts w:ascii="Baskerville" w:hAnsi="Baskerville"/>
          <w:color w:val="000000" w:themeColor="text1"/>
          <w:sz w:val="21"/>
          <w:szCs w:val="21"/>
        </w:rPr>
      </w:pPr>
      <w:r w:rsidRPr="009E34F0">
        <w:rPr>
          <w:rFonts w:ascii="Baskerville" w:hAnsi="Baskerville"/>
          <w:color w:val="000000" w:themeColor="text1"/>
          <w:sz w:val="21"/>
          <w:szCs w:val="21"/>
        </w:rPr>
        <w:t xml:space="preserve">A promise to pay “fair share” of profits is not always indefinite. </w:t>
      </w:r>
    </w:p>
    <w:p w14:paraId="393CA8F5" w14:textId="77777777" w:rsidR="00CC450C" w:rsidRPr="009E34F0" w:rsidRDefault="00CC450C" w:rsidP="009E34F0">
      <w:pPr>
        <w:pStyle w:val="Body"/>
        <w:numPr>
          <w:ilvl w:val="1"/>
          <w:numId w:val="90"/>
        </w:numPr>
        <w:spacing w:line="276" w:lineRule="auto"/>
        <w:jc w:val="both"/>
        <w:rPr>
          <w:rFonts w:ascii="Baskerville" w:hAnsi="Baskerville"/>
          <w:color w:val="000000" w:themeColor="text1"/>
          <w:sz w:val="21"/>
          <w:szCs w:val="21"/>
        </w:rPr>
      </w:pPr>
      <w:r w:rsidRPr="009E34F0">
        <w:rPr>
          <w:rFonts w:ascii="Baskerville" w:hAnsi="Baskerville"/>
          <w:color w:val="000000" w:themeColor="text1"/>
          <w:sz w:val="21"/>
          <w:szCs w:val="21"/>
        </w:rPr>
        <w:t xml:space="preserve">We need to look at industry custom. </w:t>
      </w:r>
    </w:p>
    <w:p w14:paraId="672A98B1" w14:textId="77777777" w:rsidR="00CC450C" w:rsidRPr="009E34F0" w:rsidRDefault="00CC450C" w:rsidP="009E34F0">
      <w:pPr>
        <w:pStyle w:val="Body"/>
        <w:numPr>
          <w:ilvl w:val="0"/>
          <w:numId w:val="90"/>
        </w:numPr>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rPr>
        <w:t xml:space="preserve">Inconsistent with </w:t>
      </w:r>
      <w:r w:rsidRPr="009E34F0">
        <w:rPr>
          <w:rFonts w:ascii="Baskerville" w:hAnsi="Baskerville"/>
          <w:b/>
          <w:i/>
          <w:color w:val="000000" w:themeColor="text1"/>
          <w:sz w:val="21"/>
          <w:szCs w:val="21"/>
        </w:rPr>
        <w:t>United Press</w:t>
      </w:r>
      <w:r w:rsidRPr="009E34F0">
        <w:rPr>
          <w:rFonts w:ascii="Baskerville" w:hAnsi="Baskerville"/>
          <w:color w:val="000000" w:themeColor="text1"/>
          <w:sz w:val="21"/>
          <w:szCs w:val="21"/>
        </w:rPr>
        <w:t xml:space="preserve">: </w:t>
      </w:r>
      <w:r w:rsidRPr="009E34F0">
        <w:rPr>
          <w:rFonts w:ascii="Baskerville" w:hAnsi="Baskerville"/>
          <w:sz w:val="21"/>
          <w:szCs w:val="21"/>
        </w:rPr>
        <w:t>held that the parties intended to reserve the price for future adjustment; if instead of reserving the price they had manifested an intent on one hand to pay and on the other to accept a fair price, the case is far from holding that a jury couldn’t determine what such a price would be and assess the damages accordingly.</w:t>
      </w:r>
    </w:p>
    <w:p w14:paraId="6830A866" w14:textId="77777777" w:rsidR="00CC450C" w:rsidRPr="009E34F0" w:rsidRDefault="00CC450C" w:rsidP="009E34F0">
      <w:pPr>
        <w:pStyle w:val="Body"/>
        <w:numPr>
          <w:ilvl w:val="0"/>
          <w:numId w:val="90"/>
        </w:numPr>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rPr>
        <w:t xml:space="preserve">Interprets </w:t>
      </w:r>
      <w:r w:rsidRPr="009E34F0">
        <w:rPr>
          <w:rFonts w:ascii="Baskerville" w:hAnsi="Baskerville"/>
          <w:b/>
          <w:i/>
          <w:color w:val="000000" w:themeColor="text1"/>
          <w:sz w:val="21"/>
          <w:szCs w:val="21"/>
        </w:rPr>
        <w:t>United Press</w:t>
      </w:r>
      <w:r w:rsidRPr="009E34F0">
        <w:rPr>
          <w:rFonts w:ascii="Baskerville" w:hAnsi="Baskerville"/>
          <w:color w:val="000000" w:themeColor="text1"/>
          <w:sz w:val="21"/>
          <w:szCs w:val="21"/>
        </w:rPr>
        <w:t xml:space="preserve">: </w:t>
      </w:r>
      <w:r w:rsidRPr="009E34F0">
        <w:rPr>
          <w:rFonts w:ascii="Baskerville" w:hAnsi="Baskerville"/>
          <w:sz w:val="21"/>
          <w:szCs w:val="21"/>
        </w:rPr>
        <w:t xml:space="preserve">the case didn’t say that an executory agreement to purchase goods at a fair and reasonable price is so indefinite that it can’t be enforced; rather, the case “construed a particular agreement” and </w:t>
      </w:r>
      <w:r w:rsidRPr="009E34F0">
        <w:rPr>
          <w:rFonts w:ascii="Baskerville" w:hAnsi="Baskerville"/>
          <w:b/>
          <w:sz w:val="21"/>
          <w:szCs w:val="21"/>
        </w:rPr>
        <w:t>denied recovery because there was no intent to be bound (the price was indefinite FOR A REASON).</w:t>
      </w:r>
    </w:p>
    <w:p w14:paraId="2DB932B0" w14:textId="77777777" w:rsidR="00CC450C" w:rsidRPr="009E34F0" w:rsidRDefault="00CC450C" w:rsidP="009E34F0">
      <w:pPr>
        <w:pStyle w:val="Body"/>
        <w:numPr>
          <w:ilvl w:val="1"/>
          <w:numId w:val="90"/>
        </w:numPr>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rPr>
        <w:t xml:space="preserve">I the court can determine intent to be bound, then it can determine a measure for price. </w:t>
      </w:r>
    </w:p>
    <w:p w14:paraId="34DA576A" w14:textId="77777777" w:rsidR="00CC450C" w:rsidRPr="009E34F0" w:rsidRDefault="00CC450C" w:rsidP="009E34F0">
      <w:pPr>
        <w:pStyle w:val="Body"/>
        <w:numPr>
          <w:ilvl w:val="1"/>
          <w:numId w:val="90"/>
        </w:numPr>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rPr>
        <w:t xml:space="preserve">So long as the court can discern your intentions, you may recover even though the K is indefinite. </w:t>
      </w:r>
    </w:p>
    <w:p w14:paraId="3758504E" w14:textId="77777777" w:rsidR="00CC450C" w:rsidRPr="009E34F0" w:rsidRDefault="00CC450C" w:rsidP="009E34F0">
      <w:pPr>
        <w:pStyle w:val="Body"/>
        <w:numPr>
          <w:ilvl w:val="1"/>
          <w:numId w:val="90"/>
        </w:numPr>
        <w:spacing w:line="276" w:lineRule="auto"/>
        <w:jc w:val="both"/>
        <w:rPr>
          <w:rFonts w:ascii="Baskerville" w:hAnsi="Baskerville"/>
          <w:color w:val="000000" w:themeColor="text1"/>
          <w:sz w:val="21"/>
          <w:szCs w:val="21"/>
        </w:rPr>
      </w:pPr>
      <w:r w:rsidRPr="009E34F0">
        <w:rPr>
          <w:rFonts w:ascii="Baskerville" w:hAnsi="Baskerville"/>
          <w:b/>
          <w:color w:val="FF0000"/>
          <w:sz w:val="21"/>
          <w:szCs w:val="21"/>
        </w:rPr>
        <w:t xml:space="preserve">The biggest fish in this case is how to read </w:t>
      </w:r>
      <w:r w:rsidRPr="009E34F0">
        <w:rPr>
          <w:rFonts w:ascii="Baskerville" w:hAnsi="Baskerville"/>
          <w:b/>
          <w:i/>
          <w:color w:val="FF0000"/>
          <w:sz w:val="21"/>
          <w:szCs w:val="21"/>
        </w:rPr>
        <w:t>United Press!</w:t>
      </w:r>
    </w:p>
    <w:p w14:paraId="520D8F29" w14:textId="77777777" w:rsidR="00CC450C" w:rsidRPr="009E34F0" w:rsidRDefault="00CC450C" w:rsidP="009E34F0">
      <w:pPr>
        <w:pStyle w:val="Body"/>
        <w:numPr>
          <w:ilvl w:val="0"/>
          <w:numId w:val="90"/>
        </w:numPr>
        <w:spacing w:line="276" w:lineRule="auto"/>
        <w:jc w:val="both"/>
        <w:rPr>
          <w:rFonts w:ascii="Baskerville" w:hAnsi="Baskerville"/>
          <w:color w:val="000000" w:themeColor="text1"/>
          <w:sz w:val="21"/>
          <w:szCs w:val="21"/>
        </w:rPr>
      </w:pPr>
      <w:r w:rsidRPr="009E34F0">
        <w:rPr>
          <w:rFonts w:ascii="Baskerville" w:hAnsi="Baskerville"/>
          <w:b/>
          <w:bCs/>
          <w:color w:val="000000" w:themeColor="text1"/>
          <w:sz w:val="21"/>
          <w:szCs w:val="21"/>
        </w:rPr>
        <w:t>Intent can be inferred by looking at express statements and reasonable implications.</w:t>
      </w:r>
    </w:p>
    <w:p w14:paraId="6D39F507" w14:textId="77777777" w:rsidR="00CC450C" w:rsidRPr="009E34F0" w:rsidRDefault="00CC450C" w:rsidP="009E34F0">
      <w:pPr>
        <w:pStyle w:val="Body"/>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u w:val="single"/>
        </w:rPr>
        <w:t xml:space="preserve">Notes: </w:t>
      </w:r>
    </w:p>
    <w:p w14:paraId="637A0547" w14:textId="77777777" w:rsidR="00CC450C" w:rsidRPr="009E34F0" w:rsidRDefault="00CC450C" w:rsidP="009E34F0">
      <w:pPr>
        <w:pStyle w:val="Body"/>
        <w:numPr>
          <w:ilvl w:val="0"/>
          <w:numId w:val="89"/>
        </w:numPr>
        <w:spacing w:line="276" w:lineRule="auto"/>
        <w:jc w:val="both"/>
        <w:rPr>
          <w:rFonts w:ascii="Baskerville" w:hAnsi="Baskerville"/>
          <w:color w:val="000000" w:themeColor="text1"/>
          <w:sz w:val="21"/>
          <w:szCs w:val="21"/>
        </w:rPr>
      </w:pPr>
      <w:r w:rsidRPr="009E34F0">
        <w:rPr>
          <w:rFonts w:ascii="Baskerville" w:hAnsi="Baskerville"/>
          <w:color w:val="000000" w:themeColor="text1"/>
          <w:sz w:val="21"/>
          <w:szCs w:val="21"/>
        </w:rPr>
        <w:t xml:space="preserve">This case looks to </w:t>
      </w:r>
      <w:r w:rsidRPr="009E34F0">
        <w:rPr>
          <w:rFonts w:ascii="Baskerville" w:hAnsi="Baskerville"/>
          <w:i/>
          <w:color w:val="000000" w:themeColor="text1"/>
          <w:sz w:val="21"/>
          <w:szCs w:val="21"/>
        </w:rPr>
        <w:t>United Press</w:t>
      </w:r>
      <w:r w:rsidRPr="009E34F0">
        <w:rPr>
          <w:rFonts w:ascii="Baskerville" w:hAnsi="Baskerville"/>
          <w:color w:val="000000" w:themeColor="text1"/>
          <w:sz w:val="21"/>
          <w:szCs w:val="21"/>
        </w:rPr>
        <w:t xml:space="preserve"> and clarifies that it did not stand for the proposition that a contract of sale is unenforceable unless the price is expressly mentioned and determined; agreement not vague or definite. </w:t>
      </w:r>
    </w:p>
    <w:p w14:paraId="5B2958D2" w14:textId="77777777" w:rsidR="00CC450C" w:rsidRPr="009E34F0" w:rsidRDefault="00CC450C" w:rsidP="009E34F0">
      <w:pPr>
        <w:pStyle w:val="Body"/>
        <w:numPr>
          <w:ilvl w:val="0"/>
          <w:numId w:val="89"/>
        </w:numPr>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rPr>
        <w:t xml:space="preserve">Adherence to formalism: </w:t>
      </w:r>
      <w:r w:rsidRPr="009E34F0">
        <w:rPr>
          <w:rFonts w:ascii="Baskerville" w:hAnsi="Baskerville"/>
          <w:color w:val="000000" w:themeColor="text1"/>
          <w:sz w:val="21"/>
          <w:szCs w:val="21"/>
        </w:rPr>
        <w:t xml:space="preserve">We need intent to be bound before we look at evidence. </w:t>
      </w:r>
    </w:p>
    <w:p w14:paraId="5C415CEF" w14:textId="77777777" w:rsidR="00CC450C" w:rsidRPr="009E34F0" w:rsidRDefault="00CC450C" w:rsidP="009E34F0">
      <w:pPr>
        <w:pStyle w:val="Body"/>
        <w:numPr>
          <w:ilvl w:val="1"/>
          <w:numId w:val="89"/>
        </w:numPr>
        <w:spacing w:line="276" w:lineRule="auto"/>
        <w:jc w:val="both"/>
        <w:rPr>
          <w:rFonts w:ascii="Baskerville" w:hAnsi="Baskerville"/>
          <w:color w:val="000000" w:themeColor="text1"/>
          <w:sz w:val="21"/>
          <w:szCs w:val="21"/>
        </w:rPr>
      </w:pPr>
      <w:r w:rsidRPr="009E34F0">
        <w:rPr>
          <w:rFonts w:ascii="Baskerville" w:hAnsi="Baskerville"/>
          <w:color w:val="000000" w:themeColor="text1"/>
          <w:sz w:val="21"/>
          <w:szCs w:val="21"/>
        </w:rPr>
        <w:t xml:space="preserve">Formalistic interpretation of </w:t>
      </w:r>
      <w:r w:rsidRPr="009E34F0">
        <w:rPr>
          <w:rFonts w:ascii="Baskerville" w:hAnsi="Baskerville"/>
          <w:i/>
          <w:color w:val="000000" w:themeColor="text1"/>
          <w:sz w:val="21"/>
          <w:szCs w:val="21"/>
        </w:rPr>
        <w:t>United Press</w:t>
      </w:r>
      <w:r w:rsidRPr="009E34F0">
        <w:rPr>
          <w:rFonts w:ascii="Baskerville" w:hAnsi="Baskerville"/>
          <w:color w:val="000000" w:themeColor="text1"/>
          <w:sz w:val="21"/>
          <w:szCs w:val="21"/>
        </w:rPr>
        <w:t xml:space="preserve"> based on intent of the parties and</w:t>
      </w:r>
    </w:p>
    <w:p w14:paraId="52972533" w14:textId="77777777" w:rsidR="00CC450C" w:rsidRPr="009E34F0" w:rsidRDefault="00CC450C" w:rsidP="009E34F0">
      <w:pPr>
        <w:pStyle w:val="Body"/>
        <w:numPr>
          <w:ilvl w:val="1"/>
          <w:numId w:val="89"/>
        </w:numPr>
        <w:spacing w:line="276" w:lineRule="auto"/>
        <w:jc w:val="both"/>
        <w:rPr>
          <w:rFonts w:ascii="Baskerville" w:hAnsi="Baskerville"/>
          <w:color w:val="000000" w:themeColor="text1"/>
          <w:sz w:val="21"/>
          <w:szCs w:val="21"/>
        </w:rPr>
      </w:pPr>
      <w:r w:rsidRPr="009E34F0">
        <w:rPr>
          <w:rFonts w:ascii="Baskerville" w:hAnsi="Baskerville"/>
          <w:color w:val="000000" w:themeColor="text1"/>
          <w:sz w:val="21"/>
          <w:szCs w:val="21"/>
        </w:rPr>
        <w:t xml:space="preserve">Subject matter. </w:t>
      </w:r>
    </w:p>
    <w:p w14:paraId="0B7AF058" w14:textId="77777777" w:rsidR="00CC450C" w:rsidRPr="009E34F0" w:rsidRDefault="00CC450C" w:rsidP="009E34F0">
      <w:pPr>
        <w:pStyle w:val="Body"/>
        <w:numPr>
          <w:ilvl w:val="2"/>
          <w:numId w:val="89"/>
        </w:numPr>
        <w:spacing w:line="276" w:lineRule="auto"/>
        <w:jc w:val="both"/>
        <w:rPr>
          <w:rFonts w:ascii="Baskerville" w:hAnsi="Baskerville"/>
          <w:color w:val="000000" w:themeColor="text1"/>
          <w:sz w:val="21"/>
          <w:szCs w:val="21"/>
        </w:rPr>
      </w:pPr>
      <w:r w:rsidRPr="009E34F0">
        <w:rPr>
          <w:rFonts w:ascii="Baskerville" w:hAnsi="Baskerville"/>
          <w:color w:val="000000" w:themeColor="text1"/>
          <w:sz w:val="21"/>
          <w:szCs w:val="21"/>
        </w:rPr>
        <w:t xml:space="preserve">This case has no intent based. This is based on the express words. </w:t>
      </w:r>
    </w:p>
    <w:p w14:paraId="06631925" w14:textId="77777777" w:rsidR="00CC450C" w:rsidRPr="009E34F0" w:rsidRDefault="00CC450C" w:rsidP="009E34F0">
      <w:pPr>
        <w:pStyle w:val="Body"/>
        <w:numPr>
          <w:ilvl w:val="2"/>
          <w:numId w:val="89"/>
        </w:numPr>
        <w:spacing w:line="276" w:lineRule="auto"/>
        <w:jc w:val="both"/>
        <w:rPr>
          <w:rFonts w:ascii="Baskerville" w:hAnsi="Baskerville"/>
          <w:color w:val="000000" w:themeColor="text1"/>
          <w:sz w:val="21"/>
          <w:szCs w:val="21"/>
        </w:rPr>
      </w:pPr>
      <w:r w:rsidRPr="009E34F0">
        <w:rPr>
          <w:rFonts w:ascii="Baskerville" w:hAnsi="Baskerville"/>
          <w:color w:val="FF0000"/>
          <w:sz w:val="21"/>
          <w:szCs w:val="21"/>
        </w:rPr>
        <w:t xml:space="preserve">This decision moves further away from </w:t>
      </w:r>
      <w:r w:rsidRPr="009E34F0">
        <w:rPr>
          <w:rFonts w:ascii="Baskerville" w:hAnsi="Baskerville"/>
          <w:i/>
          <w:color w:val="FF0000"/>
          <w:sz w:val="21"/>
          <w:szCs w:val="21"/>
        </w:rPr>
        <w:t xml:space="preserve">United Press. </w:t>
      </w:r>
    </w:p>
    <w:p w14:paraId="22C84442" w14:textId="77777777" w:rsidR="00CC450C" w:rsidRPr="009E34F0" w:rsidRDefault="00CC450C" w:rsidP="009E34F0">
      <w:pPr>
        <w:pStyle w:val="Body"/>
        <w:numPr>
          <w:ilvl w:val="3"/>
          <w:numId w:val="89"/>
        </w:numPr>
        <w:spacing w:line="276" w:lineRule="auto"/>
        <w:jc w:val="both"/>
        <w:rPr>
          <w:rFonts w:ascii="Baskerville" w:hAnsi="Baskerville"/>
          <w:color w:val="000000" w:themeColor="text1"/>
          <w:sz w:val="21"/>
          <w:szCs w:val="21"/>
        </w:rPr>
      </w:pPr>
      <w:r w:rsidRPr="009E34F0">
        <w:rPr>
          <w:rFonts w:ascii="Baskerville" w:hAnsi="Baskerville"/>
          <w:i/>
          <w:color w:val="000000" w:themeColor="text1"/>
          <w:sz w:val="21"/>
          <w:szCs w:val="21"/>
        </w:rPr>
        <w:t>United Press</w:t>
      </w:r>
      <w:r w:rsidRPr="009E34F0">
        <w:rPr>
          <w:rFonts w:ascii="Baskerville" w:hAnsi="Baskerville"/>
          <w:color w:val="000000" w:themeColor="text1"/>
          <w:sz w:val="21"/>
          <w:szCs w:val="21"/>
        </w:rPr>
        <w:sym w:font="Symbol" w:char="F0AE"/>
      </w:r>
      <w:r w:rsidRPr="009E34F0">
        <w:rPr>
          <w:rFonts w:ascii="Baskerville" w:hAnsi="Baskerville"/>
          <w:i/>
          <w:color w:val="000000" w:themeColor="text1"/>
          <w:sz w:val="21"/>
          <w:szCs w:val="21"/>
        </w:rPr>
        <w:t>Moran</w:t>
      </w:r>
      <w:r w:rsidRPr="009E34F0">
        <w:rPr>
          <w:rFonts w:ascii="Baskerville" w:hAnsi="Baskerville"/>
          <w:i/>
          <w:color w:val="000000" w:themeColor="text1"/>
          <w:sz w:val="21"/>
          <w:szCs w:val="21"/>
        </w:rPr>
        <w:sym w:font="Symbol" w:char="F0AE"/>
      </w:r>
      <w:r w:rsidRPr="009E34F0">
        <w:rPr>
          <w:rFonts w:ascii="Baskerville" w:hAnsi="Baskerville"/>
          <w:i/>
          <w:color w:val="000000" w:themeColor="text1"/>
          <w:sz w:val="21"/>
          <w:szCs w:val="21"/>
        </w:rPr>
        <w:t>Varney</w:t>
      </w:r>
      <w:r w:rsidRPr="009E34F0">
        <w:rPr>
          <w:rFonts w:ascii="Baskerville" w:hAnsi="Baskerville"/>
          <w:i/>
          <w:color w:val="000000" w:themeColor="text1"/>
          <w:sz w:val="21"/>
          <w:szCs w:val="21"/>
        </w:rPr>
        <w:sym w:font="Symbol" w:char="F0AE"/>
      </w:r>
      <w:r w:rsidRPr="009E34F0">
        <w:rPr>
          <w:rFonts w:ascii="Baskerville" w:hAnsi="Baskerville"/>
          <w:i/>
          <w:color w:val="000000" w:themeColor="text1"/>
          <w:sz w:val="21"/>
          <w:szCs w:val="21"/>
        </w:rPr>
        <w:t>Rubber Trading</w:t>
      </w:r>
    </w:p>
    <w:p w14:paraId="77EF6B12" w14:textId="77777777" w:rsidR="00CC450C" w:rsidRPr="009E34F0" w:rsidRDefault="00CC450C" w:rsidP="009E34F0">
      <w:pPr>
        <w:pStyle w:val="Body"/>
        <w:numPr>
          <w:ilvl w:val="2"/>
          <w:numId w:val="89"/>
        </w:numPr>
        <w:spacing w:line="276" w:lineRule="auto"/>
        <w:jc w:val="both"/>
        <w:rPr>
          <w:rFonts w:ascii="Baskerville" w:hAnsi="Baskerville"/>
          <w:color w:val="000000" w:themeColor="text1"/>
          <w:sz w:val="21"/>
          <w:szCs w:val="21"/>
        </w:rPr>
      </w:pPr>
      <w:r w:rsidRPr="009E34F0">
        <w:rPr>
          <w:rFonts w:ascii="Baskerville" w:hAnsi="Baskerville"/>
          <w:b/>
          <w:bCs/>
          <w:color w:val="000000" w:themeColor="text1"/>
          <w:sz w:val="21"/>
          <w:szCs w:val="21"/>
        </w:rPr>
        <w:t>Cardozo says that we can get to intent via evidence.</w:t>
      </w:r>
    </w:p>
    <w:p w14:paraId="36EB7C3D" w14:textId="77777777" w:rsidR="00CC450C" w:rsidRPr="009E34F0" w:rsidRDefault="00CC450C" w:rsidP="009E34F0">
      <w:pPr>
        <w:pStyle w:val="Body"/>
        <w:numPr>
          <w:ilvl w:val="3"/>
          <w:numId w:val="89"/>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Cardozo limits </w:t>
      </w:r>
      <w:r w:rsidRPr="009E34F0">
        <w:rPr>
          <w:rFonts w:ascii="Baskerville" w:hAnsi="Baskerville"/>
          <w:i/>
          <w:color w:val="FF0000"/>
          <w:sz w:val="21"/>
          <w:szCs w:val="21"/>
        </w:rPr>
        <w:t>United Press</w:t>
      </w:r>
      <w:r w:rsidRPr="009E34F0">
        <w:rPr>
          <w:rFonts w:ascii="Baskerville" w:hAnsi="Baskerville"/>
          <w:color w:val="FF0000"/>
          <w:sz w:val="21"/>
          <w:szCs w:val="21"/>
        </w:rPr>
        <w:t xml:space="preserve">: He says we need to look at each K individually. Simply because the </w:t>
      </w:r>
      <w:r w:rsidRPr="009E34F0">
        <w:rPr>
          <w:rFonts w:ascii="Baskerville" w:hAnsi="Baskerville"/>
          <w:i/>
          <w:color w:val="FF0000"/>
          <w:sz w:val="21"/>
          <w:szCs w:val="21"/>
        </w:rPr>
        <w:t>United Press</w:t>
      </w:r>
      <w:r w:rsidRPr="009E34F0">
        <w:rPr>
          <w:rFonts w:ascii="Baskerville" w:hAnsi="Baskerville"/>
          <w:color w:val="FF0000"/>
          <w:sz w:val="21"/>
          <w:szCs w:val="21"/>
        </w:rPr>
        <w:t xml:space="preserve"> K was executory/no price/unenforceable, does not mean all such K’s are unenforceable. </w:t>
      </w:r>
    </w:p>
    <w:p w14:paraId="0309FCD1" w14:textId="77777777" w:rsidR="00CC450C" w:rsidRPr="009E34F0" w:rsidRDefault="00CC450C" w:rsidP="009E34F0">
      <w:pPr>
        <w:pStyle w:val="Body"/>
        <w:numPr>
          <w:ilvl w:val="3"/>
          <w:numId w:val="89"/>
        </w:numPr>
        <w:spacing w:line="276" w:lineRule="auto"/>
        <w:jc w:val="both"/>
        <w:rPr>
          <w:rFonts w:ascii="Baskerville" w:hAnsi="Baskerville"/>
          <w:b/>
          <w:color w:val="000000" w:themeColor="text1"/>
          <w:sz w:val="21"/>
          <w:szCs w:val="21"/>
        </w:rPr>
      </w:pPr>
      <w:r w:rsidRPr="009E34F0">
        <w:rPr>
          <w:rFonts w:ascii="Baskerville" w:hAnsi="Baskerville"/>
          <w:b/>
          <w:color w:val="000000" w:themeColor="text1"/>
          <w:sz w:val="21"/>
          <w:szCs w:val="21"/>
        </w:rPr>
        <w:t xml:space="preserve">Cardozo suppresses </w:t>
      </w:r>
      <w:r w:rsidRPr="009E34F0">
        <w:rPr>
          <w:rFonts w:ascii="Baskerville" w:hAnsi="Baskerville"/>
          <w:b/>
          <w:i/>
          <w:color w:val="000000" w:themeColor="text1"/>
          <w:sz w:val="21"/>
          <w:szCs w:val="21"/>
        </w:rPr>
        <w:t>United Press</w:t>
      </w:r>
      <w:r w:rsidRPr="009E34F0">
        <w:rPr>
          <w:rFonts w:ascii="Baskerville" w:hAnsi="Baskerville"/>
          <w:b/>
          <w:color w:val="000000" w:themeColor="text1"/>
          <w:sz w:val="21"/>
          <w:szCs w:val="21"/>
        </w:rPr>
        <w:t xml:space="preserve"> by making it look like </w:t>
      </w:r>
      <w:r w:rsidRPr="009E34F0">
        <w:rPr>
          <w:rFonts w:ascii="Baskerville" w:hAnsi="Baskerville"/>
          <w:b/>
          <w:i/>
          <w:color w:val="000000" w:themeColor="text1"/>
          <w:sz w:val="21"/>
          <w:szCs w:val="21"/>
        </w:rPr>
        <w:t>United Press</w:t>
      </w:r>
      <w:r w:rsidRPr="009E34F0">
        <w:rPr>
          <w:rFonts w:ascii="Baskerville" w:hAnsi="Baskerville"/>
          <w:b/>
          <w:color w:val="000000" w:themeColor="text1"/>
          <w:sz w:val="21"/>
          <w:szCs w:val="21"/>
        </w:rPr>
        <w:t xml:space="preserve"> only applies to a specific case, not a category of cases. </w:t>
      </w:r>
    </w:p>
    <w:p w14:paraId="31348A6F" w14:textId="77777777" w:rsidR="00CC450C" w:rsidRPr="009E34F0" w:rsidRDefault="00CC450C" w:rsidP="009E34F0">
      <w:pPr>
        <w:pStyle w:val="Body"/>
        <w:numPr>
          <w:ilvl w:val="4"/>
          <w:numId w:val="89"/>
        </w:numPr>
        <w:spacing w:line="276" w:lineRule="auto"/>
        <w:jc w:val="both"/>
        <w:rPr>
          <w:rFonts w:ascii="Baskerville" w:hAnsi="Baskerville"/>
          <w:b/>
          <w:color w:val="000000" w:themeColor="text1"/>
          <w:sz w:val="21"/>
          <w:szCs w:val="21"/>
        </w:rPr>
      </w:pPr>
      <w:r w:rsidRPr="009E34F0">
        <w:rPr>
          <w:rFonts w:ascii="Baskerville" w:hAnsi="Baskerville"/>
          <w:b/>
          <w:color w:val="000000" w:themeColor="text1"/>
          <w:sz w:val="21"/>
          <w:szCs w:val="21"/>
        </w:rPr>
        <w:t xml:space="preserve">Cardozo’s dissent limits </w:t>
      </w:r>
      <w:r w:rsidRPr="009E34F0">
        <w:rPr>
          <w:rFonts w:ascii="Baskerville" w:hAnsi="Baskerville"/>
          <w:b/>
          <w:i/>
          <w:color w:val="000000" w:themeColor="text1"/>
          <w:sz w:val="21"/>
          <w:szCs w:val="21"/>
        </w:rPr>
        <w:t>United Press</w:t>
      </w:r>
      <w:r w:rsidRPr="009E34F0">
        <w:rPr>
          <w:rFonts w:ascii="Baskerville" w:hAnsi="Baskerville"/>
          <w:b/>
          <w:color w:val="000000" w:themeColor="text1"/>
          <w:sz w:val="21"/>
          <w:szCs w:val="21"/>
        </w:rPr>
        <w:t xml:space="preserve"> by saying that the parties never intended to be bound.</w:t>
      </w:r>
    </w:p>
    <w:p w14:paraId="47AF9A1F" w14:textId="77777777" w:rsidR="00CC450C" w:rsidRPr="009E34F0" w:rsidRDefault="00CC450C" w:rsidP="009E34F0">
      <w:pPr>
        <w:pStyle w:val="Body"/>
        <w:numPr>
          <w:ilvl w:val="0"/>
          <w:numId w:val="89"/>
        </w:numPr>
        <w:spacing w:line="276" w:lineRule="auto"/>
        <w:jc w:val="both"/>
        <w:rPr>
          <w:rFonts w:ascii="Baskerville" w:hAnsi="Baskerville"/>
          <w:b/>
          <w:color w:val="000000" w:themeColor="text1"/>
          <w:sz w:val="21"/>
          <w:szCs w:val="21"/>
        </w:rPr>
      </w:pPr>
      <w:r w:rsidRPr="009E34F0">
        <w:rPr>
          <w:rFonts w:ascii="Baskerville" w:hAnsi="Baskerville"/>
          <w:color w:val="000000" w:themeColor="text1"/>
          <w:sz w:val="21"/>
          <w:szCs w:val="21"/>
        </w:rPr>
        <w:t xml:space="preserve">This is the first case where the NY Court of Appeals considers “fair share” of profits issues. </w:t>
      </w:r>
    </w:p>
    <w:p w14:paraId="36B860EB"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sz w:val="21"/>
          <w:szCs w:val="21"/>
        </w:rPr>
        <w:t>“The question of whether the words ‘fair’ and ‘reasonable’ have a definite and enforceable meaning when used in business transactions is dependent upon the intention of the parties in the use of such words and upon the subject matter to which they refer.”</w:t>
      </w:r>
    </w:p>
    <w:p w14:paraId="5A6AE00D"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sz w:val="21"/>
          <w:szCs w:val="21"/>
        </w:rPr>
        <w:t xml:space="preserve">The court asserts that the opinion in </w:t>
      </w:r>
      <w:r w:rsidRPr="009E34F0">
        <w:rPr>
          <w:rFonts w:ascii="Baskerville" w:hAnsi="Baskerville"/>
          <w:i/>
          <w:sz w:val="21"/>
          <w:szCs w:val="21"/>
        </w:rPr>
        <w:t xml:space="preserve">United Press </w:t>
      </w:r>
      <w:r w:rsidRPr="009E34F0">
        <w:rPr>
          <w:rFonts w:ascii="Baskerville" w:hAnsi="Baskerville"/>
          <w:sz w:val="21"/>
          <w:szCs w:val="21"/>
        </w:rPr>
        <w:t>was not intended to assert that a contract of sale is unenforceable unless the price is expressly mentioned and determined (pg. 381).</w:t>
      </w:r>
    </w:p>
    <w:p w14:paraId="512233E7" w14:textId="77777777" w:rsidR="00CC450C" w:rsidRPr="009E34F0" w:rsidRDefault="00CC450C" w:rsidP="009E34F0">
      <w:pPr>
        <w:pStyle w:val="Body"/>
        <w:numPr>
          <w:ilvl w:val="2"/>
          <w:numId w:val="89"/>
        </w:numPr>
        <w:spacing w:line="276" w:lineRule="auto"/>
        <w:jc w:val="both"/>
        <w:rPr>
          <w:rFonts w:ascii="Baskerville" w:hAnsi="Baskerville"/>
          <w:b/>
          <w:color w:val="FF0000"/>
          <w:sz w:val="21"/>
          <w:szCs w:val="21"/>
        </w:rPr>
      </w:pPr>
      <w:r w:rsidRPr="009E34F0">
        <w:rPr>
          <w:rFonts w:ascii="Baskerville" w:hAnsi="Baskerville"/>
          <w:b/>
          <w:color w:val="FF0000"/>
          <w:sz w:val="21"/>
          <w:szCs w:val="21"/>
        </w:rPr>
        <w:t>Stotz: Wow, no one ever said that!</w:t>
      </w:r>
    </w:p>
    <w:p w14:paraId="282E1550"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b/>
          <w:sz w:val="21"/>
          <w:szCs w:val="21"/>
        </w:rPr>
        <w:t>In the case of a K for sale of goods or for hire without a fixed price or consideration being named, it will be presumed that a reasonable price or consideration is intended and the person who enters into such a K for goods or service is liable therefore as an implied K.</w:t>
      </w:r>
    </w:p>
    <w:p w14:paraId="0AF4633A" w14:textId="77777777" w:rsidR="00CC450C" w:rsidRPr="009E34F0" w:rsidRDefault="00CC450C" w:rsidP="009E34F0">
      <w:pPr>
        <w:pStyle w:val="Body"/>
        <w:numPr>
          <w:ilvl w:val="0"/>
          <w:numId w:val="89"/>
        </w:numPr>
        <w:spacing w:line="276" w:lineRule="auto"/>
        <w:jc w:val="both"/>
        <w:rPr>
          <w:rFonts w:ascii="Baskerville" w:hAnsi="Baskerville"/>
          <w:b/>
          <w:sz w:val="21"/>
          <w:szCs w:val="21"/>
        </w:rPr>
      </w:pPr>
      <w:r w:rsidRPr="009E34F0">
        <w:rPr>
          <w:rFonts w:ascii="Baskerville" w:hAnsi="Baskerville"/>
          <w:b/>
          <w:sz w:val="21"/>
          <w:szCs w:val="21"/>
        </w:rPr>
        <w:t xml:space="preserve">The court clarifies </w:t>
      </w:r>
      <w:r w:rsidRPr="009E34F0">
        <w:rPr>
          <w:rFonts w:ascii="Baskerville" w:hAnsi="Baskerville"/>
          <w:b/>
          <w:i/>
          <w:sz w:val="21"/>
          <w:szCs w:val="21"/>
        </w:rPr>
        <w:t>United Press</w:t>
      </w:r>
      <w:r w:rsidRPr="009E34F0">
        <w:rPr>
          <w:rFonts w:ascii="Baskerville" w:hAnsi="Baskerville"/>
          <w:b/>
          <w:sz w:val="21"/>
          <w:szCs w:val="21"/>
        </w:rPr>
        <w:t>. Even in open price terms we can find that there can be a K (depends on the circumstances).</w:t>
      </w:r>
      <w:r w:rsidRPr="009E34F0">
        <w:rPr>
          <w:rFonts w:ascii="Baskerville" w:hAnsi="Baskerville"/>
          <w:sz w:val="21"/>
          <w:szCs w:val="21"/>
        </w:rPr>
        <w:t xml:space="preserve">  There is still a problem here because it is difficult to assess the value of the service. Fair share in these circumstances could mean X %. In this case it is not enforceable because it is very difficult to measure what is fair and reasonable (is vague and indefinite). </w:t>
      </w:r>
    </w:p>
    <w:p w14:paraId="5C8F4E48" w14:textId="77777777" w:rsidR="00CC450C" w:rsidRPr="009E34F0" w:rsidRDefault="00CC450C" w:rsidP="009E34F0">
      <w:pPr>
        <w:pStyle w:val="Body"/>
        <w:numPr>
          <w:ilvl w:val="0"/>
          <w:numId w:val="89"/>
        </w:numPr>
        <w:spacing w:line="276" w:lineRule="auto"/>
        <w:jc w:val="both"/>
        <w:rPr>
          <w:rFonts w:ascii="Baskerville" w:hAnsi="Baskerville"/>
          <w:b/>
          <w:sz w:val="21"/>
          <w:szCs w:val="21"/>
        </w:rPr>
      </w:pPr>
      <w:r w:rsidRPr="009E34F0">
        <w:rPr>
          <w:rFonts w:ascii="Baskerville" w:hAnsi="Baskerville"/>
          <w:sz w:val="21"/>
          <w:szCs w:val="21"/>
        </w:rPr>
        <w:t xml:space="preserve">The keys to quantum meruit: </w:t>
      </w:r>
    </w:p>
    <w:p w14:paraId="00BB126D"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sz w:val="21"/>
          <w:szCs w:val="21"/>
        </w:rPr>
        <w:t xml:space="preserve">Look for reasonable value of services but as long as the person wasn’t already being compensated. </w:t>
      </w:r>
    </w:p>
    <w:p w14:paraId="23BE9326" w14:textId="77777777" w:rsidR="00CC450C" w:rsidRPr="009E34F0" w:rsidRDefault="00CC450C" w:rsidP="009E34F0">
      <w:pPr>
        <w:pStyle w:val="Body"/>
        <w:numPr>
          <w:ilvl w:val="2"/>
          <w:numId w:val="89"/>
        </w:numPr>
        <w:spacing w:line="276" w:lineRule="auto"/>
        <w:jc w:val="both"/>
        <w:rPr>
          <w:rFonts w:ascii="Baskerville" w:hAnsi="Baskerville"/>
          <w:b/>
          <w:sz w:val="21"/>
          <w:szCs w:val="21"/>
        </w:rPr>
      </w:pPr>
      <w:r w:rsidRPr="009E34F0">
        <w:rPr>
          <w:rFonts w:ascii="Baskerville" w:hAnsi="Baskerville"/>
          <w:sz w:val="21"/>
          <w:szCs w:val="21"/>
        </w:rPr>
        <w:t xml:space="preserve">If </w:t>
      </w:r>
      <w:r w:rsidRPr="009E34F0">
        <w:rPr>
          <w:rFonts w:ascii="Baskerville" w:hAnsi="Baskerville"/>
          <w:sz w:val="21"/>
          <w:szCs w:val="21"/>
        </w:rPr>
        <w:sym w:font="Symbol" w:char="F050"/>
      </w:r>
      <w:r w:rsidRPr="009E34F0">
        <w:rPr>
          <w:rFonts w:ascii="Baskerville" w:hAnsi="Baskerville"/>
          <w:sz w:val="21"/>
          <w:szCs w:val="21"/>
        </w:rPr>
        <w:t xml:space="preserve"> was already getting paid, then it moves away from quantum meruit and goes into formal K theory. </w:t>
      </w:r>
    </w:p>
    <w:p w14:paraId="611FF172"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didn’t present any evidence on how the amount for the work from Dec. to Jan. would be calculated, when he returned to work after the election/sickness. </w:t>
      </w:r>
    </w:p>
    <w:p w14:paraId="217E8330" w14:textId="77777777" w:rsidR="00CC450C" w:rsidRPr="009E34F0" w:rsidRDefault="00CC450C" w:rsidP="009E34F0">
      <w:pPr>
        <w:pStyle w:val="Body"/>
        <w:numPr>
          <w:ilvl w:val="0"/>
          <w:numId w:val="89"/>
        </w:numPr>
        <w:spacing w:line="276" w:lineRule="auto"/>
        <w:jc w:val="both"/>
        <w:rPr>
          <w:rFonts w:ascii="Baskerville" w:hAnsi="Baskerville"/>
          <w:b/>
          <w:sz w:val="21"/>
          <w:szCs w:val="21"/>
        </w:rPr>
      </w:pPr>
      <w:r w:rsidRPr="009E34F0">
        <w:rPr>
          <w:rFonts w:ascii="Baskerville" w:hAnsi="Baskerville"/>
          <w:sz w:val="21"/>
          <w:szCs w:val="21"/>
        </w:rPr>
        <w:t xml:space="preserve">Restatement of </w:t>
      </w:r>
      <w:r w:rsidRPr="009E34F0">
        <w:rPr>
          <w:rFonts w:ascii="Baskerville" w:hAnsi="Baskerville"/>
          <w:i/>
          <w:sz w:val="21"/>
          <w:szCs w:val="21"/>
        </w:rPr>
        <w:t>Mack, Bluenmer, Mayer</w:t>
      </w:r>
      <w:r w:rsidRPr="009E34F0">
        <w:rPr>
          <w:rFonts w:ascii="Baskerville" w:hAnsi="Baskerville"/>
          <w:sz w:val="21"/>
          <w:szCs w:val="21"/>
        </w:rPr>
        <w:t xml:space="preserve">: </w:t>
      </w:r>
    </w:p>
    <w:p w14:paraId="0D7B7F4A"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i/>
          <w:sz w:val="21"/>
          <w:szCs w:val="21"/>
        </w:rPr>
        <w:t>Mack</w:t>
      </w:r>
      <w:r w:rsidRPr="009E34F0">
        <w:rPr>
          <w:rFonts w:ascii="Baskerville" w:hAnsi="Baskerville"/>
          <w:sz w:val="21"/>
          <w:szCs w:val="21"/>
        </w:rPr>
        <w:t xml:space="preserve">: The court held that arrangement was too indefinite to form the basis of any obligation on the part of the </w:t>
      </w:r>
      <w:r w:rsidRPr="009E34F0">
        <w:rPr>
          <w:rFonts w:ascii="Baskerville" w:hAnsi="Baskerville"/>
          <w:sz w:val="21"/>
          <w:szCs w:val="21"/>
        </w:rPr>
        <w:sym w:font="Symbol" w:char="F044"/>
      </w:r>
      <w:r w:rsidRPr="009E34F0">
        <w:rPr>
          <w:rFonts w:ascii="Baskerville" w:hAnsi="Baskerville"/>
          <w:sz w:val="21"/>
          <w:szCs w:val="21"/>
        </w:rPr>
        <w:t xml:space="preserve">. </w:t>
      </w:r>
    </w:p>
    <w:p w14:paraId="55CEEBDC"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i/>
          <w:sz w:val="21"/>
          <w:szCs w:val="21"/>
        </w:rPr>
        <w:t>United Press</w:t>
      </w:r>
      <w:r w:rsidRPr="009E34F0">
        <w:rPr>
          <w:rFonts w:ascii="Baskerville" w:hAnsi="Baskerville"/>
          <w:sz w:val="21"/>
          <w:szCs w:val="21"/>
        </w:rPr>
        <w:t xml:space="preserve"> was not intended to assert that a K of sale is unenforceable unless price is expressively mentioned and determined. </w:t>
      </w:r>
    </w:p>
    <w:p w14:paraId="7E3B36AD" w14:textId="77777777" w:rsidR="00CC450C" w:rsidRPr="009E34F0" w:rsidRDefault="00CC450C" w:rsidP="009E34F0">
      <w:pPr>
        <w:pStyle w:val="Body"/>
        <w:numPr>
          <w:ilvl w:val="0"/>
          <w:numId w:val="89"/>
        </w:numPr>
        <w:spacing w:line="276" w:lineRule="auto"/>
        <w:jc w:val="both"/>
        <w:rPr>
          <w:rFonts w:ascii="Baskerville" w:hAnsi="Baskerville"/>
          <w:b/>
          <w:sz w:val="21"/>
          <w:szCs w:val="21"/>
        </w:rPr>
      </w:pPr>
      <w:r w:rsidRPr="009E34F0">
        <w:rPr>
          <w:rFonts w:ascii="Baskerville" w:hAnsi="Baskerville"/>
          <w:sz w:val="21"/>
          <w:szCs w:val="21"/>
        </w:rPr>
        <w:t xml:space="preserve">Quantum meruit is good for recovery of reasonable value of services but not if the person is already being compensated. </w:t>
      </w:r>
    </w:p>
    <w:p w14:paraId="40AD904C" w14:textId="77777777" w:rsidR="00CC450C" w:rsidRPr="009E34F0" w:rsidRDefault="00CC450C" w:rsidP="009E34F0">
      <w:pPr>
        <w:pStyle w:val="Body"/>
        <w:numPr>
          <w:ilvl w:val="0"/>
          <w:numId w:val="89"/>
        </w:numPr>
        <w:spacing w:line="276" w:lineRule="auto"/>
        <w:jc w:val="both"/>
        <w:rPr>
          <w:rFonts w:ascii="Baskerville" w:hAnsi="Baskerville"/>
          <w:b/>
          <w:sz w:val="21"/>
          <w:szCs w:val="21"/>
        </w:rPr>
      </w:pPr>
      <w:r w:rsidRPr="009E34F0">
        <w:rPr>
          <w:rFonts w:ascii="Baskerville" w:hAnsi="Baskerville"/>
          <w:sz w:val="21"/>
          <w:szCs w:val="21"/>
        </w:rPr>
        <w:t>“Fair and reasonable” value may be the functional equivalent of market value.</w:t>
      </w:r>
    </w:p>
    <w:p w14:paraId="5D857A6A"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sz w:val="21"/>
          <w:szCs w:val="21"/>
        </w:rPr>
        <w:t xml:space="preserve">One might also find “fair and reasonable” by looking at other industries in the area and other specific business. </w:t>
      </w:r>
    </w:p>
    <w:p w14:paraId="64B6274C" w14:textId="77777777" w:rsidR="00CC450C" w:rsidRPr="009E34F0" w:rsidRDefault="00CC450C" w:rsidP="009E34F0">
      <w:pPr>
        <w:pStyle w:val="Body"/>
        <w:numPr>
          <w:ilvl w:val="0"/>
          <w:numId w:val="89"/>
        </w:numPr>
        <w:spacing w:line="276" w:lineRule="auto"/>
        <w:jc w:val="both"/>
        <w:rPr>
          <w:rFonts w:ascii="Baskerville" w:hAnsi="Baskerville"/>
          <w:b/>
          <w:sz w:val="21"/>
          <w:szCs w:val="21"/>
        </w:rPr>
      </w:pPr>
      <w:r w:rsidRPr="009E34F0">
        <w:rPr>
          <w:rFonts w:ascii="Baskerville" w:hAnsi="Baskerville"/>
          <w:b/>
          <w:sz w:val="21"/>
          <w:szCs w:val="21"/>
        </w:rPr>
        <w:t>Even though we can determine the intent of the parties (by subject matter or kind of K—i.e., purchase of sale of goods or when someone is being hired), we can’t enforce this contract because TOO MANY FACTORS!</w:t>
      </w:r>
    </w:p>
    <w:p w14:paraId="3B0E72F0" w14:textId="77777777" w:rsidR="00CC450C" w:rsidRPr="009E34F0" w:rsidRDefault="00CC450C" w:rsidP="009E34F0">
      <w:pPr>
        <w:pStyle w:val="Body"/>
        <w:numPr>
          <w:ilvl w:val="0"/>
          <w:numId w:val="89"/>
        </w:numPr>
        <w:spacing w:line="276" w:lineRule="auto"/>
        <w:jc w:val="both"/>
        <w:rPr>
          <w:rFonts w:ascii="Baskerville" w:hAnsi="Baskerville"/>
          <w:b/>
          <w:sz w:val="21"/>
          <w:szCs w:val="21"/>
        </w:rPr>
      </w:pPr>
      <w:r w:rsidRPr="009E34F0">
        <w:rPr>
          <w:rFonts w:ascii="Baskerville" w:hAnsi="Baskerville"/>
          <w:sz w:val="21"/>
          <w:szCs w:val="21"/>
        </w:rPr>
        <w:t xml:space="preserve">Why did the majority deny recovery for Nov. 7 to Dec. 1? </w:t>
      </w:r>
    </w:p>
    <w:p w14:paraId="345C4358"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sz w:val="21"/>
          <w:szCs w:val="21"/>
        </w:rPr>
        <w:t xml:space="preserve">There was nothing in the K that specified the length of service except as stated. </w:t>
      </w:r>
    </w:p>
    <w:p w14:paraId="52905EDC"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sz w:val="21"/>
          <w:szCs w:val="21"/>
        </w:rPr>
        <w:t xml:space="preserve">Similar to </w:t>
      </w:r>
      <w:r w:rsidRPr="009E34F0">
        <w:rPr>
          <w:rFonts w:ascii="Baskerville" w:hAnsi="Baskerville"/>
          <w:i/>
          <w:sz w:val="21"/>
          <w:szCs w:val="21"/>
        </w:rPr>
        <w:t>United Press</w:t>
      </w:r>
      <w:r w:rsidRPr="009E34F0">
        <w:rPr>
          <w:rFonts w:ascii="Baskerville" w:hAnsi="Baskerville"/>
          <w:sz w:val="21"/>
          <w:szCs w:val="21"/>
        </w:rPr>
        <w:t xml:space="preserve"> because there was nothing in the K saying how long the K would last. </w:t>
      </w:r>
    </w:p>
    <w:p w14:paraId="0793FA3D" w14:textId="77777777" w:rsidR="00CC450C" w:rsidRPr="009E34F0" w:rsidRDefault="00CC450C" w:rsidP="009E34F0">
      <w:pPr>
        <w:pStyle w:val="Body"/>
        <w:numPr>
          <w:ilvl w:val="0"/>
          <w:numId w:val="89"/>
        </w:numPr>
        <w:spacing w:line="276" w:lineRule="auto"/>
        <w:jc w:val="both"/>
        <w:rPr>
          <w:rFonts w:ascii="Baskerville" w:hAnsi="Baskerville"/>
          <w:b/>
          <w:sz w:val="21"/>
          <w:szCs w:val="21"/>
        </w:rPr>
      </w:pPr>
      <w:r w:rsidRPr="009E34F0">
        <w:rPr>
          <w:rFonts w:ascii="Baskerville" w:hAnsi="Baskerville"/>
          <w:b/>
          <w:color w:val="FF0000"/>
          <w:sz w:val="21"/>
          <w:szCs w:val="21"/>
        </w:rPr>
        <w:t>Cardozo says that if parties show intent, the notion of indefiniteness is ridiculous!</w:t>
      </w:r>
    </w:p>
    <w:p w14:paraId="52F3A13E" w14:textId="77777777" w:rsidR="00CC450C" w:rsidRPr="009E34F0" w:rsidRDefault="00CC450C" w:rsidP="009E34F0">
      <w:pPr>
        <w:pStyle w:val="Body"/>
        <w:numPr>
          <w:ilvl w:val="1"/>
          <w:numId w:val="89"/>
        </w:numPr>
        <w:spacing w:line="276" w:lineRule="auto"/>
        <w:jc w:val="both"/>
        <w:rPr>
          <w:rFonts w:ascii="Baskerville" w:hAnsi="Baskerville"/>
          <w:b/>
          <w:sz w:val="21"/>
          <w:szCs w:val="21"/>
        </w:rPr>
      </w:pPr>
      <w:r w:rsidRPr="009E34F0">
        <w:rPr>
          <w:rFonts w:ascii="Baskerville" w:hAnsi="Baskerville"/>
          <w:color w:val="000000" w:themeColor="text1"/>
          <w:sz w:val="21"/>
          <w:szCs w:val="21"/>
        </w:rPr>
        <w:t xml:space="preserve">Cardozo puts </w:t>
      </w:r>
      <w:r w:rsidRPr="009E34F0">
        <w:rPr>
          <w:rFonts w:ascii="Baskerville" w:hAnsi="Baskerville"/>
          <w:i/>
          <w:color w:val="000000" w:themeColor="text1"/>
          <w:sz w:val="21"/>
          <w:szCs w:val="21"/>
        </w:rPr>
        <w:t>United Press</w:t>
      </w:r>
      <w:r w:rsidRPr="009E34F0">
        <w:rPr>
          <w:rFonts w:ascii="Baskerville" w:hAnsi="Baskerville"/>
          <w:color w:val="000000" w:themeColor="text1"/>
          <w:sz w:val="21"/>
          <w:szCs w:val="21"/>
        </w:rPr>
        <w:t xml:space="preserve"> in a little box saying it only applies to a very small amount of specific cases. </w:t>
      </w:r>
    </w:p>
    <w:p w14:paraId="677DB25E" w14:textId="77777777" w:rsidR="00CC450C" w:rsidRPr="009E34F0" w:rsidRDefault="00CC450C" w:rsidP="009E34F0">
      <w:pPr>
        <w:pStyle w:val="Body"/>
        <w:numPr>
          <w:ilvl w:val="0"/>
          <w:numId w:val="89"/>
        </w:numPr>
        <w:spacing w:line="276" w:lineRule="auto"/>
        <w:rPr>
          <w:rFonts w:ascii="Baskerville" w:hAnsi="Baskerville"/>
          <w:b/>
          <w:sz w:val="21"/>
          <w:szCs w:val="21"/>
        </w:rPr>
      </w:pPr>
      <w:r w:rsidRPr="009E34F0">
        <w:rPr>
          <w:rFonts w:ascii="Baskerville" w:hAnsi="Baskerville"/>
          <w:b/>
          <w:color w:val="FF0000"/>
          <w:sz w:val="21"/>
          <w:szCs w:val="21"/>
        </w:rPr>
        <w:t xml:space="preserve">4-3 vote: Cardozo is beginning to convince his colleagues that </w:t>
      </w:r>
      <w:r w:rsidRPr="009E34F0">
        <w:rPr>
          <w:rFonts w:ascii="Baskerville" w:hAnsi="Baskerville"/>
          <w:b/>
          <w:i/>
          <w:color w:val="FF0000"/>
          <w:sz w:val="21"/>
          <w:szCs w:val="21"/>
        </w:rPr>
        <w:t>United Press</w:t>
      </w:r>
      <w:r w:rsidRPr="009E34F0">
        <w:rPr>
          <w:rFonts w:ascii="Baskerville" w:hAnsi="Baskerville"/>
          <w:b/>
          <w:color w:val="FF0000"/>
          <w:sz w:val="21"/>
          <w:szCs w:val="21"/>
        </w:rPr>
        <w:t xml:space="preserve"> should be put away and cases should be decided individually. </w:t>
      </w:r>
    </w:p>
    <w:p w14:paraId="4D56DE03" w14:textId="77777777" w:rsidR="001D440D" w:rsidRPr="009E34F0" w:rsidRDefault="001D440D" w:rsidP="009E34F0">
      <w:pPr>
        <w:spacing w:line="276" w:lineRule="auto"/>
        <w:rPr>
          <w:rFonts w:ascii="Baskerville" w:hAnsi="Baskerville"/>
        </w:rPr>
      </w:pPr>
      <w:r w:rsidRPr="009E34F0">
        <w:rPr>
          <w:rFonts w:ascii="Baskerville" w:hAnsi="Baskerville"/>
        </w:rPr>
        <w:br w:type="page"/>
      </w:r>
    </w:p>
    <w:p w14:paraId="251CF3D0" w14:textId="3D24C43D" w:rsidR="001D440D" w:rsidRPr="009E34F0" w:rsidRDefault="001D440D" w:rsidP="009E34F0">
      <w:pPr>
        <w:pStyle w:val="Heading2"/>
        <w:spacing w:line="276" w:lineRule="auto"/>
        <w:rPr>
          <w:rFonts w:ascii="Baskerville" w:hAnsi="Baskerville"/>
        </w:rPr>
      </w:pPr>
      <w:bookmarkStart w:id="94" w:name="_Toc25508591"/>
      <w:r w:rsidRPr="009E34F0">
        <w:rPr>
          <w:rFonts w:ascii="Baskerville" w:hAnsi="Baskerville"/>
        </w:rPr>
        <w:t>U</w:t>
      </w:r>
      <w:r w:rsidR="00710187" w:rsidRPr="009E34F0">
        <w:rPr>
          <w:rFonts w:ascii="Baskerville" w:hAnsi="Baskerville"/>
        </w:rPr>
        <w:t xml:space="preserve">S </w:t>
      </w:r>
      <w:r w:rsidRPr="009E34F0">
        <w:rPr>
          <w:rFonts w:ascii="Baskerville" w:hAnsi="Baskerville"/>
        </w:rPr>
        <w:t xml:space="preserve">Rubber Trading v. Manhattan Rubber </w:t>
      </w:r>
      <w:r w:rsidR="000026BF" w:rsidRPr="009E34F0">
        <w:rPr>
          <w:rFonts w:ascii="Baskerville" w:hAnsi="Baskerville"/>
        </w:rPr>
        <w:t>(p. 390)</w:t>
      </w:r>
      <w:bookmarkEnd w:id="94"/>
    </w:p>
    <w:p w14:paraId="3B8B081F"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Damages</w:t>
      </w:r>
    </w:p>
    <w:p w14:paraId="5FC366F3"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Indefinite Terms- place of acceptance of rubber  </w:t>
      </w:r>
    </w:p>
    <w:p w14:paraId="66516260"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Facts- </w:t>
      </w:r>
    </w:p>
    <w:p w14:paraId="5B37DE81"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defendant agreed to buy 15 tons of prime thin discs Manicoba rubber at $1 per pound; delivery was made at the rate of about five tons a month in September, October, and November 1912. Delivery orders were to be sent to the buyer when the rubber was ready. </w:t>
      </w:r>
    </w:p>
    <w:p w14:paraId="095FEEB5"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first delivery under this contract was made in August and paid for in September.  </w:t>
      </w:r>
    </w:p>
    <w:p w14:paraId="40554230"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At the time of payment, inspection had not been made and defects were later discovered—7,900 lbs were returned with the plaintiff’s consent.</w:t>
      </w:r>
    </w:p>
    <w:p w14:paraId="21D8FA44" w14:textId="77777777" w:rsidR="00710187" w:rsidRPr="009E34F0" w:rsidRDefault="00710187" w:rsidP="009E34F0">
      <w:pPr>
        <w:pStyle w:val="ListParagraph"/>
        <w:numPr>
          <w:ilvl w:val="3"/>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This is a huge return 79% of the goods were deemed defective. </w:t>
      </w:r>
    </w:p>
    <w:p w14:paraId="1C05B97A"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A second shipment arrives in October. The defendant’s president refused to inspect the rubber at the warehouse or dock and said there would be no acceptance until the rubber reached the defendant’s factory. </w:t>
      </w:r>
    </w:p>
    <w:p w14:paraId="22A94EB2"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He also told the plaintiff he would only accept round discs but a few days later said the shape did not matter—retracted this statement. </w:t>
      </w:r>
    </w:p>
    <w:p w14:paraId="543CC02E"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plaintiff, though unhappy about this change in terms continued the contract and sent another shipment stating, the delivery orders would not be furnished until notice was received that the rubber was satisfactory. </w:t>
      </w:r>
    </w:p>
    <w:p w14:paraId="39A5836C"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Neither side would yield his position.</w:t>
      </w:r>
    </w:p>
    <w:p w14:paraId="1DAF907E"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Both claimed a breach of contract.</w:t>
      </w:r>
    </w:p>
    <w:p w14:paraId="7346E579" w14:textId="77777777" w:rsidR="00710187" w:rsidRPr="009E34F0" w:rsidRDefault="00710187" w:rsidP="009E34F0">
      <w:pPr>
        <w:pStyle w:val="ListParagraph"/>
        <w:numPr>
          <w:ilvl w:val="3"/>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Each notified the other that the contract had been broken.</w:t>
      </w:r>
    </w:p>
    <w:p w14:paraId="01DE398A" w14:textId="77777777" w:rsidR="00710187" w:rsidRPr="009E34F0" w:rsidRDefault="00710187" w:rsidP="009E34F0">
      <w:pPr>
        <w:pStyle w:val="ListParagraph"/>
        <w:numPr>
          <w:ilvl w:val="4"/>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plaintiff sold the rubber at a reduced price and retained the rest. </w:t>
      </w:r>
    </w:p>
    <w:p w14:paraId="455209DF" w14:textId="77777777" w:rsidR="00710187" w:rsidRPr="009E34F0" w:rsidRDefault="00710187" w:rsidP="009E34F0">
      <w:pPr>
        <w:pStyle w:val="ListParagraph"/>
        <w:numPr>
          <w:ilvl w:val="4"/>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Why sold at a reduced price, the market price dropped—price he paid was a lot higher than what he could have paid on the open market. Brought suit for profits lost. </w:t>
      </w:r>
    </w:p>
    <w:p w14:paraId="77518654"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Rule- </w:t>
      </w:r>
    </w:p>
    <w:p w14:paraId="0D9B3EF4" w14:textId="77777777" w:rsidR="00710187" w:rsidRPr="009E34F0" w:rsidRDefault="00710187" w:rsidP="009E34F0">
      <w:pPr>
        <w:pStyle w:val="ListParagraph"/>
        <w:numPr>
          <w:ilvl w:val="1"/>
          <w:numId w:val="66"/>
        </w:numPr>
        <w:spacing w:line="276" w:lineRule="auto"/>
        <w:rPr>
          <w:rFonts w:ascii="Baskerville" w:hAnsi="Baskerville" w:cs="Calibri"/>
          <w:b/>
          <w:bCs/>
          <w:color w:val="000000" w:themeColor="text1"/>
        </w:rPr>
      </w:pPr>
      <w:r w:rsidRPr="009E34F0">
        <w:rPr>
          <w:rFonts w:ascii="Baskerville" w:hAnsi="Baskerville" w:cs="Calibri"/>
          <w:b/>
          <w:bCs/>
          <w:color w:val="000000" w:themeColor="text1"/>
        </w:rPr>
        <w:t xml:space="preserve">A contract remains in effect even where the party repudiates it if the other party refuses to acknowledge the breach. </w:t>
      </w:r>
    </w:p>
    <w:p w14:paraId="17CAC2A0"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Narrow- When a defendant commits an anticipatory breach of a contract by refusing to pay for a rubber delivery until rubber passed inspection at his warehouse, plaintiff breached contract by accepting the rubber after the rubber was withdrawn from the warehouse, and where plaintiff continues to attempt to perform the contract without notifying the defendant that it considered the contract null, the plaintiff is not entitled to contract-breach damages.</w:t>
      </w:r>
    </w:p>
    <w:p w14:paraId="58993F80"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Broad- Where the buyer repudiates the contract by imposing a new condition which alters the contract, yet the seller does not abandon the contract but imposes a new unilateral condition in good faith, the seller has failed to keep his conduct free from blame and therefore can’t recover.</w:t>
      </w:r>
    </w:p>
    <w:p w14:paraId="0A26075E" w14:textId="77777777" w:rsidR="00710187" w:rsidRPr="009E34F0" w:rsidRDefault="00710187" w:rsidP="009E34F0">
      <w:pPr>
        <w:pStyle w:val="ListParagraph"/>
        <w:numPr>
          <w:ilvl w:val="3"/>
          <w:numId w:val="66"/>
        </w:numPr>
        <w:spacing w:before="100" w:beforeAutospacing="1" w:after="100" w:afterAutospacing="1" w:line="276" w:lineRule="auto"/>
        <w:rPr>
          <w:rFonts w:ascii="Baskerville" w:eastAsia="Times New Roman" w:hAnsi="Baskerville" w:cs="Calibri"/>
          <w:color w:val="000000" w:themeColor="text1"/>
        </w:rPr>
      </w:pPr>
      <w:r w:rsidRPr="009E34F0">
        <w:rPr>
          <w:rFonts w:ascii="Baskerville" w:eastAsia="Times New Roman" w:hAnsi="Baskerville" w:cs="Calibri"/>
          <w:color w:val="000000" w:themeColor="text1"/>
        </w:rPr>
        <w:t xml:space="preserve">When there is a failure to agree on a term of a contract, and said term becomes the subject of a disagreement, the disagreement does not invalidate a contract, but when both parties accept and act upon new terms, damages are not awarded. </w:t>
      </w:r>
    </w:p>
    <w:p w14:paraId="6FF549E8"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3021424B"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An action by an importer/seller of rubber against a manufacturer/buyer of rubber for an anticipatory breach where the buyer renounced performance when defects in rubber were discovered at the factory instead of the warehouse as originally agreed upon, seller did not give notice that K was abandoned, made an untenable tender, and rescinded K because buyer rejected the tender. </w:t>
      </w:r>
    </w:p>
    <w:p w14:paraId="06F8F836"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Plaintiff- A breach of contract action by a seller of rubber against a buyer of rubber for damages when (the buyer returned the first order of defective rubber;) (the buyer insisted on testing the rubber in its factory prior to acceptance;) (the buyer refused to inspect at the seller’s warehouse;) (the seller offered a new tender, requiring that acceptance be made prior to delivery of the rubber to the factory, which did not allow for the custom that a good may be returned if it has latent defects;) and (the seller continued to attempt to perform the contract without notifying the buyer that it considered the contract null) WILL NOT LIE when both parties accept and act upon a new term in the contract [even if it was disagreed upon].</w:t>
      </w:r>
    </w:p>
    <w:p w14:paraId="1856F59A" w14:textId="77777777" w:rsidR="00710187" w:rsidRPr="009E34F0" w:rsidRDefault="00710187" w:rsidP="009E34F0">
      <w:pPr>
        <w:pStyle w:val="ListParagraph"/>
        <w:numPr>
          <w:ilvl w:val="3"/>
          <w:numId w:val="66"/>
        </w:numPr>
        <w:spacing w:line="276" w:lineRule="auto"/>
        <w:rPr>
          <w:rFonts w:ascii="Baskerville" w:hAnsi="Baskerville" w:cs="Calibri"/>
          <w:color w:val="000000" w:themeColor="text1"/>
        </w:rPr>
      </w:pPr>
      <w:r w:rsidRPr="009E34F0">
        <w:rPr>
          <w:rFonts w:ascii="Baskerville" w:eastAsia="Times New Roman" w:hAnsi="Baskerville" w:cs="Times New Roman"/>
        </w:rPr>
        <w:t xml:space="preserve">A breach of contract action by a buyer against a seller for damages resulting in the breach of the contract WILL LIE when there was (indefiniteness to the condition) and (there was bad faith from either party in negotiating the condition) and (the parties did not act as if the term was part of the K.) </w:t>
      </w:r>
    </w:p>
    <w:p w14:paraId="5B18E172"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Defendant (WON)-</w:t>
      </w:r>
      <w:r w:rsidRPr="009E34F0">
        <w:rPr>
          <w:rFonts w:ascii="Baskerville" w:hAnsi="Baskerville" w:cs="Calibri"/>
          <w:color w:val="000000" w:themeColor="text1"/>
        </w:rPr>
        <w:t xml:space="preserve"> A breach of contract action by a seller against a buyer for damages resulting from the breach of the contract when there is a failure to agree on a term of the contract but both parties accept and act upon the new terms will not lie when both parties conduct is not free from blame. </w:t>
      </w:r>
    </w:p>
    <w:p w14:paraId="648DBDB6"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2CB3CD27"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No cases were cited in this opinion</w:t>
      </w:r>
    </w:p>
    <w:p w14:paraId="08D22970"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cs="Calibri"/>
          <w:color w:val="000000" w:themeColor="text1"/>
        </w:rPr>
        <w:t>Bad faith dealing on the part of the defendant</w:t>
      </w:r>
      <w:r w:rsidRPr="009E34F0">
        <w:rPr>
          <w:rFonts w:ascii="Baskerville" w:hAnsi="Baskerville"/>
          <w:color w:val="000000" w:themeColor="text1"/>
        </w:rPr>
        <w:t xml:space="preserve"> </w:t>
      </w:r>
    </w:p>
    <w:p w14:paraId="018C601E"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color w:val="000000" w:themeColor="text1"/>
        </w:rPr>
        <w:t>On remand, likely that D will win but not get any damages</w:t>
      </w:r>
    </w:p>
    <w:p w14:paraId="01501BBF" w14:textId="77777777" w:rsidR="00710187" w:rsidRPr="009E34F0" w:rsidRDefault="00710187" w:rsidP="009E34F0">
      <w:pPr>
        <w:pStyle w:val="Body"/>
        <w:numPr>
          <w:ilvl w:val="1"/>
          <w:numId w:val="66"/>
        </w:numPr>
        <w:spacing w:line="276" w:lineRule="auto"/>
        <w:jc w:val="both"/>
        <w:rPr>
          <w:rFonts w:ascii="Baskerville" w:hAnsi="Baskerville" w:cs="Calibri"/>
          <w:bCs/>
          <w:szCs w:val="24"/>
        </w:rPr>
      </w:pPr>
      <w:r w:rsidRPr="009E34F0">
        <w:rPr>
          <w:rFonts w:ascii="Baskerville" w:hAnsi="Baskerville" w:cs="Calibri"/>
          <w:bCs/>
          <w:szCs w:val="24"/>
        </w:rPr>
        <w:t xml:space="preserve">This case is an incredible departure from </w:t>
      </w:r>
      <w:r w:rsidRPr="009E34F0">
        <w:rPr>
          <w:rFonts w:ascii="Baskerville" w:hAnsi="Baskerville" w:cs="Calibri"/>
          <w:bCs/>
          <w:i/>
          <w:szCs w:val="24"/>
        </w:rPr>
        <w:t>United Press</w:t>
      </w:r>
      <w:r w:rsidRPr="009E34F0">
        <w:rPr>
          <w:rFonts w:ascii="Baskerville" w:hAnsi="Baskerville" w:cs="Calibri"/>
          <w:bCs/>
          <w:szCs w:val="24"/>
        </w:rPr>
        <w:t xml:space="preserve">. </w:t>
      </w:r>
    </w:p>
    <w:p w14:paraId="79450E61" w14:textId="77777777" w:rsidR="00710187" w:rsidRPr="009E34F0" w:rsidRDefault="00710187" w:rsidP="009E34F0">
      <w:pPr>
        <w:pStyle w:val="Body"/>
        <w:numPr>
          <w:ilvl w:val="2"/>
          <w:numId w:val="66"/>
        </w:numPr>
        <w:spacing w:line="276" w:lineRule="auto"/>
        <w:jc w:val="both"/>
        <w:rPr>
          <w:rFonts w:ascii="Baskerville" w:hAnsi="Baskerville" w:cs="Calibri"/>
          <w:bCs/>
          <w:szCs w:val="24"/>
        </w:rPr>
      </w:pPr>
      <w:r w:rsidRPr="009E34F0">
        <w:rPr>
          <w:rFonts w:ascii="Baskerville" w:hAnsi="Baskerville" w:cs="Calibri"/>
          <w:bCs/>
          <w:szCs w:val="24"/>
        </w:rPr>
        <w:t xml:space="preserve">This case is heavily based on industry custom in order to figure out what should be done. </w:t>
      </w:r>
    </w:p>
    <w:p w14:paraId="69459A14" w14:textId="77777777" w:rsidR="00710187" w:rsidRPr="009E34F0" w:rsidRDefault="00710187" w:rsidP="009E34F0">
      <w:pPr>
        <w:pStyle w:val="Body"/>
        <w:numPr>
          <w:ilvl w:val="3"/>
          <w:numId w:val="66"/>
        </w:numPr>
        <w:spacing w:line="276" w:lineRule="auto"/>
        <w:jc w:val="both"/>
        <w:rPr>
          <w:rFonts w:ascii="Baskerville" w:hAnsi="Baskerville" w:cs="Calibri"/>
          <w:bCs/>
          <w:szCs w:val="24"/>
        </w:rPr>
      </w:pPr>
      <w:r w:rsidRPr="009E34F0">
        <w:rPr>
          <w:rFonts w:ascii="Baskerville" w:hAnsi="Baskerville" w:cs="Calibri"/>
          <w:bCs/>
          <w:szCs w:val="24"/>
        </w:rPr>
        <w:t xml:space="preserve">Cardozo uses custom between the parties to determine the terms of the K. </w:t>
      </w:r>
    </w:p>
    <w:p w14:paraId="2E34E615" w14:textId="4A741420" w:rsidR="00710187" w:rsidRPr="009E34F0" w:rsidRDefault="00710187" w:rsidP="009E34F0">
      <w:pPr>
        <w:pStyle w:val="Body"/>
        <w:numPr>
          <w:ilvl w:val="4"/>
          <w:numId w:val="66"/>
        </w:numPr>
        <w:spacing w:line="276" w:lineRule="auto"/>
        <w:jc w:val="both"/>
        <w:rPr>
          <w:rFonts w:ascii="Baskerville" w:hAnsi="Baskerville"/>
          <w:b/>
          <w:sz w:val="21"/>
          <w:szCs w:val="21"/>
        </w:rPr>
      </w:pPr>
      <w:r w:rsidRPr="009E34F0">
        <w:rPr>
          <w:rFonts w:ascii="Baskerville" w:hAnsi="Baskerville" w:cs="Calibri"/>
          <w:bCs/>
          <w:szCs w:val="24"/>
        </w:rPr>
        <w:t xml:space="preserve">Warehouse delivery is where the inspection should have been done (before getting to the factory). </w:t>
      </w:r>
    </w:p>
    <w:p w14:paraId="6234D994" w14:textId="208BE752" w:rsidR="00710187" w:rsidRPr="009E34F0" w:rsidRDefault="00710187" w:rsidP="009E34F0">
      <w:pPr>
        <w:pStyle w:val="Body"/>
        <w:spacing w:line="276" w:lineRule="auto"/>
        <w:jc w:val="both"/>
        <w:rPr>
          <w:rFonts w:ascii="Baskerville" w:hAnsi="Baskerville" w:cs="Calibri"/>
          <w:bCs/>
          <w:szCs w:val="24"/>
        </w:rPr>
      </w:pPr>
    </w:p>
    <w:p w14:paraId="3236057D" w14:textId="77777777" w:rsidR="00710187" w:rsidRPr="009E34F0" w:rsidRDefault="00710187" w:rsidP="009E34F0">
      <w:pPr>
        <w:pStyle w:val="Body"/>
        <w:spacing w:line="276" w:lineRule="auto"/>
        <w:jc w:val="both"/>
        <w:rPr>
          <w:rFonts w:ascii="Baskerville" w:hAnsi="Baskerville"/>
          <w:b/>
          <w:sz w:val="21"/>
          <w:szCs w:val="21"/>
        </w:rPr>
      </w:pPr>
    </w:p>
    <w:p w14:paraId="343C1D53" w14:textId="77777777" w:rsidR="00CC450C" w:rsidRPr="009E34F0" w:rsidRDefault="00CC450C"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 xml:space="preserve">Procedure: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’s complaint first alleged a tender of full performance,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refusal to receive them. Shortly before trial, it became apparent that this theory would not hold because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’s October letter was a departure from the original K.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made no claim to the contrary. The trial judge charged without objection that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had no right to demand stipulation that the goods were satisfactory before delivery; that the insistence upon such demand invalidated the tender; and that there had been no performance by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in the case, nor is one claimed.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amended its complaint, and changed the theory of its action. It alleged that in October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wrongfully repudiated the K, and notified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that it would thereafter perform the same,</w:t>
      </w:r>
      <w:r w:rsidRPr="009E34F0">
        <w:rPr>
          <w:rFonts w:ascii="Baskerville" w:hAnsi="Baskerville"/>
          <w:b/>
          <w:color w:val="4472C4" w:themeColor="accent1"/>
          <w:sz w:val="21"/>
          <w:szCs w:val="21"/>
        </w:rPr>
        <w:t xml:space="preserve"> and that this anticipatory breach made tender of the rubber needless.</w:t>
      </w:r>
      <w:r w:rsidRPr="009E34F0">
        <w:rPr>
          <w:rFonts w:ascii="Baskerville" w:hAnsi="Baskerville"/>
          <w:color w:val="4472C4" w:themeColor="accent1"/>
          <w:sz w:val="21"/>
          <w:szCs w:val="21"/>
        </w:rPr>
        <w:t xml:space="preserv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announcement that withdrawal of the goods from the warehouse must be w/o prejudice to their rejection afterwards, and the notice that the discs delivered must be round were relied on as of repudiation. At trial the jury returned a verdict for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which the trial court entered as judgment.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appealed. The appellate court affirmed the trial court’s judgment in favor of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appeals.  </w:t>
      </w:r>
    </w:p>
    <w:p w14:paraId="013DD2B2" w14:textId="77777777" w:rsidR="00CC450C" w:rsidRPr="009E34F0" w:rsidRDefault="00CC450C"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 manufacturer of rubber, agreed to buy from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an importer, fifteen tons of prime thin discs Manicoba rubber at $1 per lb.; delivery was to be made at the rate of about five tons a month in September, October and November, and delivery of orders were to be sent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when the rubber was ready. Goods were to be billed on a credit of ten days. The first delivery under this K was made in August, and was paid for in September, before it had been inspected. Upon inspection, defects were discovered, and 7,900 lbs. returned with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consent. This was a huge return: 79% of the goods were deemed defective. A second shipment arrived from abroad in October.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president was notified of the arrival of the vessel, and was asked to inspect the rubber while it lay in the warehouse or on the dock (as stated in the K). He refused and said he would not accept the shipment till the rubber </w:t>
      </w:r>
      <w:r w:rsidRPr="009E34F0">
        <w:rPr>
          <w:rFonts w:ascii="Baskerville" w:hAnsi="Baskerville"/>
          <w:b/>
          <w:color w:val="ED7D31" w:themeColor="accent2"/>
          <w:sz w:val="21"/>
          <w:szCs w:val="21"/>
        </w:rPr>
        <w:t xml:space="preserve">reached </w:t>
      </w:r>
      <w:r w:rsidRPr="009E34F0">
        <w:rPr>
          <w:rFonts w:ascii="Baskerville" w:hAnsi="Baskerville"/>
          <w:b/>
          <w:color w:val="ED7D31" w:themeColor="accent2"/>
          <w:sz w:val="21"/>
          <w:szCs w:val="21"/>
        </w:rPr>
        <w:sym w:font="Symbol" w:char="F044"/>
      </w:r>
      <w:r w:rsidRPr="009E34F0">
        <w:rPr>
          <w:rFonts w:ascii="Baskerville" w:hAnsi="Baskerville"/>
          <w:b/>
          <w:color w:val="ED7D31" w:themeColor="accent2"/>
          <w:sz w:val="21"/>
          <w:szCs w:val="21"/>
        </w:rPr>
        <w:t>’s factory,</w:t>
      </w:r>
      <w:r w:rsidRPr="009E34F0">
        <w:rPr>
          <w:rFonts w:ascii="Baskerville" w:hAnsi="Baskerville"/>
          <w:color w:val="ED7D31" w:themeColor="accent2"/>
          <w:sz w:val="21"/>
          <w:szCs w:val="21"/>
        </w:rPr>
        <w:t xml:space="preserve"> where it could be carefully examined and that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wouldn’t pay until and unless the rubber was satisfactory.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also told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he would only accept round discs but a few days later said the shape did not matter: retraced this statement.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didn’t want the acceptance to be postponed until it had been delivered to the factory.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wrote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in October stating that it had placed about 11,200 lbs. of rubber  at the warehouse, which it tendered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as the October delivery under the K; requesting that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make further inspection of the rubber ASAP; instructing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to notify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when it would be convenient for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to make the inspection of the rubber so that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could place enough men as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disposal to enable it to make the examination quickly and easily; and finally stating that delivery orders were ready to be handled as soon as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notified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sent back word to forward delivery for inspection and if its quality was not right payment would not be made.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retorted that the rubber must be approved at the warehouse, and that if the shipment left the warehouse, it be acknowledgement of acceptance. Other shipments arrived from abroad in November. Still neither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nor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yielded. Each notified the other that the K had been broken.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sold part of the rubber at a reduced price because the market dropped (price he paid was a lot higher than what he could have paid on the open market); the rest he retained.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brought suit for profits lost.</w:t>
      </w:r>
    </w:p>
    <w:p w14:paraId="3BC8AC77" w14:textId="77777777" w:rsidR="00CC450C" w:rsidRPr="009E34F0" w:rsidRDefault="00CC450C" w:rsidP="009E34F0">
      <w:pPr>
        <w:pStyle w:val="CommentText"/>
        <w:numPr>
          <w:ilvl w:val="0"/>
          <w:numId w:val="85"/>
        </w:numPr>
        <w:spacing w:line="276" w:lineRule="auto"/>
        <w:jc w:val="both"/>
        <w:rPr>
          <w:rFonts w:ascii="Baskerville" w:hAnsi="Baskerville" w:cs="Times New Roman"/>
          <w:color w:val="ED7D31" w:themeColor="accent2"/>
          <w:sz w:val="21"/>
          <w:szCs w:val="21"/>
        </w:rPr>
      </w:pPr>
      <w:r w:rsidRPr="009E34F0">
        <w:rPr>
          <w:rFonts w:ascii="Baskerville" w:hAnsi="Baskerville" w:cs="Times New Roman"/>
          <w:color w:val="ED7D31" w:themeColor="accent2"/>
          <w:sz w:val="21"/>
          <w:szCs w:val="21"/>
        </w:rPr>
        <w:t>Buyer repudiated the K first!</w:t>
      </w:r>
    </w:p>
    <w:p w14:paraId="1C8D14BF" w14:textId="77777777" w:rsidR="00CC450C" w:rsidRPr="009E34F0" w:rsidRDefault="00CC450C" w:rsidP="009E34F0">
      <w:pPr>
        <w:pStyle w:val="CommentText"/>
        <w:numPr>
          <w:ilvl w:val="0"/>
          <w:numId w:val="85"/>
        </w:numPr>
        <w:spacing w:line="276" w:lineRule="auto"/>
        <w:jc w:val="both"/>
        <w:rPr>
          <w:rFonts w:ascii="Baskerville" w:hAnsi="Baskerville" w:cs="Times New Roman"/>
          <w:color w:val="ED7D31" w:themeColor="accent2"/>
          <w:sz w:val="21"/>
          <w:szCs w:val="21"/>
        </w:rPr>
      </w:pPr>
      <w:r w:rsidRPr="009E34F0">
        <w:rPr>
          <w:rFonts w:ascii="Baskerville" w:hAnsi="Baskerville" w:cs="Times New Roman"/>
          <w:color w:val="ED7D31" w:themeColor="accent2"/>
          <w:sz w:val="21"/>
          <w:szCs w:val="21"/>
        </w:rPr>
        <w:t>Seller made bad tender: Kept K open.</w:t>
      </w:r>
    </w:p>
    <w:p w14:paraId="6B619536" w14:textId="77777777" w:rsidR="00CC450C" w:rsidRPr="009E34F0" w:rsidRDefault="00CC450C" w:rsidP="009E34F0">
      <w:pPr>
        <w:pStyle w:val="CommentText"/>
        <w:numPr>
          <w:ilvl w:val="0"/>
          <w:numId w:val="85"/>
        </w:numPr>
        <w:spacing w:line="276" w:lineRule="auto"/>
        <w:jc w:val="both"/>
        <w:rPr>
          <w:rFonts w:ascii="Baskerville" w:hAnsi="Baskerville" w:cs="Times New Roman"/>
          <w:color w:val="ED7D31" w:themeColor="accent2"/>
          <w:sz w:val="21"/>
          <w:szCs w:val="21"/>
        </w:rPr>
      </w:pPr>
      <w:r w:rsidRPr="009E34F0">
        <w:rPr>
          <w:rFonts w:ascii="Baskerville" w:hAnsi="Baskerville" w:cs="Times New Roman"/>
          <w:color w:val="ED7D31" w:themeColor="accent2"/>
          <w:sz w:val="21"/>
          <w:szCs w:val="21"/>
        </w:rPr>
        <w:t>Both parties violated the K terms of agreement.</w:t>
      </w:r>
    </w:p>
    <w:p w14:paraId="19A630CE" w14:textId="77777777" w:rsidR="00CC450C" w:rsidRPr="009E34F0" w:rsidRDefault="00CC450C" w:rsidP="009E34F0">
      <w:pPr>
        <w:pStyle w:val="Body"/>
        <w:numPr>
          <w:ilvl w:val="0"/>
          <w:numId w:val="84"/>
        </w:numPr>
        <w:spacing w:line="276" w:lineRule="auto"/>
        <w:jc w:val="both"/>
        <w:rPr>
          <w:rFonts w:ascii="Baskerville" w:hAnsi="Baskerville"/>
          <w:color w:val="ED7D31" w:themeColor="accent2"/>
          <w:sz w:val="21"/>
          <w:szCs w:val="21"/>
        </w:rPr>
      </w:pPr>
      <w:r w:rsidRPr="009E34F0">
        <w:rPr>
          <w:rFonts w:ascii="Baskerville" w:hAnsi="Baskerville"/>
          <w:color w:val="ED7D31" w:themeColor="accent2"/>
          <w:sz w:val="21"/>
          <w:szCs w:val="21"/>
        </w:rPr>
        <w:t xml:space="preserve">Defendant breached the K but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failed to win the case.</w:t>
      </w:r>
    </w:p>
    <w:p w14:paraId="17AB0FCD" w14:textId="77777777" w:rsidR="00CC450C" w:rsidRPr="009E34F0" w:rsidRDefault="00CC450C" w:rsidP="009E34F0">
      <w:pPr>
        <w:pStyle w:val="Body"/>
        <w:spacing w:line="276" w:lineRule="auto"/>
        <w:jc w:val="both"/>
        <w:rPr>
          <w:rFonts w:ascii="Baskerville" w:hAnsi="Baskerville"/>
          <w:b/>
          <w:color w:val="FFC000" w:themeColor="accent4"/>
          <w:sz w:val="21"/>
          <w:szCs w:val="21"/>
        </w:rPr>
      </w:pPr>
      <w:r w:rsidRPr="009E34F0">
        <w:rPr>
          <w:rFonts w:ascii="Baskerville" w:hAnsi="Baskerville"/>
          <w:b/>
          <w:color w:val="FFC000" w:themeColor="accent4"/>
          <w:sz w:val="21"/>
          <w:szCs w:val="21"/>
          <w:u w:val="single"/>
        </w:rPr>
        <w:t>Issues</w:t>
      </w:r>
      <w:r w:rsidRPr="009E34F0">
        <w:rPr>
          <w:rFonts w:ascii="Baskerville" w:hAnsi="Baskerville"/>
          <w:color w:val="FFC000" w:themeColor="accent4"/>
          <w:sz w:val="21"/>
          <w:szCs w:val="21"/>
        </w:rPr>
        <w:t xml:space="preserve">: Did the trial court err in allowing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to recover damages for lost profits where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/buyer repudiated the contract by imposing a new condition, </w:t>
      </w:r>
      <w:r w:rsidRPr="009E34F0">
        <w:rPr>
          <w:rFonts w:ascii="Baskerville" w:hAnsi="Baskerville"/>
          <w:b/>
          <w:color w:val="FFC000" w:themeColor="accent4"/>
          <w:sz w:val="21"/>
          <w:szCs w:val="21"/>
        </w:rPr>
        <w:t xml:space="preserve">and the </w:t>
      </w:r>
      <w:r w:rsidRPr="009E34F0">
        <w:rPr>
          <w:rFonts w:ascii="Baskerville" w:hAnsi="Baskerville"/>
          <w:b/>
          <w:color w:val="FFC000" w:themeColor="accent4"/>
          <w:sz w:val="21"/>
          <w:szCs w:val="21"/>
        </w:rPr>
        <w:sym w:font="Symbol" w:char="F050"/>
      </w:r>
      <w:r w:rsidRPr="009E34F0">
        <w:rPr>
          <w:rFonts w:ascii="Baskerville" w:hAnsi="Baskerville"/>
          <w:b/>
          <w:color w:val="FFC000" w:themeColor="accent4"/>
          <w:sz w:val="21"/>
          <w:szCs w:val="21"/>
        </w:rPr>
        <w:t>/seller does not abandon the contract but imposes a new condition unilaterally?</w:t>
      </w:r>
    </w:p>
    <w:p w14:paraId="1889F175" w14:textId="77777777" w:rsidR="00CC450C" w:rsidRPr="009E34F0" w:rsidRDefault="00CC450C"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The award of damages to </w:t>
      </w:r>
      <w:r w:rsidRPr="009E34F0">
        <w:rPr>
          <w:rFonts w:ascii="Baskerville" w:hAnsi="Baskerville"/>
          <w:color w:val="FF0000"/>
          <w:sz w:val="21"/>
          <w:szCs w:val="21"/>
        </w:rPr>
        <w:sym w:font="Symbol" w:char="F050"/>
      </w:r>
      <w:r w:rsidRPr="009E34F0">
        <w:rPr>
          <w:rFonts w:ascii="Baskerville" w:hAnsi="Baskerville"/>
          <w:color w:val="FF0000"/>
          <w:sz w:val="21"/>
          <w:szCs w:val="21"/>
        </w:rPr>
        <w:t>is reversed and a new trial granted with costs to abide (tolerate, perform, execute) the event.</w:t>
      </w:r>
    </w:p>
    <w:p w14:paraId="7F00E201" w14:textId="77777777" w:rsidR="00CC450C" w:rsidRPr="009E34F0" w:rsidRDefault="00CC450C"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Cardozo reverse the lower and appellate court.</w:t>
      </w:r>
    </w:p>
    <w:p w14:paraId="5FEB2BA9" w14:textId="77777777" w:rsidR="00CC450C" w:rsidRPr="009E34F0" w:rsidRDefault="00CC450C" w:rsidP="009E34F0">
      <w:pPr>
        <w:pStyle w:val="Body"/>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Yes, the trial court erred in allowing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to recover damages for lost profits where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/buyer repudiated the contract by imposing a new condition, and the </w:t>
      </w:r>
      <w:r w:rsidRPr="009E34F0">
        <w:rPr>
          <w:rFonts w:ascii="Baskerville" w:hAnsi="Baskerville"/>
          <w:color w:val="FF0000"/>
          <w:sz w:val="21"/>
          <w:szCs w:val="21"/>
        </w:rPr>
        <w:sym w:font="Symbol" w:char="F050"/>
      </w:r>
      <w:r w:rsidRPr="009E34F0">
        <w:rPr>
          <w:rFonts w:ascii="Baskerville" w:hAnsi="Baskerville"/>
          <w:color w:val="FF0000"/>
          <w:sz w:val="21"/>
          <w:szCs w:val="21"/>
        </w:rPr>
        <w:t>/seller does not abandon the contract but imposes a new condition unilaterally.</w:t>
      </w:r>
    </w:p>
    <w:p w14:paraId="5BF6D06E" w14:textId="77777777" w:rsidR="00CC450C" w:rsidRPr="009E34F0" w:rsidRDefault="00CC450C"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Where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committed an anticipatory breach of the contract by refusing to pay for the delivery of the rubber until the rubber passed an inspection at his warehouse,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breached the contract by insisting upon acceptance of the rubber upon its withdrawal from the warehouse</w:t>
      </w:r>
      <w:r w:rsidRPr="009E34F0">
        <w:rPr>
          <w:rFonts w:ascii="Baskerville" w:hAnsi="Baskerville"/>
          <w:b/>
          <w:color w:val="FF0000"/>
          <w:sz w:val="21"/>
          <w:szCs w:val="21"/>
        </w:rPr>
        <w:t xml:space="preserve"> (new tender),</w:t>
      </w:r>
      <w:r w:rsidRPr="009E34F0">
        <w:rPr>
          <w:rFonts w:ascii="Baskerville" w:hAnsi="Baskerville"/>
          <w:color w:val="FF0000"/>
          <w:sz w:val="21"/>
          <w:szCs w:val="21"/>
        </w:rPr>
        <w:t xml:space="preserve"> and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continued to attempt to perform the contract without notifying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that it considered the contract abandoned,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was not entitled to damages for breach.</w:t>
      </w:r>
    </w:p>
    <w:p w14:paraId="26A6E43A" w14:textId="77777777" w:rsidR="00CC450C" w:rsidRPr="009E34F0" w:rsidRDefault="00CC450C"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Broad: </w:t>
      </w:r>
      <w:r w:rsidRPr="009E34F0">
        <w:rPr>
          <w:rFonts w:ascii="Baskerville" w:hAnsi="Baskerville"/>
          <w:color w:val="FF0000"/>
          <w:sz w:val="21"/>
          <w:szCs w:val="21"/>
        </w:rPr>
        <w:t>Where there is a failure to agree on a term of the contract, and that term later becomes the subject of disagreement, it does not invalidate the contract, but where both parties accept and act upon new term, damages are awarded.</w:t>
      </w:r>
    </w:p>
    <w:p w14:paraId="6B8E5DDC" w14:textId="77777777" w:rsidR="00CC450C" w:rsidRPr="009E34F0" w:rsidRDefault="00CC450C"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4FB3A420" w14:textId="77777777" w:rsidR="00CC450C" w:rsidRPr="009E34F0" w:rsidRDefault="00CC450C" w:rsidP="009E34F0">
      <w:pPr>
        <w:pStyle w:val="Body"/>
        <w:numPr>
          <w:ilvl w:val="0"/>
          <w:numId w:val="8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Even though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 was at fault, the K survived unless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gave notice of its election to treat it as abandoned.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’s October letter did not abandon the old K, but rather asserted rights under it.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breached the K w/o regard for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’s breach, thus the K still stands and remains alive as much for the benefit of the buyer as for the benefit of the seller. If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 never retracted its unlawful claim of right, the like is true of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Both are equally chargeable with wrong.</w:t>
      </w:r>
    </w:p>
    <w:p w14:paraId="39AC4C59" w14:textId="77777777" w:rsidR="00CC450C" w:rsidRPr="009E34F0" w:rsidRDefault="00CC450C" w:rsidP="009E34F0">
      <w:pPr>
        <w:pStyle w:val="Body"/>
        <w:numPr>
          <w:ilvl w:val="1"/>
          <w:numId w:val="84"/>
        </w:numPr>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rPr>
        <w:t>A contract remains alive if after a breach both parties continue to act upon the new terms of the contract</w:t>
      </w:r>
      <w:r w:rsidRPr="009E34F0">
        <w:rPr>
          <w:rFonts w:ascii="Baskerville" w:hAnsi="Baskerville"/>
          <w:color w:val="70AD47" w:themeColor="accent6"/>
          <w:sz w:val="21"/>
          <w:szCs w:val="21"/>
        </w:rPr>
        <w:t>.</w:t>
      </w:r>
    </w:p>
    <w:p w14:paraId="21F9BB50" w14:textId="77777777" w:rsidR="00CC450C" w:rsidRPr="009E34F0" w:rsidRDefault="00CC450C" w:rsidP="009E34F0">
      <w:pPr>
        <w:pStyle w:val="Body"/>
        <w:numPr>
          <w:ilvl w:val="0"/>
          <w:numId w:val="8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The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cannot collect if he does not keep his own conduct free from blame. Important to allow business to conduct itself. Custom is better than courts to decide ways of the business world.</w:t>
      </w:r>
    </w:p>
    <w:p w14:paraId="0493C2C2" w14:textId="77777777" w:rsidR="00CC450C" w:rsidRPr="009E34F0" w:rsidRDefault="00CC450C"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Additional Points</w:t>
      </w:r>
      <w:r w:rsidRPr="009E34F0">
        <w:rPr>
          <w:rFonts w:ascii="Baskerville" w:hAnsi="Baskerville"/>
          <w:sz w:val="21"/>
          <w:szCs w:val="21"/>
        </w:rPr>
        <w:t>: Implies terms according to industry custom and reasonable practice (goes beyond the four corners of the K).</w:t>
      </w:r>
    </w:p>
    <w:p w14:paraId="33A34606" w14:textId="77777777" w:rsidR="00CC450C" w:rsidRPr="009E34F0" w:rsidRDefault="00CC450C"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 xml:space="preserve">Notes: </w:t>
      </w:r>
    </w:p>
    <w:p w14:paraId="19C21AD7" w14:textId="77777777" w:rsidR="00CC450C" w:rsidRPr="009E34F0" w:rsidRDefault="00CC450C" w:rsidP="009E34F0">
      <w:pPr>
        <w:pStyle w:val="Body"/>
        <w:numPr>
          <w:ilvl w:val="0"/>
          <w:numId w:val="86"/>
        </w:numPr>
        <w:spacing w:line="276" w:lineRule="auto"/>
        <w:jc w:val="both"/>
        <w:rPr>
          <w:rFonts w:ascii="Baskerville" w:hAnsi="Baskerville"/>
          <w:sz w:val="21"/>
          <w:szCs w:val="21"/>
        </w:rPr>
      </w:pPr>
      <w:r w:rsidRPr="009E34F0">
        <w:rPr>
          <w:rFonts w:ascii="Baskerville" w:hAnsi="Baskerville"/>
          <w:b/>
          <w:sz w:val="21"/>
          <w:szCs w:val="21"/>
        </w:rPr>
        <w:t>Custom between parties was to be inspected at the warehouse or on dock;</w:t>
      </w:r>
      <w:r w:rsidRPr="009E34F0">
        <w:rPr>
          <w:rFonts w:ascii="Baskerville" w:hAnsi="Baskerville"/>
          <w:sz w:val="21"/>
          <w:szCs w:val="21"/>
        </w:rPr>
        <w:t xml:space="preserve"> these inspections are for patent defects. Once at the factory the rubber is inspected for latent defects, if such defects were found the goods may have been returned. </w:t>
      </w:r>
    </w:p>
    <w:p w14:paraId="468C6898" w14:textId="77777777" w:rsidR="00CC450C" w:rsidRPr="009E34F0" w:rsidRDefault="00CC450C" w:rsidP="009E34F0">
      <w:pPr>
        <w:pStyle w:val="Body"/>
        <w:numPr>
          <w:ilvl w:val="0"/>
          <w:numId w:val="86"/>
        </w:numPr>
        <w:spacing w:line="276" w:lineRule="auto"/>
        <w:jc w:val="both"/>
        <w:rPr>
          <w:rFonts w:ascii="Baskerville" w:hAnsi="Baskerville"/>
          <w:sz w:val="21"/>
          <w:szCs w:val="21"/>
        </w:rPr>
      </w:pPr>
      <w:r w:rsidRPr="009E34F0">
        <w:rPr>
          <w:rFonts w:ascii="Baskerville" w:hAnsi="Baskerville"/>
          <w:sz w:val="21"/>
          <w:szCs w:val="21"/>
        </w:rPr>
        <w:t xml:space="preserve">Price of rubber dropped in September. </w:t>
      </w:r>
    </w:p>
    <w:p w14:paraId="13957BCB" w14:textId="77777777" w:rsidR="00CC450C" w:rsidRPr="009E34F0" w:rsidRDefault="00CC450C" w:rsidP="009E34F0">
      <w:pPr>
        <w:pStyle w:val="Body"/>
        <w:numPr>
          <w:ilvl w:val="0"/>
          <w:numId w:val="86"/>
        </w:numPr>
        <w:spacing w:line="276" w:lineRule="auto"/>
        <w:jc w:val="both"/>
        <w:rPr>
          <w:rFonts w:ascii="Baskerville" w:hAnsi="Baskerville"/>
          <w:b/>
          <w:sz w:val="21"/>
          <w:szCs w:val="21"/>
        </w:rPr>
      </w:pPr>
      <w:r w:rsidRPr="009E34F0">
        <w:rPr>
          <w:rFonts w:ascii="Baskerville" w:hAnsi="Baskerville"/>
          <w:b/>
          <w:sz w:val="21"/>
          <w:szCs w:val="21"/>
        </w:rPr>
        <w:t>On remand, it is most likely that D will win, but will not receive any damages.</w:t>
      </w:r>
    </w:p>
    <w:p w14:paraId="68BAD5CA" w14:textId="77777777" w:rsidR="00CC450C" w:rsidRPr="009E34F0" w:rsidRDefault="00CC450C" w:rsidP="009E34F0">
      <w:pPr>
        <w:pStyle w:val="Body"/>
        <w:numPr>
          <w:ilvl w:val="0"/>
          <w:numId w:val="86"/>
        </w:numPr>
        <w:spacing w:line="276" w:lineRule="auto"/>
        <w:jc w:val="both"/>
        <w:rPr>
          <w:rFonts w:ascii="Baskerville" w:hAnsi="Baskerville"/>
          <w:b/>
          <w:sz w:val="21"/>
          <w:szCs w:val="21"/>
        </w:rPr>
      </w:pPr>
      <w:r w:rsidRPr="009E34F0">
        <w:rPr>
          <w:rFonts w:ascii="Baskerville" w:hAnsi="Baskerville"/>
          <w:b/>
          <w:sz w:val="21"/>
          <w:szCs w:val="21"/>
        </w:rPr>
        <w:t>NOTE: Attempt by seller to induce buyer to live up to the contract does not waive right to sue for anticipatory breach (Cases citing to Cardozo).</w:t>
      </w:r>
    </w:p>
    <w:p w14:paraId="62A88551" w14:textId="77777777" w:rsidR="00CC450C" w:rsidRPr="009E34F0" w:rsidRDefault="00CC450C" w:rsidP="009E34F0">
      <w:pPr>
        <w:pStyle w:val="Body"/>
        <w:numPr>
          <w:ilvl w:val="0"/>
          <w:numId w:val="86"/>
        </w:numPr>
        <w:spacing w:line="276" w:lineRule="auto"/>
        <w:jc w:val="both"/>
        <w:rPr>
          <w:rFonts w:ascii="Baskerville" w:hAnsi="Baskerville"/>
          <w:sz w:val="21"/>
          <w:szCs w:val="21"/>
          <w:u w:val="single"/>
        </w:rPr>
      </w:pPr>
      <w:r w:rsidRPr="009E34F0">
        <w:rPr>
          <w:rFonts w:ascii="Baskerville" w:hAnsi="Baskerville"/>
          <w:sz w:val="21"/>
          <w:szCs w:val="21"/>
          <w:u w:val="single"/>
        </w:rPr>
        <w:t xml:space="preserve">THIS IS THE FIRST TIME THE COURT RULED ON ANTICIPATORY BREACH. THERE WAS NO CASE LAW BEFORE, THIS. BEFORE THIS, PEOPLE WERE FUCKED BECAUSE PEOPLE WILL HAVE TO WAIT UNTIL THE EXECUTION OF THE K BEFORE THEY WERE ABLE TO SUE. </w:t>
      </w:r>
    </w:p>
    <w:p w14:paraId="760F5395" w14:textId="77777777" w:rsidR="00CC450C" w:rsidRPr="009E34F0" w:rsidRDefault="00CC450C" w:rsidP="009E34F0">
      <w:pPr>
        <w:pStyle w:val="Body"/>
        <w:numPr>
          <w:ilvl w:val="1"/>
          <w:numId w:val="86"/>
        </w:numPr>
        <w:spacing w:line="276" w:lineRule="auto"/>
        <w:jc w:val="both"/>
        <w:rPr>
          <w:rFonts w:ascii="Baskerville" w:hAnsi="Baskerville"/>
          <w:sz w:val="21"/>
          <w:szCs w:val="21"/>
        </w:rPr>
      </w:pPr>
      <w:r w:rsidRPr="009E34F0">
        <w:rPr>
          <w:rFonts w:ascii="Baskerville" w:hAnsi="Baskerville"/>
          <w:sz w:val="21"/>
          <w:szCs w:val="21"/>
        </w:rPr>
        <w:t xml:space="preserve">Anticipatory Breach: A breach of K caused by a party’s anticipatory repudiation of the K. </w:t>
      </w:r>
    </w:p>
    <w:p w14:paraId="45066F31" w14:textId="77777777" w:rsidR="00CC450C" w:rsidRPr="009E34F0" w:rsidRDefault="00CC450C" w:rsidP="009E34F0">
      <w:pPr>
        <w:pStyle w:val="Body"/>
        <w:numPr>
          <w:ilvl w:val="2"/>
          <w:numId w:val="86"/>
        </w:numPr>
        <w:spacing w:line="276" w:lineRule="auto"/>
        <w:jc w:val="both"/>
        <w:rPr>
          <w:rFonts w:ascii="Baskerville" w:hAnsi="Baskerville"/>
          <w:sz w:val="21"/>
          <w:szCs w:val="21"/>
        </w:rPr>
      </w:pPr>
      <w:r w:rsidRPr="009E34F0">
        <w:rPr>
          <w:rFonts w:ascii="Baskerville" w:hAnsi="Baskerville"/>
          <w:sz w:val="21"/>
          <w:szCs w:val="21"/>
        </w:rPr>
        <w:t xml:space="preserve">K survives until the </w:t>
      </w:r>
      <w:r w:rsidRPr="009E34F0">
        <w:rPr>
          <w:rFonts w:ascii="Baskerville" w:hAnsi="Baskerville"/>
          <w:sz w:val="21"/>
          <w:szCs w:val="21"/>
        </w:rPr>
        <w:sym w:font="Symbol" w:char="F050"/>
      </w:r>
      <w:r w:rsidRPr="009E34F0">
        <w:rPr>
          <w:rFonts w:ascii="Baskerville" w:hAnsi="Baskerville"/>
          <w:sz w:val="21"/>
          <w:szCs w:val="21"/>
        </w:rPr>
        <w:t xml:space="preserve"> does something giving notice of the breach. </w:t>
      </w:r>
    </w:p>
    <w:p w14:paraId="22E49294" w14:textId="77777777" w:rsidR="00CC450C" w:rsidRPr="009E34F0" w:rsidRDefault="00CC450C" w:rsidP="009E34F0">
      <w:pPr>
        <w:pStyle w:val="Body"/>
        <w:numPr>
          <w:ilvl w:val="2"/>
          <w:numId w:val="86"/>
        </w:numPr>
        <w:spacing w:line="276" w:lineRule="auto"/>
        <w:jc w:val="both"/>
        <w:rPr>
          <w:rFonts w:ascii="Baskerville" w:hAnsi="Baskerville"/>
          <w:sz w:val="21"/>
          <w:szCs w:val="21"/>
        </w:rPr>
      </w:pPr>
      <w:r w:rsidRPr="009E34F0">
        <w:rPr>
          <w:rFonts w:ascii="Baskerville" w:hAnsi="Baskerville"/>
          <w:sz w:val="21"/>
          <w:szCs w:val="21"/>
        </w:rPr>
        <w:t xml:space="preserve">This gives non-breaching party three remedies: </w:t>
      </w:r>
    </w:p>
    <w:p w14:paraId="35D80132" w14:textId="77777777" w:rsidR="00CC450C" w:rsidRPr="009E34F0" w:rsidRDefault="00CC450C" w:rsidP="009E34F0">
      <w:pPr>
        <w:pStyle w:val="Body"/>
        <w:numPr>
          <w:ilvl w:val="3"/>
          <w:numId w:val="86"/>
        </w:numPr>
        <w:spacing w:line="276" w:lineRule="auto"/>
        <w:jc w:val="both"/>
        <w:rPr>
          <w:rFonts w:ascii="Baskerville" w:hAnsi="Baskerville"/>
          <w:sz w:val="21"/>
          <w:szCs w:val="21"/>
        </w:rPr>
      </w:pPr>
      <w:r w:rsidRPr="009E34F0">
        <w:rPr>
          <w:rFonts w:ascii="Baskerville" w:hAnsi="Baskerville"/>
          <w:sz w:val="21"/>
          <w:szCs w:val="21"/>
        </w:rPr>
        <w:t>Await performance by the repudiating party;</w:t>
      </w:r>
    </w:p>
    <w:p w14:paraId="3AB2B54E" w14:textId="77777777" w:rsidR="00CC450C" w:rsidRPr="009E34F0" w:rsidRDefault="00CC450C" w:rsidP="009E34F0">
      <w:pPr>
        <w:pStyle w:val="Body"/>
        <w:numPr>
          <w:ilvl w:val="3"/>
          <w:numId w:val="86"/>
        </w:numPr>
        <w:spacing w:line="276" w:lineRule="auto"/>
        <w:jc w:val="both"/>
        <w:rPr>
          <w:rFonts w:ascii="Baskerville" w:hAnsi="Baskerville"/>
          <w:sz w:val="21"/>
          <w:szCs w:val="21"/>
        </w:rPr>
      </w:pPr>
      <w:r w:rsidRPr="009E34F0">
        <w:rPr>
          <w:rFonts w:ascii="Baskerville" w:hAnsi="Baskerville"/>
          <w:sz w:val="21"/>
          <w:szCs w:val="21"/>
        </w:rPr>
        <w:t xml:space="preserve">Resort to any remedy for breach; and </w:t>
      </w:r>
    </w:p>
    <w:p w14:paraId="74E23884" w14:textId="77777777" w:rsidR="00CC450C" w:rsidRPr="009E34F0" w:rsidRDefault="00CC450C" w:rsidP="009E34F0">
      <w:pPr>
        <w:pStyle w:val="Body"/>
        <w:numPr>
          <w:ilvl w:val="3"/>
          <w:numId w:val="86"/>
        </w:numPr>
        <w:spacing w:line="276" w:lineRule="auto"/>
        <w:jc w:val="both"/>
        <w:rPr>
          <w:rFonts w:ascii="Baskerville" w:hAnsi="Baskerville"/>
          <w:sz w:val="21"/>
          <w:szCs w:val="21"/>
        </w:rPr>
      </w:pPr>
      <w:r w:rsidRPr="009E34F0">
        <w:rPr>
          <w:rFonts w:ascii="Baskerville" w:hAnsi="Baskerville"/>
          <w:sz w:val="21"/>
          <w:szCs w:val="21"/>
        </w:rPr>
        <w:t xml:space="preserve">Suspend own performance of the K. </w:t>
      </w:r>
    </w:p>
    <w:p w14:paraId="259F0F39" w14:textId="77777777" w:rsidR="00CC450C" w:rsidRPr="009E34F0" w:rsidRDefault="00CC450C" w:rsidP="009E34F0">
      <w:pPr>
        <w:pStyle w:val="Body"/>
        <w:numPr>
          <w:ilvl w:val="1"/>
          <w:numId w:val="86"/>
        </w:numPr>
        <w:spacing w:line="276" w:lineRule="auto"/>
        <w:jc w:val="both"/>
        <w:rPr>
          <w:rFonts w:ascii="Baskerville" w:hAnsi="Baskerville"/>
          <w:sz w:val="21"/>
          <w:szCs w:val="21"/>
        </w:rPr>
      </w:pPr>
      <w:r w:rsidRPr="009E34F0">
        <w:rPr>
          <w:rFonts w:ascii="Baskerville" w:hAnsi="Baskerville"/>
          <w:sz w:val="21"/>
          <w:szCs w:val="21"/>
        </w:rPr>
        <w:t xml:space="preserve">UCC 2-610 (1978) Anticipatory Repudiation. </w:t>
      </w:r>
    </w:p>
    <w:p w14:paraId="6217CD81" w14:textId="77777777" w:rsidR="00CC450C" w:rsidRPr="009E34F0" w:rsidRDefault="00CC450C" w:rsidP="009E34F0">
      <w:pPr>
        <w:pStyle w:val="Body"/>
        <w:numPr>
          <w:ilvl w:val="2"/>
          <w:numId w:val="86"/>
        </w:numPr>
        <w:spacing w:line="276" w:lineRule="auto"/>
        <w:jc w:val="both"/>
        <w:rPr>
          <w:rFonts w:ascii="Baskerville" w:hAnsi="Baskerville"/>
          <w:sz w:val="21"/>
          <w:szCs w:val="21"/>
        </w:rPr>
      </w:pPr>
      <w:r w:rsidRPr="009E34F0">
        <w:rPr>
          <w:rFonts w:ascii="Baskerville" w:hAnsi="Baskerville"/>
          <w:sz w:val="21"/>
          <w:szCs w:val="21"/>
        </w:rPr>
        <w:t>When either party repudiates the K with respect to a performance not yet due the loss of which would substantially impair the value of the K to the other, the aggrieved party may:</w:t>
      </w:r>
    </w:p>
    <w:p w14:paraId="4633B8DC" w14:textId="77777777" w:rsidR="00CC450C" w:rsidRPr="009E34F0" w:rsidRDefault="00CC450C" w:rsidP="009E34F0">
      <w:pPr>
        <w:pStyle w:val="Body"/>
        <w:numPr>
          <w:ilvl w:val="3"/>
          <w:numId w:val="86"/>
        </w:numPr>
        <w:spacing w:line="276" w:lineRule="auto"/>
        <w:jc w:val="both"/>
        <w:rPr>
          <w:rFonts w:ascii="Baskerville" w:hAnsi="Baskerville"/>
          <w:sz w:val="21"/>
          <w:szCs w:val="21"/>
        </w:rPr>
      </w:pPr>
      <w:r w:rsidRPr="009E34F0">
        <w:rPr>
          <w:rFonts w:ascii="Baskerville" w:hAnsi="Baskerville"/>
          <w:sz w:val="21"/>
          <w:szCs w:val="21"/>
        </w:rPr>
        <w:t>Await performance by the repudiators.</w:t>
      </w:r>
    </w:p>
    <w:p w14:paraId="4947B872" w14:textId="77777777" w:rsidR="00CC450C" w:rsidRPr="009E34F0" w:rsidRDefault="00CC450C" w:rsidP="009E34F0">
      <w:pPr>
        <w:pStyle w:val="Body"/>
        <w:numPr>
          <w:ilvl w:val="3"/>
          <w:numId w:val="86"/>
        </w:numPr>
        <w:spacing w:line="276" w:lineRule="auto"/>
        <w:jc w:val="both"/>
        <w:rPr>
          <w:rFonts w:ascii="Baskerville" w:hAnsi="Baskerville"/>
          <w:sz w:val="21"/>
          <w:szCs w:val="21"/>
        </w:rPr>
      </w:pPr>
      <w:r w:rsidRPr="009E34F0">
        <w:rPr>
          <w:rFonts w:ascii="Baskerville" w:hAnsi="Baskerville"/>
          <w:sz w:val="21"/>
          <w:szCs w:val="21"/>
        </w:rPr>
        <w:t>Resort to any remedy of breach, even though he has notified the repudiators that he would await performance.</w:t>
      </w:r>
    </w:p>
    <w:p w14:paraId="5F7BD62A" w14:textId="77777777" w:rsidR="00CC450C" w:rsidRPr="009E34F0" w:rsidRDefault="00CC450C" w:rsidP="009E34F0">
      <w:pPr>
        <w:pStyle w:val="Body"/>
        <w:numPr>
          <w:ilvl w:val="3"/>
          <w:numId w:val="86"/>
        </w:numPr>
        <w:spacing w:line="276" w:lineRule="auto"/>
        <w:jc w:val="both"/>
        <w:rPr>
          <w:rFonts w:ascii="Baskerville" w:hAnsi="Baskerville"/>
          <w:sz w:val="21"/>
          <w:szCs w:val="21"/>
        </w:rPr>
      </w:pPr>
      <w:r w:rsidRPr="009E34F0">
        <w:rPr>
          <w:rFonts w:ascii="Baskerville" w:hAnsi="Baskerville"/>
          <w:sz w:val="21"/>
          <w:szCs w:val="21"/>
        </w:rPr>
        <w:t>In either case, suspend his own performance or proceed in accordance with the provisions of this Article on the seller’s right to identify the goods to the contract notwithstanding breach or to salvage unfinished goods.</w:t>
      </w:r>
    </w:p>
    <w:p w14:paraId="2CD3E08D" w14:textId="77777777" w:rsidR="00CC450C" w:rsidRPr="009E34F0" w:rsidRDefault="00CC450C" w:rsidP="009E34F0">
      <w:pPr>
        <w:pStyle w:val="Body"/>
        <w:numPr>
          <w:ilvl w:val="1"/>
          <w:numId w:val="86"/>
        </w:numPr>
        <w:spacing w:line="276" w:lineRule="auto"/>
        <w:jc w:val="both"/>
        <w:rPr>
          <w:rFonts w:ascii="Baskerville" w:hAnsi="Baskerville"/>
          <w:sz w:val="21"/>
          <w:szCs w:val="21"/>
        </w:rPr>
      </w:pPr>
      <w:r w:rsidRPr="009E34F0">
        <w:rPr>
          <w:rFonts w:ascii="Baskerville" w:hAnsi="Baskerville"/>
          <w:sz w:val="21"/>
          <w:szCs w:val="21"/>
        </w:rPr>
        <w:t>UCC 2-611 (1978) Retraction of Anticipatory Repudiation:</w:t>
      </w:r>
    </w:p>
    <w:p w14:paraId="575A4C26" w14:textId="77777777" w:rsidR="00CC450C" w:rsidRPr="009E34F0" w:rsidRDefault="00CC450C" w:rsidP="009E34F0">
      <w:pPr>
        <w:pStyle w:val="Body"/>
        <w:numPr>
          <w:ilvl w:val="2"/>
          <w:numId w:val="86"/>
        </w:numPr>
        <w:spacing w:line="276" w:lineRule="auto"/>
        <w:jc w:val="both"/>
        <w:rPr>
          <w:rFonts w:ascii="Baskerville" w:hAnsi="Baskerville"/>
          <w:sz w:val="21"/>
          <w:szCs w:val="21"/>
        </w:rPr>
      </w:pPr>
      <w:r w:rsidRPr="009E34F0">
        <w:rPr>
          <w:rFonts w:ascii="Baskerville" w:hAnsi="Baskerville"/>
          <w:sz w:val="21"/>
          <w:szCs w:val="21"/>
        </w:rPr>
        <w:t>Until the repudiating party’s next performance is due he can retract this repudiation unless the aggrieved party has cancelled or changed his position or indicated he considers the repudiation final.</w:t>
      </w:r>
    </w:p>
    <w:p w14:paraId="3E284038" w14:textId="77777777" w:rsidR="00CC450C" w:rsidRPr="009E34F0" w:rsidRDefault="00CC450C" w:rsidP="009E34F0">
      <w:pPr>
        <w:pStyle w:val="Body"/>
        <w:numPr>
          <w:ilvl w:val="2"/>
          <w:numId w:val="86"/>
        </w:numPr>
        <w:spacing w:line="276" w:lineRule="auto"/>
        <w:jc w:val="both"/>
        <w:rPr>
          <w:rFonts w:ascii="Baskerville" w:hAnsi="Baskerville"/>
          <w:sz w:val="21"/>
          <w:szCs w:val="21"/>
        </w:rPr>
      </w:pPr>
      <w:r w:rsidRPr="009E34F0">
        <w:rPr>
          <w:rFonts w:ascii="Baskerville" w:hAnsi="Baskerville"/>
          <w:sz w:val="21"/>
          <w:szCs w:val="21"/>
        </w:rPr>
        <w:t>Retraction may be by any method proving performance.</w:t>
      </w:r>
    </w:p>
    <w:p w14:paraId="29348C32" w14:textId="77777777" w:rsidR="00CC450C" w:rsidRPr="009E34F0" w:rsidRDefault="00CC450C" w:rsidP="009E34F0">
      <w:pPr>
        <w:pStyle w:val="Body"/>
        <w:numPr>
          <w:ilvl w:val="2"/>
          <w:numId w:val="86"/>
        </w:numPr>
        <w:spacing w:line="276" w:lineRule="auto"/>
        <w:jc w:val="both"/>
        <w:rPr>
          <w:rFonts w:ascii="Baskerville" w:hAnsi="Baskerville"/>
          <w:sz w:val="21"/>
          <w:szCs w:val="21"/>
        </w:rPr>
      </w:pPr>
      <w:r w:rsidRPr="009E34F0">
        <w:rPr>
          <w:rFonts w:ascii="Baskerville" w:hAnsi="Baskerville"/>
          <w:sz w:val="21"/>
          <w:szCs w:val="21"/>
        </w:rPr>
        <w:t xml:space="preserve">Retraction reinstates the repudiating party’s rights under the K with due excuse and allows to the aggrieved party for any delay occasioned. </w:t>
      </w:r>
    </w:p>
    <w:p w14:paraId="5FF32A8F" w14:textId="77777777" w:rsidR="00CC450C" w:rsidRPr="009E34F0" w:rsidRDefault="00CC450C" w:rsidP="009E34F0">
      <w:pPr>
        <w:pStyle w:val="Body"/>
        <w:numPr>
          <w:ilvl w:val="0"/>
          <w:numId w:val="86"/>
        </w:numPr>
        <w:spacing w:line="276" w:lineRule="auto"/>
        <w:jc w:val="both"/>
        <w:rPr>
          <w:rFonts w:ascii="Baskerville" w:hAnsi="Baskerville"/>
          <w:sz w:val="21"/>
          <w:szCs w:val="21"/>
        </w:rPr>
      </w:pPr>
      <w:r w:rsidRPr="009E34F0">
        <w:rPr>
          <w:rFonts w:ascii="Baskerville" w:hAnsi="Baskerville"/>
          <w:sz w:val="21"/>
          <w:szCs w:val="21"/>
        </w:rPr>
        <w:t xml:space="preserve">Tender: an unconditional offer of money or performance to satisfy a debt or obligation. </w:t>
      </w:r>
    </w:p>
    <w:p w14:paraId="0EB4AC55" w14:textId="77777777" w:rsidR="00CC450C" w:rsidRPr="009E34F0" w:rsidRDefault="00CC450C" w:rsidP="009E34F0">
      <w:pPr>
        <w:pStyle w:val="Body"/>
        <w:numPr>
          <w:ilvl w:val="0"/>
          <w:numId w:val="86"/>
        </w:numPr>
        <w:spacing w:line="276" w:lineRule="auto"/>
        <w:jc w:val="both"/>
        <w:rPr>
          <w:rFonts w:ascii="Baskerville" w:hAnsi="Baskerville"/>
          <w:sz w:val="21"/>
          <w:szCs w:val="21"/>
        </w:rPr>
      </w:pPr>
      <w:r w:rsidRPr="009E34F0">
        <w:rPr>
          <w:rFonts w:ascii="Baskerville" w:hAnsi="Baskerville"/>
          <w:b/>
          <w:bCs/>
          <w:sz w:val="21"/>
          <w:szCs w:val="21"/>
        </w:rPr>
        <w:t>Indefiniteness in terms of inspection: Cardozo implies this is a reasonable inspection term.</w:t>
      </w:r>
    </w:p>
    <w:p w14:paraId="4444006F" w14:textId="77777777" w:rsidR="00CC450C" w:rsidRPr="009E34F0" w:rsidRDefault="00CC450C" w:rsidP="009E34F0">
      <w:pPr>
        <w:pStyle w:val="Body"/>
        <w:numPr>
          <w:ilvl w:val="1"/>
          <w:numId w:val="86"/>
        </w:numPr>
        <w:spacing w:line="276" w:lineRule="auto"/>
        <w:jc w:val="both"/>
        <w:rPr>
          <w:rFonts w:ascii="Baskerville" w:hAnsi="Baskerville"/>
          <w:b/>
          <w:sz w:val="21"/>
          <w:szCs w:val="21"/>
        </w:rPr>
      </w:pPr>
      <w:r w:rsidRPr="009E34F0">
        <w:rPr>
          <w:rFonts w:ascii="Baskerville" w:hAnsi="Baskerville"/>
          <w:b/>
          <w:sz w:val="21"/>
          <w:szCs w:val="21"/>
        </w:rPr>
        <w:t xml:space="preserve">The contract doesn’t say anything about inspection but looks at the world/ custom between parties to understand how this occurred. This is a change in the policy of the court, becoming involved in interpretation (NOT DONE IN </w:t>
      </w:r>
      <w:r w:rsidRPr="009E34F0">
        <w:rPr>
          <w:rFonts w:ascii="Baskerville" w:hAnsi="Baskerville"/>
          <w:b/>
          <w:i/>
          <w:sz w:val="21"/>
          <w:szCs w:val="21"/>
        </w:rPr>
        <w:t>United Press</w:t>
      </w:r>
      <w:r w:rsidRPr="009E34F0">
        <w:rPr>
          <w:rFonts w:ascii="Baskerville" w:hAnsi="Baskerville"/>
          <w:b/>
          <w:sz w:val="21"/>
          <w:szCs w:val="21"/>
        </w:rPr>
        <w:t>).</w:t>
      </w:r>
    </w:p>
    <w:p w14:paraId="7FD18E11" w14:textId="77777777" w:rsidR="00CC450C" w:rsidRPr="009E34F0" w:rsidRDefault="00CC450C" w:rsidP="009E34F0">
      <w:pPr>
        <w:pStyle w:val="Body"/>
        <w:numPr>
          <w:ilvl w:val="1"/>
          <w:numId w:val="86"/>
        </w:numPr>
        <w:spacing w:line="276" w:lineRule="auto"/>
        <w:jc w:val="both"/>
        <w:rPr>
          <w:rFonts w:ascii="Baskerville" w:hAnsi="Baskerville"/>
          <w:sz w:val="21"/>
          <w:szCs w:val="21"/>
        </w:rPr>
      </w:pPr>
      <w:r w:rsidRPr="009E34F0">
        <w:rPr>
          <w:rFonts w:ascii="Baskerville" w:hAnsi="Baskerville"/>
          <w:sz w:val="21"/>
          <w:szCs w:val="21"/>
        </w:rPr>
        <w:t>If this is done poorly could throw havoc into the market place. However, by changing custom we could throw the market into disarray as well!</w:t>
      </w:r>
    </w:p>
    <w:p w14:paraId="25442A06" w14:textId="77777777" w:rsidR="00CC450C" w:rsidRPr="009E34F0" w:rsidRDefault="00CC450C" w:rsidP="009E34F0">
      <w:pPr>
        <w:pStyle w:val="Body"/>
        <w:numPr>
          <w:ilvl w:val="1"/>
          <w:numId w:val="86"/>
        </w:numPr>
        <w:spacing w:line="276" w:lineRule="auto"/>
        <w:jc w:val="both"/>
        <w:rPr>
          <w:rFonts w:ascii="Baskerville" w:hAnsi="Baskerville"/>
          <w:sz w:val="21"/>
          <w:szCs w:val="21"/>
        </w:rPr>
      </w:pPr>
      <w:r w:rsidRPr="009E34F0">
        <w:rPr>
          <w:rFonts w:ascii="Baskerville" w:hAnsi="Baskerville"/>
          <w:sz w:val="21"/>
          <w:szCs w:val="21"/>
        </w:rPr>
        <w:t>Cardozo was careful in not going too far to disturb the business world.</w:t>
      </w:r>
    </w:p>
    <w:p w14:paraId="430CE7CB" w14:textId="77777777" w:rsidR="00CC450C" w:rsidRPr="009E34F0" w:rsidRDefault="00CC450C" w:rsidP="009E34F0">
      <w:pPr>
        <w:pStyle w:val="Body"/>
        <w:spacing w:line="276" w:lineRule="auto"/>
        <w:ind w:left="1080"/>
        <w:jc w:val="both"/>
        <w:rPr>
          <w:rFonts w:ascii="Baskerville" w:hAnsi="Baskerville"/>
          <w:sz w:val="21"/>
          <w:szCs w:val="21"/>
        </w:rPr>
      </w:pPr>
    </w:p>
    <w:p w14:paraId="612538C0" w14:textId="77777777" w:rsidR="00CC450C" w:rsidRPr="009E34F0" w:rsidRDefault="00CC450C" w:rsidP="009E34F0">
      <w:pPr>
        <w:pStyle w:val="Body"/>
        <w:spacing w:line="276" w:lineRule="auto"/>
        <w:jc w:val="both"/>
        <w:rPr>
          <w:rFonts w:ascii="Baskerville" w:hAnsi="Baskerville"/>
          <w:b/>
          <w:color w:val="FF0000"/>
          <w:sz w:val="21"/>
          <w:szCs w:val="21"/>
        </w:rPr>
      </w:pPr>
      <w:r w:rsidRPr="009E34F0">
        <w:rPr>
          <w:rFonts w:ascii="Baskerville" w:hAnsi="Baskerville"/>
          <w:b/>
          <w:color w:val="FF0000"/>
          <w:sz w:val="21"/>
          <w:szCs w:val="21"/>
        </w:rPr>
        <w:t>Why Cardozo is the man: He got the entire court on his side. FORMALISM IS DEAD!!!</w:t>
      </w:r>
    </w:p>
    <w:p w14:paraId="6BFF0E11" w14:textId="77777777" w:rsidR="00CC450C" w:rsidRPr="009E34F0" w:rsidRDefault="00CC450C" w:rsidP="009E34F0">
      <w:pPr>
        <w:pStyle w:val="Body"/>
        <w:spacing w:line="276" w:lineRule="auto"/>
        <w:jc w:val="both"/>
        <w:rPr>
          <w:rFonts w:ascii="Baskerville" w:hAnsi="Baskerville"/>
          <w:b/>
          <w:color w:val="FF0000"/>
          <w:sz w:val="21"/>
          <w:szCs w:val="21"/>
        </w:rPr>
      </w:pPr>
    </w:p>
    <w:p w14:paraId="32CB86BB"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b/>
          <w:sz w:val="21"/>
          <w:szCs w:val="21"/>
        </w:rPr>
        <w:t xml:space="preserve">Cardozo construed K in terms of custom, action of the parties, and intent of the parties beyond the express terms of the K. </w:t>
      </w:r>
    </w:p>
    <w:p w14:paraId="44FC84C8"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b/>
          <w:sz w:val="21"/>
          <w:szCs w:val="21"/>
        </w:rPr>
        <w:sym w:font="Symbol" w:char="F044"/>
      </w:r>
      <w:r w:rsidRPr="009E34F0">
        <w:rPr>
          <w:rFonts w:ascii="Baskerville" w:hAnsi="Baskerville"/>
          <w:b/>
          <w:sz w:val="21"/>
          <w:szCs w:val="21"/>
        </w:rPr>
        <w:t xml:space="preserve"> was at fault for saying he would inspect at the factory. </w:t>
      </w:r>
    </w:p>
    <w:p w14:paraId="267EC61F"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sz w:val="21"/>
          <w:szCs w:val="21"/>
        </w:rPr>
        <w:t xml:space="preserve">Contract survived despite the </w:t>
      </w:r>
      <w:r w:rsidRPr="009E34F0">
        <w:rPr>
          <w:rFonts w:ascii="Baskerville" w:hAnsi="Baskerville"/>
          <w:sz w:val="21"/>
          <w:szCs w:val="21"/>
        </w:rPr>
        <w:sym w:font="Symbol" w:char="F044"/>
      </w:r>
      <w:r w:rsidRPr="009E34F0">
        <w:rPr>
          <w:rFonts w:ascii="Baskerville" w:hAnsi="Baskerville"/>
          <w:sz w:val="21"/>
          <w:szCs w:val="21"/>
        </w:rPr>
        <w:t xml:space="preserve">’s fault unless the </w:t>
      </w:r>
      <w:r w:rsidRPr="009E34F0">
        <w:rPr>
          <w:rFonts w:ascii="Baskerville" w:hAnsi="Baskerville"/>
          <w:sz w:val="21"/>
          <w:szCs w:val="21"/>
        </w:rPr>
        <w:sym w:font="Symbol" w:char="F050"/>
      </w:r>
      <w:r w:rsidRPr="009E34F0">
        <w:rPr>
          <w:rFonts w:ascii="Baskerville" w:hAnsi="Baskerville"/>
          <w:sz w:val="21"/>
          <w:szCs w:val="21"/>
        </w:rPr>
        <w:t xml:space="preserve"> notifies </w:t>
      </w:r>
      <w:r w:rsidRPr="009E34F0">
        <w:rPr>
          <w:rFonts w:ascii="Baskerville" w:hAnsi="Baskerville"/>
          <w:sz w:val="21"/>
          <w:szCs w:val="21"/>
        </w:rPr>
        <w:sym w:font="Symbol" w:char="F044"/>
      </w:r>
      <w:r w:rsidRPr="009E34F0">
        <w:rPr>
          <w:rFonts w:ascii="Baskerville" w:hAnsi="Baskerville"/>
          <w:sz w:val="21"/>
          <w:szCs w:val="21"/>
        </w:rPr>
        <w:t xml:space="preserve"> that the K has been abandoned</w:t>
      </w:r>
      <w:r w:rsidRPr="009E34F0">
        <w:rPr>
          <w:rFonts w:ascii="Baskerville" w:hAnsi="Baskerville"/>
          <w:b/>
          <w:sz w:val="21"/>
          <w:szCs w:val="21"/>
        </w:rPr>
        <w:t>.</w:t>
      </w:r>
    </w:p>
    <w:p w14:paraId="68836874" w14:textId="77777777" w:rsidR="00CC450C" w:rsidRPr="009E34F0" w:rsidRDefault="00CC450C" w:rsidP="009E34F0">
      <w:pPr>
        <w:pStyle w:val="Body"/>
        <w:numPr>
          <w:ilvl w:val="0"/>
          <w:numId w:val="87"/>
        </w:numPr>
        <w:spacing w:line="276" w:lineRule="auto"/>
        <w:jc w:val="both"/>
        <w:rPr>
          <w:rFonts w:ascii="Baskerville" w:hAnsi="Baskerville"/>
          <w:color w:val="000000" w:themeColor="text1"/>
          <w:sz w:val="21"/>
          <w:szCs w:val="21"/>
        </w:rPr>
      </w:pPr>
      <w:r w:rsidRPr="009E34F0">
        <w:rPr>
          <w:rFonts w:ascii="Baskerville" w:hAnsi="Baskerville"/>
          <w:color w:val="000000" w:themeColor="text1"/>
          <w:sz w:val="21"/>
          <w:szCs w:val="21"/>
        </w:rPr>
        <w:sym w:font="Symbol" w:char="F044"/>
      </w:r>
      <w:r w:rsidRPr="009E34F0">
        <w:rPr>
          <w:rFonts w:ascii="Baskerville" w:hAnsi="Baskerville"/>
          <w:color w:val="000000" w:themeColor="text1"/>
          <w:sz w:val="21"/>
          <w:szCs w:val="21"/>
        </w:rPr>
        <w:t xml:space="preserve">’s error: The </w:t>
      </w:r>
      <w:r w:rsidRPr="009E34F0">
        <w:rPr>
          <w:rFonts w:ascii="Baskerville" w:hAnsi="Baskerville"/>
          <w:color w:val="000000" w:themeColor="text1"/>
          <w:sz w:val="21"/>
          <w:szCs w:val="21"/>
        </w:rPr>
        <w:sym w:font="Symbol" w:char="F044"/>
      </w:r>
      <w:r w:rsidRPr="009E34F0">
        <w:rPr>
          <w:rFonts w:ascii="Baskerville" w:hAnsi="Baskerville"/>
          <w:color w:val="000000" w:themeColor="text1"/>
          <w:sz w:val="21"/>
          <w:szCs w:val="21"/>
        </w:rPr>
        <w:t xml:space="preserve">’s refusal to inspect at the dock/warehouse repudiates the K with respect to performance not yet due to the loss of which will substantially impair the market value of K to the other. </w:t>
      </w:r>
    </w:p>
    <w:p w14:paraId="144B1823"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made a mistake by offering tender without notifying </w:t>
      </w:r>
      <w:r w:rsidRPr="009E34F0">
        <w:rPr>
          <w:rFonts w:ascii="Baskerville" w:hAnsi="Baskerville"/>
          <w:sz w:val="21"/>
          <w:szCs w:val="21"/>
        </w:rPr>
        <w:sym w:font="Symbol" w:char="F044"/>
      </w:r>
      <w:r w:rsidRPr="009E34F0">
        <w:rPr>
          <w:rFonts w:ascii="Baskerville" w:hAnsi="Baskerville"/>
          <w:sz w:val="21"/>
          <w:szCs w:val="21"/>
        </w:rPr>
        <w:t xml:space="preserve"> of his abandonment of K.</w:t>
      </w:r>
    </w:p>
    <w:p w14:paraId="1FE9C312"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b/>
          <w:sz w:val="21"/>
          <w:szCs w:val="21"/>
        </w:rPr>
        <w:t>What does this case have to do with indefiniteness?</w:t>
      </w:r>
    </w:p>
    <w:p w14:paraId="65ED4089"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b/>
          <w:sz w:val="21"/>
          <w:szCs w:val="21"/>
        </w:rPr>
        <w:t>The inspection terms were indefinite: uses custom/ business practices to determine the indefinite inspection terms.</w:t>
      </w:r>
    </w:p>
    <w:p w14:paraId="59D1AE0C" w14:textId="77777777" w:rsidR="00CC450C" w:rsidRPr="009E34F0" w:rsidRDefault="00CC450C" w:rsidP="009E34F0">
      <w:pPr>
        <w:pStyle w:val="Body"/>
        <w:numPr>
          <w:ilvl w:val="1"/>
          <w:numId w:val="87"/>
        </w:numPr>
        <w:spacing w:line="276" w:lineRule="auto"/>
        <w:jc w:val="both"/>
        <w:rPr>
          <w:rFonts w:ascii="Baskerville" w:hAnsi="Baskerville"/>
          <w:sz w:val="21"/>
          <w:szCs w:val="21"/>
        </w:rPr>
      </w:pPr>
      <w:r w:rsidRPr="009E34F0">
        <w:rPr>
          <w:rFonts w:ascii="Baskerville" w:hAnsi="Baskerville"/>
          <w:sz w:val="21"/>
          <w:szCs w:val="21"/>
        </w:rPr>
        <w:t>Implies reasonable inspection terms! Since the warehouse was the place of delivery, it is where the inspection could have been made and should have been made, but it is up to the jury as to whether a reasonable inspection could have been performed there.</w:t>
      </w:r>
    </w:p>
    <w:p w14:paraId="5C0ED9E0"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b/>
          <w:sz w:val="21"/>
          <w:szCs w:val="21"/>
        </w:rPr>
        <w:t xml:space="preserve">Custom: </w:t>
      </w:r>
      <w:r w:rsidRPr="009E34F0">
        <w:rPr>
          <w:rFonts w:ascii="Baskerville" w:hAnsi="Baskerville"/>
          <w:sz w:val="21"/>
          <w:szCs w:val="21"/>
        </w:rPr>
        <w:t>usually, the goods were inspected upon delivery at the warehouse. They were inspected for PATENT defects. Then, warehouse provides a receipt of acceptance. Then, further tests are performed at the factory—chemical tests to determine if the goods come up to sample.</w:t>
      </w:r>
    </w:p>
    <w:p w14:paraId="40C94635"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b/>
          <w:sz w:val="21"/>
          <w:szCs w:val="21"/>
        </w:rPr>
        <w:t>However, not allowed to return the goods that you should have seen patent defects at warehouse.</w:t>
      </w:r>
    </w:p>
    <w:p w14:paraId="0497454F"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t>Latent defect: a fault in the property that couldn’t have been discovered by a reasonably thorough inspection before the sale.</w:t>
      </w:r>
    </w:p>
    <w:p w14:paraId="3A4AAA50"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sz w:val="21"/>
          <w:szCs w:val="21"/>
        </w:rPr>
        <w:t xml:space="preserve">Here, seller says inspect the goods at the warehouse. Buyer says he will not inspect the goods at all until they take them back to the factory. Cardozo says the parties by custom always inspected at warehouse dock. </w:t>
      </w:r>
    </w:p>
    <w:p w14:paraId="5D7484E5"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b/>
          <w:sz w:val="21"/>
          <w:szCs w:val="21"/>
        </w:rPr>
        <w:t>Buyer repudiated the K by saying he wouldn’t check on them at the dock/warehouse.</w:t>
      </w:r>
    </w:p>
    <w:p w14:paraId="5A1B2A1E"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b/>
          <w:sz w:val="21"/>
          <w:szCs w:val="21"/>
        </w:rPr>
        <w:t>Seller messed up by offering a tender.</w:t>
      </w:r>
    </w:p>
    <w:p w14:paraId="5F2BB470"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t>Seller could have said the K was void rather than adapting to the changes the buyer wanted.</w:t>
      </w:r>
    </w:p>
    <w:p w14:paraId="2AB609FA"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t xml:space="preserve">Could have sued right away for anticipatory breach. Or he could have made a good tender, and said he must inspect on the dock and then can examine further at the factory—can return items with latent defects discovered at the factory, but not those which have patent defects which should have been discovered at the warehouse. </w:t>
      </w:r>
    </w:p>
    <w:p w14:paraId="24A974C5"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b/>
          <w:sz w:val="21"/>
          <w:szCs w:val="21"/>
        </w:rPr>
        <w:t>Cardozo assumes the inspection should be done at the warehouse/dock because of custom OF THE WORLD</w:t>
      </w:r>
    </w:p>
    <w:p w14:paraId="13F15ED8"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b/>
          <w:sz w:val="21"/>
          <w:szCs w:val="21"/>
        </w:rPr>
        <w:t xml:space="preserve">Why wasn’t </w:t>
      </w:r>
      <w:r w:rsidRPr="009E34F0">
        <w:rPr>
          <w:rFonts w:ascii="Baskerville" w:hAnsi="Baskerville"/>
          <w:b/>
          <w:sz w:val="21"/>
          <w:szCs w:val="21"/>
        </w:rPr>
        <w:sym w:font="Symbol" w:char="F050"/>
      </w:r>
      <w:r w:rsidRPr="009E34F0">
        <w:rPr>
          <w:rFonts w:ascii="Baskerville" w:hAnsi="Baskerville"/>
          <w:b/>
          <w:sz w:val="21"/>
          <w:szCs w:val="21"/>
        </w:rPr>
        <w:t xml:space="preserve"> (sellers) tender notice??</w:t>
      </w:r>
    </w:p>
    <w:p w14:paraId="2DD03D91"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t>“You must inspect the goods and once you say they are satisfactory they will be delivered…”</w:t>
      </w:r>
    </w:p>
    <w:p w14:paraId="28D6A6E3"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then claimed he rescinded the K based on the anticipatory breach, but really Cardozo says he claimed he rescinded the K because defendant refused his tender offer.</w:t>
      </w:r>
    </w:p>
    <w:p w14:paraId="4DCD29AE"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b/>
          <w:sz w:val="21"/>
          <w:szCs w:val="21"/>
        </w:rPr>
        <w:t xml:space="preserve">Offering a tender by the </w:t>
      </w:r>
      <w:r w:rsidRPr="009E34F0">
        <w:rPr>
          <w:rFonts w:ascii="Baskerville" w:hAnsi="Baskerville"/>
          <w:b/>
          <w:sz w:val="21"/>
          <w:szCs w:val="21"/>
        </w:rPr>
        <w:sym w:font="Symbol" w:char="F050"/>
      </w:r>
      <w:r w:rsidRPr="009E34F0">
        <w:rPr>
          <w:rFonts w:ascii="Baskerville" w:hAnsi="Baskerville"/>
          <w:b/>
          <w:sz w:val="21"/>
          <w:szCs w:val="21"/>
        </w:rPr>
        <w:t xml:space="preserve"> was not rescinding/ abandoning the K.</w:t>
      </w:r>
    </w:p>
    <w:p w14:paraId="52C4E289" w14:textId="77777777" w:rsidR="00CC450C" w:rsidRPr="009E34F0" w:rsidRDefault="00CC450C" w:rsidP="009E34F0">
      <w:pPr>
        <w:pStyle w:val="Body"/>
        <w:numPr>
          <w:ilvl w:val="0"/>
          <w:numId w:val="87"/>
        </w:numPr>
        <w:spacing w:line="276" w:lineRule="auto"/>
        <w:jc w:val="both"/>
        <w:rPr>
          <w:rFonts w:ascii="Baskerville" w:hAnsi="Baskerville"/>
          <w:b/>
          <w:color w:val="FF0000"/>
          <w:sz w:val="21"/>
          <w:szCs w:val="21"/>
        </w:rPr>
      </w:pPr>
      <w:r w:rsidRPr="009E34F0">
        <w:rPr>
          <w:rFonts w:ascii="Baskerville" w:hAnsi="Baskerville"/>
          <w:b/>
          <w:color w:val="FF0000"/>
          <w:sz w:val="21"/>
          <w:szCs w:val="21"/>
        </w:rPr>
        <w:t>Buyer wins the case: but he can’t get any damages!</w:t>
      </w:r>
    </w:p>
    <w:p w14:paraId="663371F1" w14:textId="77777777" w:rsidR="00CC450C" w:rsidRPr="009E34F0" w:rsidRDefault="00CC450C" w:rsidP="009E34F0">
      <w:pPr>
        <w:pStyle w:val="Body"/>
        <w:numPr>
          <w:ilvl w:val="1"/>
          <w:numId w:val="87"/>
        </w:numPr>
        <w:spacing w:line="276" w:lineRule="auto"/>
        <w:jc w:val="both"/>
        <w:rPr>
          <w:rFonts w:ascii="Baskerville" w:hAnsi="Baskerville"/>
          <w:b/>
          <w:color w:val="FF0000"/>
          <w:sz w:val="21"/>
          <w:szCs w:val="21"/>
        </w:rPr>
      </w:pPr>
      <w:r w:rsidRPr="009E34F0">
        <w:rPr>
          <w:rFonts w:ascii="Baskerville" w:hAnsi="Baskerville"/>
          <w:color w:val="FF0000"/>
          <w:sz w:val="21"/>
          <w:szCs w:val="21"/>
        </w:rPr>
        <w:t xml:space="preserve">Could have mitigated damages (when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did not deliver rubber) by buying elsewhere on the market.</w:t>
      </w:r>
    </w:p>
    <w:p w14:paraId="5EA71206"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sz w:val="21"/>
          <w:szCs w:val="21"/>
        </w:rPr>
        <w:t>Why can’t seller win even though it is clear the buyer can take advantage of the seller and breach the K and buy rubber elsewhere for cheaper since the market went down?</w:t>
      </w:r>
    </w:p>
    <w:p w14:paraId="4A6B6A76"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t xml:space="preserve">“Allowing the seller to recover, while equally at fault by tendering an offer rather than claiming the K abandoned by </w:t>
      </w:r>
      <w:r w:rsidRPr="009E34F0">
        <w:rPr>
          <w:rFonts w:ascii="Baskerville" w:hAnsi="Baskerville"/>
          <w:sz w:val="21"/>
          <w:szCs w:val="21"/>
        </w:rPr>
        <w:sym w:font="Symbol" w:char="F044"/>
      </w:r>
      <w:r w:rsidRPr="009E34F0">
        <w:rPr>
          <w:rFonts w:ascii="Baskerville" w:hAnsi="Baskerville"/>
          <w:sz w:val="21"/>
          <w:szCs w:val="21"/>
        </w:rPr>
        <w:t>.” –no one could know how to operate in the real world, would leave people confused.</w:t>
      </w:r>
    </w:p>
    <w:p w14:paraId="15E01B7E"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could have cancelled the K.</w:t>
      </w:r>
    </w:p>
    <w:p w14:paraId="518B7675"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t>Sue immediately.</w:t>
      </w:r>
    </w:p>
    <w:p w14:paraId="6E4C3D7E"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t>Waive the breach, demand performance, and wait until the performance is supposed to take place.</w:t>
      </w:r>
    </w:p>
    <w:p w14:paraId="7DE0068D"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sz w:val="21"/>
          <w:szCs w:val="21"/>
        </w:rPr>
        <w:t xml:space="preserve">Basically, until the time the </w:t>
      </w:r>
      <w:r w:rsidRPr="009E34F0">
        <w:rPr>
          <w:rFonts w:ascii="Baskerville" w:hAnsi="Baskerville"/>
          <w:sz w:val="21"/>
          <w:szCs w:val="21"/>
        </w:rPr>
        <w:sym w:font="Symbol" w:char="F044"/>
      </w:r>
      <w:r w:rsidRPr="009E34F0">
        <w:rPr>
          <w:rFonts w:ascii="Baskerville" w:hAnsi="Baskerville"/>
          <w:sz w:val="21"/>
          <w:szCs w:val="21"/>
        </w:rPr>
        <w:t xml:space="preserve">  is supposed to perform.</w:t>
      </w:r>
    </w:p>
    <w:p w14:paraId="16685220" w14:textId="77777777" w:rsidR="00CC450C" w:rsidRPr="009E34F0" w:rsidRDefault="00CC450C" w:rsidP="009E34F0">
      <w:pPr>
        <w:pStyle w:val="Body"/>
        <w:numPr>
          <w:ilvl w:val="2"/>
          <w:numId w:val="87"/>
        </w:numPr>
        <w:spacing w:line="276" w:lineRule="auto"/>
        <w:jc w:val="both"/>
        <w:rPr>
          <w:rFonts w:ascii="Baskerville" w:hAnsi="Baskerville"/>
          <w:b/>
          <w:sz w:val="21"/>
          <w:szCs w:val="21"/>
        </w:rPr>
      </w:pPr>
      <w:r w:rsidRPr="009E34F0">
        <w:rPr>
          <w:rFonts w:ascii="Baskerville" w:hAnsi="Baskerville"/>
          <w:sz w:val="21"/>
          <w:szCs w:val="21"/>
        </w:rPr>
        <w:t>Things may occur between waiver or breach that would free the D from the breach: make him unable to live up to the K.</w:t>
      </w:r>
    </w:p>
    <w:p w14:paraId="3B2355B0" w14:textId="77777777" w:rsidR="00CC450C" w:rsidRPr="009E34F0" w:rsidRDefault="00CC450C" w:rsidP="009E34F0">
      <w:pPr>
        <w:pStyle w:val="Body"/>
        <w:numPr>
          <w:ilvl w:val="3"/>
          <w:numId w:val="87"/>
        </w:numPr>
        <w:spacing w:line="276" w:lineRule="auto"/>
        <w:jc w:val="both"/>
        <w:rPr>
          <w:rFonts w:ascii="Baskerville" w:hAnsi="Baskerville"/>
          <w:b/>
          <w:sz w:val="21"/>
          <w:szCs w:val="21"/>
        </w:rPr>
      </w:pPr>
      <w:r w:rsidRPr="009E34F0">
        <w:rPr>
          <w:rFonts w:ascii="Baskerville" w:hAnsi="Baskerville"/>
          <w:sz w:val="21"/>
          <w:szCs w:val="21"/>
        </w:rPr>
        <w:t>Nuclear War for example.</w:t>
      </w:r>
    </w:p>
    <w:p w14:paraId="559B2664" w14:textId="77777777" w:rsidR="00CC450C" w:rsidRPr="009E34F0" w:rsidRDefault="00CC450C" w:rsidP="009E34F0">
      <w:pPr>
        <w:pStyle w:val="Body"/>
        <w:numPr>
          <w:ilvl w:val="0"/>
          <w:numId w:val="87"/>
        </w:numPr>
        <w:spacing w:line="276" w:lineRule="auto"/>
        <w:jc w:val="both"/>
        <w:rPr>
          <w:rFonts w:ascii="Baskerville" w:hAnsi="Baskerville"/>
          <w:b/>
          <w:sz w:val="21"/>
          <w:szCs w:val="21"/>
        </w:rPr>
      </w:pPr>
      <w:r w:rsidRPr="009E34F0">
        <w:rPr>
          <w:rFonts w:ascii="Baskerville" w:hAnsi="Baskerville"/>
          <w:b/>
          <w:sz w:val="21"/>
          <w:szCs w:val="21"/>
        </w:rPr>
        <w:t xml:space="preserve">This case is an incredible departure from </w:t>
      </w:r>
      <w:r w:rsidRPr="009E34F0">
        <w:rPr>
          <w:rFonts w:ascii="Baskerville" w:hAnsi="Baskerville"/>
          <w:b/>
          <w:i/>
          <w:sz w:val="21"/>
          <w:szCs w:val="21"/>
        </w:rPr>
        <w:t>United Press</w:t>
      </w:r>
      <w:r w:rsidRPr="009E34F0">
        <w:rPr>
          <w:rFonts w:ascii="Baskerville" w:hAnsi="Baskerville"/>
          <w:b/>
          <w:sz w:val="21"/>
          <w:szCs w:val="21"/>
        </w:rPr>
        <w:t xml:space="preserve">. </w:t>
      </w:r>
    </w:p>
    <w:p w14:paraId="3C1CA1EB" w14:textId="77777777" w:rsidR="00CC450C" w:rsidRPr="009E34F0" w:rsidRDefault="00CC450C" w:rsidP="009E34F0">
      <w:pPr>
        <w:pStyle w:val="Body"/>
        <w:numPr>
          <w:ilvl w:val="1"/>
          <w:numId w:val="87"/>
        </w:numPr>
        <w:spacing w:line="276" w:lineRule="auto"/>
        <w:jc w:val="both"/>
        <w:rPr>
          <w:rFonts w:ascii="Baskerville" w:hAnsi="Baskerville"/>
          <w:b/>
          <w:sz w:val="21"/>
          <w:szCs w:val="21"/>
        </w:rPr>
      </w:pPr>
      <w:r w:rsidRPr="009E34F0">
        <w:rPr>
          <w:rFonts w:ascii="Baskerville" w:hAnsi="Baskerville"/>
          <w:b/>
          <w:sz w:val="21"/>
          <w:szCs w:val="21"/>
        </w:rPr>
        <w:t xml:space="preserve">This case is heavily based on industry custom in order to figure out what should be done. </w:t>
      </w:r>
    </w:p>
    <w:p w14:paraId="317C9B2D" w14:textId="77777777" w:rsidR="00CC450C" w:rsidRPr="009E34F0" w:rsidRDefault="00CC450C" w:rsidP="009E34F0">
      <w:pPr>
        <w:pStyle w:val="Body"/>
        <w:numPr>
          <w:ilvl w:val="2"/>
          <w:numId w:val="87"/>
        </w:numPr>
        <w:spacing w:line="276" w:lineRule="auto"/>
        <w:jc w:val="both"/>
        <w:rPr>
          <w:rFonts w:ascii="Baskerville" w:hAnsi="Baskerville"/>
          <w:b/>
          <w:sz w:val="21"/>
          <w:szCs w:val="21"/>
        </w:rPr>
      </w:pPr>
      <w:r w:rsidRPr="009E34F0">
        <w:rPr>
          <w:rFonts w:ascii="Baskerville" w:hAnsi="Baskerville"/>
          <w:b/>
          <w:sz w:val="21"/>
          <w:szCs w:val="21"/>
        </w:rPr>
        <w:t xml:space="preserve">Cardozo uses custom between the parties to determine the terms of the K. </w:t>
      </w:r>
    </w:p>
    <w:p w14:paraId="1459C8EB" w14:textId="77777777" w:rsidR="00CC450C" w:rsidRPr="009E34F0" w:rsidRDefault="00CC450C" w:rsidP="009E34F0">
      <w:pPr>
        <w:pStyle w:val="Body"/>
        <w:numPr>
          <w:ilvl w:val="3"/>
          <w:numId w:val="87"/>
        </w:numPr>
        <w:spacing w:line="276" w:lineRule="auto"/>
        <w:jc w:val="both"/>
        <w:rPr>
          <w:rFonts w:ascii="Baskerville" w:hAnsi="Baskerville"/>
          <w:b/>
          <w:sz w:val="21"/>
          <w:szCs w:val="21"/>
        </w:rPr>
      </w:pPr>
      <w:r w:rsidRPr="009E34F0">
        <w:rPr>
          <w:rFonts w:ascii="Baskerville" w:hAnsi="Baskerville"/>
          <w:b/>
          <w:sz w:val="21"/>
          <w:szCs w:val="21"/>
        </w:rPr>
        <w:t xml:space="preserve">Warehouse delivery is where the inspection should have been done (before getting to the factory). </w:t>
      </w:r>
    </w:p>
    <w:p w14:paraId="67A2FE77" w14:textId="40185EA9" w:rsidR="001D440D" w:rsidRPr="009E34F0" w:rsidRDefault="001D440D" w:rsidP="009E34F0">
      <w:pPr>
        <w:spacing w:line="276" w:lineRule="auto"/>
        <w:rPr>
          <w:rFonts w:ascii="Baskerville" w:hAnsi="Baskerville"/>
        </w:rPr>
      </w:pPr>
      <w:r w:rsidRPr="009E34F0">
        <w:rPr>
          <w:rFonts w:ascii="Baskerville" w:hAnsi="Baskerville"/>
        </w:rPr>
        <w:br w:type="page"/>
      </w:r>
    </w:p>
    <w:p w14:paraId="01F4539D" w14:textId="46A9546D" w:rsidR="001D440D" w:rsidRPr="009E34F0" w:rsidRDefault="001D440D" w:rsidP="009E34F0">
      <w:pPr>
        <w:pStyle w:val="Heading2"/>
        <w:spacing w:line="276" w:lineRule="auto"/>
        <w:rPr>
          <w:rFonts w:ascii="Baskerville" w:hAnsi="Baskerville"/>
        </w:rPr>
      </w:pPr>
      <w:bookmarkStart w:id="95" w:name="_Toc25508592"/>
      <w:r w:rsidRPr="009E34F0">
        <w:rPr>
          <w:rFonts w:ascii="Baskerville" w:hAnsi="Baskerville"/>
        </w:rPr>
        <w:t xml:space="preserve">Wood v. Lady Duff Gordon </w:t>
      </w:r>
      <w:r w:rsidR="000026BF" w:rsidRPr="009E34F0">
        <w:rPr>
          <w:rFonts w:ascii="Baskerville" w:hAnsi="Baskerville"/>
        </w:rPr>
        <w:t>(p. 399)</w:t>
      </w:r>
      <w:bookmarkEnd w:id="95"/>
      <w:r w:rsidR="000026BF" w:rsidRPr="009E34F0">
        <w:rPr>
          <w:rFonts w:ascii="Baskerville" w:hAnsi="Baskerville"/>
        </w:rPr>
        <w:t xml:space="preserve"> </w:t>
      </w:r>
    </w:p>
    <w:p w14:paraId="35A78343"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(exclusivity agency agreement) </w:t>
      </w:r>
    </w:p>
    <w:p w14:paraId="7663672C"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Indefinite terms- obligations of agent </w:t>
      </w:r>
    </w:p>
    <w:p w14:paraId="5E79E7E9"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Facts- </w:t>
      </w:r>
    </w:p>
    <w:p w14:paraId="05C2C943" w14:textId="77777777" w:rsidR="00710187" w:rsidRPr="009E34F0" w:rsidRDefault="00710187" w:rsidP="009E34F0">
      <w:pPr>
        <w:pStyle w:val="NormalWeb"/>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defendant is a creator of fashion whose taste is valuable. </w:t>
      </w:r>
    </w:p>
    <w:p w14:paraId="1CAFCD3C" w14:textId="77777777" w:rsidR="00710187" w:rsidRPr="009E34F0" w:rsidRDefault="00710187" w:rsidP="009E34F0">
      <w:pPr>
        <w:pStyle w:val="NormalWeb"/>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She employed the plaintiff to help her turn this “vogue into money.” </w:t>
      </w:r>
    </w:p>
    <w:p w14:paraId="1F612BA0" w14:textId="77777777" w:rsidR="00710187" w:rsidRPr="009E34F0" w:rsidRDefault="00710187" w:rsidP="009E34F0">
      <w:pPr>
        <w:pStyle w:val="NormalWeb"/>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He was to have the exclusive right, subject to her approval, to place her endorsements on the designer of others. </w:t>
      </w:r>
    </w:p>
    <w:p w14:paraId="6DD34EC5" w14:textId="77777777" w:rsidR="00710187" w:rsidRPr="009E34F0" w:rsidRDefault="00710187" w:rsidP="009E34F0">
      <w:pPr>
        <w:pStyle w:val="NormalWeb"/>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He was also to have the exclusive right to place designs on sale, or license others to market them.</w:t>
      </w:r>
    </w:p>
    <w:p w14:paraId="5E81DDDD" w14:textId="77777777" w:rsidR="00710187" w:rsidRPr="009E34F0" w:rsidRDefault="00710187" w:rsidP="009E34F0">
      <w:pPr>
        <w:pStyle w:val="NormalWeb"/>
        <w:numPr>
          <w:ilvl w:val="3"/>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In return, she was to have one-half of the “all profits and revenues” derived from any contract he might make. </w:t>
      </w:r>
    </w:p>
    <w:p w14:paraId="372962B1" w14:textId="77777777" w:rsidR="00710187" w:rsidRPr="009E34F0" w:rsidRDefault="00710187" w:rsidP="009E34F0">
      <w:pPr>
        <w:pStyle w:val="NormalWeb"/>
        <w:numPr>
          <w:ilvl w:val="4"/>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The exclusive right was to last at least one year from April 1, 1915, and thereafter year to year terminated by notice of 90 days.</w:t>
      </w:r>
    </w:p>
    <w:p w14:paraId="49BC005C" w14:textId="77777777" w:rsidR="00710187" w:rsidRPr="009E34F0" w:rsidRDefault="00710187" w:rsidP="009E34F0">
      <w:pPr>
        <w:pStyle w:val="NormalWeb"/>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plaintiff says that he kept the contract on his part but the defendant broke hers by placing her endorsements without his knowledge and withholding profits. </w:t>
      </w:r>
    </w:p>
    <w:p w14:paraId="4C669E04"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Rule- </w:t>
      </w:r>
    </w:p>
    <w:p w14:paraId="17C8DC11" w14:textId="77777777" w:rsidR="00710187" w:rsidRPr="009E34F0" w:rsidRDefault="00710187" w:rsidP="009E34F0">
      <w:pPr>
        <w:pStyle w:val="ListParagraph"/>
        <w:numPr>
          <w:ilvl w:val="1"/>
          <w:numId w:val="66"/>
        </w:numPr>
        <w:spacing w:before="100" w:beforeAutospacing="1" w:after="100" w:afterAutospacing="1" w:line="276" w:lineRule="auto"/>
        <w:rPr>
          <w:rFonts w:ascii="Baskerville" w:eastAsia="Times New Roman" w:hAnsi="Baskerville" w:cs="Calibri"/>
          <w:b/>
          <w:bCs/>
          <w:color w:val="000000" w:themeColor="text1"/>
        </w:rPr>
      </w:pPr>
      <w:r w:rsidRPr="009E34F0">
        <w:rPr>
          <w:rFonts w:ascii="Baskerville" w:eastAsia="Times New Roman" w:hAnsi="Baskerville" w:cs="Calibri"/>
          <w:b/>
          <w:bCs/>
          <w:color w:val="000000" w:themeColor="text1"/>
        </w:rPr>
        <w:t xml:space="preserve">A contract in which mutuality of obligation is not expressly stated can still be enforceable if obligation is implied by the actions of the parties in fulfilling the contractual obligations. </w:t>
      </w:r>
    </w:p>
    <w:p w14:paraId="0FAF3F23"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Narrow- When a plaintiff and defendant enter an exclusive agency contract, the plaintiff’s obligation to use his best efforts to sell the defendant’s dresses is implied from his contractual duties, especially his duty to remit half the profits to the defendant, and contract did not fail for lack of mutuality of obligation.</w:t>
      </w:r>
    </w:p>
    <w:p w14:paraId="5115D5B7"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Broad- Where mutuality of obligation is not expressly stated in a contract, it may be implied through the actions of the parties.</w:t>
      </w:r>
    </w:p>
    <w:p w14:paraId="4DB4A991"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26DA0295"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Clothing agent/salesman is suing a clothing endorser/designer for damages for breach of an exclusive dealings K, alleging that she placed her endorsement on fabrics, dresses, &amp; millinery WITHOUT his knowledge AND withheld profits. </w:t>
      </w:r>
    </w:p>
    <w:p w14:paraId="14A1DEFB"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Plaintiff (WON)-</w:t>
      </w:r>
      <w:r w:rsidRPr="009E34F0">
        <w:rPr>
          <w:rFonts w:ascii="Baskerville" w:hAnsi="Baskerville" w:cs="Calibri"/>
          <w:color w:val="000000" w:themeColor="text1"/>
        </w:rPr>
        <w:t xml:space="preserve"> A breach of contract action by an agent against a client for damages resulting from lost profits (when the client broke exclusivity with the agent) will lie when mutuality of obligation can be inferred from the actions of the parties even though not expressly stated in the contract.</w:t>
      </w:r>
    </w:p>
    <w:p w14:paraId="20F3F649"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Defendant- A breach of contract action by a clothing agent against a designer of vogue fashion for damages resulting from lost profits when the parties enter into an exclusive agency contract, (the plaintiff’s obligation to use his best efforts to sell the defendant’s dress is implied from his contractual duties, (especially his duty to remit half the profits to the defendant,)) will lie when mutuality of obligation can be inferred from the actions of the parties even though not expressly stated in the contract.</w:t>
      </w:r>
    </w:p>
    <w:p w14:paraId="4A3C23B6"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0032EB1E"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One of his favorite cases</w:t>
      </w:r>
    </w:p>
    <w:p w14:paraId="3C7283E3"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Implies an obligation to use best efforts- says mutuality of obligation can be applied. His legal basis is Moran. </w:t>
      </w:r>
    </w:p>
    <w:p w14:paraId="103A78D5"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Takes Moran a giant leap forward- first canon was agreement applies mutuality. In this case, he does not care about the word agreement. </w:t>
      </w:r>
    </w:p>
    <w:p w14:paraId="2E3A2B51"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He is going to look at the entire document and infer that they intended to make a contract, then there is a contract. </w:t>
      </w:r>
    </w:p>
    <w:p w14:paraId="089C9526" w14:textId="77777777" w:rsidR="00710187" w:rsidRPr="009E34F0" w:rsidRDefault="00710187" w:rsidP="009E34F0">
      <w:pPr>
        <w:pStyle w:val="ListParagraph"/>
        <w:numPr>
          <w:ilvl w:val="3"/>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Does not recognize canon 3 and 4 of Moran- Wood wrote this contract, yet Cardozo does not try to understand what it would mean to LDG.</w:t>
      </w:r>
    </w:p>
    <w:p w14:paraId="7A129AA8"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“A promise may be lacking, and yet the whole writing may be ‘instinct with an obligation,’ imperfectly expressed.” (</w:t>
      </w:r>
      <w:r w:rsidRPr="009E34F0">
        <w:rPr>
          <w:rFonts w:ascii="Baskerville" w:hAnsi="Baskerville" w:cs="Calibri"/>
          <w:i/>
          <w:color w:val="000000" w:themeColor="text1"/>
        </w:rPr>
        <w:t>Moran</w:t>
      </w:r>
      <w:r w:rsidRPr="009E34F0">
        <w:rPr>
          <w:rFonts w:ascii="Baskerville" w:hAnsi="Baskerville" w:cs="Calibri"/>
          <w:color w:val="000000" w:themeColor="text1"/>
        </w:rPr>
        <w:t>).</w:t>
      </w:r>
      <w:r w:rsidRPr="009E34F0">
        <w:rPr>
          <w:rFonts w:ascii="Baskerville" w:eastAsia="Times New Roman" w:hAnsi="Baskerville" w:cs="Calibri"/>
          <w:color w:val="000000" w:themeColor="text1"/>
        </w:rPr>
        <w:t xml:space="preserve"> </w:t>
      </w:r>
    </w:p>
    <w:p w14:paraId="51EC8FA0" w14:textId="77777777" w:rsidR="00710187" w:rsidRPr="009E34F0" w:rsidRDefault="00710187" w:rsidP="009E34F0">
      <w:pPr>
        <w:pStyle w:val="Body"/>
        <w:spacing w:line="276" w:lineRule="auto"/>
        <w:jc w:val="both"/>
        <w:rPr>
          <w:rFonts w:ascii="Baskerville" w:hAnsi="Baskerville"/>
          <w:b/>
          <w:color w:val="4472C4" w:themeColor="accent1"/>
          <w:sz w:val="21"/>
          <w:szCs w:val="21"/>
          <w:u w:val="single"/>
        </w:rPr>
      </w:pPr>
    </w:p>
    <w:p w14:paraId="1B727E08" w14:textId="77777777" w:rsidR="00710187" w:rsidRPr="009E34F0" w:rsidRDefault="00710187" w:rsidP="009E34F0">
      <w:pPr>
        <w:pStyle w:val="Body"/>
        <w:spacing w:line="276" w:lineRule="auto"/>
        <w:jc w:val="both"/>
        <w:rPr>
          <w:rFonts w:ascii="Baskerville" w:hAnsi="Baskerville"/>
          <w:b/>
          <w:color w:val="4472C4" w:themeColor="accent1"/>
          <w:sz w:val="21"/>
          <w:szCs w:val="21"/>
          <w:u w:val="single"/>
        </w:rPr>
      </w:pPr>
    </w:p>
    <w:p w14:paraId="0638AF35" w14:textId="7B4EDC9D" w:rsidR="00CC450C" w:rsidRPr="009E34F0" w:rsidRDefault="00CC450C"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filed a complaint against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for breach of K.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demurred, alleging that there was </w:t>
      </w:r>
      <w:r w:rsidRPr="009E34F0">
        <w:rPr>
          <w:rFonts w:ascii="Baskerville" w:hAnsi="Baskerville"/>
          <w:b/>
          <w:color w:val="4472C4" w:themeColor="accent1"/>
          <w:sz w:val="21"/>
          <w:szCs w:val="21"/>
        </w:rPr>
        <w:t>no K because there was no consideration</w:t>
      </w:r>
      <w:r w:rsidRPr="009E34F0">
        <w:rPr>
          <w:rFonts w:ascii="Baskerville" w:hAnsi="Baskerville"/>
          <w:color w:val="4472C4" w:themeColor="accent1"/>
          <w:sz w:val="21"/>
          <w:szCs w:val="21"/>
        </w:rPr>
        <w:t xml:space="preserve">. The trial court denied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motion for judgment on the pleadings.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appealed. The appellate court reversed the trial court’s judgment and granted said motion.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appeals.</w:t>
      </w:r>
    </w:p>
    <w:p w14:paraId="47A627D8" w14:textId="77777777" w:rsidR="00CC450C" w:rsidRPr="009E34F0" w:rsidRDefault="00CC450C"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is a popular fashion designer whose taste is valuable (what she says is cool becomes cool). Clothing manufacturers pay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for her certificate of approval. Clothing issued in her name have a new value in the public mind.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employed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 help her turn this “vogue into money.”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possesses a business organization adapted to placing endorsements.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to have the exclusive right, subject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approval, to place her endorsements on the designs of others and to place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own designs on sale or to license and market them. In return,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was to have 1/2 of all profits and revenues derived from any contracts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might make.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also promised that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will account for all moneys received by him, and that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will take out all such patents and copyrights and trademarks as may in his judgment be necessary to protect the rights and articles affected by the agreement. The K was to last for one year from April 1, 1915, and thereafter year to year terminated by notice of 90 days.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says that he kept the K on his part but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broke it by placing her endorsement on clothing without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knowledge and withholding the profits. The agreement of employment is signed by both parties. </w:t>
      </w:r>
    </w:p>
    <w:p w14:paraId="4C536E06" w14:textId="77777777" w:rsidR="00CC450C" w:rsidRPr="009E34F0" w:rsidRDefault="00CC450C" w:rsidP="009E34F0">
      <w:pPr>
        <w:pStyle w:val="CommentText"/>
        <w:numPr>
          <w:ilvl w:val="0"/>
          <w:numId w:val="82"/>
        </w:numPr>
        <w:spacing w:line="276" w:lineRule="auto"/>
        <w:jc w:val="both"/>
        <w:rPr>
          <w:rFonts w:ascii="Baskerville" w:hAnsi="Baskerville" w:cs="Times New Roman"/>
          <w:color w:val="ED7D31" w:themeColor="accent2"/>
          <w:sz w:val="21"/>
          <w:szCs w:val="21"/>
        </w:rPr>
      </w:pPr>
      <w:r w:rsidRPr="009E34F0">
        <w:rPr>
          <w:rFonts w:ascii="Baskerville" w:hAnsi="Baskerville" w:cs="Times New Roman"/>
          <w:color w:val="ED7D31" w:themeColor="accent2"/>
          <w:sz w:val="21"/>
          <w:szCs w:val="21"/>
        </w:rPr>
        <w:t>2 Complaints:</w:t>
      </w:r>
    </w:p>
    <w:p w14:paraId="37B0ACE1" w14:textId="77777777" w:rsidR="00CC450C" w:rsidRPr="009E34F0" w:rsidRDefault="00CC450C" w:rsidP="009E34F0">
      <w:pPr>
        <w:pStyle w:val="CommentText"/>
        <w:numPr>
          <w:ilvl w:val="1"/>
          <w:numId w:val="82"/>
        </w:numPr>
        <w:spacing w:line="276" w:lineRule="auto"/>
        <w:jc w:val="both"/>
        <w:rPr>
          <w:rFonts w:ascii="Baskerville" w:hAnsi="Baskerville" w:cs="Times New Roman"/>
          <w:color w:val="ED7D31" w:themeColor="accent2"/>
          <w:sz w:val="21"/>
          <w:szCs w:val="21"/>
        </w:rPr>
      </w:pPr>
      <w:r w:rsidRPr="009E34F0">
        <w:rPr>
          <w:rFonts w:ascii="Baskerville" w:hAnsi="Baskerville" w:cs="Times New Roman"/>
          <w:color w:val="ED7D31" w:themeColor="accent2"/>
          <w:sz w:val="21"/>
          <w:szCs w:val="21"/>
        </w:rPr>
        <w:t>Lady Duff Gordon designed the interior of a vehicle (Chalmer’s auto car), and</w:t>
      </w:r>
    </w:p>
    <w:p w14:paraId="0FE4FF45" w14:textId="77777777" w:rsidR="00CC450C" w:rsidRPr="009E34F0" w:rsidRDefault="00CC450C" w:rsidP="009E34F0">
      <w:pPr>
        <w:pStyle w:val="CommentText"/>
        <w:numPr>
          <w:ilvl w:val="1"/>
          <w:numId w:val="82"/>
        </w:numPr>
        <w:spacing w:line="276" w:lineRule="auto"/>
        <w:jc w:val="both"/>
        <w:rPr>
          <w:rFonts w:ascii="Baskerville" w:hAnsi="Baskerville" w:cs="Times New Roman"/>
          <w:color w:val="ED7D31" w:themeColor="accent2"/>
          <w:sz w:val="21"/>
          <w:szCs w:val="21"/>
        </w:rPr>
      </w:pPr>
      <w:r w:rsidRPr="009E34F0">
        <w:rPr>
          <w:rFonts w:ascii="Baskerville" w:hAnsi="Baskerville" w:cs="Times New Roman"/>
          <w:color w:val="ED7D31" w:themeColor="accent2"/>
          <w:sz w:val="21"/>
          <w:szCs w:val="21"/>
        </w:rPr>
        <w:t>Tried to set up a contract with Sears for clothing to the middle class.</w:t>
      </w:r>
    </w:p>
    <w:p w14:paraId="5F21B123" w14:textId="77777777" w:rsidR="00CC450C" w:rsidRPr="009E34F0" w:rsidRDefault="00CC450C"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Did the Appellate court err in granting the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’s demure that no valid contract existed between these parties?</w:t>
      </w:r>
    </w:p>
    <w:p w14:paraId="2A9578F6" w14:textId="77777777" w:rsidR="00CC450C" w:rsidRPr="009E34F0" w:rsidRDefault="00CC450C"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Judgment is reversed with costs in the Appellate Division and this court demure is denied.</w:t>
      </w:r>
    </w:p>
    <w:p w14:paraId="434E48C3" w14:textId="77777777" w:rsidR="00CC450C" w:rsidRPr="009E34F0" w:rsidRDefault="00CC450C"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Appellate court erred in granting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demure that no valid K existed between the parties. </w:t>
      </w:r>
    </w:p>
    <w:p w14:paraId="2D4A410D" w14:textId="77777777" w:rsidR="00CC450C" w:rsidRPr="009E34F0" w:rsidRDefault="00CC450C" w:rsidP="009E34F0">
      <w:pPr>
        <w:pStyle w:val="Body"/>
        <w:spacing w:line="276" w:lineRule="auto"/>
        <w:ind w:left="720"/>
        <w:jc w:val="both"/>
        <w:rPr>
          <w:rFonts w:ascii="Baskerville" w:hAnsi="Baskerville"/>
          <w:b/>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Where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and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entered into an exclusive agency contract,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’s obligation to use his best efforts to sell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dresses was implied from his contractual duties, especially his duty to remit half the resulting profits to the </w:t>
      </w:r>
      <w:r w:rsidRPr="009E34F0">
        <w:rPr>
          <w:rFonts w:ascii="Baskerville" w:hAnsi="Baskerville"/>
          <w:color w:val="FF0000"/>
          <w:sz w:val="21"/>
          <w:szCs w:val="21"/>
        </w:rPr>
        <w:sym w:font="Symbol" w:char="F044"/>
      </w:r>
      <w:r w:rsidRPr="009E34F0">
        <w:rPr>
          <w:rFonts w:ascii="Baskerville" w:hAnsi="Baskerville"/>
          <w:color w:val="FF0000"/>
          <w:sz w:val="21"/>
          <w:szCs w:val="21"/>
        </w:rPr>
        <w:t>, and</w:t>
      </w:r>
      <w:r w:rsidRPr="009E34F0">
        <w:rPr>
          <w:rFonts w:ascii="Baskerville" w:hAnsi="Baskerville"/>
          <w:b/>
          <w:color w:val="FF0000"/>
          <w:sz w:val="21"/>
          <w:szCs w:val="21"/>
        </w:rPr>
        <w:t xml:space="preserve"> the contract did not fail for lack of mutuality of obligation.</w:t>
      </w:r>
    </w:p>
    <w:p w14:paraId="14AE4BE5" w14:textId="77777777" w:rsidR="00CC450C" w:rsidRPr="009E34F0" w:rsidRDefault="00CC450C"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mutuality of obligation is not expressly stated in a K it may be implied through the actions of the parties.</w:t>
      </w:r>
    </w:p>
    <w:p w14:paraId="7DA23E32" w14:textId="77777777" w:rsidR="00CC450C" w:rsidRPr="009E34F0" w:rsidRDefault="00CC450C"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5438F23C" w14:textId="77777777" w:rsidR="00CC450C" w:rsidRPr="009E34F0" w:rsidRDefault="00CC450C" w:rsidP="009E34F0">
      <w:pPr>
        <w:pStyle w:val="Body"/>
        <w:numPr>
          <w:ilvl w:val="0"/>
          <w:numId w:val="82"/>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Doctrinal Rationale:</w:t>
      </w:r>
      <w:r w:rsidRPr="009E34F0">
        <w:rPr>
          <w:rFonts w:ascii="Baskerville" w:hAnsi="Baskerville"/>
          <w:b/>
          <w:color w:val="70AD47" w:themeColor="accent6"/>
          <w:sz w:val="21"/>
          <w:szCs w:val="21"/>
        </w:rPr>
        <w:t xml:space="preserve"> A promise may be lacking, and yet the whole writing may be “instinct with an obligation” imperfectly expressed. If that is so, there is a contract.</w:t>
      </w:r>
      <w:r w:rsidRPr="009E34F0">
        <w:rPr>
          <w:rFonts w:ascii="Baskerville" w:hAnsi="Baskerville"/>
          <w:color w:val="70AD47" w:themeColor="accent6"/>
          <w:sz w:val="21"/>
          <w:szCs w:val="21"/>
        </w:rPr>
        <w:t xml:space="preserve"> The acceptance of exclusive agency was an assumption of its duties. Without an implied promise the transaction cannot have such business efficacy as both parties must have intended that at all events it should have. In determining the intention of the parties, the promise has value.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’s promise to pay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 1/2 of the profits and revenues resulting from the exclusive agency and to render accounts monthly, was a promise to use reasonable efforts to bring profits and revenues into existence. </w:t>
      </w:r>
    </w:p>
    <w:p w14:paraId="27B1BB32" w14:textId="77777777" w:rsidR="00CC450C" w:rsidRPr="009E34F0" w:rsidRDefault="00CC450C" w:rsidP="009E34F0">
      <w:pPr>
        <w:pStyle w:val="Body"/>
        <w:numPr>
          <w:ilvl w:val="1"/>
          <w:numId w:val="82"/>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There was an implied consideration. </w:t>
      </w:r>
    </w:p>
    <w:p w14:paraId="68672702" w14:textId="77777777" w:rsidR="00CC450C" w:rsidRPr="009E34F0" w:rsidRDefault="00CC450C" w:rsidP="009E34F0">
      <w:pPr>
        <w:pStyle w:val="Body"/>
        <w:numPr>
          <w:ilvl w:val="1"/>
          <w:numId w:val="82"/>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There were also exclusive privileges which are an implied assumption of duties. </w:t>
      </w:r>
    </w:p>
    <w:p w14:paraId="58505A42" w14:textId="77777777" w:rsidR="00CC450C" w:rsidRPr="009E34F0" w:rsidRDefault="00CC450C" w:rsidP="009E34F0">
      <w:pPr>
        <w:pStyle w:val="Body"/>
        <w:numPr>
          <w:ilvl w:val="0"/>
          <w:numId w:val="82"/>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Preservation of parties’ intention to form a binding contract. </w:t>
      </w:r>
    </w:p>
    <w:p w14:paraId="1DA36A59" w14:textId="77777777" w:rsidR="00CC450C" w:rsidRPr="009E34F0" w:rsidRDefault="00CC450C" w:rsidP="009E34F0">
      <w:pPr>
        <w:pStyle w:val="Body"/>
        <w:numPr>
          <w:ilvl w:val="1"/>
          <w:numId w:val="82"/>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“The law has outgrown its primitive stage of formalism when the precise word was sovereign talisman, and every slip was fatal.”</w:t>
      </w:r>
    </w:p>
    <w:p w14:paraId="2133A00A" w14:textId="77777777" w:rsidR="00CC450C" w:rsidRPr="009E34F0" w:rsidRDefault="00CC450C"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 xml:space="preserve">Notes: </w:t>
      </w:r>
    </w:p>
    <w:p w14:paraId="548F72F4" w14:textId="77777777" w:rsidR="00CC450C" w:rsidRPr="009E34F0" w:rsidRDefault="00CC450C" w:rsidP="009E34F0">
      <w:pPr>
        <w:pStyle w:val="Body"/>
        <w:numPr>
          <w:ilvl w:val="0"/>
          <w:numId w:val="83"/>
        </w:numPr>
        <w:spacing w:line="276" w:lineRule="auto"/>
        <w:jc w:val="both"/>
        <w:rPr>
          <w:rFonts w:ascii="Baskerville" w:hAnsi="Baskerville"/>
          <w:sz w:val="21"/>
          <w:szCs w:val="21"/>
        </w:rPr>
      </w:pPr>
      <w:r w:rsidRPr="009E34F0">
        <w:rPr>
          <w:rFonts w:ascii="Baskerville" w:hAnsi="Baskerville"/>
          <w:sz w:val="21"/>
          <w:szCs w:val="21"/>
        </w:rPr>
        <w:t xml:space="preserve">Failure to include the “best efforts clause” in the Lucy contract show that Wood probably did not intend to make K binding </w:t>
      </w:r>
      <w:r w:rsidRPr="009E34F0">
        <w:rPr>
          <w:rFonts w:ascii="Baskerville" w:hAnsi="Baskerville"/>
          <w:sz w:val="21"/>
          <w:szCs w:val="21"/>
        </w:rPr>
        <w:sym w:font="Symbol" w:char="F0AE"/>
      </w:r>
      <w:r w:rsidRPr="009E34F0">
        <w:rPr>
          <w:rFonts w:ascii="Baskerville" w:hAnsi="Baskerville"/>
          <w:sz w:val="21"/>
          <w:szCs w:val="21"/>
        </w:rPr>
        <w:t>Nothing explicit in K to say what Wood’s obligations to Lucy are.</w:t>
      </w:r>
    </w:p>
    <w:p w14:paraId="1E39D3E2" w14:textId="77777777" w:rsidR="00CC450C" w:rsidRPr="009E34F0" w:rsidRDefault="00CC450C" w:rsidP="009E34F0">
      <w:pPr>
        <w:pStyle w:val="Body"/>
        <w:numPr>
          <w:ilvl w:val="0"/>
          <w:numId w:val="83"/>
        </w:numPr>
        <w:spacing w:line="276" w:lineRule="auto"/>
        <w:jc w:val="both"/>
        <w:rPr>
          <w:rFonts w:ascii="Baskerville" w:hAnsi="Baskerville"/>
          <w:sz w:val="21"/>
          <w:szCs w:val="21"/>
        </w:rPr>
      </w:pPr>
      <w:r w:rsidRPr="009E34F0">
        <w:rPr>
          <w:rFonts w:ascii="Baskerville" w:hAnsi="Baskerville"/>
          <w:b/>
          <w:sz w:val="21"/>
          <w:szCs w:val="21"/>
        </w:rPr>
        <w:t>Indefiniteness in the obligation/ consideration</w:t>
      </w:r>
      <w:r w:rsidRPr="009E34F0">
        <w:rPr>
          <w:rFonts w:ascii="Baskerville" w:hAnsi="Baskerville"/>
          <w:sz w:val="21"/>
          <w:szCs w:val="21"/>
        </w:rPr>
        <w:t xml:space="preserve">: The </w:t>
      </w:r>
      <w:r w:rsidRPr="009E34F0">
        <w:rPr>
          <w:rFonts w:ascii="Baskerville" w:hAnsi="Baskerville"/>
          <w:sz w:val="21"/>
          <w:szCs w:val="21"/>
        </w:rPr>
        <w:sym w:font="Symbol" w:char="F050"/>
      </w:r>
      <w:r w:rsidRPr="009E34F0">
        <w:rPr>
          <w:rFonts w:ascii="Baskerville" w:hAnsi="Baskerville"/>
          <w:sz w:val="21"/>
          <w:szCs w:val="21"/>
        </w:rPr>
        <w:t xml:space="preserve"> is under no obligation to fulfill his side of the agreement.</w:t>
      </w:r>
    </w:p>
    <w:p w14:paraId="2B824564" w14:textId="77777777" w:rsidR="00CC450C" w:rsidRPr="009E34F0" w:rsidRDefault="00CC450C" w:rsidP="009E34F0">
      <w:pPr>
        <w:pStyle w:val="Body"/>
        <w:numPr>
          <w:ilvl w:val="0"/>
          <w:numId w:val="83"/>
        </w:numPr>
        <w:spacing w:line="276" w:lineRule="auto"/>
        <w:jc w:val="both"/>
        <w:rPr>
          <w:rFonts w:ascii="Baskerville" w:hAnsi="Baskerville"/>
          <w:sz w:val="21"/>
          <w:szCs w:val="21"/>
        </w:rPr>
      </w:pPr>
      <w:r w:rsidRPr="009E34F0">
        <w:rPr>
          <w:rFonts w:ascii="Baskerville" w:hAnsi="Baskerville"/>
          <w:sz w:val="21"/>
          <w:szCs w:val="21"/>
        </w:rPr>
        <w:t xml:space="preserve">Pre-Code Common law was generally reluctant to impose a duty of good faith into contracts based upon the belief in “pure freedom of K” private volition and responsibility. </w:t>
      </w:r>
    </w:p>
    <w:p w14:paraId="3FACE153" w14:textId="77777777"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sz w:val="21"/>
          <w:szCs w:val="21"/>
        </w:rPr>
        <w:t xml:space="preserve">However, new contract law is different: </w:t>
      </w:r>
    </w:p>
    <w:p w14:paraId="664CF861" w14:textId="77777777" w:rsidR="00CC450C" w:rsidRPr="009E34F0" w:rsidRDefault="00CC450C" w:rsidP="009E34F0">
      <w:pPr>
        <w:pStyle w:val="Body"/>
        <w:numPr>
          <w:ilvl w:val="2"/>
          <w:numId w:val="83"/>
        </w:numPr>
        <w:spacing w:line="276" w:lineRule="auto"/>
        <w:jc w:val="both"/>
        <w:rPr>
          <w:rFonts w:ascii="Baskerville" w:hAnsi="Baskerville"/>
          <w:b/>
          <w:sz w:val="21"/>
          <w:szCs w:val="21"/>
        </w:rPr>
      </w:pPr>
      <w:r w:rsidRPr="009E34F0">
        <w:rPr>
          <w:rFonts w:ascii="Baskerville" w:hAnsi="Baskerville"/>
          <w:b/>
          <w:sz w:val="21"/>
          <w:szCs w:val="21"/>
        </w:rPr>
        <w:t>UCC § 1-203: Every contract or duty within this act imposes an obligation of good faith in its performance or enforcement.</w:t>
      </w:r>
    </w:p>
    <w:p w14:paraId="31E1892A" w14:textId="77777777" w:rsidR="00CC450C" w:rsidRPr="009E34F0" w:rsidRDefault="00CC450C" w:rsidP="009E34F0">
      <w:pPr>
        <w:pStyle w:val="Body"/>
        <w:numPr>
          <w:ilvl w:val="0"/>
          <w:numId w:val="83"/>
        </w:numPr>
        <w:spacing w:line="276" w:lineRule="auto"/>
        <w:jc w:val="both"/>
        <w:rPr>
          <w:rFonts w:ascii="Baskerville" w:hAnsi="Baskerville"/>
          <w:sz w:val="21"/>
          <w:szCs w:val="21"/>
        </w:rPr>
      </w:pPr>
      <w:r w:rsidRPr="009E34F0">
        <w:rPr>
          <w:rFonts w:ascii="Baskerville" w:hAnsi="Baskerville"/>
          <w:sz w:val="21"/>
          <w:szCs w:val="21"/>
        </w:rPr>
        <w:t>Cardozo found out that he previously sued a designer with whom he had an exclusive K</w:t>
      </w:r>
    </w:p>
    <w:p w14:paraId="3457E7A0" w14:textId="77777777"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sz w:val="21"/>
          <w:szCs w:val="21"/>
        </w:rPr>
        <w:t>He included a “best effort” of performance clause in that one.</w:t>
      </w:r>
    </w:p>
    <w:p w14:paraId="2B5DB706" w14:textId="77777777"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sz w:val="21"/>
          <w:szCs w:val="21"/>
        </w:rPr>
        <w:t xml:space="preserve">He did not here; Cardozo seems to think it was intentional and that he was under no </w:t>
      </w:r>
      <w:r w:rsidRPr="009E34F0">
        <w:rPr>
          <w:rFonts w:ascii="Baskerville" w:hAnsi="Baskerville"/>
          <w:sz w:val="21"/>
          <w:szCs w:val="21"/>
        </w:rPr>
        <w:tab/>
      </w:r>
      <w:r w:rsidRPr="009E34F0">
        <w:rPr>
          <w:rFonts w:ascii="Baskerville" w:hAnsi="Baskerville"/>
          <w:sz w:val="21"/>
          <w:szCs w:val="21"/>
        </w:rPr>
        <w:tab/>
      </w:r>
      <w:r w:rsidRPr="009E34F0">
        <w:rPr>
          <w:rFonts w:ascii="Baskerville" w:hAnsi="Baskerville"/>
          <w:sz w:val="21"/>
          <w:szCs w:val="21"/>
        </w:rPr>
        <w:tab/>
      </w:r>
      <w:r w:rsidRPr="009E34F0">
        <w:rPr>
          <w:rFonts w:ascii="Baskerville" w:hAnsi="Baskerville"/>
          <w:sz w:val="21"/>
          <w:szCs w:val="21"/>
        </w:rPr>
        <w:tab/>
        <w:t>obligation to the seller (Lucy)</w:t>
      </w:r>
    </w:p>
    <w:p w14:paraId="4543291C" w14:textId="77777777"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sz w:val="21"/>
          <w:szCs w:val="21"/>
        </w:rPr>
        <w:t>On its face, there is no consideration in this K</w:t>
      </w:r>
    </w:p>
    <w:p w14:paraId="3C8CFF66" w14:textId="77777777" w:rsidR="00CC450C" w:rsidRPr="009E34F0" w:rsidRDefault="00CC450C" w:rsidP="009E34F0">
      <w:pPr>
        <w:pStyle w:val="Body"/>
        <w:numPr>
          <w:ilvl w:val="2"/>
          <w:numId w:val="83"/>
        </w:numPr>
        <w:spacing w:line="276" w:lineRule="auto"/>
        <w:jc w:val="both"/>
        <w:rPr>
          <w:rFonts w:ascii="Baskerville" w:hAnsi="Baskerville"/>
          <w:sz w:val="21"/>
          <w:szCs w:val="21"/>
        </w:rPr>
      </w:pPr>
      <w:r w:rsidRPr="009E34F0">
        <w:rPr>
          <w:rFonts w:ascii="Baskerville" w:hAnsi="Baskerville"/>
          <w:sz w:val="21"/>
          <w:szCs w:val="21"/>
        </w:rPr>
        <w:t>Cardozo says there is an IMPLIED AGREEMENT.</w:t>
      </w:r>
    </w:p>
    <w:p w14:paraId="082EB8EF" w14:textId="77777777" w:rsidR="00CC450C" w:rsidRPr="009E34F0" w:rsidRDefault="00CC450C" w:rsidP="009E34F0">
      <w:pPr>
        <w:pStyle w:val="Body"/>
        <w:numPr>
          <w:ilvl w:val="4"/>
          <w:numId w:val="83"/>
        </w:numPr>
        <w:spacing w:line="276" w:lineRule="auto"/>
        <w:jc w:val="both"/>
        <w:rPr>
          <w:rFonts w:ascii="Baskerville" w:hAnsi="Baskerville"/>
          <w:sz w:val="21"/>
          <w:szCs w:val="21"/>
        </w:rPr>
      </w:pPr>
      <w:r w:rsidRPr="009E34F0">
        <w:rPr>
          <w:rFonts w:ascii="Baskerville" w:hAnsi="Baskerville"/>
          <w:sz w:val="21"/>
          <w:szCs w:val="21"/>
        </w:rPr>
        <w:t>Wood had this organization; has to account monthly, etc.</w:t>
      </w:r>
    </w:p>
    <w:p w14:paraId="03796A3E" w14:textId="77777777" w:rsidR="00CC450C" w:rsidRPr="009E34F0" w:rsidRDefault="00CC450C" w:rsidP="009E34F0">
      <w:pPr>
        <w:pStyle w:val="Body"/>
        <w:numPr>
          <w:ilvl w:val="4"/>
          <w:numId w:val="83"/>
        </w:numPr>
        <w:spacing w:line="276" w:lineRule="auto"/>
        <w:jc w:val="both"/>
        <w:rPr>
          <w:rFonts w:ascii="Baskerville" w:hAnsi="Baskerville"/>
          <w:sz w:val="21"/>
          <w:szCs w:val="21"/>
        </w:rPr>
      </w:pPr>
      <w:r w:rsidRPr="009E34F0">
        <w:rPr>
          <w:rFonts w:ascii="Baskerville" w:hAnsi="Baskerville"/>
          <w:sz w:val="21"/>
          <w:szCs w:val="21"/>
        </w:rPr>
        <w:t>Without his performance, there would be no benefit to him (1/2 profit).</w:t>
      </w:r>
    </w:p>
    <w:p w14:paraId="63ED6F97" w14:textId="77777777" w:rsidR="00CC450C" w:rsidRPr="009E34F0" w:rsidRDefault="00CC450C" w:rsidP="009E34F0">
      <w:pPr>
        <w:pStyle w:val="Body"/>
        <w:numPr>
          <w:ilvl w:val="4"/>
          <w:numId w:val="83"/>
        </w:numPr>
        <w:spacing w:line="276" w:lineRule="auto"/>
        <w:jc w:val="both"/>
        <w:rPr>
          <w:rFonts w:ascii="Baskerville" w:hAnsi="Baskerville"/>
          <w:sz w:val="21"/>
          <w:szCs w:val="21"/>
        </w:rPr>
      </w:pPr>
      <w:r w:rsidRPr="009E34F0">
        <w:rPr>
          <w:rFonts w:ascii="Baskerville" w:hAnsi="Baskerville"/>
          <w:sz w:val="21"/>
          <w:szCs w:val="21"/>
        </w:rPr>
        <w:sym w:font="Symbol" w:char="F050"/>
      </w:r>
      <w:r w:rsidRPr="009E34F0">
        <w:rPr>
          <w:rFonts w:ascii="Baskerville" w:hAnsi="Baskerville"/>
          <w:sz w:val="21"/>
          <w:szCs w:val="21"/>
        </w:rPr>
        <w:t xml:space="preserve"> (Wood) agreed to give Lucy ½ profit which means he had incentive to perform, therefore it was implied.</w:t>
      </w:r>
    </w:p>
    <w:p w14:paraId="26DECDFF" w14:textId="77777777" w:rsidR="00CC450C" w:rsidRPr="009E34F0" w:rsidRDefault="00CC450C" w:rsidP="009E34F0">
      <w:pPr>
        <w:pStyle w:val="Body"/>
        <w:numPr>
          <w:ilvl w:val="3"/>
          <w:numId w:val="83"/>
        </w:numPr>
        <w:spacing w:line="276" w:lineRule="auto"/>
        <w:jc w:val="both"/>
        <w:rPr>
          <w:rFonts w:ascii="Baskerville" w:hAnsi="Baskerville"/>
          <w:sz w:val="21"/>
          <w:szCs w:val="21"/>
        </w:rPr>
      </w:pPr>
      <w:r w:rsidRPr="009E34F0">
        <w:rPr>
          <w:rFonts w:ascii="Baskerville" w:hAnsi="Baskerville"/>
          <w:b/>
          <w:sz w:val="21"/>
          <w:szCs w:val="21"/>
        </w:rPr>
        <w:t xml:space="preserve">Cardozo used </w:t>
      </w:r>
      <w:r w:rsidRPr="009E34F0">
        <w:rPr>
          <w:rFonts w:ascii="Baskerville" w:hAnsi="Baskerville"/>
          <w:b/>
          <w:i/>
          <w:sz w:val="21"/>
          <w:szCs w:val="21"/>
        </w:rPr>
        <w:t xml:space="preserve">Moran </w:t>
      </w:r>
      <w:r w:rsidRPr="009E34F0">
        <w:rPr>
          <w:rFonts w:ascii="Baskerville" w:hAnsi="Baskerville"/>
          <w:b/>
          <w:sz w:val="21"/>
          <w:szCs w:val="21"/>
        </w:rPr>
        <w:t xml:space="preserve">as authority for conclusion that mutuality and consideration can be implied. </w:t>
      </w:r>
    </w:p>
    <w:p w14:paraId="4C9176D1" w14:textId="77777777" w:rsidR="00CC450C" w:rsidRPr="009E34F0" w:rsidRDefault="00CC450C" w:rsidP="009E34F0">
      <w:pPr>
        <w:pStyle w:val="Body"/>
        <w:numPr>
          <w:ilvl w:val="4"/>
          <w:numId w:val="83"/>
        </w:numPr>
        <w:spacing w:line="276" w:lineRule="auto"/>
        <w:jc w:val="both"/>
        <w:rPr>
          <w:rFonts w:ascii="Baskerville" w:hAnsi="Baskerville"/>
          <w:sz w:val="21"/>
          <w:szCs w:val="21"/>
        </w:rPr>
      </w:pPr>
      <w:r w:rsidRPr="009E34F0">
        <w:rPr>
          <w:rFonts w:ascii="Baskerville" w:hAnsi="Baskerville"/>
          <w:b/>
          <w:i/>
          <w:sz w:val="21"/>
          <w:szCs w:val="21"/>
        </w:rPr>
        <w:t>Moran</w:t>
      </w:r>
      <w:r w:rsidRPr="009E34F0">
        <w:rPr>
          <w:rFonts w:ascii="Baskerville" w:hAnsi="Baskerville"/>
          <w:b/>
          <w:sz w:val="21"/>
          <w:szCs w:val="21"/>
        </w:rPr>
        <w:t xml:space="preserve"> argued that </w:t>
      </w:r>
      <w:r w:rsidRPr="009E34F0">
        <w:rPr>
          <w:rFonts w:ascii="Baskerville" w:hAnsi="Baskerville"/>
          <w:b/>
          <w:sz w:val="21"/>
          <w:szCs w:val="21"/>
        </w:rPr>
        <w:sym w:font="Symbol" w:char="F044"/>
      </w:r>
      <w:r w:rsidRPr="009E34F0">
        <w:rPr>
          <w:rFonts w:ascii="Baskerville" w:hAnsi="Baskerville"/>
          <w:b/>
          <w:sz w:val="21"/>
          <w:szCs w:val="21"/>
        </w:rPr>
        <w:t xml:space="preserve"> has obligation. </w:t>
      </w:r>
    </w:p>
    <w:p w14:paraId="03881F33" w14:textId="77777777" w:rsidR="00CC450C" w:rsidRPr="009E34F0" w:rsidRDefault="00CC450C" w:rsidP="009E34F0">
      <w:pPr>
        <w:pStyle w:val="Body"/>
        <w:numPr>
          <w:ilvl w:val="5"/>
          <w:numId w:val="83"/>
        </w:numPr>
        <w:spacing w:line="276" w:lineRule="auto"/>
        <w:jc w:val="both"/>
        <w:rPr>
          <w:rFonts w:ascii="Baskerville" w:hAnsi="Baskerville"/>
          <w:sz w:val="21"/>
          <w:szCs w:val="21"/>
        </w:rPr>
      </w:pPr>
      <w:r w:rsidRPr="009E34F0">
        <w:rPr>
          <w:rFonts w:ascii="Baskerville" w:hAnsi="Baskerville"/>
          <w:b/>
          <w:sz w:val="21"/>
          <w:szCs w:val="21"/>
        </w:rPr>
        <w:t xml:space="preserve">Here, they are arguing that </w:t>
      </w:r>
      <w:r w:rsidRPr="009E34F0">
        <w:rPr>
          <w:rFonts w:ascii="Baskerville" w:hAnsi="Baskerville"/>
          <w:b/>
          <w:sz w:val="21"/>
          <w:szCs w:val="21"/>
        </w:rPr>
        <w:sym w:font="Symbol" w:char="F050"/>
      </w:r>
      <w:r w:rsidRPr="009E34F0">
        <w:rPr>
          <w:rFonts w:ascii="Baskerville" w:hAnsi="Baskerville"/>
          <w:b/>
          <w:sz w:val="21"/>
          <w:szCs w:val="21"/>
        </w:rPr>
        <w:t xml:space="preserve"> has an obligation. </w:t>
      </w:r>
    </w:p>
    <w:p w14:paraId="182190E4" w14:textId="77777777" w:rsidR="00CC450C" w:rsidRPr="009E34F0" w:rsidRDefault="00CC450C" w:rsidP="009E34F0">
      <w:pPr>
        <w:pStyle w:val="Body"/>
        <w:numPr>
          <w:ilvl w:val="4"/>
          <w:numId w:val="83"/>
        </w:numPr>
        <w:spacing w:line="276" w:lineRule="auto"/>
        <w:jc w:val="both"/>
        <w:rPr>
          <w:rFonts w:ascii="Baskerville" w:hAnsi="Baskerville"/>
          <w:sz w:val="21"/>
          <w:szCs w:val="21"/>
        </w:rPr>
      </w:pPr>
      <w:r w:rsidRPr="009E34F0">
        <w:rPr>
          <w:rFonts w:ascii="Baskerville" w:hAnsi="Baskerville"/>
          <w:b/>
          <w:i/>
          <w:sz w:val="21"/>
          <w:szCs w:val="21"/>
        </w:rPr>
        <w:t xml:space="preserve">Moran </w:t>
      </w:r>
      <w:r w:rsidRPr="009E34F0">
        <w:rPr>
          <w:rFonts w:ascii="Baskerville" w:hAnsi="Baskerville"/>
          <w:b/>
          <w:sz w:val="21"/>
          <w:szCs w:val="21"/>
        </w:rPr>
        <w:t xml:space="preserve">interpreted the K against the party that drafted it. </w:t>
      </w:r>
    </w:p>
    <w:p w14:paraId="5AC0387E" w14:textId="77777777" w:rsidR="00CC450C" w:rsidRPr="009E34F0" w:rsidRDefault="00CC450C" w:rsidP="009E34F0">
      <w:pPr>
        <w:pStyle w:val="Body"/>
        <w:numPr>
          <w:ilvl w:val="4"/>
          <w:numId w:val="83"/>
        </w:numPr>
        <w:spacing w:line="276" w:lineRule="auto"/>
        <w:jc w:val="both"/>
        <w:rPr>
          <w:rFonts w:ascii="Baskerville" w:hAnsi="Baskerville"/>
          <w:sz w:val="21"/>
          <w:szCs w:val="21"/>
        </w:rPr>
      </w:pPr>
      <w:r w:rsidRPr="009E34F0">
        <w:rPr>
          <w:rFonts w:ascii="Baskerville" w:hAnsi="Baskerville"/>
          <w:b/>
          <w:i/>
          <w:sz w:val="21"/>
          <w:szCs w:val="21"/>
        </w:rPr>
        <w:t xml:space="preserve">Moran </w:t>
      </w:r>
      <w:r w:rsidRPr="009E34F0">
        <w:rPr>
          <w:rFonts w:ascii="Baskerville" w:hAnsi="Baskerville"/>
          <w:b/>
          <w:sz w:val="21"/>
          <w:szCs w:val="21"/>
        </w:rPr>
        <w:t xml:space="preserve">used the word “agreement.” </w:t>
      </w:r>
      <w:r w:rsidRPr="009E34F0">
        <w:rPr>
          <w:rFonts w:ascii="Baskerville" w:hAnsi="Baskerville"/>
          <w:b/>
          <w:sz w:val="21"/>
          <w:szCs w:val="21"/>
        </w:rPr>
        <w:tab/>
      </w:r>
    </w:p>
    <w:p w14:paraId="1B44266C" w14:textId="77777777" w:rsidR="00CC450C" w:rsidRPr="009E34F0" w:rsidRDefault="00CC450C" w:rsidP="009E34F0">
      <w:pPr>
        <w:pStyle w:val="Body"/>
        <w:numPr>
          <w:ilvl w:val="5"/>
          <w:numId w:val="83"/>
        </w:numPr>
        <w:spacing w:line="276" w:lineRule="auto"/>
        <w:jc w:val="both"/>
        <w:rPr>
          <w:rFonts w:ascii="Baskerville" w:hAnsi="Baskerville"/>
          <w:sz w:val="21"/>
          <w:szCs w:val="21"/>
        </w:rPr>
      </w:pPr>
      <w:r w:rsidRPr="009E34F0">
        <w:rPr>
          <w:rFonts w:ascii="Baskerville" w:hAnsi="Baskerville"/>
          <w:b/>
          <w:sz w:val="21"/>
          <w:szCs w:val="21"/>
        </w:rPr>
        <w:t xml:space="preserve">So does this case. </w:t>
      </w:r>
    </w:p>
    <w:p w14:paraId="2082BF40" w14:textId="77777777" w:rsidR="00CC450C" w:rsidRPr="009E34F0" w:rsidRDefault="00CC450C" w:rsidP="009E34F0">
      <w:pPr>
        <w:pStyle w:val="Body"/>
        <w:numPr>
          <w:ilvl w:val="0"/>
          <w:numId w:val="83"/>
        </w:numPr>
        <w:spacing w:line="276" w:lineRule="auto"/>
        <w:jc w:val="both"/>
        <w:rPr>
          <w:rFonts w:ascii="Baskerville" w:hAnsi="Baskerville"/>
          <w:sz w:val="21"/>
          <w:szCs w:val="21"/>
        </w:rPr>
      </w:pPr>
      <w:r w:rsidRPr="009E34F0">
        <w:rPr>
          <w:rFonts w:ascii="Baskerville" w:hAnsi="Baskerville"/>
          <w:b/>
          <w:sz w:val="21"/>
          <w:szCs w:val="21"/>
        </w:rPr>
        <w:t xml:space="preserve">This case shows how the law has outgrown its primitive form of formalism; where a promise is lacking, it may be that the whole promise is instinct with obligation. </w:t>
      </w:r>
    </w:p>
    <w:p w14:paraId="52EFAEB3" w14:textId="77777777" w:rsidR="00CC450C" w:rsidRPr="009E34F0" w:rsidRDefault="00CC450C" w:rsidP="009E34F0">
      <w:pPr>
        <w:pStyle w:val="Body"/>
        <w:numPr>
          <w:ilvl w:val="0"/>
          <w:numId w:val="83"/>
        </w:numPr>
        <w:spacing w:line="276" w:lineRule="auto"/>
        <w:jc w:val="both"/>
        <w:rPr>
          <w:rFonts w:ascii="Baskerville" w:hAnsi="Baskerville"/>
          <w:sz w:val="21"/>
          <w:szCs w:val="21"/>
        </w:rPr>
      </w:pPr>
      <w:r w:rsidRPr="009E34F0">
        <w:rPr>
          <w:rFonts w:ascii="Baskerville" w:hAnsi="Baskerville"/>
          <w:color w:val="FF0000"/>
          <w:sz w:val="21"/>
          <w:szCs w:val="21"/>
        </w:rPr>
        <w:t xml:space="preserve">Cardozo looks at the K in terms of what the thinks people intended in the K. </w:t>
      </w:r>
    </w:p>
    <w:p w14:paraId="500DE88F" w14:textId="77777777"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color w:val="FF0000"/>
          <w:sz w:val="21"/>
          <w:szCs w:val="21"/>
        </w:rPr>
        <w:t xml:space="preserve">This method also takes I account the context of the business world around the K. </w:t>
      </w:r>
    </w:p>
    <w:p w14:paraId="409FA67E" w14:textId="77777777" w:rsidR="00CC450C" w:rsidRPr="009E34F0" w:rsidRDefault="00CC450C" w:rsidP="009E34F0">
      <w:pPr>
        <w:pStyle w:val="Body"/>
        <w:numPr>
          <w:ilvl w:val="0"/>
          <w:numId w:val="83"/>
        </w:numPr>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This case resembles </w:t>
      </w:r>
      <w:r w:rsidRPr="009E34F0">
        <w:rPr>
          <w:rFonts w:ascii="Baskerville" w:hAnsi="Baskerville"/>
          <w:b/>
          <w:i/>
          <w:color w:val="FF0000"/>
          <w:sz w:val="21"/>
          <w:szCs w:val="21"/>
          <w:u w:val="single"/>
        </w:rPr>
        <w:t>Wakeman</w:t>
      </w:r>
      <w:r w:rsidRPr="009E34F0">
        <w:rPr>
          <w:rFonts w:ascii="Baskerville" w:hAnsi="Baskerville"/>
          <w:b/>
          <w:color w:val="FF0000"/>
          <w:sz w:val="21"/>
          <w:szCs w:val="21"/>
          <w:u w:val="single"/>
        </w:rPr>
        <w:t xml:space="preserve"> because the court found a binding K even in the face of indefinite terms. </w:t>
      </w:r>
    </w:p>
    <w:p w14:paraId="47C302DE" w14:textId="77777777" w:rsidR="00CC450C" w:rsidRPr="009E34F0" w:rsidRDefault="00CC450C" w:rsidP="009E34F0">
      <w:pPr>
        <w:pStyle w:val="Body"/>
        <w:numPr>
          <w:ilvl w:val="1"/>
          <w:numId w:val="83"/>
        </w:numPr>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Cardozo never cites to </w:t>
      </w:r>
      <w:r w:rsidRPr="009E34F0">
        <w:rPr>
          <w:rFonts w:ascii="Baskerville" w:hAnsi="Baskerville"/>
          <w:b/>
          <w:i/>
          <w:color w:val="FF0000"/>
          <w:sz w:val="21"/>
          <w:szCs w:val="21"/>
          <w:u w:val="single"/>
        </w:rPr>
        <w:t xml:space="preserve">Wakeman </w:t>
      </w:r>
      <w:r w:rsidRPr="009E34F0">
        <w:rPr>
          <w:rFonts w:ascii="Baskerville" w:hAnsi="Baskerville"/>
          <w:b/>
          <w:color w:val="FF0000"/>
          <w:sz w:val="21"/>
          <w:szCs w:val="21"/>
          <w:u w:val="single"/>
        </w:rPr>
        <w:t xml:space="preserve">though. </w:t>
      </w:r>
    </w:p>
    <w:p w14:paraId="1F51E959" w14:textId="77777777" w:rsidR="00CC450C" w:rsidRPr="009E34F0" w:rsidRDefault="00CC450C" w:rsidP="009E34F0">
      <w:pPr>
        <w:pStyle w:val="Body"/>
        <w:numPr>
          <w:ilvl w:val="0"/>
          <w:numId w:val="83"/>
        </w:numPr>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Like </w:t>
      </w:r>
      <w:r w:rsidRPr="009E34F0">
        <w:rPr>
          <w:rFonts w:ascii="Baskerville" w:hAnsi="Baskerville"/>
          <w:b/>
          <w:i/>
          <w:color w:val="FF0000"/>
          <w:sz w:val="21"/>
          <w:szCs w:val="21"/>
          <w:u w:val="single"/>
        </w:rPr>
        <w:t>Varney</w:t>
      </w:r>
      <w:r w:rsidRPr="009E34F0">
        <w:rPr>
          <w:rFonts w:ascii="Baskerville" w:hAnsi="Baskerville"/>
          <w:b/>
          <w:color w:val="FF0000"/>
          <w:sz w:val="21"/>
          <w:szCs w:val="21"/>
          <w:u w:val="single"/>
        </w:rPr>
        <w:t>: “</w:t>
      </w:r>
      <w:r w:rsidRPr="009E34F0">
        <w:rPr>
          <w:rFonts w:ascii="Baskerville" w:hAnsi="Baskerville"/>
          <w:b/>
          <w:i/>
          <w:color w:val="FF0000"/>
          <w:sz w:val="21"/>
          <w:szCs w:val="21"/>
          <w:u w:val="single"/>
        </w:rPr>
        <w:t>United Press</w:t>
      </w:r>
      <w:r w:rsidRPr="009E34F0">
        <w:rPr>
          <w:rFonts w:ascii="Baskerville" w:hAnsi="Baskerville"/>
          <w:b/>
          <w:color w:val="FF0000"/>
          <w:sz w:val="21"/>
          <w:szCs w:val="21"/>
          <w:u w:val="single"/>
        </w:rPr>
        <w:t xml:space="preserve"> formalism is no longer viable in today’s business world.” </w:t>
      </w:r>
    </w:p>
    <w:p w14:paraId="2471C7FC" w14:textId="77777777" w:rsidR="00CC450C" w:rsidRPr="009E34F0" w:rsidRDefault="00CC450C" w:rsidP="009E34F0">
      <w:pPr>
        <w:pStyle w:val="Body"/>
        <w:numPr>
          <w:ilvl w:val="1"/>
          <w:numId w:val="83"/>
        </w:numPr>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Certain kinds of contracts with open terms can be enforceable!!</w:t>
      </w:r>
    </w:p>
    <w:p w14:paraId="3C11E16B" w14:textId="77777777" w:rsidR="00CC450C" w:rsidRPr="009E34F0" w:rsidRDefault="00CC450C" w:rsidP="009E34F0">
      <w:pPr>
        <w:pStyle w:val="Body"/>
        <w:numPr>
          <w:ilvl w:val="0"/>
          <w:numId w:val="83"/>
        </w:numPr>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This case moves away from </w:t>
      </w:r>
      <w:r w:rsidRPr="009E34F0">
        <w:rPr>
          <w:rFonts w:ascii="Baskerville" w:hAnsi="Baskerville"/>
          <w:b/>
          <w:i/>
          <w:color w:val="FF0000"/>
          <w:sz w:val="21"/>
          <w:szCs w:val="21"/>
          <w:u w:val="single"/>
        </w:rPr>
        <w:t>United Press</w:t>
      </w:r>
      <w:r w:rsidRPr="009E34F0">
        <w:rPr>
          <w:rFonts w:ascii="Baskerville" w:hAnsi="Baskerville"/>
          <w:b/>
          <w:color w:val="FF0000"/>
          <w:sz w:val="21"/>
          <w:szCs w:val="21"/>
          <w:u w:val="single"/>
        </w:rPr>
        <w:t>.</w:t>
      </w:r>
    </w:p>
    <w:p w14:paraId="15019BAB" w14:textId="77777777" w:rsidR="00CC450C" w:rsidRPr="009E34F0" w:rsidRDefault="00CC450C" w:rsidP="009E34F0">
      <w:pPr>
        <w:pStyle w:val="Body"/>
        <w:numPr>
          <w:ilvl w:val="1"/>
          <w:numId w:val="83"/>
        </w:numPr>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Freezing </w:t>
      </w:r>
      <w:r w:rsidRPr="009E34F0">
        <w:rPr>
          <w:rFonts w:ascii="Baskerville" w:hAnsi="Baskerville"/>
          <w:b/>
          <w:i/>
          <w:color w:val="FF0000"/>
          <w:sz w:val="21"/>
          <w:szCs w:val="21"/>
          <w:u w:val="single"/>
        </w:rPr>
        <w:t>United Press</w:t>
      </w:r>
      <w:r w:rsidRPr="009E34F0">
        <w:rPr>
          <w:rFonts w:ascii="Baskerville" w:hAnsi="Baskerville"/>
          <w:b/>
          <w:color w:val="FF0000"/>
          <w:sz w:val="21"/>
          <w:szCs w:val="21"/>
          <w:u w:val="single"/>
        </w:rPr>
        <w:t xml:space="preserve"> but not overturning it. </w:t>
      </w:r>
    </w:p>
    <w:p w14:paraId="79BDA1C5" w14:textId="77777777" w:rsidR="00CC450C" w:rsidRPr="009E34F0" w:rsidRDefault="00CC450C" w:rsidP="009E34F0">
      <w:pPr>
        <w:pStyle w:val="Body"/>
        <w:numPr>
          <w:ilvl w:val="0"/>
          <w:numId w:val="83"/>
        </w:numPr>
        <w:spacing w:line="276" w:lineRule="auto"/>
        <w:jc w:val="both"/>
        <w:rPr>
          <w:rFonts w:ascii="Baskerville" w:hAnsi="Baskerville"/>
          <w:sz w:val="21"/>
          <w:szCs w:val="21"/>
        </w:rPr>
      </w:pPr>
      <w:r w:rsidRPr="009E34F0">
        <w:rPr>
          <w:rFonts w:ascii="Baskerville" w:hAnsi="Baskerville"/>
          <w:color w:val="000000" w:themeColor="text1"/>
          <w:sz w:val="21"/>
          <w:szCs w:val="21"/>
        </w:rPr>
        <w:t xml:space="preserve">The vote in this case was 4-3. Cardozo was in the majority. </w:t>
      </w:r>
    </w:p>
    <w:p w14:paraId="7AF3FAAC" w14:textId="77777777" w:rsidR="00CC450C" w:rsidRPr="009E34F0" w:rsidRDefault="00CC450C" w:rsidP="009E34F0">
      <w:pPr>
        <w:pStyle w:val="Body"/>
        <w:numPr>
          <w:ilvl w:val="0"/>
          <w:numId w:val="83"/>
        </w:numPr>
        <w:spacing w:line="276" w:lineRule="auto"/>
        <w:jc w:val="both"/>
        <w:rPr>
          <w:rFonts w:ascii="Baskerville" w:hAnsi="Baskerville"/>
          <w:b/>
          <w:sz w:val="21"/>
          <w:szCs w:val="21"/>
        </w:rPr>
      </w:pPr>
      <w:r w:rsidRPr="009E34F0">
        <w:rPr>
          <w:rFonts w:ascii="Baskerville" w:hAnsi="Baskerville"/>
          <w:b/>
          <w:sz w:val="21"/>
          <w:szCs w:val="21"/>
        </w:rPr>
        <w:t>What if Lucy had been dissatisfied with the work Wood was doing?? What could she have done?</w:t>
      </w:r>
    </w:p>
    <w:p w14:paraId="7CE49F47" w14:textId="77777777"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sz w:val="21"/>
          <w:szCs w:val="21"/>
        </w:rPr>
        <w:t>She could have sued him on not living up to his contract terms.</w:t>
      </w:r>
    </w:p>
    <w:p w14:paraId="69BF5E4D" w14:textId="77777777"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sz w:val="21"/>
          <w:szCs w:val="21"/>
        </w:rPr>
        <w:t>Did not appear to be using best efforts.</w:t>
      </w:r>
    </w:p>
    <w:p w14:paraId="6D91A562" w14:textId="77777777"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sz w:val="21"/>
          <w:szCs w:val="21"/>
        </w:rPr>
        <w:t>All these contracts that were waiting to be made were out there and he did not bring them to her.</w:t>
      </w:r>
    </w:p>
    <w:p w14:paraId="078292A5" w14:textId="77777777"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sz w:val="21"/>
          <w:szCs w:val="21"/>
        </w:rPr>
        <w:t>She could have had an opportunity to sue if he did not live up to his implied obligations under the contract. Instead, she decided to sell herself.</w:t>
      </w:r>
    </w:p>
    <w:p w14:paraId="3740891A" w14:textId="73286522" w:rsidR="00CC450C" w:rsidRPr="009E34F0" w:rsidRDefault="00CC450C" w:rsidP="009E34F0">
      <w:pPr>
        <w:pStyle w:val="Body"/>
        <w:numPr>
          <w:ilvl w:val="1"/>
          <w:numId w:val="83"/>
        </w:numPr>
        <w:spacing w:line="276" w:lineRule="auto"/>
        <w:jc w:val="both"/>
        <w:rPr>
          <w:rFonts w:ascii="Baskerville" w:hAnsi="Baskerville"/>
          <w:sz w:val="21"/>
          <w:szCs w:val="21"/>
        </w:rPr>
      </w:pPr>
      <w:r w:rsidRPr="009E34F0">
        <w:rPr>
          <w:rFonts w:ascii="Baskerville" w:hAnsi="Baskerville"/>
          <w:sz w:val="21"/>
          <w:szCs w:val="21"/>
        </w:rPr>
        <w:t xml:space="preserve">Pg 404: </w:t>
      </w:r>
      <w:r w:rsidRPr="009E34F0">
        <w:rPr>
          <w:rFonts w:ascii="Baskerville" w:hAnsi="Baskerville"/>
          <w:color w:val="auto"/>
          <w:sz w:val="21"/>
          <w:szCs w:val="21"/>
        </w:rPr>
        <w:t>“In order to protect business needs, therefore, courts increasingly protected contracts apparently lacking in mutuality by conforming consideration theory to business reality or by finding a counter-promise. And so we have Cardozo’s opinion in Wood v. Lucy, Lady Duff Gordon.</w:t>
      </w:r>
    </w:p>
    <w:p w14:paraId="13F8EA29" w14:textId="35C6C30A" w:rsidR="001D440D" w:rsidRPr="009E34F0" w:rsidRDefault="001D440D" w:rsidP="009E34F0">
      <w:pPr>
        <w:spacing w:line="276" w:lineRule="auto"/>
        <w:rPr>
          <w:rFonts w:ascii="Baskerville" w:hAnsi="Baskerville"/>
        </w:rPr>
      </w:pPr>
      <w:r w:rsidRPr="009E34F0">
        <w:rPr>
          <w:rFonts w:ascii="Baskerville" w:hAnsi="Baskerville"/>
        </w:rPr>
        <w:br w:type="page"/>
      </w:r>
    </w:p>
    <w:p w14:paraId="25353053" w14:textId="2BB9E312" w:rsidR="001D440D" w:rsidRPr="009E34F0" w:rsidRDefault="001D440D" w:rsidP="009E34F0">
      <w:pPr>
        <w:pStyle w:val="Heading2"/>
        <w:spacing w:line="276" w:lineRule="auto"/>
        <w:rPr>
          <w:rFonts w:ascii="Baskerville" w:hAnsi="Baskerville"/>
        </w:rPr>
      </w:pPr>
      <w:bookmarkStart w:id="96" w:name="_Toc25508593"/>
      <w:r w:rsidRPr="009E34F0">
        <w:rPr>
          <w:rFonts w:ascii="Baskerville" w:hAnsi="Baskerville"/>
        </w:rPr>
        <w:t>Schlegel v. Cooper Glue I</w:t>
      </w:r>
      <w:r w:rsidR="000026BF" w:rsidRPr="009E34F0">
        <w:rPr>
          <w:rFonts w:ascii="Baskerville" w:hAnsi="Baskerville"/>
        </w:rPr>
        <w:t xml:space="preserve"> (p. 465)</w:t>
      </w:r>
      <w:bookmarkEnd w:id="96"/>
      <w:r w:rsidR="000026BF" w:rsidRPr="009E34F0">
        <w:rPr>
          <w:rFonts w:ascii="Baskerville" w:hAnsi="Baskerville"/>
        </w:rPr>
        <w:t xml:space="preserve"> </w:t>
      </w:r>
    </w:p>
    <w:p w14:paraId="336B9F15"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NOT BINDING</w:t>
      </w:r>
    </w:p>
    <w:p w14:paraId="42C2C132"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(requirements) </w:t>
      </w:r>
    </w:p>
    <w:p w14:paraId="447A6977"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Indefinite terms- quantity of glue </w:t>
      </w:r>
    </w:p>
    <w:p w14:paraId="272CCCF4"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7CBF747E"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Contract said that manufacturer would sell glue to the jobber for a one year period for 9 cents a pound. The quantity is as much as needed- indefinite. Have been operating under this contract for 5 years. Price of glue spikes, so plaintiff tries to order as much as possible and defendant stops supplying. </w:t>
      </w:r>
    </w:p>
    <w:p w14:paraId="57E50D64"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This is the trial court -- They focus on good faith- they have been operating under agreement for a couple years, and if the seller of glue wanted to protect themselves, they could have put a cap on it. We know exactly how much they ordered, so there should be damages. </w:t>
      </w:r>
    </w:p>
    <w:p w14:paraId="093FACD8"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6AD68314" w14:textId="77777777" w:rsidR="00710187" w:rsidRPr="009E34F0" w:rsidRDefault="00710187" w:rsidP="009E34F0">
      <w:pPr>
        <w:pStyle w:val="ListParagraph"/>
        <w:numPr>
          <w:ilvl w:val="1"/>
          <w:numId w:val="66"/>
        </w:numPr>
        <w:spacing w:line="276" w:lineRule="auto"/>
        <w:rPr>
          <w:rFonts w:ascii="Baskerville" w:hAnsi="Baskerville"/>
          <w:b/>
          <w:bCs/>
        </w:rPr>
      </w:pPr>
      <w:r w:rsidRPr="009E34F0">
        <w:rPr>
          <w:rFonts w:ascii="Baskerville" w:hAnsi="Baskerville"/>
          <w:b/>
          <w:bCs/>
        </w:rPr>
        <w:t xml:space="preserve">When there are two contracting parties that are contracting in good faith, it is implied that they have an understanding as to what the terms of the agreement are. </w:t>
      </w:r>
    </w:p>
    <w:p w14:paraId="426F8157"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Narrow- When a buyer and a seller enter into a contract for the sale of glue with an uncertainty as to the quantity term and both parties are aware of the other’s practices, there is a mutuality of obligation to perform with good faith and create an enforceable contract.</w:t>
      </w:r>
    </w:p>
    <w:p w14:paraId="4AC1AFCF"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Broad- When a contract is made in good faith with sound judgment from both parties, said contract will be enforceable and if a party plans on defaulting on the terms of said agreement, defaulting party is liable for costs incurred by other party as a result of the default.</w:t>
      </w:r>
    </w:p>
    <w:p w14:paraId="038283CD"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4106FCA8"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An action brought by a jobber (middle man)/buyer against a glue manufacturer/seller to recover damages for the manufacturer’s breach of K in writing to provide glue to the </w:t>
      </w:r>
      <w:r w:rsidRPr="009E34F0">
        <w:rPr>
          <w:rFonts w:ascii="Baskerville" w:hAnsi="Baskerville"/>
        </w:rPr>
        <w:sym w:font="Symbol" w:char="F050"/>
      </w:r>
      <w:r w:rsidRPr="009E34F0">
        <w:rPr>
          <w:rFonts w:ascii="Baskerville" w:hAnsi="Baskerville"/>
        </w:rPr>
        <w:t xml:space="preserve"> based on his </w:t>
      </w:r>
      <w:r w:rsidRPr="009E34F0">
        <w:rPr>
          <w:rFonts w:ascii="Baskerville" w:hAnsi="Baskerville"/>
          <w:b/>
        </w:rPr>
        <w:t>“requirements”</w:t>
      </w:r>
      <w:r w:rsidRPr="009E34F0">
        <w:rPr>
          <w:rFonts w:ascii="Baskerville" w:hAnsi="Baskerville"/>
        </w:rPr>
        <w:t xml:space="preserve"> to sell in the market. The </w:t>
      </w:r>
      <w:r w:rsidRPr="009E34F0">
        <w:rPr>
          <w:rFonts w:ascii="Baskerville" w:hAnsi="Baskerville"/>
        </w:rPr>
        <w:sym w:font="Symbol" w:char="F044"/>
      </w:r>
      <w:r w:rsidRPr="009E34F0">
        <w:rPr>
          <w:rFonts w:ascii="Baskerville" w:hAnsi="Baskerville"/>
        </w:rPr>
        <w:t xml:space="preserve"> failed to deliver the glue requirements made by the jobber (79, 891 lbs.).</w:t>
      </w:r>
    </w:p>
    <w:p w14:paraId="441780D0"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breach of contract action by a buyer against a seller for damages resulting from the breach will lie when a contract is made in good faith with sound judgment from both parties. </w:t>
      </w:r>
    </w:p>
    <w:p w14:paraId="54B585DA"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Defendant- A breach of contract action by a jobber against a manufacturer of special BB glue for damages resulting from the breach when a buyer and seller enter into a contract for the sale of glue with an uncertainty as to the quantity term and both parties are aware of the other’s practices will lie when there is a mutuality of obligation to perform with good faith and create an enforceable contract. </w:t>
      </w:r>
    </w:p>
    <w:p w14:paraId="52DCD150" w14:textId="77777777" w:rsidR="00710187" w:rsidRPr="009E34F0" w:rsidRDefault="00710187" w:rsidP="009E34F0">
      <w:pPr>
        <w:pStyle w:val="ListParagraph"/>
        <w:numPr>
          <w:ilvl w:val="0"/>
          <w:numId w:val="66"/>
        </w:numPr>
        <w:spacing w:line="276" w:lineRule="auto"/>
        <w:rPr>
          <w:rFonts w:ascii="Baskerville" w:hAnsi="Baskerville" w:cs="Calibri"/>
        </w:rPr>
      </w:pPr>
      <w:r w:rsidRPr="009E34F0">
        <w:rPr>
          <w:rFonts w:ascii="Baskerville" w:hAnsi="Baskerville"/>
        </w:rPr>
        <w:t xml:space="preserve">Stotz </w:t>
      </w:r>
    </w:p>
    <w:p w14:paraId="7C56D116" w14:textId="77777777" w:rsidR="00710187" w:rsidRPr="009E34F0" w:rsidRDefault="00710187" w:rsidP="009E34F0">
      <w:pPr>
        <w:pStyle w:val="ListParagraph"/>
        <w:numPr>
          <w:ilvl w:val="1"/>
          <w:numId w:val="66"/>
        </w:numPr>
        <w:spacing w:line="276" w:lineRule="auto"/>
        <w:rPr>
          <w:rFonts w:ascii="Baskerville" w:hAnsi="Baskerville" w:cs="Calibri"/>
        </w:rPr>
      </w:pPr>
      <w:r w:rsidRPr="009E34F0">
        <w:rPr>
          <w:rFonts w:ascii="Baskerville" w:hAnsi="Baskerville" w:cs="Calibri"/>
        </w:rPr>
        <w:t xml:space="preserve">Worse than Mack cases to cite. Not only a lower court case, but also, the ruling is not good because it was overturned. Reversed and remanded by the higher court in NY.  </w:t>
      </w:r>
    </w:p>
    <w:p w14:paraId="29A02FD5" w14:textId="77777777" w:rsidR="00710187" w:rsidRPr="009E34F0" w:rsidRDefault="00710187" w:rsidP="009E34F0">
      <w:pPr>
        <w:pStyle w:val="Body"/>
        <w:numPr>
          <w:ilvl w:val="1"/>
          <w:numId w:val="66"/>
        </w:numPr>
        <w:spacing w:line="276" w:lineRule="auto"/>
        <w:jc w:val="both"/>
        <w:rPr>
          <w:rFonts w:ascii="Baskerville" w:hAnsi="Baskerville" w:cs="Calibri"/>
          <w:szCs w:val="24"/>
        </w:rPr>
      </w:pPr>
      <w:r w:rsidRPr="009E34F0">
        <w:rPr>
          <w:rFonts w:ascii="Baskerville" w:hAnsi="Baskerville" w:cs="Calibri"/>
          <w:szCs w:val="24"/>
        </w:rPr>
        <w:t xml:space="preserve">Even if </w:t>
      </w:r>
      <w:r w:rsidRPr="009E34F0">
        <w:rPr>
          <w:rFonts w:ascii="Baskerville" w:hAnsi="Baskerville" w:cs="Calibri"/>
          <w:szCs w:val="24"/>
        </w:rPr>
        <w:sym w:font="Symbol" w:char="F044"/>
      </w:r>
      <w:r w:rsidRPr="009E34F0">
        <w:rPr>
          <w:rFonts w:ascii="Baskerville" w:hAnsi="Baskerville" w:cs="Calibri"/>
          <w:szCs w:val="24"/>
        </w:rPr>
        <w:t xml:space="preserve"> didn’t bind itself to explicit quantity terms in K (indefinite quantity), </w:t>
      </w:r>
      <w:r w:rsidRPr="009E34F0">
        <w:rPr>
          <w:rFonts w:ascii="Baskerville" w:hAnsi="Baskerville" w:cs="Calibri"/>
          <w:szCs w:val="24"/>
        </w:rPr>
        <w:sym w:font="Symbol" w:char="F044"/>
      </w:r>
      <w:r w:rsidRPr="009E34F0">
        <w:rPr>
          <w:rFonts w:ascii="Baskerville" w:hAnsi="Baskerville" w:cs="Calibri"/>
          <w:szCs w:val="24"/>
        </w:rPr>
        <w:t xml:space="preserve"> drafted the K thus the courts will interpret the K In terms least favorable to </w:t>
      </w:r>
      <w:r w:rsidRPr="009E34F0">
        <w:rPr>
          <w:rFonts w:ascii="Baskerville" w:hAnsi="Baskerville" w:cs="Calibri"/>
          <w:szCs w:val="24"/>
        </w:rPr>
        <w:sym w:font="Symbol" w:char="F044"/>
      </w:r>
      <w:r w:rsidRPr="009E34F0">
        <w:rPr>
          <w:rFonts w:ascii="Baskerville" w:hAnsi="Baskerville" w:cs="Calibri"/>
          <w:szCs w:val="24"/>
        </w:rPr>
        <w:t xml:space="preserve">. </w:t>
      </w:r>
    </w:p>
    <w:p w14:paraId="0157B528" w14:textId="77777777" w:rsidR="00710187" w:rsidRPr="009E34F0" w:rsidRDefault="00710187" w:rsidP="009E34F0">
      <w:pPr>
        <w:pStyle w:val="Body"/>
        <w:numPr>
          <w:ilvl w:val="2"/>
          <w:numId w:val="66"/>
        </w:numPr>
        <w:spacing w:line="276" w:lineRule="auto"/>
        <w:jc w:val="both"/>
        <w:rPr>
          <w:rFonts w:ascii="Baskerville" w:hAnsi="Baskerville" w:cs="Calibri"/>
          <w:szCs w:val="24"/>
        </w:rPr>
      </w:pPr>
      <w:r w:rsidRPr="009E34F0">
        <w:rPr>
          <w:rFonts w:ascii="Baskerville" w:hAnsi="Baskerville" w:cs="Calibri"/>
          <w:szCs w:val="24"/>
        </w:rPr>
        <w:sym w:font="Symbol" w:char="F044"/>
      </w:r>
      <w:r w:rsidRPr="009E34F0">
        <w:rPr>
          <w:rFonts w:ascii="Baskerville" w:hAnsi="Baskerville" w:cs="Calibri"/>
          <w:szCs w:val="24"/>
        </w:rPr>
        <w:t xml:space="preserve"> should have considered rising market price when writing the K. </w:t>
      </w:r>
    </w:p>
    <w:p w14:paraId="1CCD6A8B" w14:textId="77777777" w:rsidR="00710187" w:rsidRPr="009E34F0" w:rsidRDefault="00710187" w:rsidP="009E34F0">
      <w:pPr>
        <w:pStyle w:val="Body"/>
        <w:numPr>
          <w:ilvl w:val="1"/>
          <w:numId w:val="66"/>
        </w:numPr>
        <w:spacing w:line="276" w:lineRule="auto"/>
        <w:jc w:val="both"/>
        <w:rPr>
          <w:rFonts w:ascii="Baskerville" w:hAnsi="Baskerville" w:cs="Calibri"/>
          <w:szCs w:val="24"/>
        </w:rPr>
      </w:pPr>
      <w:r w:rsidRPr="009E34F0">
        <w:rPr>
          <w:rFonts w:ascii="Baskerville" w:hAnsi="Baskerville" w:cs="Calibri"/>
          <w:b/>
          <w:szCs w:val="24"/>
        </w:rPr>
        <w:t xml:space="preserve">K created mutually of obligation—a necessary component of a K. </w:t>
      </w:r>
    </w:p>
    <w:p w14:paraId="0F7D1404" w14:textId="77777777" w:rsidR="00710187" w:rsidRPr="009E34F0" w:rsidRDefault="00710187" w:rsidP="009E34F0">
      <w:pPr>
        <w:pStyle w:val="Body"/>
        <w:numPr>
          <w:ilvl w:val="1"/>
          <w:numId w:val="66"/>
        </w:numPr>
        <w:spacing w:line="276" w:lineRule="auto"/>
        <w:jc w:val="both"/>
        <w:rPr>
          <w:rFonts w:ascii="Baskerville" w:hAnsi="Baskerville" w:cs="Calibri"/>
          <w:szCs w:val="24"/>
        </w:rPr>
      </w:pPr>
      <w:r w:rsidRPr="009E34F0">
        <w:rPr>
          <w:rFonts w:ascii="Baskerville" w:hAnsi="Baskerville" w:cs="Calibri"/>
          <w:szCs w:val="24"/>
        </w:rPr>
        <w:t xml:space="preserve">The court should not have to step in to protect a party that could have protected itself. </w:t>
      </w:r>
    </w:p>
    <w:p w14:paraId="4C75A14D" w14:textId="5A80E47D" w:rsidR="00710187" w:rsidRPr="009E34F0" w:rsidRDefault="00710187" w:rsidP="009E34F0">
      <w:pPr>
        <w:pStyle w:val="Body"/>
        <w:numPr>
          <w:ilvl w:val="1"/>
          <w:numId w:val="66"/>
        </w:numPr>
        <w:spacing w:line="276" w:lineRule="auto"/>
        <w:jc w:val="both"/>
        <w:rPr>
          <w:rFonts w:ascii="Baskerville" w:hAnsi="Baskerville" w:cs="Calibri"/>
          <w:szCs w:val="24"/>
        </w:rPr>
      </w:pPr>
      <w:r w:rsidRPr="009E34F0">
        <w:rPr>
          <w:rFonts w:ascii="Baskerville" w:hAnsi="Baskerville" w:cs="Calibri"/>
          <w:szCs w:val="24"/>
        </w:rPr>
        <w:t xml:space="preserve">Both parties entered into the K. The K was in good faith, therefore it was enforceable. </w:t>
      </w:r>
    </w:p>
    <w:p w14:paraId="1DCA6A13" w14:textId="79542C7F" w:rsidR="00710187" w:rsidRPr="009E34F0" w:rsidRDefault="00710187" w:rsidP="009E34F0">
      <w:pPr>
        <w:pStyle w:val="Body"/>
        <w:spacing w:line="276" w:lineRule="auto"/>
        <w:jc w:val="both"/>
        <w:rPr>
          <w:rFonts w:ascii="Baskerville" w:hAnsi="Baskerville" w:cs="Calibri"/>
          <w:szCs w:val="24"/>
        </w:rPr>
      </w:pPr>
    </w:p>
    <w:p w14:paraId="2D3BFCEC" w14:textId="77777777" w:rsidR="00710187" w:rsidRPr="009E34F0" w:rsidRDefault="00710187" w:rsidP="009E34F0">
      <w:pPr>
        <w:pStyle w:val="Body"/>
        <w:spacing w:line="276" w:lineRule="auto"/>
        <w:jc w:val="both"/>
        <w:rPr>
          <w:rFonts w:ascii="Baskerville" w:hAnsi="Baskerville" w:cs="Calibri"/>
          <w:szCs w:val="24"/>
        </w:rPr>
      </w:pPr>
    </w:p>
    <w:p w14:paraId="0B1DDD21" w14:textId="77777777" w:rsidR="0014304E" w:rsidRPr="009E34F0" w:rsidRDefault="0014304E" w:rsidP="009E34F0">
      <w:pPr>
        <w:pStyle w:val="Body"/>
        <w:spacing w:line="276" w:lineRule="auto"/>
        <w:jc w:val="both"/>
        <w:rPr>
          <w:rFonts w:ascii="Baskerville" w:hAnsi="Baskerville"/>
          <w:color w:val="7030A0"/>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Trial court entered judgment for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and awarded damages.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appeals</w:t>
      </w:r>
      <w:r w:rsidRPr="009E34F0">
        <w:rPr>
          <w:rFonts w:ascii="Baskerville" w:hAnsi="Baskerville"/>
          <w:color w:val="7030A0"/>
          <w:sz w:val="21"/>
          <w:szCs w:val="21"/>
        </w:rPr>
        <w:t>.</w:t>
      </w:r>
    </w:p>
    <w:p w14:paraId="13B8F98E" w14:textId="77777777" w:rsidR="0014304E" w:rsidRPr="009E34F0" w:rsidRDefault="0014304E"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and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entered into a K whereby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would purchase glue from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at a fixed price of 9c. per lb, and deliveries would be made to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per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orders during the year.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drafted the contract and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signed it. This agreement was accepted in writing by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and concededly constitutes a contract between them. The average for January to September was a little less than 5,000 lbs. In October through December,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ordered an aggregate of 126,100 pounds. Between October 30th and December 26th,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ordered the delivery pursuant to the contract of 79,891 lbs. of glue which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needed to meet its requirements and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did not deliver the same.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in anticipation of the performance of the contract had sold 42,000 lbs. of this glue and as it could no longer be bought on the open market it lost its profits on such sales. The other damage sustained by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pursuant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breach brought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damages up to a total of $6,431.28.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a jobber exclusively, handling glues, shellacs paints and chemicals. It bought only for retailing to the trade and did not manufacture or use any of these articles in its own business.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dealt in none of the glue from its own stock but filled the orders of its customers as it received them by calling upon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to deliver goods under the K.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“requirements” of special BB glue for the year 1916 were the amounts of orders received therefor from its customers to whom its salesmen had sold such goods. This method of doing business, and the meaning of the term “requirements” as used in the K, were concededly well known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which had therefore done business under the same system with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 which it had sold goods as far back as 1910. No question arose between the parties as to the meaning of the K during the year 1915 and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requirements, evidenced by orders from its customers were filled without question during that year. Nor did any question arise as to the meaning or validity of the K for the year 1916, until the price for this special glue rose so high that the K became very valuable to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and entailed a corresponding loss of profit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which it could have made by selling goods elsewhere.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took advantage of the fixed price and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subsequently did not perform K.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never repudiated K or disavow the same, or object to, or question, the good faith of the orders.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repeatedly demanded performance of the K and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representative continued to promise to ship glue to cover the requisitions and said that glue was on the way. Instead of repudiating the K,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tried to place an arbitrary limitation on it by saying that it would give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10% more than it had purchased during 1915 (about 40,000 lbs).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never notified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 cease taking orders from its customers for delivery of this glue or notify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that it would not live up to its K for the existing orders. </w:t>
      </w:r>
    </w:p>
    <w:p w14:paraId="3A4A89C3" w14:textId="77777777" w:rsidR="0014304E" w:rsidRPr="009E34F0" w:rsidRDefault="0014304E"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Was the trial court correct in rendering judgment for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and awarding damages, holding that the K was mutual and enforceable and that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 had no right to limit the amount which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should receive under the K?</w:t>
      </w:r>
    </w:p>
    <w:p w14:paraId="5893DB20" w14:textId="77777777" w:rsidR="0014304E" w:rsidRPr="009E34F0" w:rsidRDefault="0014304E"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Affirmed</w:t>
      </w:r>
    </w:p>
    <w:p w14:paraId="3B4A39EF" w14:textId="77777777" w:rsidR="0014304E" w:rsidRPr="009E34F0" w:rsidRDefault="0014304E"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trial court was correct in rendering judgment for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and awarding damages, holding that the K was mutual and enforceable and that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had no right to limit the amount which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should receive under the K. There is an enforceable K.</w:t>
      </w:r>
    </w:p>
    <w:p w14:paraId="299D6177" w14:textId="77777777" w:rsidR="0014304E" w:rsidRPr="009E34F0" w:rsidRDefault="0014304E"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When a buyer and a seller enter into a requirements K for the sale of glue with an uncertain quantity term and both parties are aware of the other’s practices, there is a mutuality of obligation to perform with good faith and create an enforceable K.</w:t>
      </w:r>
    </w:p>
    <w:p w14:paraId="15B0CB54" w14:textId="77777777" w:rsidR="0014304E" w:rsidRPr="009E34F0" w:rsidRDefault="0014304E"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When a K is made in good faith and with the sound judgment of both parties the K is enforceable and if a party plans on defaulting on the terms of the agreement, that party is liable for the costs incurred by the other party for misinformation regarding this breach; a K that is indefinite as to the amount of goods to be furnished does not mean that it does not contain a mutual obligation on both parties, and is therefore, invalid. </w:t>
      </w:r>
    </w:p>
    <w:p w14:paraId="3A7518BA" w14:textId="77777777" w:rsidR="0014304E" w:rsidRPr="009E34F0" w:rsidRDefault="0014304E" w:rsidP="009E34F0">
      <w:pPr>
        <w:pStyle w:val="Body"/>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 xml:space="preserve">Rationale: </w:t>
      </w:r>
    </w:p>
    <w:p w14:paraId="39426ECA" w14:textId="77777777" w:rsidR="0014304E" w:rsidRPr="009E34F0" w:rsidRDefault="0014304E" w:rsidP="009E34F0">
      <w:pPr>
        <w:pStyle w:val="Body"/>
        <w:numPr>
          <w:ilvl w:val="0"/>
          <w:numId w:val="8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w:t>
      </w:r>
      <w:r w:rsidRPr="009E34F0">
        <w:rPr>
          <w:rFonts w:ascii="Baskerville" w:hAnsi="Baskerville"/>
          <w:b/>
          <w:color w:val="70AD47" w:themeColor="accent6"/>
          <w:sz w:val="21"/>
          <w:szCs w:val="21"/>
        </w:rPr>
        <w:t>If two parties enter into an agreement the terms may be implied if both parties enter into this agreement understanding the conditions that may arise and are contracting in good faith.</w:t>
      </w:r>
    </w:p>
    <w:p w14:paraId="44A0FF58" w14:textId="77777777" w:rsidR="0014304E" w:rsidRPr="009E34F0" w:rsidRDefault="0014304E" w:rsidP="009E34F0">
      <w:pPr>
        <w:pStyle w:val="Body"/>
        <w:numPr>
          <w:ilvl w:val="1"/>
          <w:numId w:val="8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A rising market could have been guarded against by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 by inserting in the K a clause fixing the maximum amount which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might be entitled to receive; instead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 made an absolute K at a fixed price for the entire year to deliver as much glue as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might be able to sell to customers during that period. </w:t>
      </w:r>
    </w:p>
    <w:p w14:paraId="6F70A324" w14:textId="77777777" w:rsidR="0014304E" w:rsidRPr="009E34F0" w:rsidRDefault="0014304E" w:rsidP="009E34F0">
      <w:pPr>
        <w:pStyle w:val="Body"/>
        <w:numPr>
          <w:ilvl w:val="1"/>
          <w:numId w:val="8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Both parties acted with full knowledge of their respective methods of doing business and of the uncertain and fluctuating demand for glue which might come from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’s customers and which must naturally to some extent be dependent upon the mkt price. They entered upon this K with their eyes open to all the conditions existing, or which might possibly arise, and with the intention of being mutually bound thereby. </w:t>
      </w:r>
    </w:p>
    <w:p w14:paraId="4F2F838E" w14:textId="77777777" w:rsidR="0014304E" w:rsidRPr="009E34F0" w:rsidRDefault="0014304E" w:rsidP="009E34F0">
      <w:pPr>
        <w:pStyle w:val="Body"/>
        <w:numPr>
          <w:ilvl w:val="1"/>
          <w:numId w:val="8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Breaching parties should not profit from the breach.</w:t>
      </w:r>
    </w:p>
    <w:p w14:paraId="6CD6B294" w14:textId="77777777" w:rsidR="0014304E" w:rsidRPr="009E34F0" w:rsidRDefault="0014304E" w:rsidP="009E34F0">
      <w:pPr>
        <w:pStyle w:val="Body"/>
        <w:numPr>
          <w:ilvl w:val="1"/>
          <w:numId w:val="8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 mere uncertainty as to the amount which might be required to be furnished under the K is no reason why it was a mutual one nor does it make the contract unenforceable.</w:t>
      </w:r>
    </w:p>
    <w:p w14:paraId="038DC95C" w14:textId="77777777" w:rsidR="0014304E" w:rsidRPr="009E34F0" w:rsidRDefault="0014304E" w:rsidP="009E34F0">
      <w:pPr>
        <w:pStyle w:val="Body"/>
        <w:numPr>
          <w:ilvl w:val="0"/>
          <w:numId w:val="8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w:t>
      </w:r>
      <w:r w:rsidRPr="009E34F0">
        <w:rPr>
          <w:rFonts w:ascii="Baskerville" w:hAnsi="Baskerville"/>
          <w:b/>
          <w:color w:val="70AD47" w:themeColor="accent6"/>
          <w:sz w:val="21"/>
          <w:szCs w:val="21"/>
        </w:rPr>
        <w:t>K’s made in good faith and made with terms understood by both parties are enforceable.</w:t>
      </w:r>
    </w:p>
    <w:p w14:paraId="71728FFB" w14:textId="77777777" w:rsidR="0014304E" w:rsidRPr="009E34F0" w:rsidRDefault="0014304E" w:rsidP="009E34F0">
      <w:pPr>
        <w:pStyle w:val="Body"/>
        <w:numPr>
          <w:ilvl w:val="0"/>
          <w:numId w:val="80"/>
        </w:numPr>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Additional Points:</w:t>
      </w:r>
      <w:r w:rsidRPr="009E34F0">
        <w:rPr>
          <w:rFonts w:ascii="Baskerville" w:hAnsi="Baskerville"/>
          <w:color w:val="70AD47" w:themeColor="accent6"/>
          <w:sz w:val="21"/>
          <w:szCs w:val="21"/>
        </w:rPr>
        <w:t xml:space="preserve"> (Dissent) The alleged agreement upon which the cause of action was predicated lacked mutuality of obligation, and if the construction put upon the K by the majority of the court be accepted the K was too indefinite and uncertain to constitute a valid and binding K between the parties to this action (no consideration).</w:t>
      </w:r>
    </w:p>
    <w:p w14:paraId="530A8DEA" w14:textId="77777777" w:rsidR="0014304E" w:rsidRPr="009E34F0" w:rsidRDefault="0014304E" w:rsidP="009E34F0">
      <w:pPr>
        <w:pStyle w:val="Body"/>
        <w:spacing w:line="276" w:lineRule="auto"/>
        <w:ind w:left="360"/>
        <w:jc w:val="both"/>
        <w:rPr>
          <w:rFonts w:ascii="Baskerville" w:hAnsi="Baskerville"/>
          <w:sz w:val="21"/>
          <w:szCs w:val="21"/>
        </w:rPr>
      </w:pPr>
      <w:r w:rsidRPr="009E34F0">
        <w:rPr>
          <w:rFonts w:ascii="Baskerville" w:hAnsi="Baskerville"/>
          <w:b/>
          <w:sz w:val="21"/>
          <w:szCs w:val="21"/>
          <w:u w:val="single"/>
        </w:rPr>
        <w:t>Notes:</w:t>
      </w:r>
      <w:r w:rsidRPr="009E34F0">
        <w:rPr>
          <w:rFonts w:ascii="Baskerville" w:hAnsi="Baskerville"/>
          <w:sz w:val="21"/>
          <w:szCs w:val="21"/>
        </w:rPr>
        <w:t xml:space="preserve"> </w:t>
      </w:r>
    </w:p>
    <w:p w14:paraId="56F31C0E" w14:textId="77777777" w:rsidR="0014304E" w:rsidRPr="009E34F0" w:rsidRDefault="0014304E" w:rsidP="009E34F0">
      <w:pPr>
        <w:pStyle w:val="Body"/>
        <w:numPr>
          <w:ilvl w:val="0"/>
          <w:numId w:val="81"/>
        </w:numPr>
        <w:spacing w:line="276" w:lineRule="auto"/>
        <w:jc w:val="both"/>
        <w:rPr>
          <w:rFonts w:ascii="Baskerville" w:hAnsi="Baskerville"/>
          <w:sz w:val="21"/>
          <w:szCs w:val="21"/>
        </w:rPr>
      </w:pPr>
      <w:r w:rsidRPr="009E34F0">
        <w:rPr>
          <w:rFonts w:ascii="Baskerville" w:hAnsi="Baskerville"/>
          <w:sz w:val="21"/>
          <w:szCs w:val="21"/>
        </w:rPr>
        <w:t xml:space="preserve">Even if </w:t>
      </w:r>
      <w:r w:rsidRPr="009E34F0">
        <w:rPr>
          <w:rFonts w:ascii="Baskerville" w:hAnsi="Baskerville"/>
          <w:sz w:val="21"/>
          <w:szCs w:val="21"/>
        </w:rPr>
        <w:sym w:font="Symbol" w:char="F044"/>
      </w:r>
      <w:r w:rsidRPr="009E34F0">
        <w:rPr>
          <w:rFonts w:ascii="Baskerville" w:hAnsi="Baskerville"/>
          <w:sz w:val="21"/>
          <w:szCs w:val="21"/>
        </w:rPr>
        <w:t xml:space="preserve"> didn’t bind itself to explicit quantity terms in K (indefinite quantity), </w:t>
      </w:r>
      <w:r w:rsidRPr="009E34F0">
        <w:rPr>
          <w:rFonts w:ascii="Baskerville" w:hAnsi="Baskerville"/>
          <w:sz w:val="21"/>
          <w:szCs w:val="21"/>
        </w:rPr>
        <w:sym w:font="Symbol" w:char="F044"/>
      </w:r>
      <w:r w:rsidRPr="009E34F0">
        <w:rPr>
          <w:rFonts w:ascii="Baskerville" w:hAnsi="Baskerville"/>
          <w:sz w:val="21"/>
          <w:szCs w:val="21"/>
        </w:rPr>
        <w:t xml:space="preserve"> drafted the K thus the courts will interpret the K In terms least favorable to </w:t>
      </w:r>
      <w:r w:rsidRPr="009E34F0">
        <w:rPr>
          <w:rFonts w:ascii="Baskerville" w:hAnsi="Baskerville"/>
          <w:sz w:val="21"/>
          <w:szCs w:val="21"/>
        </w:rPr>
        <w:sym w:font="Symbol" w:char="F044"/>
      </w:r>
      <w:r w:rsidRPr="009E34F0">
        <w:rPr>
          <w:rFonts w:ascii="Baskerville" w:hAnsi="Baskerville"/>
          <w:sz w:val="21"/>
          <w:szCs w:val="21"/>
        </w:rPr>
        <w:t xml:space="preserve">. </w:t>
      </w:r>
    </w:p>
    <w:p w14:paraId="47881AF4" w14:textId="77777777" w:rsidR="0014304E" w:rsidRPr="009E34F0" w:rsidRDefault="0014304E" w:rsidP="009E34F0">
      <w:pPr>
        <w:pStyle w:val="Body"/>
        <w:numPr>
          <w:ilvl w:val="1"/>
          <w:numId w:val="81"/>
        </w:numPr>
        <w:spacing w:line="276" w:lineRule="auto"/>
        <w:jc w:val="both"/>
        <w:rPr>
          <w:rFonts w:ascii="Baskerville" w:hAnsi="Baskerville"/>
          <w:sz w:val="21"/>
          <w:szCs w:val="21"/>
        </w:rPr>
      </w:pPr>
      <w:r w:rsidRPr="009E34F0">
        <w:rPr>
          <w:rFonts w:ascii="Baskerville" w:hAnsi="Baskerville"/>
          <w:sz w:val="21"/>
          <w:szCs w:val="21"/>
        </w:rPr>
        <w:sym w:font="Symbol" w:char="F044"/>
      </w:r>
      <w:r w:rsidRPr="009E34F0">
        <w:rPr>
          <w:rFonts w:ascii="Baskerville" w:hAnsi="Baskerville"/>
          <w:sz w:val="21"/>
          <w:szCs w:val="21"/>
        </w:rPr>
        <w:t xml:space="preserve"> should have considered rising market price when writing the K. </w:t>
      </w:r>
    </w:p>
    <w:p w14:paraId="4B7EE2A0" w14:textId="77777777" w:rsidR="0014304E" w:rsidRPr="009E34F0" w:rsidRDefault="0014304E" w:rsidP="009E34F0">
      <w:pPr>
        <w:pStyle w:val="Body"/>
        <w:numPr>
          <w:ilvl w:val="0"/>
          <w:numId w:val="81"/>
        </w:numPr>
        <w:spacing w:line="276" w:lineRule="auto"/>
        <w:jc w:val="both"/>
        <w:rPr>
          <w:rFonts w:ascii="Baskerville" w:hAnsi="Baskerville"/>
          <w:sz w:val="21"/>
          <w:szCs w:val="21"/>
        </w:rPr>
      </w:pPr>
      <w:r w:rsidRPr="009E34F0">
        <w:rPr>
          <w:rFonts w:ascii="Baskerville" w:hAnsi="Baskerville"/>
          <w:b/>
          <w:sz w:val="21"/>
          <w:szCs w:val="21"/>
        </w:rPr>
        <w:t xml:space="preserve">K created mutually of obligation—a necessary component of a K. </w:t>
      </w:r>
    </w:p>
    <w:p w14:paraId="5DC8E1C0" w14:textId="77777777" w:rsidR="0014304E" w:rsidRPr="009E34F0" w:rsidRDefault="0014304E" w:rsidP="009E34F0">
      <w:pPr>
        <w:pStyle w:val="Body"/>
        <w:numPr>
          <w:ilvl w:val="0"/>
          <w:numId w:val="81"/>
        </w:numPr>
        <w:spacing w:line="276" w:lineRule="auto"/>
        <w:jc w:val="both"/>
        <w:rPr>
          <w:rFonts w:ascii="Baskerville" w:hAnsi="Baskerville"/>
          <w:sz w:val="21"/>
          <w:szCs w:val="21"/>
        </w:rPr>
      </w:pPr>
      <w:r w:rsidRPr="009E34F0">
        <w:rPr>
          <w:rFonts w:ascii="Baskerville" w:hAnsi="Baskerville"/>
          <w:sz w:val="21"/>
          <w:szCs w:val="21"/>
        </w:rPr>
        <w:t xml:space="preserve">The court should not have to step in to protect a party that could have protected itself. </w:t>
      </w:r>
    </w:p>
    <w:p w14:paraId="7E89637B" w14:textId="77777777" w:rsidR="0014304E" w:rsidRPr="009E34F0" w:rsidRDefault="0014304E" w:rsidP="009E34F0">
      <w:pPr>
        <w:pStyle w:val="Body"/>
        <w:numPr>
          <w:ilvl w:val="0"/>
          <w:numId w:val="81"/>
        </w:numPr>
        <w:spacing w:line="276" w:lineRule="auto"/>
        <w:jc w:val="both"/>
        <w:rPr>
          <w:rFonts w:ascii="Baskerville" w:hAnsi="Baskerville"/>
          <w:sz w:val="21"/>
          <w:szCs w:val="21"/>
        </w:rPr>
      </w:pPr>
      <w:r w:rsidRPr="009E34F0">
        <w:rPr>
          <w:rFonts w:ascii="Baskerville" w:hAnsi="Baskerville"/>
          <w:sz w:val="21"/>
          <w:szCs w:val="21"/>
        </w:rPr>
        <w:t xml:space="preserve">Both parties entered into the K. The K was in good faith, therefore it was enforceable. </w:t>
      </w:r>
    </w:p>
    <w:p w14:paraId="77BA52A0" w14:textId="77777777" w:rsidR="0014304E" w:rsidRPr="009E34F0" w:rsidRDefault="0014304E" w:rsidP="009E34F0">
      <w:pPr>
        <w:pStyle w:val="Body"/>
        <w:numPr>
          <w:ilvl w:val="0"/>
          <w:numId w:val="81"/>
        </w:numPr>
        <w:spacing w:line="276" w:lineRule="auto"/>
        <w:jc w:val="both"/>
        <w:rPr>
          <w:rFonts w:ascii="Baskerville" w:hAnsi="Baskerville"/>
          <w:sz w:val="21"/>
          <w:szCs w:val="21"/>
        </w:rPr>
      </w:pPr>
      <w:r w:rsidRPr="009E34F0">
        <w:rPr>
          <w:rFonts w:ascii="Baskerville" w:hAnsi="Baskerville"/>
          <w:sz w:val="21"/>
          <w:szCs w:val="21"/>
        </w:rPr>
        <w:t xml:space="preserve">Arguments against </w:t>
      </w:r>
      <w:r w:rsidRPr="009E34F0">
        <w:rPr>
          <w:rFonts w:ascii="Baskerville" w:hAnsi="Baskerville"/>
          <w:sz w:val="21"/>
          <w:szCs w:val="21"/>
        </w:rPr>
        <w:sym w:font="Symbol" w:char="F050"/>
      </w:r>
      <w:r w:rsidRPr="009E34F0">
        <w:rPr>
          <w:rFonts w:ascii="Baskerville" w:hAnsi="Baskerville"/>
          <w:sz w:val="21"/>
          <w:szCs w:val="21"/>
        </w:rPr>
        <w:t xml:space="preserve">: </w:t>
      </w:r>
    </w:p>
    <w:p w14:paraId="4200C886" w14:textId="77777777" w:rsidR="0014304E" w:rsidRPr="009E34F0" w:rsidRDefault="0014304E" w:rsidP="009E34F0">
      <w:pPr>
        <w:pStyle w:val="Body"/>
        <w:numPr>
          <w:ilvl w:val="1"/>
          <w:numId w:val="81"/>
        </w:numPr>
        <w:spacing w:line="276" w:lineRule="auto"/>
        <w:jc w:val="both"/>
        <w:rPr>
          <w:rFonts w:ascii="Baskerville" w:hAnsi="Baskerville"/>
          <w:sz w:val="21"/>
          <w:szCs w:val="21"/>
        </w:rPr>
      </w:pPr>
      <w:r w:rsidRPr="009E34F0">
        <w:rPr>
          <w:rFonts w:ascii="Baskerville" w:hAnsi="Baskerville"/>
          <w:sz w:val="21"/>
          <w:szCs w:val="21"/>
        </w:rPr>
        <w:t>There was a lack of mutuality.</w:t>
      </w:r>
    </w:p>
    <w:p w14:paraId="33199505" w14:textId="77777777" w:rsidR="0014304E" w:rsidRPr="009E34F0" w:rsidRDefault="0014304E" w:rsidP="009E34F0">
      <w:pPr>
        <w:pStyle w:val="Body"/>
        <w:numPr>
          <w:ilvl w:val="1"/>
          <w:numId w:val="81"/>
        </w:numPr>
        <w:spacing w:line="276" w:lineRule="auto"/>
        <w:jc w:val="both"/>
        <w:rPr>
          <w:rFonts w:ascii="Baskerville" w:hAnsi="Baskerville"/>
          <w:sz w:val="21"/>
          <w:szCs w:val="21"/>
        </w:rPr>
      </w:pPr>
      <w:r w:rsidRPr="009E34F0">
        <w:rPr>
          <w:rFonts w:ascii="Baskerville" w:hAnsi="Baskerville"/>
          <w:sz w:val="21"/>
          <w:szCs w:val="21"/>
        </w:rPr>
        <w:t xml:space="preserve">K requirements are too indefinite (purchase quantity). </w:t>
      </w:r>
    </w:p>
    <w:p w14:paraId="4B6209C6" w14:textId="77777777" w:rsidR="0014304E" w:rsidRPr="009E34F0" w:rsidRDefault="0014304E" w:rsidP="009E34F0">
      <w:pPr>
        <w:pStyle w:val="Body"/>
        <w:spacing w:line="276" w:lineRule="auto"/>
        <w:jc w:val="both"/>
        <w:rPr>
          <w:rFonts w:ascii="Baskerville" w:hAnsi="Baskerville" w:cs="Calibri"/>
          <w:szCs w:val="24"/>
        </w:rPr>
      </w:pPr>
    </w:p>
    <w:p w14:paraId="5E26B460" w14:textId="77777777" w:rsidR="001D440D" w:rsidRPr="009E34F0" w:rsidRDefault="001D440D" w:rsidP="009E34F0">
      <w:pPr>
        <w:spacing w:line="276" w:lineRule="auto"/>
        <w:rPr>
          <w:rFonts w:ascii="Baskerville" w:eastAsia="ヒラギノ角ゴ Pro W3" w:hAnsi="Baskerville" w:cs="Calibri"/>
          <w:color w:val="000000"/>
        </w:rPr>
      </w:pPr>
      <w:r w:rsidRPr="009E34F0">
        <w:rPr>
          <w:rFonts w:ascii="Baskerville" w:hAnsi="Baskerville" w:cs="Calibri"/>
        </w:rPr>
        <w:br w:type="page"/>
      </w:r>
    </w:p>
    <w:p w14:paraId="072F18A6" w14:textId="1B35172D" w:rsidR="001D440D" w:rsidRPr="009E34F0" w:rsidRDefault="001D440D" w:rsidP="009E34F0">
      <w:pPr>
        <w:pStyle w:val="Heading2"/>
        <w:spacing w:line="276" w:lineRule="auto"/>
        <w:rPr>
          <w:rFonts w:ascii="Baskerville" w:hAnsi="Baskerville"/>
        </w:rPr>
      </w:pPr>
      <w:bookmarkStart w:id="97" w:name="_Toc25508594"/>
      <w:r w:rsidRPr="009E34F0">
        <w:rPr>
          <w:rFonts w:ascii="Baskerville" w:hAnsi="Baskerville"/>
        </w:rPr>
        <w:t xml:space="preserve">Schlegel v. Cooper Glue II </w:t>
      </w:r>
      <w:r w:rsidR="000026BF" w:rsidRPr="009E34F0">
        <w:rPr>
          <w:rFonts w:ascii="Baskerville" w:hAnsi="Baskerville"/>
        </w:rPr>
        <w:t>(p. 485)</w:t>
      </w:r>
      <w:bookmarkEnd w:id="97"/>
      <w:r w:rsidR="000026BF" w:rsidRPr="009E34F0">
        <w:rPr>
          <w:rFonts w:ascii="Baskerville" w:hAnsi="Baskerville"/>
        </w:rPr>
        <w:t xml:space="preserve"> </w:t>
      </w:r>
    </w:p>
    <w:p w14:paraId="514E971B"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(requirements) </w:t>
      </w:r>
    </w:p>
    <w:p w14:paraId="4F07B5DB"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Indefinite terms- quantity/mutuality of obligation</w:t>
      </w:r>
    </w:p>
    <w:p w14:paraId="75D88499"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0E63CCF5"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Same as above. </w:t>
      </w:r>
    </w:p>
    <w:p w14:paraId="25BA91B9"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01751AF6" w14:textId="77777777" w:rsidR="00710187" w:rsidRPr="009E34F0" w:rsidRDefault="00710187" w:rsidP="009E34F0">
      <w:pPr>
        <w:pStyle w:val="ListParagraph"/>
        <w:numPr>
          <w:ilvl w:val="1"/>
          <w:numId w:val="66"/>
        </w:numPr>
        <w:spacing w:line="276" w:lineRule="auto"/>
        <w:rPr>
          <w:rFonts w:ascii="Baskerville" w:hAnsi="Baskerville"/>
          <w:b/>
          <w:bCs/>
        </w:rPr>
      </w:pPr>
      <w:r w:rsidRPr="009E34F0">
        <w:rPr>
          <w:rFonts w:ascii="Baskerville" w:hAnsi="Baskerville"/>
          <w:b/>
          <w:bCs/>
        </w:rPr>
        <w:t>A requirement contract which imposes no duty upon the purchaser is unenforceable due to lack of mutuality (</w:t>
      </w:r>
      <w:r w:rsidRPr="009E34F0">
        <w:rPr>
          <w:rFonts w:ascii="Baskerville" w:hAnsi="Baskerville"/>
          <w:b/>
          <w:bCs/>
          <w:i/>
          <w:iCs/>
        </w:rPr>
        <w:t>because if both parties are not so bound that either may sue for breach, then neither is bound).</w:t>
      </w:r>
      <w:r w:rsidRPr="009E34F0">
        <w:rPr>
          <w:rFonts w:ascii="Baskerville" w:hAnsi="Baskerville"/>
          <w:b/>
          <w:bCs/>
        </w:rPr>
        <w:t xml:space="preserve"> </w:t>
      </w:r>
    </w:p>
    <w:p w14:paraId="0497FE0D"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rPr>
        <w:t xml:space="preserve">Narrow- Where the plaintiff and the defendant entered into a requirements contract for the purchase of glue in which the plaintiff was not bound to use the defendant as his exclusive supplier and was not bound to sell a minimum quantity of glue, the contract is </w:t>
      </w:r>
      <w:r w:rsidRPr="009E34F0">
        <w:rPr>
          <w:rFonts w:ascii="Baskerville" w:hAnsi="Baskerville" w:cs="Calibri"/>
          <w:color w:val="000000" w:themeColor="text1"/>
        </w:rPr>
        <w:t>unenforceable due to a lack of mutuality of obligation/consideration.</w:t>
      </w:r>
    </w:p>
    <w:p w14:paraId="55F9F26B"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Broad- Where a requirement K exists w/ an indef. quantity term &amp; the buyer was NOT required to buy a min. quantity of the good, a mutual promise CANNOT be inferred b/c there is NO standard by which the quantity can be accurately declared. </w:t>
      </w:r>
    </w:p>
    <w:p w14:paraId="70D5D2F6"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560B0B05"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This is a breach of contract action by a jobber/buyer against a Glue Factory/seller for damages when the seller failed to deliver the glue requirements made by the jobber (79,891). </w:t>
      </w:r>
    </w:p>
    <w:p w14:paraId="00B2AF23"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Plaintiff- A breach of contract action by a jobber against a manufacturer/seller of special BB glue for damages when the parties entered into a requirements contract with an indefinite quantity term and the jobber was not required to buy a minimum quantity of glue will not lie because the contract is unenforceable due to a lack of mutuality of obligation/consideration. </w:t>
      </w:r>
    </w:p>
    <w:p w14:paraId="61F58FE7" w14:textId="77777777" w:rsidR="00710187" w:rsidRPr="009E34F0" w:rsidRDefault="00710187" w:rsidP="009E34F0">
      <w:pPr>
        <w:pStyle w:val="ListParagraph"/>
        <w:numPr>
          <w:ilvl w:val="2"/>
          <w:numId w:val="66"/>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Defendant (WON)-</w:t>
      </w:r>
      <w:r w:rsidRPr="009E34F0">
        <w:rPr>
          <w:rFonts w:ascii="Baskerville" w:hAnsi="Baskerville" w:cs="Calibri"/>
          <w:color w:val="000000" w:themeColor="text1"/>
        </w:rPr>
        <w:t xml:space="preserve"> A breach of contract action by a buyer against a seller for damages when the buyer was under no obligation to purchase anything will not lie when the contract is unenforceable due to a lack of mutuality of obligation. </w:t>
      </w:r>
    </w:p>
    <w:p w14:paraId="249E87FB" w14:textId="77777777" w:rsidR="00710187" w:rsidRPr="009E34F0" w:rsidRDefault="00710187" w:rsidP="009E34F0">
      <w:pPr>
        <w:pStyle w:val="ListParagraph"/>
        <w:numPr>
          <w:ilvl w:val="0"/>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70D37F2C"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IF ONE OF THE TERMS IN THE HYPO IS ZERO, NEED TO USE THIS CASE AND UP. </w:t>
      </w:r>
    </w:p>
    <w:p w14:paraId="7CC2B6C3"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Distinguished from </w:t>
      </w:r>
      <w:r w:rsidRPr="009E34F0">
        <w:rPr>
          <w:rFonts w:ascii="Baskerville" w:hAnsi="Baskerville" w:cs="Calibri"/>
          <w:i/>
          <w:color w:val="000000" w:themeColor="text1"/>
        </w:rPr>
        <w:t>Lucy</w:t>
      </w:r>
      <w:r w:rsidRPr="009E34F0">
        <w:rPr>
          <w:rFonts w:ascii="Baskerville" w:hAnsi="Baskerville" w:cs="Calibri"/>
          <w:color w:val="000000" w:themeColor="text1"/>
        </w:rPr>
        <w:t xml:space="preserve"> as there was an agency there being paid significant profits which forced P to act in good faith &amp; buy, but here was NOTHING to imply mutuality</w:t>
      </w:r>
    </w:p>
    <w:p w14:paraId="54EA59BD"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Dissent - </w:t>
      </w:r>
      <w:r w:rsidRPr="009E34F0">
        <w:rPr>
          <w:rFonts w:ascii="Baskerville" w:hAnsi="Baskerville" w:cs="Calibri"/>
          <w:color w:val="000000" w:themeColor="text1"/>
        </w:rPr>
        <w:sym w:font="Symbol" w:char="F050"/>
      </w:r>
      <w:r w:rsidRPr="009E34F0">
        <w:rPr>
          <w:rFonts w:ascii="Baskerville" w:hAnsi="Baskerville" w:cs="Calibri"/>
          <w:color w:val="000000" w:themeColor="text1"/>
        </w:rPr>
        <w:t xml:space="preserve"> took advantage of </w:t>
      </w:r>
      <w:r w:rsidRPr="009E34F0">
        <w:rPr>
          <w:rFonts w:ascii="Baskerville" w:hAnsi="Baskerville" w:cs="Calibri"/>
          <w:color w:val="000000" w:themeColor="text1"/>
        </w:rPr>
        <w:sym w:font="Symbol" w:char="F044"/>
      </w:r>
      <w:r w:rsidRPr="009E34F0">
        <w:rPr>
          <w:rFonts w:ascii="Baskerville" w:hAnsi="Baskerville" w:cs="Calibri"/>
          <w:color w:val="000000" w:themeColor="text1"/>
        </w:rPr>
        <w:t xml:space="preserve"> by hiring more people, ordering 126,100 lbs. (as much as 5 past years combined) and ordered 25K more than it actually had orders from.</w:t>
      </w:r>
    </w:p>
    <w:p w14:paraId="3D818E16" w14:textId="77777777" w:rsidR="00710187" w:rsidRPr="009E34F0" w:rsidRDefault="00710187" w:rsidP="009E34F0">
      <w:pPr>
        <w:pStyle w:val="Body"/>
        <w:numPr>
          <w:ilvl w:val="1"/>
          <w:numId w:val="66"/>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This case is different from </w:t>
      </w:r>
      <w:r w:rsidRPr="009E34F0">
        <w:rPr>
          <w:rFonts w:ascii="Baskerville" w:hAnsi="Baskerville" w:cs="Calibri"/>
          <w:i/>
          <w:color w:val="000000" w:themeColor="text1"/>
          <w:szCs w:val="24"/>
        </w:rPr>
        <w:t>Lady Duff Gordon</w:t>
      </w:r>
      <w:r w:rsidRPr="009E34F0">
        <w:rPr>
          <w:rFonts w:ascii="Baskerville" w:hAnsi="Baskerville" w:cs="Calibri"/>
          <w:color w:val="000000" w:themeColor="text1"/>
          <w:szCs w:val="24"/>
        </w:rPr>
        <w:t xml:space="preserve"> (</w:t>
      </w:r>
      <w:r w:rsidRPr="009E34F0">
        <w:rPr>
          <w:rFonts w:ascii="Baskerville" w:hAnsi="Baskerville" w:cs="Calibri"/>
          <w:i/>
          <w:color w:val="000000" w:themeColor="text1"/>
          <w:szCs w:val="24"/>
        </w:rPr>
        <w:t>LDG)</w:t>
      </w:r>
      <w:r w:rsidRPr="009E34F0">
        <w:rPr>
          <w:rFonts w:ascii="Baskerville" w:hAnsi="Baskerville" w:cs="Calibri"/>
          <w:color w:val="000000" w:themeColor="text1"/>
          <w:szCs w:val="24"/>
        </w:rPr>
        <w:t xml:space="preserve"> because there is no agency being paid half the profits which forced </w:t>
      </w:r>
      <w:r w:rsidRPr="009E34F0">
        <w:rPr>
          <w:rFonts w:ascii="Baskerville" w:hAnsi="Baskerville" w:cs="Calibri"/>
          <w:color w:val="000000" w:themeColor="text1"/>
          <w:szCs w:val="24"/>
        </w:rPr>
        <w:sym w:font="Symbol" w:char="F050"/>
      </w:r>
      <w:r w:rsidRPr="009E34F0">
        <w:rPr>
          <w:rFonts w:ascii="Baskerville" w:hAnsi="Baskerville" w:cs="Calibri"/>
          <w:color w:val="000000" w:themeColor="text1"/>
          <w:szCs w:val="24"/>
        </w:rPr>
        <w:t xml:space="preserve"> to act in good faith and buy; </w:t>
      </w:r>
      <w:r w:rsidRPr="009E34F0">
        <w:rPr>
          <w:rFonts w:ascii="Baskerville" w:hAnsi="Baskerville" w:cs="Calibri"/>
          <w:b/>
          <w:color w:val="000000" w:themeColor="text1"/>
          <w:szCs w:val="24"/>
        </w:rPr>
        <w:t xml:space="preserve">here there was nothing to imply mutuality (lack of mutuality) therefore the K is not enforceable. </w:t>
      </w:r>
    </w:p>
    <w:p w14:paraId="2E34C772" w14:textId="77777777" w:rsidR="00710187" w:rsidRPr="009E34F0" w:rsidRDefault="00710187" w:rsidP="009E34F0">
      <w:pPr>
        <w:pStyle w:val="ListParagraph"/>
        <w:numPr>
          <w:ilvl w:val="1"/>
          <w:numId w:val="66"/>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Cardozo was NOT ON THE COURT FOR THIS ONE. PROBABLY WOULD FIND A K. </w:t>
      </w:r>
    </w:p>
    <w:p w14:paraId="672655D1" w14:textId="77777777" w:rsidR="0014304E" w:rsidRPr="009E34F0" w:rsidRDefault="0014304E" w:rsidP="009E34F0">
      <w:pPr>
        <w:pStyle w:val="Body"/>
        <w:spacing w:line="276" w:lineRule="auto"/>
        <w:jc w:val="both"/>
        <w:rPr>
          <w:rFonts w:ascii="Baskerville" w:hAnsi="Baskerville"/>
          <w:color w:val="7030A0"/>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answer put in the same material allegations as the complaint. At the trial a jury was waived, and the trial proceeded before the trial judge. The judge entered judgment for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and awarded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 substantial amount.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appealed. The Appellate Division affirmed the trial court’s judgment. Two of the judges dissented.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appeals</w:t>
      </w:r>
      <w:r w:rsidRPr="009E34F0">
        <w:rPr>
          <w:rFonts w:ascii="Baskerville" w:hAnsi="Baskerville"/>
          <w:color w:val="7030A0"/>
          <w:sz w:val="21"/>
          <w:szCs w:val="21"/>
        </w:rPr>
        <w:t xml:space="preserve">.  </w:t>
      </w:r>
    </w:p>
    <w:p w14:paraId="44B71395" w14:textId="77777777" w:rsidR="0014304E" w:rsidRPr="009E34F0" w:rsidRDefault="0014304E"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The parties entered into a written agreement by which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agreed to sell and deliver to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and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agreed to purchase from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all its “requirements” of special BB glue for the year 1916, at the price of 9c per lb. At the bottom of the letter setting forth the terms and obligations of the agreement,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president wrote “Accepted,” and returned it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not involved in manufacturing at the time. It was simply a jobber (acts like a broker between manufacturer and purchaser), selling glue to customers. </w:t>
      </w:r>
    </w:p>
    <w:p w14:paraId="3E77211B" w14:textId="77777777" w:rsidR="0014304E" w:rsidRPr="009E34F0" w:rsidRDefault="0014304E" w:rsidP="009E34F0">
      <w:pPr>
        <w:pStyle w:val="Body"/>
        <w:spacing w:line="276" w:lineRule="auto"/>
        <w:jc w:val="both"/>
        <w:rPr>
          <w:rFonts w:ascii="Baskerville" w:hAnsi="Baskerville"/>
          <w:b/>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Did the trial court err in entering judgment for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holding that the alleged K did not lack mutuality and was therefore valid given that the contract lacked consideration and that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was not bound to do anything more than to pay nine cents a pound for the glue it might order? </w:t>
      </w:r>
      <w:r w:rsidRPr="009E34F0">
        <w:rPr>
          <w:rFonts w:ascii="Baskerville" w:hAnsi="Baskerville"/>
          <w:b/>
          <w:color w:val="FFC000" w:themeColor="accent4"/>
          <w:sz w:val="21"/>
          <w:szCs w:val="21"/>
        </w:rPr>
        <w:t>(Is the K between the parties binding?)</w:t>
      </w:r>
    </w:p>
    <w:p w14:paraId="7B3DEAD0" w14:textId="77777777" w:rsidR="0014304E" w:rsidRPr="009E34F0" w:rsidRDefault="0014304E"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Reversed and complaint dismissed, with costs to all courts.</w:t>
      </w:r>
    </w:p>
    <w:p w14:paraId="11661DE2" w14:textId="77777777" w:rsidR="0014304E" w:rsidRPr="009E34F0" w:rsidRDefault="0014304E"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trial court erred in entering judgment for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holding that the alleged K did not lack mutuality and was therefore valid given that the contract lacked consideration, that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was not bound to do anything more than to pay nine cents a pound for the glue it might order </w:t>
      </w:r>
      <w:r w:rsidRPr="009E34F0">
        <w:rPr>
          <w:rFonts w:ascii="Baskerville" w:hAnsi="Baskerville"/>
          <w:b/>
          <w:color w:val="FF0000"/>
          <w:sz w:val="21"/>
          <w:szCs w:val="21"/>
        </w:rPr>
        <w:t>(the K is not binding!)</w:t>
      </w:r>
      <w:r w:rsidRPr="009E34F0">
        <w:rPr>
          <w:rFonts w:ascii="Baskerville" w:hAnsi="Baskerville"/>
          <w:color w:val="FF0000"/>
          <w:sz w:val="21"/>
          <w:szCs w:val="21"/>
        </w:rPr>
        <w:t>.</w:t>
      </w:r>
    </w:p>
    <w:p w14:paraId="1595255F" w14:textId="77777777" w:rsidR="0014304E" w:rsidRPr="009E34F0" w:rsidRDefault="0014304E"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Where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and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entered into a requirements K for the purchase of glue in which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was not bound to use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as his exclusive supplier and was not bound to sell a minimum quantity of glue, the K is unenforceable due to a lack of mutuality of obligation/ consideration.</w:t>
      </w:r>
    </w:p>
    <w:p w14:paraId="15C75ED1" w14:textId="77777777" w:rsidR="0014304E" w:rsidRPr="009E34F0" w:rsidRDefault="0014304E"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a requirements K exists with an indefinite quantity term and the buyer was not required to buy a minimum quantity of the good, a mutual promise cannot be inferred because there is no standard by which the quantity can be accurately declared. The K was invalid since consideration was lacking.</w:t>
      </w:r>
    </w:p>
    <w:p w14:paraId="1C8D3F56" w14:textId="77777777" w:rsidR="0014304E" w:rsidRPr="009E34F0" w:rsidRDefault="0014304E" w:rsidP="009E34F0">
      <w:pPr>
        <w:pStyle w:val="Body"/>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 xml:space="preserve">Reasoning: </w:t>
      </w:r>
    </w:p>
    <w:p w14:paraId="71C37DB0" w14:textId="77777777" w:rsidR="0014304E" w:rsidRPr="009E34F0" w:rsidRDefault="0014304E" w:rsidP="009E34F0">
      <w:pPr>
        <w:pStyle w:val="Body"/>
        <w:numPr>
          <w:ilvl w:val="0"/>
          <w:numId w:val="7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Mutual promises or obligations of parties to contract, either express or necessarily implied, may furnish requisite consideration. </w:t>
      </w:r>
      <w:r w:rsidRPr="009E34F0">
        <w:rPr>
          <w:rFonts w:ascii="Baskerville" w:hAnsi="Baskerville"/>
          <w:b/>
          <w:color w:val="70AD47" w:themeColor="accent6"/>
          <w:sz w:val="21"/>
          <w:szCs w:val="21"/>
        </w:rPr>
        <w:t>Unless both parties to a contract are bound, so that either can sue the other for breach, neither is bound.</w:t>
      </w:r>
      <w:r w:rsidRPr="009E34F0">
        <w:rPr>
          <w:rFonts w:ascii="Baskerville" w:hAnsi="Baskerville"/>
          <w:color w:val="70AD47" w:themeColor="accent6"/>
          <w:sz w:val="21"/>
          <w:szCs w:val="21"/>
        </w:rPr>
        <w:t xml:space="preserve"> (Application)</w:t>
      </w:r>
      <w:r w:rsidRPr="009E34F0">
        <w:rPr>
          <w:rFonts w:ascii="Baskerville" w:hAnsi="Baskerville"/>
          <w:b/>
          <w:color w:val="70AD47" w:themeColor="accent6"/>
          <w:sz w:val="21"/>
          <w:szCs w:val="21"/>
        </w:rPr>
        <w:t xml:space="preserve">The lack of consideration does not bind </w:t>
      </w:r>
      <w:r w:rsidRPr="009E34F0">
        <w:rPr>
          <w:rFonts w:ascii="Baskerville" w:hAnsi="Baskerville"/>
          <w:b/>
          <w:color w:val="70AD47" w:themeColor="accent6"/>
          <w:sz w:val="21"/>
          <w:szCs w:val="21"/>
        </w:rPr>
        <w:sym w:font="Symbol" w:char="F050"/>
      </w:r>
      <w:r w:rsidRPr="009E34F0">
        <w:rPr>
          <w:rFonts w:ascii="Baskerville" w:hAnsi="Baskerville"/>
          <w:b/>
          <w:color w:val="70AD47" w:themeColor="accent6"/>
          <w:sz w:val="21"/>
          <w:szCs w:val="21"/>
        </w:rPr>
        <w:t xml:space="preserve"> to order from </w:t>
      </w:r>
      <w:r w:rsidRPr="009E34F0">
        <w:rPr>
          <w:rFonts w:ascii="Baskerville" w:hAnsi="Baskerville"/>
          <w:b/>
          <w:color w:val="70AD47" w:themeColor="accent6"/>
          <w:sz w:val="21"/>
          <w:szCs w:val="21"/>
        </w:rPr>
        <w:sym w:font="Symbol" w:char="F044"/>
      </w:r>
      <w:r w:rsidRPr="009E34F0">
        <w:rPr>
          <w:rFonts w:ascii="Baskerville" w:hAnsi="Baskerville"/>
          <w:b/>
          <w:color w:val="70AD47" w:themeColor="accent6"/>
          <w:sz w:val="21"/>
          <w:szCs w:val="21"/>
        </w:rPr>
        <w:t xml:space="preserve"> or not to order from </w:t>
      </w:r>
      <w:r w:rsidRPr="009E34F0">
        <w:rPr>
          <w:rFonts w:ascii="Baskerville" w:hAnsi="Baskerville"/>
          <w:b/>
          <w:color w:val="70AD47" w:themeColor="accent6"/>
          <w:sz w:val="21"/>
          <w:szCs w:val="21"/>
        </w:rPr>
        <w:sym w:font="Symbol" w:char="F044"/>
      </w:r>
      <w:r w:rsidRPr="009E34F0">
        <w:rPr>
          <w:rFonts w:ascii="Baskerville" w:hAnsi="Baskerville"/>
          <w:b/>
          <w:color w:val="70AD47" w:themeColor="accent6"/>
          <w:sz w:val="21"/>
          <w:szCs w:val="21"/>
        </w:rPr>
        <w:t xml:space="preserve">’s competitors, so </w:t>
      </w:r>
      <w:r w:rsidRPr="009E34F0">
        <w:rPr>
          <w:rFonts w:ascii="Baskerville" w:hAnsi="Baskerville"/>
          <w:b/>
          <w:color w:val="70AD47" w:themeColor="accent6"/>
          <w:sz w:val="21"/>
          <w:szCs w:val="21"/>
        </w:rPr>
        <w:sym w:font="Symbol" w:char="F044"/>
      </w:r>
      <w:r w:rsidRPr="009E34F0">
        <w:rPr>
          <w:rFonts w:ascii="Baskerville" w:hAnsi="Baskerville"/>
          <w:b/>
          <w:color w:val="70AD47" w:themeColor="accent6"/>
          <w:sz w:val="21"/>
          <w:szCs w:val="21"/>
        </w:rPr>
        <w:t xml:space="preserve"> is not bound to furnish </w:t>
      </w:r>
      <w:r w:rsidRPr="009E34F0">
        <w:rPr>
          <w:rFonts w:ascii="Baskerville" w:hAnsi="Baskerville"/>
          <w:b/>
          <w:color w:val="70AD47" w:themeColor="accent6"/>
          <w:sz w:val="21"/>
          <w:szCs w:val="21"/>
        </w:rPr>
        <w:sym w:font="Symbol" w:char="F050"/>
      </w:r>
      <w:r w:rsidRPr="009E34F0">
        <w:rPr>
          <w:rFonts w:ascii="Baskerville" w:hAnsi="Baskerville"/>
          <w:b/>
          <w:color w:val="70AD47" w:themeColor="accent6"/>
          <w:sz w:val="21"/>
          <w:szCs w:val="21"/>
        </w:rPr>
        <w:t>’s orders.</w:t>
      </w:r>
    </w:p>
    <w:p w14:paraId="73B9B2A9" w14:textId="77777777" w:rsidR="0014304E" w:rsidRPr="009E34F0" w:rsidRDefault="0014304E" w:rsidP="009E34F0">
      <w:pPr>
        <w:pStyle w:val="Body"/>
        <w:numPr>
          <w:ilvl w:val="1"/>
          <w:numId w:val="78"/>
        </w:numPr>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rPr>
        <w:t>For a K to be enforceable, it must have mutual promises or obligations of parties to a K, either express or necessarily implied to furnish the requisite consideration.</w:t>
      </w:r>
    </w:p>
    <w:p w14:paraId="3607E2A0" w14:textId="77777777" w:rsidR="0014304E" w:rsidRPr="009E34F0" w:rsidRDefault="0014304E" w:rsidP="009E34F0">
      <w:pPr>
        <w:pStyle w:val="Body"/>
        <w:numPr>
          <w:ilvl w:val="0"/>
          <w:numId w:val="78"/>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Policy Rationale: No obligation for P to do ANYTHING!!</w:t>
      </w:r>
    </w:p>
    <w:p w14:paraId="678DD6E2" w14:textId="77777777" w:rsidR="0014304E" w:rsidRPr="009E34F0" w:rsidRDefault="0014304E"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Additional Points:</w:t>
      </w:r>
      <w:r w:rsidRPr="009E34F0">
        <w:rPr>
          <w:rFonts w:ascii="Baskerville" w:hAnsi="Baskerville"/>
          <w:sz w:val="21"/>
          <w:szCs w:val="21"/>
        </w:rPr>
        <w:t xml:space="preserve"> (Dicta) There are certain contracts in which mutual promises are implied. In cases of this character, while the quantity of the article contracted to be sold is indefinite, nevertheless there is a certain standard mentioned in the agreement by which such quantity can be determined by an approximately accurate forecast. (Application of K). In the K here under consideration there is no standard mentioned by which the quantity to be furnished can be determined with any approximate degree of accuracy. </w:t>
      </w:r>
    </w:p>
    <w:p w14:paraId="4779963C" w14:textId="77777777" w:rsidR="0014304E" w:rsidRPr="009E34F0" w:rsidRDefault="0014304E"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 xml:space="preserve">Dissent (Intermediate Appellate Court): </w:t>
      </w:r>
      <w:r w:rsidRPr="009E34F0">
        <w:rPr>
          <w:rFonts w:ascii="Baskerville" w:hAnsi="Baskerville"/>
          <w:sz w:val="21"/>
          <w:szCs w:val="21"/>
        </w:rPr>
        <w:sym w:font="Symbol" w:char="F050"/>
      </w:r>
      <w:r w:rsidRPr="009E34F0">
        <w:rPr>
          <w:rFonts w:ascii="Baskerville" w:hAnsi="Baskerville"/>
          <w:sz w:val="21"/>
          <w:szCs w:val="21"/>
        </w:rPr>
        <w:t xml:space="preserve"> took advantage of </w:t>
      </w:r>
      <w:r w:rsidRPr="009E34F0">
        <w:rPr>
          <w:rFonts w:ascii="Baskerville" w:hAnsi="Baskerville"/>
          <w:sz w:val="21"/>
          <w:szCs w:val="21"/>
        </w:rPr>
        <w:sym w:font="Symbol" w:char="F044"/>
      </w:r>
      <w:r w:rsidRPr="009E34F0">
        <w:rPr>
          <w:rFonts w:ascii="Baskerville" w:hAnsi="Baskerville"/>
          <w:sz w:val="21"/>
          <w:szCs w:val="21"/>
        </w:rPr>
        <w:t xml:space="preserve"> by hiring more people, ordering 126,100 lbs. (as much as 5 past years combined) and ordered 25K more than it actually had orders from.</w:t>
      </w:r>
    </w:p>
    <w:p w14:paraId="1E85587C" w14:textId="77777777" w:rsidR="0014304E" w:rsidRPr="009E34F0" w:rsidRDefault="0014304E"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Notes:</w:t>
      </w:r>
      <w:r w:rsidRPr="009E34F0">
        <w:rPr>
          <w:rFonts w:ascii="Baskerville" w:hAnsi="Baskerville"/>
          <w:sz w:val="21"/>
          <w:szCs w:val="21"/>
        </w:rPr>
        <w:t xml:space="preserve"> </w:t>
      </w:r>
    </w:p>
    <w:p w14:paraId="7CA05AF8" w14:textId="77777777" w:rsidR="0014304E" w:rsidRPr="009E34F0" w:rsidRDefault="0014304E" w:rsidP="009E34F0">
      <w:pPr>
        <w:pStyle w:val="Body"/>
        <w:numPr>
          <w:ilvl w:val="0"/>
          <w:numId w:val="79"/>
        </w:numPr>
        <w:spacing w:line="276" w:lineRule="auto"/>
        <w:jc w:val="both"/>
        <w:rPr>
          <w:rFonts w:ascii="Baskerville" w:hAnsi="Baskerville"/>
          <w:sz w:val="21"/>
          <w:szCs w:val="21"/>
        </w:rPr>
      </w:pPr>
      <w:r w:rsidRPr="009E34F0">
        <w:rPr>
          <w:rFonts w:ascii="Baskerville" w:hAnsi="Baskerville"/>
          <w:sz w:val="21"/>
          <w:szCs w:val="21"/>
        </w:rPr>
        <w:t xml:space="preserve">This case is different from </w:t>
      </w:r>
      <w:r w:rsidRPr="009E34F0">
        <w:rPr>
          <w:rFonts w:ascii="Baskerville" w:hAnsi="Baskerville"/>
          <w:i/>
          <w:sz w:val="21"/>
          <w:szCs w:val="21"/>
        </w:rPr>
        <w:t>Lady Duff Gordon</w:t>
      </w:r>
      <w:r w:rsidRPr="009E34F0">
        <w:rPr>
          <w:rFonts w:ascii="Baskerville" w:hAnsi="Baskerville"/>
          <w:sz w:val="21"/>
          <w:szCs w:val="21"/>
        </w:rPr>
        <w:t xml:space="preserve"> (</w:t>
      </w:r>
      <w:r w:rsidRPr="009E34F0">
        <w:rPr>
          <w:rFonts w:ascii="Baskerville" w:hAnsi="Baskerville"/>
          <w:i/>
          <w:sz w:val="21"/>
          <w:szCs w:val="21"/>
        </w:rPr>
        <w:t>LDG)</w:t>
      </w:r>
      <w:r w:rsidRPr="009E34F0">
        <w:rPr>
          <w:rFonts w:ascii="Baskerville" w:hAnsi="Baskerville"/>
          <w:sz w:val="21"/>
          <w:szCs w:val="21"/>
        </w:rPr>
        <w:t xml:space="preserve"> because there Is no agency being paid half the profits which forced </w:t>
      </w:r>
      <w:r w:rsidRPr="009E34F0">
        <w:rPr>
          <w:rFonts w:ascii="Baskerville" w:hAnsi="Baskerville"/>
          <w:sz w:val="21"/>
          <w:szCs w:val="21"/>
        </w:rPr>
        <w:sym w:font="Symbol" w:char="F050"/>
      </w:r>
      <w:r w:rsidRPr="009E34F0">
        <w:rPr>
          <w:rFonts w:ascii="Baskerville" w:hAnsi="Baskerville"/>
          <w:sz w:val="21"/>
          <w:szCs w:val="21"/>
        </w:rPr>
        <w:t xml:space="preserve"> to act in good faith and buy; </w:t>
      </w:r>
      <w:r w:rsidRPr="009E34F0">
        <w:rPr>
          <w:rFonts w:ascii="Baskerville" w:hAnsi="Baskerville"/>
          <w:b/>
          <w:sz w:val="21"/>
          <w:szCs w:val="21"/>
        </w:rPr>
        <w:t xml:space="preserve">here there was nothing to imply mutuality (lack of mutuality) therefore the K is not enforceable. </w:t>
      </w:r>
    </w:p>
    <w:p w14:paraId="2ECED8B3" w14:textId="77777777" w:rsidR="0014304E" w:rsidRPr="009E34F0" w:rsidRDefault="0014304E" w:rsidP="009E34F0">
      <w:pPr>
        <w:pStyle w:val="Body"/>
        <w:numPr>
          <w:ilvl w:val="0"/>
          <w:numId w:val="79"/>
        </w:numPr>
        <w:spacing w:line="276" w:lineRule="auto"/>
        <w:jc w:val="both"/>
        <w:rPr>
          <w:rFonts w:ascii="Baskerville" w:hAnsi="Baskerville"/>
          <w:sz w:val="21"/>
          <w:szCs w:val="21"/>
        </w:rPr>
      </w:pPr>
      <w:r w:rsidRPr="009E34F0">
        <w:rPr>
          <w:rFonts w:ascii="Baskerville" w:hAnsi="Baskerville"/>
          <w:sz w:val="21"/>
          <w:szCs w:val="21"/>
        </w:rPr>
        <w:t xml:space="preserve">In </w:t>
      </w:r>
      <w:r w:rsidRPr="009E34F0">
        <w:rPr>
          <w:rFonts w:ascii="Baskerville" w:hAnsi="Baskerville"/>
          <w:i/>
          <w:sz w:val="21"/>
          <w:szCs w:val="21"/>
        </w:rPr>
        <w:t>LDG</w:t>
      </w:r>
      <w:r w:rsidRPr="009E34F0">
        <w:rPr>
          <w:rFonts w:ascii="Baskerville" w:hAnsi="Baskerville"/>
          <w:sz w:val="21"/>
          <w:szCs w:val="21"/>
        </w:rPr>
        <w:t xml:space="preserve"> there was exclusive privileges. </w:t>
      </w:r>
    </w:p>
    <w:p w14:paraId="505C2790" w14:textId="77777777" w:rsidR="0014304E" w:rsidRPr="009E34F0" w:rsidRDefault="0014304E" w:rsidP="009E34F0">
      <w:pPr>
        <w:pStyle w:val="Body"/>
        <w:numPr>
          <w:ilvl w:val="1"/>
          <w:numId w:val="79"/>
        </w:numPr>
        <w:spacing w:line="276" w:lineRule="auto"/>
        <w:jc w:val="both"/>
        <w:rPr>
          <w:rFonts w:ascii="Baskerville" w:hAnsi="Baskerville"/>
          <w:sz w:val="21"/>
          <w:szCs w:val="21"/>
        </w:rPr>
      </w:pPr>
      <w:r w:rsidRPr="009E34F0">
        <w:rPr>
          <w:rFonts w:ascii="Baskerville" w:hAnsi="Baskerville"/>
          <w:sz w:val="21"/>
          <w:szCs w:val="21"/>
        </w:rPr>
        <w:t>Exclusive privileges didn’t exist here. Parties to buy from others if they wanted to.</w:t>
      </w:r>
    </w:p>
    <w:p w14:paraId="7A66A5A9" w14:textId="77777777" w:rsidR="0014304E" w:rsidRPr="009E34F0" w:rsidRDefault="0014304E" w:rsidP="009E34F0">
      <w:pPr>
        <w:pStyle w:val="Body"/>
        <w:numPr>
          <w:ilvl w:val="0"/>
          <w:numId w:val="79"/>
        </w:numPr>
        <w:spacing w:line="276" w:lineRule="auto"/>
        <w:jc w:val="both"/>
        <w:rPr>
          <w:rFonts w:ascii="Baskerville" w:hAnsi="Baskerville"/>
          <w:sz w:val="21"/>
          <w:szCs w:val="21"/>
        </w:rPr>
      </w:pPr>
      <w:r w:rsidRPr="009E34F0">
        <w:rPr>
          <w:rFonts w:ascii="Baskerville" w:hAnsi="Baskerville"/>
          <w:color w:val="FF0000"/>
          <w:sz w:val="21"/>
          <w:szCs w:val="21"/>
        </w:rPr>
        <w:t>This case was decided without CARDOZO.</w:t>
      </w:r>
    </w:p>
    <w:p w14:paraId="4EEE493E" w14:textId="77777777" w:rsidR="0014304E" w:rsidRPr="009E34F0" w:rsidRDefault="0014304E" w:rsidP="009E34F0">
      <w:pPr>
        <w:pStyle w:val="Body"/>
        <w:numPr>
          <w:ilvl w:val="1"/>
          <w:numId w:val="79"/>
        </w:numPr>
        <w:spacing w:line="276" w:lineRule="auto"/>
        <w:jc w:val="both"/>
        <w:rPr>
          <w:rFonts w:ascii="Baskerville" w:hAnsi="Baskerville"/>
          <w:sz w:val="21"/>
          <w:szCs w:val="21"/>
        </w:rPr>
      </w:pPr>
      <w:r w:rsidRPr="009E34F0">
        <w:rPr>
          <w:rFonts w:ascii="Baskerville" w:hAnsi="Baskerville"/>
          <w:color w:val="FF0000"/>
          <w:sz w:val="21"/>
          <w:szCs w:val="21"/>
        </w:rPr>
        <w:t xml:space="preserve">He probably would have said an agreement would imply mutuality of obligation. </w:t>
      </w:r>
    </w:p>
    <w:p w14:paraId="267CAB50" w14:textId="77777777" w:rsidR="0014304E" w:rsidRPr="009E34F0" w:rsidRDefault="0014304E" w:rsidP="009E34F0">
      <w:pPr>
        <w:pStyle w:val="Body"/>
        <w:numPr>
          <w:ilvl w:val="0"/>
          <w:numId w:val="79"/>
        </w:numPr>
        <w:spacing w:line="276" w:lineRule="auto"/>
        <w:jc w:val="both"/>
        <w:rPr>
          <w:rFonts w:ascii="Baskerville" w:hAnsi="Baskerville"/>
          <w:sz w:val="21"/>
          <w:szCs w:val="21"/>
        </w:rPr>
      </w:pPr>
      <w:r w:rsidRPr="009E34F0">
        <w:rPr>
          <w:rFonts w:ascii="Baskerville" w:hAnsi="Baskerville"/>
          <w:color w:val="000000" w:themeColor="text1"/>
          <w:sz w:val="21"/>
          <w:szCs w:val="21"/>
        </w:rPr>
        <w:sym w:font="Symbol" w:char="F044"/>
      </w:r>
      <w:r w:rsidRPr="009E34F0">
        <w:rPr>
          <w:rFonts w:ascii="Baskerville" w:hAnsi="Baskerville"/>
          <w:color w:val="000000" w:themeColor="text1"/>
          <w:sz w:val="21"/>
          <w:szCs w:val="21"/>
        </w:rPr>
        <w:t xml:space="preserve"> should have included price stipulations or quantity stipulations in the K to prevent this cluster fuck. </w:t>
      </w:r>
    </w:p>
    <w:p w14:paraId="17C4E319" w14:textId="77777777" w:rsidR="0014304E" w:rsidRPr="009E34F0" w:rsidRDefault="0014304E" w:rsidP="009E34F0">
      <w:pPr>
        <w:pStyle w:val="Body"/>
        <w:numPr>
          <w:ilvl w:val="1"/>
          <w:numId w:val="79"/>
        </w:numPr>
        <w:spacing w:line="276" w:lineRule="auto"/>
        <w:jc w:val="both"/>
        <w:rPr>
          <w:rFonts w:ascii="Baskerville" w:hAnsi="Baskerville"/>
          <w:sz w:val="21"/>
          <w:szCs w:val="21"/>
        </w:rPr>
      </w:pPr>
      <w:r w:rsidRPr="009E34F0">
        <w:rPr>
          <w:rFonts w:ascii="Baskerville" w:hAnsi="Baskerville"/>
          <w:color w:val="000000" w:themeColor="text1"/>
          <w:sz w:val="21"/>
          <w:szCs w:val="21"/>
        </w:rPr>
        <w:t xml:space="preserve">Seller did nothing to protect itself. </w:t>
      </w:r>
    </w:p>
    <w:p w14:paraId="7748F10C" w14:textId="77777777" w:rsidR="0014304E" w:rsidRPr="009E34F0" w:rsidRDefault="0014304E" w:rsidP="009E34F0">
      <w:pPr>
        <w:pStyle w:val="Body"/>
        <w:numPr>
          <w:ilvl w:val="1"/>
          <w:numId w:val="79"/>
        </w:numPr>
        <w:spacing w:line="276" w:lineRule="auto"/>
        <w:jc w:val="both"/>
        <w:rPr>
          <w:rFonts w:ascii="Baskerville" w:hAnsi="Baskerville"/>
          <w:sz w:val="21"/>
          <w:szCs w:val="21"/>
        </w:rPr>
      </w:pPr>
      <w:r w:rsidRPr="009E34F0">
        <w:rPr>
          <w:rFonts w:ascii="Baskerville" w:hAnsi="Baskerville"/>
          <w:color w:val="000000" w:themeColor="text1"/>
          <w:sz w:val="21"/>
          <w:szCs w:val="21"/>
        </w:rPr>
        <w:t xml:space="preserve">Buyer could have bought at much or as little glue as he wanted. </w:t>
      </w:r>
    </w:p>
    <w:p w14:paraId="445457B0" w14:textId="77777777" w:rsidR="0014304E" w:rsidRPr="009E34F0" w:rsidRDefault="0014304E" w:rsidP="009E34F0">
      <w:pPr>
        <w:pStyle w:val="Body"/>
        <w:numPr>
          <w:ilvl w:val="2"/>
          <w:numId w:val="79"/>
        </w:numPr>
        <w:spacing w:line="276" w:lineRule="auto"/>
        <w:jc w:val="both"/>
        <w:rPr>
          <w:rFonts w:ascii="Baskerville" w:hAnsi="Baskerville"/>
          <w:sz w:val="21"/>
          <w:szCs w:val="21"/>
        </w:rPr>
      </w:pPr>
      <w:r w:rsidRPr="009E34F0">
        <w:rPr>
          <w:rFonts w:ascii="Baskerville" w:hAnsi="Baskerville"/>
          <w:sz w:val="21"/>
          <w:szCs w:val="21"/>
        </w:rPr>
        <w:t xml:space="preserve">The K requirements were beneficial to the </w:t>
      </w:r>
      <w:r w:rsidRPr="009E34F0">
        <w:rPr>
          <w:rFonts w:ascii="Baskerville" w:hAnsi="Baskerville"/>
          <w:sz w:val="21"/>
          <w:szCs w:val="21"/>
        </w:rPr>
        <w:sym w:font="Symbol" w:char="F050"/>
      </w:r>
      <w:r w:rsidRPr="009E34F0">
        <w:rPr>
          <w:rFonts w:ascii="Baskerville" w:hAnsi="Baskerville"/>
          <w:sz w:val="21"/>
          <w:szCs w:val="21"/>
        </w:rPr>
        <w:t>.</w:t>
      </w:r>
    </w:p>
    <w:p w14:paraId="72B4DE5D" w14:textId="77777777" w:rsidR="0014304E" w:rsidRPr="009E34F0" w:rsidRDefault="0014304E" w:rsidP="009E34F0">
      <w:pPr>
        <w:pStyle w:val="Body"/>
        <w:numPr>
          <w:ilvl w:val="0"/>
          <w:numId w:val="79"/>
        </w:numPr>
        <w:spacing w:line="276" w:lineRule="auto"/>
        <w:jc w:val="both"/>
        <w:rPr>
          <w:rFonts w:ascii="Baskerville" w:hAnsi="Baskerville"/>
          <w:sz w:val="21"/>
          <w:szCs w:val="21"/>
        </w:rPr>
      </w:pPr>
      <w:r w:rsidRPr="009E34F0">
        <w:rPr>
          <w:rFonts w:ascii="Baskerville" w:hAnsi="Baskerville"/>
          <w:b/>
          <w:color w:val="FF0000"/>
          <w:sz w:val="21"/>
          <w:szCs w:val="21"/>
        </w:rPr>
        <w:t>Do we imply obligations:</w:t>
      </w:r>
    </w:p>
    <w:p w14:paraId="1FC3976A" w14:textId="77777777" w:rsidR="0014304E" w:rsidRPr="009E34F0" w:rsidRDefault="0014304E" w:rsidP="009E34F0">
      <w:pPr>
        <w:pStyle w:val="Body"/>
        <w:numPr>
          <w:ilvl w:val="1"/>
          <w:numId w:val="79"/>
        </w:numPr>
        <w:spacing w:line="276" w:lineRule="auto"/>
        <w:jc w:val="both"/>
        <w:rPr>
          <w:rFonts w:ascii="Baskerville" w:hAnsi="Baskerville"/>
          <w:sz w:val="21"/>
          <w:szCs w:val="21"/>
        </w:rPr>
      </w:pPr>
      <w:r w:rsidRPr="009E34F0">
        <w:rPr>
          <w:rFonts w:ascii="Baskerville" w:hAnsi="Baskerville"/>
          <w:b/>
          <w:color w:val="FF0000"/>
          <w:sz w:val="21"/>
          <w:szCs w:val="21"/>
        </w:rPr>
        <w:t xml:space="preserve">Ex: </w:t>
      </w:r>
      <w:r w:rsidRPr="009E34F0">
        <w:rPr>
          <w:rFonts w:ascii="Baskerville" w:hAnsi="Baskerville"/>
          <w:b/>
          <w:i/>
          <w:color w:val="FF0000"/>
          <w:sz w:val="21"/>
          <w:szCs w:val="21"/>
        </w:rPr>
        <w:t>LDG, Moran, Varney.</w:t>
      </w:r>
    </w:p>
    <w:p w14:paraId="2D947A47" w14:textId="77777777" w:rsidR="0014304E" w:rsidRPr="009E34F0" w:rsidRDefault="0014304E" w:rsidP="009E34F0">
      <w:pPr>
        <w:pStyle w:val="Body"/>
        <w:numPr>
          <w:ilvl w:val="0"/>
          <w:numId w:val="79"/>
        </w:numPr>
        <w:spacing w:line="276" w:lineRule="auto"/>
        <w:jc w:val="both"/>
        <w:rPr>
          <w:rFonts w:ascii="Baskerville" w:hAnsi="Baskerville"/>
          <w:sz w:val="21"/>
          <w:szCs w:val="21"/>
        </w:rPr>
      </w:pPr>
      <w:r w:rsidRPr="009E34F0">
        <w:rPr>
          <w:rFonts w:ascii="Baskerville" w:hAnsi="Baskerville"/>
          <w:b/>
          <w:color w:val="FF0000"/>
          <w:sz w:val="21"/>
          <w:szCs w:val="21"/>
        </w:rPr>
        <w:t>The court was confused in this case.</w:t>
      </w:r>
      <w:r w:rsidRPr="009E34F0">
        <w:rPr>
          <w:rFonts w:ascii="Baskerville" w:hAnsi="Baskerville"/>
          <w:sz w:val="21"/>
          <w:szCs w:val="21"/>
        </w:rPr>
        <w:t xml:space="preserve"> </w:t>
      </w:r>
      <w:r w:rsidRPr="009E34F0">
        <w:rPr>
          <w:rFonts w:ascii="Baskerville" w:hAnsi="Baskerville"/>
          <w:color w:val="FF0000"/>
          <w:sz w:val="21"/>
          <w:szCs w:val="21"/>
        </w:rPr>
        <w:t xml:space="preserve">They said </w:t>
      </w:r>
      <w:r w:rsidRPr="009E34F0">
        <w:rPr>
          <w:rFonts w:ascii="Baskerville" w:hAnsi="Baskerville"/>
          <w:i/>
          <w:color w:val="FF0000"/>
          <w:sz w:val="21"/>
          <w:szCs w:val="21"/>
        </w:rPr>
        <w:t>LDG</w:t>
      </w:r>
      <w:r w:rsidRPr="009E34F0">
        <w:rPr>
          <w:rFonts w:ascii="Baskerville" w:hAnsi="Baskerville"/>
          <w:color w:val="FF0000"/>
          <w:sz w:val="21"/>
          <w:szCs w:val="21"/>
        </w:rPr>
        <w:t xml:space="preserve"> didn’t have an impact on this, but it does!</w:t>
      </w:r>
    </w:p>
    <w:p w14:paraId="3423B52F" w14:textId="77777777" w:rsidR="0014304E" w:rsidRPr="009E34F0" w:rsidRDefault="0014304E" w:rsidP="009E34F0">
      <w:pPr>
        <w:pStyle w:val="Body"/>
        <w:numPr>
          <w:ilvl w:val="1"/>
          <w:numId w:val="79"/>
        </w:numPr>
        <w:spacing w:line="276" w:lineRule="auto"/>
        <w:jc w:val="both"/>
        <w:rPr>
          <w:rFonts w:ascii="Baskerville" w:hAnsi="Baskerville"/>
          <w:sz w:val="21"/>
          <w:szCs w:val="21"/>
        </w:rPr>
      </w:pPr>
      <w:r w:rsidRPr="009E34F0">
        <w:rPr>
          <w:rFonts w:ascii="Baskerville" w:hAnsi="Baskerville"/>
          <w:b/>
          <w:i/>
          <w:color w:val="FF0000"/>
          <w:sz w:val="21"/>
          <w:szCs w:val="21"/>
        </w:rPr>
        <w:t>LDG</w:t>
      </w:r>
      <w:r w:rsidRPr="009E34F0">
        <w:rPr>
          <w:rFonts w:ascii="Baskerville" w:hAnsi="Baskerville"/>
          <w:b/>
          <w:color w:val="FF0000"/>
          <w:sz w:val="21"/>
          <w:szCs w:val="21"/>
        </w:rPr>
        <w:t xml:space="preserve"> was the only case where the agreement had no obligation in its face but Cardozo FOUND AN OBLIGATION. </w:t>
      </w:r>
    </w:p>
    <w:p w14:paraId="58EA992D" w14:textId="77777777" w:rsidR="0014304E" w:rsidRPr="009E34F0" w:rsidRDefault="0014304E" w:rsidP="009E34F0">
      <w:pPr>
        <w:pStyle w:val="Body"/>
        <w:numPr>
          <w:ilvl w:val="2"/>
          <w:numId w:val="79"/>
        </w:numPr>
        <w:spacing w:line="276" w:lineRule="auto"/>
        <w:jc w:val="both"/>
        <w:rPr>
          <w:rFonts w:ascii="Baskerville" w:hAnsi="Baskerville"/>
          <w:sz w:val="21"/>
          <w:szCs w:val="21"/>
        </w:rPr>
      </w:pPr>
      <w:r w:rsidRPr="009E34F0">
        <w:rPr>
          <w:rFonts w:ascii="Baskerville" w:hAnsi="Baskerville"/>
          <w:color w:val="FF0000"/>
          <w:sz w:val="21"/>
          <w:szCs w:val="21"/>
        </w:rPr>
        <w:t xml:space="preserve">In </w:t>
      </w:r>
      <w:r w:rsidRPr="009E34F0">
        <w:rPr>
          <w:rFonts w:ascii="Baskerville" w:hAnsi="Baskerville"/>
          <w:i/>
          <w:color w:val="FF0000"/>
          <w:sz w:val="21"/>
          <w:szCs w:val="21"/>
        </w:rPr>
        <w:t>LDG</w:t>
      </w:r>
      <w:r w:rsidRPr="009E34F0">
        <w:rPr>
          <w:rFonts w:ascii="Baskerville" w:hAnsi="Baskerville"/>
          <w:color w:val="FF0000"/>
          <w:sz w:val="21"/>
          <w:szCs w:val="21"/>
        </w:rPr>
        <w:t xml:space="preserve"> the promise was implied. </w:t>
      </w:r>
    </w:p>
    <w:p w14:paraId="3B0329AA" w14:textId="77777777" w:rsidR="0014304E" w:rsidRPr="009E34F0" w:rsidRDefault="0014304E" w:rsidP="009E34F0">
      <w:pPr>
        <w:pStyle w:val="Body"/>
        <w:numPr>
          <w:ilvl w:val="2"/>
          <w:numId w:val="79"/>
        </w:numPr>
        <w:spacing w:line="276" w:lineRule="auto"/>
        <w:jc w:val="both"/>
        <w:rPr>
          <w:rFonts w:ascii="Baskerville" w:hAnsi="Baskerville"/>
          <w:sz w:val="21"/>
          <w:szCs w:val="21"/>
        </w:rPr>
      </w:pPr>
      <w:r w:rsidRPr="009E34F0">
        <w:rPr>
          <w:rFonts w:ascii="Baskerville" w:hAnsi="Baskerville"/>
          <w:b/>
          <w:sz w:val="21"/>
          <w:szCs w:val="21"/>
        </w:rPr>
        <w:t xml:space="preserve">Court said this case was different from </w:t>
      </w:r>
      <w:r w:rsidRPr="009E34F0">
        <w:rPr>
          <w:rFonts w:ascii="Baskerville" w:hAnsi="Baskerville"/>
          <w:b/>
          <w:i/>
          <w:sz w:val="21"/>
          <w:szCs w:val="21"/>
        </w:rPr>
        <w:t>LDG</w:t>
      </w:r>
      <w:r w:rsidRPr="009E34F0">
        <w:rPr>
          <w:rFonts w:ascii="Baskerville" w:hAnsi="Baskerville"/>
          <w:b/>
          <w:sz w:val="21"/>
          <w:szCs w:val="21"/>
        </w:rPr>
        <w:t xml:space="preserve"> because there wasn’t EXCLUSIVE PRIVILEGE.</w:t>
      </w:r>
    </w:p>
    <w:p w14:paraId="03624231" w14:textId="77777777" w:rsidR="0014304E" w:rsidRPr="009E34F0" w:rsidRDefault="0014304E" w:rsidP="009E34F0">
      <w:pPr>
        <w:pStyle w:val="Body"/>
        <w:numPr>
          <w:ilvl w:val="0"/>
          <w:numId w:val="79"/>
        </w:numPr>
        <w:spacing w:line="276" w:lineRule="auto"/>
        <w:jc w:val="both"/>
        <w:rPr>
          <w:rFonts w:ascii="Baskerville" w:hAnsi="Baskerville"/>
          <w:sz w:val="21"/>
          <w:szCs w:val="21"/>
        </w:rPr>
      </w:pPr>
      <w:r w:rsidRPr="009E34F0">
        <w:rPr>
          <w:rFonts w:ascii="Baskerville" w:hAnsi="Baskerville"/>
          <w:sz w:val="21"/>
          <w:szCs w:val="21"/>
        </w:rPr>
        <w:t xml:space="preserve">Question remains: whether </w:t>
      </w:r>
      <w:r w:rsidRPr="009E34F0">
        <w:rPr>
          <w:rFonts w:ascii="Baskerville" w:hAnsi="Baskerville"/>
          <w:sz w:val="21"/>
          <w:szCs w:val="21"/>
        </w:rPr>
        <w:sym w:font="Symbol" w:char="F050"/>
      </w:r>
      <w:r w:rsidRPr="009E34F0">
        <w:rPr>
          <w:rFonts w:ascii="Baskerville" w:hAnsi="Baskerville"/>
          <w:sz w:val="21"/>
          <w:szCs w:val="21"/>
        </w:rPr>
        <w:t xml:space="preserve"> acted in good faith or tried to take advantage of the </w:t>
      </w:r>
      <w:r w:rsidRPr="009E34F0">
        <w:rPr>
          <w:rFonts w:ascii="Baskerville" w:hAnsi="Baskerville"/>
          <w:sz w:val="21"/>
          <w:szCs w:val="21"/>
        </w:rPr>
        <w:sym w:font="Symbol" w:char="F044"/>
      </w:r>
      <w:r w:rsidRPr="009E34F0">
        <w:rPr>
          <w:rFonts w:ascii="Baskerville" w:hAnsi="Baskerville"/>
          <w:sz w:val="21"/>
          <w:szCs w:val="21"/>
        </w:rPr>
        <w:t xml:space="preserve"> and the rising market prices.</w:t>
      </w:r>
    </w:p>
    <w:p w14:paraId="017C8658" w14:textId="56B7D4F8" w:rsidR="001D440D" w:rsidRPr="009E34F0" w:rsidRDefault="001D440D" w:rsidP="009E34F0">
      <w:pPr>
        <w:spacing w:line="276" w:lineRule="auto"/>
        <w:rPr>
          <w:rFonts w:ascii="Baskerville" w:hAnsi="Baskerville" w:cs="Calibri"/>
          <w:color w:val="000000" w:themeColor="text1"/>
        </w:rPr>
      </w:pPr>
      <w:r w:rsidRPr="009E34F0">
        <w:rPr>
          <w:rFonts w:ascii="Baskerville" w:hAnsi="Baskerville" w:cs="Calibri"/>
          <w:color w:val="000000" w:themeColor="text1"/>
        </w:rPr>
        <w:br w:type="page"/>
      </w:r>
    </w:p>
    <w:p w14:paraId="0EDF7DB3" w14:textId="1EB5C3D8" w:rsidR="0014304E" w:rsidRPr="009E34F0" w:rsidRDefault="0014304E" w:rsidP="009E34F0">
      <w:pPr>
        <w:pStyle w:val="Heading2"/>
        <w:spacing w:line="276" w:lineRule="auto"/>
        <w:rPr>
          <w:rFonts w:ascii="Baskerville" w:hAnsi="Baskerville"/>
        </w:rPr>
      </w:pPr>
      <w:bookmarkStart w:id="98" w:name="_Toc25508595"/>
      <w:r w:rsidRPr="009E34F0">
        <w:rPr>
          <w:rFonts w:ascii="Baskerville" w:hAnsi="Baskerville"/>
        </w:rPr>
        <w:t xml:space="preserve">United States Rubber Co. v. Silverstein </w:t>
      </w:r>
      <w:r w:rsidR="000026BF" w:rsidRPr="009E34F0">
        <w:rPr>
          <w:rFonts w:ascii="Baskerville" w:hAnsi="Baskerville"/>
        </w:rPr>
        <w:t>(p. 481)</w:t>
      </w:r>
      <w:bookmarkEnd w:id="98"/>
      <w:r w:rsidR="000026BF" w:rsidRPr="009E34F0">
        <w:rPr>
          <w:rFonts w:ascii="Baskerville" w:hAnsi="Baskerville"/>
        </w:rPr>
        <w:t xml:space="preserve"> </w:t>
      </w:r>
    </w:p>
    <w:p w14:paraId="00FEF896"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w:t>
      </w:r>
    </w:p>
    <w:p w14:paraId="50934C43"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Indefinite terms- intent of the parties (the word “they” in the letter) </w:t>
      </w:r>
    </w:p>
    <w:p w14:paraId="3DE181E7"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0F415EE0"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“please don’t send me my son’s statements. They have their own business.” But if they can’t, then I can cover them. The guy writes this letter to the supplier of his store and his son’s stores. Grammatically incorrect statement- singular possession, but then says they. </w:t>
      </w:r>
    </w:p>
    <w:p w14:paraId="59E176B0"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Rule- canons 3&amp;4 from Moran </w:t>
      </w:r>
    </w:p>
    <w:p w14:paraId="39932A6F" w14:textId="77777777" w:rsidR="00710187" w:rsidRPr="009E34F0" w:rsidRDefault="00710187" w:rsidP="009E34F0">
      <w:pPr>
        <w:pStyle w:val="ListParagraph"/>
        <w:numPr>
          <w:ilvl w:val="1"/>
          <w:numId w:val="66"/>
        </w:numPr>
        <w:spacing w:line="276" w:lineRule="auto"/>
        <w:rPr>
          <w:rFonts w:ascii="Baskerville" w:hAnsi="Baskerville"/>
          <w:b/>
          <w:bCs/>
        </w:rPr>
      </w:pPr>
      <w:r w:rsidRPr="009E34F0">
        <w:rPr>
          <w:rFonts w:ascii="Baskerville" w:hAnsi="Baskerville"/>
          <w:b/>
          <w:bCs/>
        </w:rPr>
        <w:t xml:space="preserve">If Defendant makes an uncertain promise, he WILL be held liable for the meaning of it IF defendant had reason it would be understood by Plaintiff. </w:t>
      </w:r>
    </w:p>
    <w:p w14:paraId="5DCFBEC3"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Follows Moran, Rubber Trading, Schlegel I and LDG </w:t>
      </w:r>
    </w:p>
    <w:p w14:paraId="05D621E6"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Narrow- Where the guarantor/father makes an ambiguous guaranty that P reasonably understood to cover the purchases of BOTH his sons &amp; the seller relied on the guaranty to extend credit to one of the sons, &amp; that son defaulted, the father will be held liable for the meaning that he had reason to suppose that P would reasonably attach to the guaranty.</w:t>
      </w:r>
    </w:p>
    <w:p w14:paraId="02DF2CFB"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Broad- Where the guarantor makes an ambiguous promise, he WILL be held to the meaning that he had reason to believe that P would reasonably attach to the promise.</w:t>
      </w:r>
    </w:p>
    <w:p w14:paraId="46CD440B"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4BB82FF1"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Creditor/merchant is suing a guarantor/merchant for the money due for default payment, alleging that the merchant breached a K guaranteeing he would be responsible for his son’s accounts. </w:t>
      </w:r>
    </w:p>
    <w:p w14:paraId="74140824"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breach of contract action by a creditor against a guarantor for damages when the guarantor defaulted on payment on an ambiguous promise will lie when the contract is held to the meaning that the guarantor had reason to believe that the creditor would reasonably attach to the promise. </w:t>
      </w:r>
    </w:p>
    <w:p w14:paraId="3F8933E1"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Defendant- A breach of contract action by a merchant against another merchant for damages resulting from the latter promising to pay for his sons’ purchases when he makes an ambiguous promise that the plaintiff reasonably understood to cover the purchase of his two sons then one defaulted will lie when the father will be held liable for the meaning he knew/should have known that the plaintiff would reasonably attach to the guaranty. </w:t>
      </w:r>
    </w:p>
    <w:p w14:paraId="0D9820AC"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Stotz </w:t>
      </w:r>
    </w:p>
    <w:p w14:paraId="202A2979"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Cardozo agrees with this ruling- says could have had different meanings and to let it go to jury- </w:t>
      </w:r>
      <w:r w:rsidRPr="009E34F0">
        <w:rPr>
          <w:rFonts w:ascii="Baskerville" w:hAnsi="Baskerville"/>
          <w:b/>
          <w:bCs/>
        </w:rPr>
        <w:t>LETTING IT BE A MATTER OF FACT, NOT LAW</w:t>
      </w:r>
    </w:p>
    <w:p w14:paraId="0C85C946"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Believes D is lying, so he agrees with jury’s decision for P </w:t>
      </w:r>
    </w:p>
    <w:p w14:paraId="03872C65"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His argument leans toward injured party’s RELIANCE on promise or agreement </w:t>
      </w:r>
    </w:p>
    <w:p w14:paraId="73BEC760"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UP- </w:t>
      </w:r>
    </w:p>
    <w:p w14:paraId="78F39FEA"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Different in that he treats it as a dispute for the jury </w:t>
      </w:r>
    </w:p>
    <w:p w14:paraId="354ABF88"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Similar because there is a K that exists, but damages are unclear due to indefinite terms. </w:t>
      </w:r>
    </w:p>
    <w:p w14:paraId="5B62718B" w14:textId="77777777" w:rsidR="00710187" w:rsidRPr="009E34F0" w:rsidRDefault="00710187" w:rsidP="009E34F0">
      <w:pPr>
        <w:pStyle w:val="Body"/>
        <w:spacing w:line="276" w:lineRule="auto"/>
        <w:jc w:val="both"/>
        <w:rPr>
          <w:rFonts w:ascii="Baskerville" w:hAnsi="Baskerville"/>
          <w:b/>
          <w:color w:val="4472C4" w:themeColor="accent1"/>
          <w:sz w:val="21"/>
          <w:szCs w:val="21"/>
          <w:u w:val="single"/>
        </w:rPr>
      </w:pPr>
    </w:p>
    <w:p w14:paraId="36DE1601" w14:textId="77777777" w:rsidR="00710187" w:rsidRPr="009E34F0" w:rsidRDefault="00710187" w:rsidP="009E34F0">
      <w:pPr>
        <w:pStyle w:val="Body"/>
        <w:spacing w:line="276" w:lineRule="auto"/>
        <w:jc w:val="both"/>
        <w:rPr>
          <w:rFonts w:ascii="Baskerville" w:hAnsi="Baskerville"/>
          <w:b/>
          <w:color w:val="4472C4" w:themeColor="accent1"/>
          <w:sz w:val="21"/>
          <w:szCs w:val="21"/>
          <w:u w:val="single"/>
        </w:rPr>
      </w:pPr>
    </w:p>
    <w:p w14:paraId="2EE5F606" w14:textId="6AAAD5EF" w:rsidR="0014304E" w:rsidRPr="009E34F0" w:rsidRDefault="0014304E"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The trial court found that the contract was ambiguous and left its meaning to the jury. The Appellate division reversed, and dismissed the complaint.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appeals.</w:t>
      </w:r>
    </w:p>
    <w:p w14:paraId="471C0E49" w14:textId="77777777" w:rsidR="0014304E" w:rsidRPr="009E34F0" w:rsidRDefault="0014304E"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u w:val="single"/>
        </w:rPr>
        <w:t>:</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is a merchant in Rome, NY. His 2 sons, Louis and Moses, are also merchants in Oneida and Little Falls respectively. Louis began business in April 1914. Moses began business in July.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salesman visited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in May of the same year and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stated that he would be good for any sales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might make to Louis. </w:t>
      </w:r>
      <w:r w:rsidRPr="009E34F0">
        <w:rPr>
          <w:rFonts w:ascii="Baskerville" w:hAnsi="Baskerville"/>
          <w:b/>
          <w:color w:val="ED7D31" w:themeColor="accent2"/>
          <w:sz w:val="21"/>
          <w:szCs w:val="21"/>
        </w:rPr>
        <w:t>Moses was not included in the promise since he wasn’t in business yet.</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made sales to Louis, charging them to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and </w:t>
      </w:r>
      <w:r w:rsidRPr="009E34F0">
        <w:rPr>
          <w:rFonts w:ascii="Baskerville" w:hAnsi="Baskerville"/>
          <w:b/>
          <w:color w:val="ED7D31" w:themeColor="accent2"/>
          <w:sz w:val="21"/>
          <w:szCs w:val="21"/>
        </w:rPr>
        <w:t>made sales to Moses, charging them directly to Moses</w:t>
      </w:r>
      <w:r w:rsidRPr="009E34F0">
        <w:rPr>
          <w:rFonts w:ascii="Baskerville" w:hAnsi="Baskerville"/>
          <w:color w:val="ED7D31" w:themeColor="accent2"/>
          <w:sz w:val="21"/>
          <w:szCs w:val="21"/>
        </w:rPr>
        <w:t xml:space="preserve">. In October,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was dissatisfied with the form of the accounts and wrote a letter telling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 send Louis his own bills but also stating, “...enclosed were three checks for the above bills, that he does not want his statements sent with his son’s statements, and that they do business themselves, and therefore send them separate statements, but I am good for what they buy.” Signed B. Silverstein.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interpreted this letter to be a guaranty of sales to Moses and gave credit on that basis. Default in payment followed.</w:t>
      </w:r>
    </w:p>
    <w:p w14:paraId="1A5CD2A6" w14:textId="77777777" w:rsidR="0014304E" w:rsidRPr="009E34F0" w:rsidRDefault="0014304E"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Did the appellate court err in reversing the trial court’s decision to allow the jury to determine the contract’s meaning and dismissing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’s complaint, given the ambiguous use of the pronoun “they” and the several possible meanings that could be given it, and where the promisor claims his letter of guarantee was misunderstood to include the son who defaulted on his debt?</w:t>
      </w:r>
    </w:p>
    <w:p w14:paraId="7609F2C2" w14:textId="77777777" w:rsidR="0014304E" w:rsidRPr="009E34F0" w:rsidRDefault="0014304E"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Reversed for a judgment in favor of </w:t>
      </w:r>
      <w:r w:rsidRPr="009E34F0">
        <w:rPr>
          <w:rFonts w:ascii="Baskerville" w:hAnsi="Baskerville"/>
          <w:color w:val="FF0000"/>
          <w:sz w:val="21"/>
          <w:szCs w:val="21"/>
        </w:rPr>
        <w:sym w:font="Symbol" w:char="F050"/>
      </w:r>
      <w:r w:rsidRPr="009E34F0">
        <w:rPr>
          <w:rFonts w:ascii="Baskerville" w:hAnsi="Baskerville"/>
          <w:color w:val="FF0000"/>
          <w:sz w:val="21"/>
          <w:szCs w:val="21"/>
        </w:rPr>
        <w:t>. The debtor’s letter using the word “they” can be reasonably interpreted to mean the son.</w:t>
      </w:r>
    </w:p>
    <w:p w14:paraId="76B2EF1D" w14:textId="77777777" w:rsidR="0014304E" w:rsidRPr="009E34F0" w:rsidRDefault="0014304E"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appellate court erred in reversing the trial court’s decision to allow the jury to determine the contract’s meaning and dismissing </w:t>
      </w:r>
      <w:r w:rsidRPr="009E34F0">
        <w:rPr>
          <w:rFonts w:ascii="Baskerville" w:hAnsi="Baskerville"/>
          <w:color w:val="FF0000"/>
          <w:sz w:val="21"/>
          <w:szCs w:val="21"/>
        </w:rPr>
        <w:sym w:font="Symbol" w:char="F050"/>
      </w:r>
      <w:r w:rsidRPr="009E34F0">
        <w:rPr>
          <w:rFonts w:ascii="Baskerville" w:hAnsi="Baskerville"/>
          <w:color w:val="FF0000"/>
          <w:sz w:val="21"/>
          <w:szCs w:val="21"/>
        </w:rPr>
        <w:t>’s complaint, given the ambiguous use of the pronoun “they” and the several possible meanings that could be given it, and where the promisor claims his letter of guarantee was misunderstood to include the son who defaulted on his debt.</w:t>
      </w:r>
    </w:p>
    <w:p w14:paraId="498C2871" w14:textId="77777777" w:rsidR="0014304E" w:rsidRPr="009E34F0" w:rsidRDefault="0014304E"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Where the guarantor/father makes an ambiguous guaranty that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reasonably understood to cover the purchases of his two sons and the seller relied on the guaranty to extend credit to one of the sons, and that son defaulted, the father will be </w:t>
      </w:r>
      <w:r w:rsidRPr="009E34F0">
        <w:rPr>
          <w:rFonts w:ascii="Baskerville" w:hAnsi="Baskerville"/>
          <w:b/>
          <w:color w:val="FF0000"/>
          <w:sz w:val="21"/>
          <w:szCs w:val="21"/>
        </w:rPr>
        <w:t xml:space="preserve">held liable for the meaning that he had reason to suppose that the </w:t>
      </w:r>
      <w:r w:rsidRPr="009E34F0">
        <w:rPr>
          <w:rFonts w:ascii="Baskerville" w:hAnsi="Baskerville"/>
          <w:b/>
          <w:color w:val="FF0000"/>
          <w:sz w:val="21"/>
          <w:szCs w:val="21"/>
        </w:rPr>
        <w:sym w:font="Symbol" w:char="F050"/>
      </w:r>
      <w:r w:rsidRPr="009E34F0">
        <w:rPr>
          <w:rFonts w:ascii="Baskerville" w:hAnsi="Baskerville"/>
          <w:b/>
          <w:color w:val="FF0000"/>
          <w:sz w:val="21"/>
          <w:szCs w:val="21"/>
        </w:rPr>
        <w:t xml:space="preserve"> would reasonably attach to the guaranty</w:t>
      </w:r>
      <w:r w:rsidRPr="009E34F0">
        <w:rPr>
          <w:rFonts w:ascii="Baskerville" w:hAnsi="Baskerville"/>
          <w:color w:val="FF0000"/>
          <w:sz w:val="21"/>
          <w:szCs w:val="21"/>
        </w:rPr>
        <w:t>.</w:t>
      </w:r>
    </w:p>
    <w:p w14:paraId="20F84919" w14:textId="77777777" w:rsidR="0014304E" w:rsidRPr="009E34F0" w:rsidRDefault="0014304E"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the guarantor makes an ambiguous promise, he will be held to the meaning that he had reason to believe that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would reasonably attach to the promise.</w:t>
      </w:r>
    </w:p>
    <w:p w14:paraId="701919F2" w14:textId="77777777" w:rsidR="0014304E" w:rsidRPr="009E34F0" w:rsidRDefault="0014304E"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0E055F44" w14:textId="77777777" w:rsidR="0014304E" w:rsidRPr="009E34F0" w:rsidRDefault="0014304E" w:rsidP="009E34F0">
      <w:pPr>
        <w:pStyle w:val="Body"/>
        <w:numPr>
          <w:ilvl w:val="0"/>
          <w:numId w:val="76"/>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Doctrinal Rationale: An uncertain promise is to be taken in the sense</w:t>
      </w:r>
      <w:r w:rsidRPr="009E34F0">
        <w:rPr>
          <w:rFonts w:ascii="Baskerville" w:hAnsi="Baskerville"/>
          <w:b/>
          <w:color w:val="70AD47" w:themeColor="accent6"/>
          <w:sz w:val="21"/>
          <w:szCs w:val="21"/>
        </w:rPr>
        <w:t xml:space="preserve"> “in which the promisor had reason to suppose it was understood by the promisee.”</w:t>
      </w:r>
      <w:r w:rsidRPr="009E34F0">
        <w:rPr>
          <w:rFonts w:ascii="Baskerville" w:hAnsi="Baskerville"/>
          <w:color w:val="70AD47" w:themeColor="accent6"/>
          <w:sz w:val="21"/>
          <w:szCs w:val="21"/>
        </w:rPr>
        <w:t xml:space="preserve"> (Canon of </w:t>
      </w:r>
      <w:r w:rsidRPr="009E34F0">
        <w:rPr>
          <w:rFonts w:ascii="Baskerville" w:hAnsi="Baskerville"/>
          <w:i/>
          <w:color w:val="70AD47" w:themeColor="accent6"/>
          <w:sz w:val="21"/>
          <w:szCs w:val="21"/>
        </w:rPr>
        <w:t>Moran</w:t>
      </w:r>
      <w:r w:rsidRPr="009E34F0">
        <w:rPr>
          <w:rFonts w:ascii="Baskerville" w:hAnsi="Baskerville"/>
          <w:color w:val="70AD47" w:themeColor="accent6"/>
          <w:sz w:val="21"/>
          <w:szCs w:val="21"/>
        </w:rPr>
        <w:t>). The jury was to fix the meaning in light of all the circumstances. We cannot say that the meaning chosen is without basis in the evidence.</w:t>
      </w:r>
    </w:p>
    <w:p w14:paraId="7F245B09" w14:textId="77777777" w:rsidR="0014304E" w:rsidRPr="009E34F0" w:rsidRDefault="0014304E" w:rsidP="009E34F0">
      <w:pPr>
        <w:pStyle w:val="Body"/>
        <w:numPr>
          <w:ilvl w:val="1"/>
          <w:numId w:val="76"/>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 xml:space="preserve">If </w:t>
      </w:r>
      <w:r w:rsidRPr="009E34F0">
        <w:rPr>
          <w:rFonts w:ascii="Baskerville" w:hAnsi="Baskerville"/>
          <w:b/>
          <w:color w:val="70AD47" w:themeColor="accent6"/>
          <w:sz w:val="21"/>
          <w:szCs w:val="21"/>
        </w:rPr>
        <w:sym w:font="Symbol" w:char="F044"/>
      </w:r>
      <w:r w:rsidRPr="009E34F0">
        <w:rPr>
          <w:rFonts w:ascii="Baskerville" w:hAnsi="Baskerville"/>
          <w:b/>
          <w:color w:val="70AD47" w:themeColor="accent6"/>
          <w:sz w:val="21"/>
          <w:szCs w:val="21"/>
        </w:rPr>
        <w:t xml:space="preserve"> makes an uncertain promise, he will be held liable for the meaning that the </w:t>
      </w:r>
      <w:r w:rsidRPr="009E34F0">
        <w:rPr>
          <w:rFonts w:ascii="Baskerville" w:hAnsi="Baskerville"/>
          <w:b/>
          <w:color w:val="70AD47" w:themeColor="accent6"/>
          <w:sz w:val="21"/>
          <w:szCs w:val="21"/>
        </w:rPr>
        <w:sym w:font="Symbol" w:char="F044"/>
      </w:r>
      <w:r w:rsidRPr="009E34F0">
        <w:rPr>
          <w:rFonts w:ascii="Baskerville" w:hAnsi="Baskerville"/>
          <w:b/>
          <w:color w:val="70AD47" w:themeColor="accent6"/>
          <w:sz w:val="21"/>
          <w:szCs w:val="21"/>
        </w:rPr>
        <w:t xml:space="preserve"> had reason to suppose it was going to be understood by the </w:t>
      </w:r>
      <w:r w:rsidRPr="009E34F0">
        <w:rPr>
          <w:rFonts w:ascii="Baskerville" w:hAnsi="Baskerville"/>
          <w:b/>
          <w:color w:val="70AD47" w:themeColor="accent6"/>
          <w:sz w:val="21"/>
          <w:szCs w:val="21"/>
        </w:rPr>
        <w:sym w:font="Symbol" w:char="F050"/>
      </w:r>
      <w:r w:rsidRPr="009E34F0">
        <w:rPr>
          <w:rFonts w:ascii="Baskerville" w:hAnsi="Baskerville"/>
          <w:b/>
          <w:color w:val="70AD47" w:themeColor="accent6"/>
          <w:sz w:val="21"/>
          <w:szCs w:val="21"/>
        </w:rPr>
        <w:t xml:space="preserve">. </w:t>
      </w:r>
    </w:p>
    <w:p w14:paraId="30C57656" w14:textId="77777777" w:rsidR="0014304E" w:rsidRPr="009E34F0" w:rsidRDefault="0014304E" w:rsidP="009E34F0">
      <w:pPr>
        <w:pStyle w:val="Body"/>
        <w:numPr>
          <w:ilvl w:val="1"/>
          <w:numId w:val="76"/>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Indefiniteness/intent is deemed as a question of FACT and not LAW.</w:t>
      </w:r>
    </w:p>
    <w:p w14:paraId="225983B5" w14:textId="77777777" w:rsidR="0014304E" w:rsidRPr="009E34F0" w:rsidRDefault="0014304E" w:rsidP="009E34F0">
      <w:pPr>
        <w:pStyle w:val="Body"/>
        <w:numPr>
          <w:ilvl w:val="0"/>
          <w:numId w:val="76"/>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Policy Rationale: The circumstances of family life and the family enterprise made this reading/ inference fair.</w:t>
      </w:r>
    </w:p>
    <w:p w14:paraId="5F1E6EA6" w14:textId="77777777" w:rsidR="0014304E" w:rsidRPr="009E34F0" w:rsidRDefault="0014304E"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Notes:</w:t>
      </w:r>
      <w:r w:rsidRPr="009E34F0">
        <w:rPr>
          <w:rFonts w:ascii="Baskerville" w:hAnsi="Baskerville"/>
          <w:sz w:val="21"/>
          <w:szCs w:val="21"/>
        </w:rPr>
        <w:t xml:space="preserve"> </w:t>
      </w:r>
    </w:p>
    <w:p w14:paraId="2D87C37A" w14:textId="77777777" w:rsidR="0014304E" w:rsidRPr="009E34F0" w:rsidRDefault="0014304E" w:rsidP="009E34F0">
      <w:pPr>
        <w:pStyle w:val="Body"/>
        <w:numPr>
          <w:ilvl w:val="0"/>
          <w:numId w:val="77"/>
        </w:numPr>
        <w:spacing w:line="276" w:lineRule="auto"/>
        <w:jc w:val="both"/>
        <w:rPr>
          <w:rFonts w:ascii="Baskerville" w:hAnsi="Baskerville"/>
          <w:sz w:val="21"/>
          <w:szCs w:val="21"/>
        </w:rPr>
      </w:pPr>
      <w:r w:rsidRPr="009E34F0">
        <w:rPr>
          <w:rFonts w:ascii="Baskerville" w:hAnsi="Baskerville"/>
          <w:sz w:val="21"/>
          <w:szCs w:val="21"/>
        </w:rPr>
        <w:t xml:space="preserve">Indefinite term: </w:t>
      </w:r>
      <w:r w:rsidRPr="009E34F0">
        <w:rPr>
          <w:rFonts w:ascii="Baskerville" w:hAnsi="Baskerville"/>
          <w:b/>
          <w:sz w:val="21"/>
          <w:szCs w:val="21"/>
        </w:rPr>
        <w:t xml:space="preserve">“They.” </w:t>
      </w:r>
      <w:r w:rsidRPr="009E34F0">
        <w:rPr>
          <w:rFonts w:ascii="Baskerville" w:hAnsi="Baskerville"/>
          <w:sz w:val="21"/>
          <w:szCs w:val="21"/>
        </w:rPr>
        <w:t xml:space="preserve">Is it </w:t>
      </w:r>
      <w:r w:rsidRPr="009E34F0">
        <w:rPr>
          <w:rFonts w:ascii="Baskerville" w:hAnsi="Baskerville"/>
          <w:sz w:val="21"/>
          <w:szCs w:val="21"/>
        </w:rPr>
        <w:sym w:font="Symbol" w:char="F044"/>
      </w:r>
      <w:r w:rsidRPr="009E34F0">
        <w:rPr>
          <w:rFonts w:ascii="Baskerville" w:hAnsi="Baskerville"/>
          <w:sz w:val="21"/>
          <w:szCs w:val="21"/>
        </w:rPr>
        <w:t>’s sons? One son? His daughter?</w:t>
      </w:r>
    </w:p>
    <w:p w14:paraId="4C62EBBF" w14:textId="77777777" w:rsidR="0014304E" w:rsidRPr="009E34F0" w:rsidRDefault="0014304E" w:rsidP="009E34F0">
      <w:pPr>
        <w:pStyle w:val="Body"/>
        <w:numPr>
          <w:ilvl w:val="1"/>
          <w:numId w:val="77"/>
        </w:numPr>
        <w:spacing w:line="276" w:lineRule="auto"/>
        <w:jc w:val="both"/>
        <w:rPr>
          <w:rFonts w:ascii="Baskerville" w:hAnsi="Baskerville"/>
          <w:sz w:val="21"/>
          <w:szCs w:val="21"/>
        </w:rPr>
      </w:pPr>
      <w:r w:rsidRPr="009E34F0">
        <w:rPr>
          <w:rFonts w:ascii="Baskerville" w:hAnsi="Baskerville"/>
          <w:sz w:val="21"/>
          <w:szCs w:val="21"/>
        </w:rPr>
        <w:t xml:space="preserve">The court said the terms can be implied based on what a reasonable person thinks it would mean (in this case, both sons). </w:t>
      </w:r>
    </w:p>
    <w:p w14:paraId="09FAE2B8" w14:textId="77777777" w:rsidR="0014304E" w:rsidRPr="009E34F0" w:rsidRDefault="0014304E" w:rsidP="009E34F0">
      <w:pPr>
        <w:pStyle w:val="Body"/>
        <w:numPr>
          <w:ilvl w:val="1"/>
          <w:numId w:val="77"/>
        </w:numPr>
        <w:spacing w:line="276" w:lineRule="auto"/>
        <w:jc w:val="both"/>
        <w:rPr>
          <w:rFonts w:ascii="Baskerville" w:hAnsi="Baskerville"/>
          <w:sz w:val="21"/>
          <w:szCs w:val="21"/>
        </w:rPr>
      </w:pPr>
      <w:r w:rsidRPr="009E34F0">
        <w:rPr>
          <w:rFonts w:ascii="Baskerville" w:hAnsi="Baskerville"/>
          <w:b/>
          <w:sz w:val="21"/>
          <w:szCs w:val="21"/>
        </w:rPr>
        <w:t>The court is reading Ks against the drafter.</w:t>
      </w:r>
      <w:r w:rsidRPr="009E34F0">
        <w:rPr>
          <w:rFonts w:ascii="Baskerville" w:hAnsi="Baskerville"/>
          <w:sz w:val="21"/>
          <w:szCs w:val="21"/>
        </w:rPr>
        <w:t xml:space="preserve"> </w:t>
      </w:r>
      <w:r w:rsidRPr="009E34F0">
        <w:rPr>
          <w:rFonts w:ascii="Baskerville" w:hAnsi="Baskerville"/>
          <w:sz w:val="21"/>
          <w:szCs w:val="21"/>
        </w:rPr>
        <w:tab/>
      </w:r>
    </w:p>
    <w:p w14:paraId="78D868A2" w14:textId="77777777" w:rsidR="0014304E" w:rsidRPr="009E34F0" w:rsidRDefault="0014304E" w:rsidP="009E34F0">
      <w:pPr>
        <w:pStyle w:val="Body"/>
        <w:numPr>
          <w:ilvl w:val="2"/>
          <w:numId w:val="77"/>
        </w:numPr>
        <w:spacing w:line="276" w:lineRule="auto"/>
        <w:jc w:val="both"/>
        <w:rPr>
          <w:rFonts w:ascii="Baskerville" w:hAnsi="Baskerville"/>
          <w:sz w:val="21"/>
          <w:szCs w:val="21"/>
        </w:rPr>
      </w:pPr>
      <w:r w:rsidRPr="009E34F0">
        <w:rPr>
          <w:rFonts w:ascii="Baskerville" w:hAnsi="Baskerville"/>
          <w:sz w:val="21"/>
          <w:szCs w:val="21"/>
        </w:rPr>
        <w:t xml:space="preserve">Goes back to </w:t>
      </w:r>
      <w:r w:rsidRPr="009E34F0">
        <w:rPr>
          <w:rFonts w:ascii="Baskerville" w:hAnsi="Baskerville"/>
          <w:i/>
          <w:sz w:val="21"/>
          <w:szCs w:val="21"/>
        </w:rPr>
        <w:t>Moran.</w:t>
      </w:r>
    </w:p>
    <w:p w14:paraId="21330D1C" w14:textId="77777777" w:rsidR="0014304E" w:rsidRPr="009E34F0" w:rsidRDefault="0014304E" w:rsidP="009E34F0">
      <w:pPr>
        <w:pStyle w:val="Body"/>
        <w:numPr>
          <w:ilvl w:val="0"/>
          <w:numId w:val="77"/>
        </w:numPr>
        <w:spacing w:line="276" w:lineRule="auto"/>
        <w:jc w:val="both"/>
        <w:rPr>
          <w:rFonts w:ascii="Baskerville" w:hAnsi="Baskerville"/>
          <w:b/>
          <w:sz w:val="21"/>
          <w:szCs w:val="21"/>
        </w:rPr>
      </w:pPr>
      <w:r w:rsidRPr="009E34F0">
        <w:rPr>
          <w:rFonts w:ascii="Baskerville" w:hAnsi="Baskerville"/>
          <w:b/>
          <w:sz w:val="21"/>
          <w:szCs w:val="21"/>
        </w:rPr>
        <w:t xml:space="preserve">This case differs from </w:t>
      </w:r>
      <w:r w:rsidRPr="009E34F0">
        <w:rPr>
          <w:rFonts w:ascii="Baskerville" w:hAnsi="Baskerville"/>
          <w:b/>
          <w:i/>
          <w:sz w:val="21"/>
          <w:szCs w:val="21"/>
        </w:rPr>
        <w:t>United Press</w:t>
      </w:r>
      <w:r w:rsidRPr="009E34F0">
        <w:rPr>
          <w:rFonts w:ascii="Baskerville" w:hAnsi="Baskerville"/>
          <w:b/>
          <w:sz w:val="21"/>
          <w:szCs w:val="21"/>
        </w:rPr>
        <w:t xml:space="preserve"> because he treats this dispute as a question of fact for the jury, not a question of law. </w:t>
      </w:r>
    </w:p>
    <w:p w14:paraId="3E8AA132" w14:textId="77777777" w:rsidR="0014304E" w:rsidRPr="009E34F0" w:rsidRDefault="0014304E" w:rsidP="009E34F0">
      <w:pPr>
        <w:pStyle w:val="Body"/>
        <w:numPr>
          <w:ilvl w:val="1"/>
          <w:numId w:val="77"/>
        </w:numPr>
        <w:spacing w:line="276" w:lineRule="auto"/>
        <w:jc w:val="both"/>
        <w:rPr>
          <w:rFonts w:ascii="Baskerville" w:hAnsi="Baskerville"/>
          <w:sz w:val="21"/>
          <w:szCs w:val="21"/>
        </w:rPr>
      </w:pPr>
      <w:r w:rsidRPr="009E34F0">
        <w:rPr>
          <w:rFonts w:ascii="Baskerville" w:hAnsi="Baskerville"/>
          <w:sz w:val="21"/>
          <w:szCs w:val="21"/>
        </w:rPr>
        <w:t xml:space="preserve">If words have more than one meaning, the K is indefinite. This case is concerned with the guarantee of the covers and not with the scope of damages in a binding K. </w:t>
      </w:r>
    </w:p>
    <w:p w14:paraId="6756D394" w14:textId="77777777" w:rsidR="0014304E" w:rsidRPr="009E34F0" w:rsidRDefault="0014304E" w:rsidP="009E34F0">
      <w:pPr>
        <w:pStyle w:val="Body"/>
        <w:numPr>
          <w:ilvl w:val="1"/>
          <w:numId w:val="77"/>
        </w:numPr>
        <w:spacing w:line="276" w:lineRule="auto"/>
        <w:jc w:val="both"/>
        <w:rPr>
          <w:rFonts w:ascii="Baskerville" w:hAnsi="Baskerville"/>
          <w:sz w:val="21"/>
          <w:szCs w:val="21"/>
        </w:rPr>
      </w:pPr>
      <w:r w:rsidRPr="009E34F0">
        <w:rPr>
          <w:rFonts w:ascii="Baskerville" w:hAnsi="Baskerville"/>
          <w:sz w:val="21"/>
          <w:szCs w:val="21"/>
        </w:rPr>
        <w:t xml:space="preserve">The consideration was the guarantee given by Mr. Silverstein to pay for the goods his son buys. </w:t>
      </w:r>
    </w:p>
    <w:p w14:paraId="08FFBB7F" w14:textId="77777777" w:rsidR="0014304E" w:rsidRPr="009E34F0" w:rsidRDefault="0014304E" w:rsidP="009E34F0">
      <w:pPr>
        <w:pStyle w:val="Body"/>
        <w:numPr>
          <w:ilvl w:val="0"/>
          <w:numId w:val="77"/>
        </w:numPr>
        <w:spacing w:line="276" w:lineRule="auto"/>
        <w:jc w:val="both"/>
        <w:rPr>
          <w:rFonts w:ascii="Baskerville" w:hAnsi="Baskerville"/>
          <w:sz w:val="21"/>
          <w:szCs w:val="21"/>
        </w:rPr>
      </w:pPr>
      <w:r w:rsidRPr="009E34F0">
        <w:rPr>
          <w:rFonts w:ascii="Baskerville" w:hAnsi="Baskerville"/>
          <w:sz w:val="21"/>
          <w:szCs w:val="21"/>
        </w:rPr>
        <w:t xml:space="preserve">This case is similar to </w:t>
      </w:r>
      <w:r w:rsidRPr="009E34F0">
        <w:rPr>
          <w:rFonts w:ascii="Baskerville" w:hAnsi="Baskerville"/>
          <w:i/>
          <w:sz w:val="21"/>
          <w:szCs w:val="21"/>
        </w:rPr>
        <w:t>United Press</w:t>
      </w:r>
      <w:r w:rsidRPr="009E34F0">
        <w:rPr>
          <w:rFonts w:ascii="Baskerville" w:hAnsi="Baskerville"/>
          <w:sz w:val="21"/>
          <w:szCs w:val="21"/>
        </w:rPr>
        <w:t xml:space="preserve"> because a K is said to exist, but damages are unclear due to indefinite terms. </w:t>
      </w:r>
    </w:p>
    <w:p w14:paraId="55C8ABBC" w14:textId="77777777" w:rsidR="0014304E" w:rsidRPr="009E34F0" w:rsidRDefault="0014304E" w:rsidP="009E34F0">
      <w:pPr>
        <w:pStyle w:val="Body"/>
        <w:numPr>
          <w:ilvl w:val="0"/>
          <w:numId w:val="77"/>
        </w:numPr>
        <w:spacing w:line="276" w:lineRule="auto"/>
        <w:jc w:val="both"/>
        <w:rPr>
          <w:rFonts w:ascii="Baskerville" w:hAnsi="Baskerville"/>
          <w:sz w:val="21"/>
          <w:szCs w:val="21"/>
        </w:rPr>
      </w:pPr>
      <w:r w:rsidRPr="009E34F0">
        <w:rPr>
          <w:rFonts w:ascii="Baskerville" w:hAnsi="Baskerville"/>
          <w:sz w:val="21"/>
          <w:szCs w:val="21"/>
        </w:rPr>
        <w:t xml:space="preserve">Cardozo implies that he doesn’t believe that “they” meant what it was said to mean. </w:t>
      </w:r>
    </w:p>
    <w:p w14:paraId="0E7138C5" w14:textId="77777777" w:rsidR="0014304E" w:rsidRPr="009E34F0" w:rsidRDefault="0014304E" w:rsidP="009E34F0">
      <w:pPr>
        <w:pStyle w:val="Body"/>
        <w:numPr>
          <w:ilvl w:val="1"/>
          <w:numId w:val="77"/>
        </w:numPr>
        <w:spacing w:line="276" w:lineRule="auto"/>
        <w:jc w:val="both"/>
        <w:rPr>
          <w:rFonts w:ascii="Baskerville" w:hAnsi="Baskerville"/>
          <w:b/>
          <w:sz w:val="21"/>
          <w:szCs w:val="21"/>
          <w:u w:val="single"/>
        </w:rPr>
      </w:pPr>
      <w:r w:rsidRPr="009E34F0">
        <w:rPr>
          <w:rFonts w:ascii="Baskerville" w:hAnsi="Baskerville"/>
          <w:sz w:val="21"/>
          <w:szCs w:val="21"/>
        </w:rPr>
        <w:t xml:space="preserve">Seems to say that we have to interpret the K in the way the PROMISOR would think the PROMISEE would understand it. </w:t>
      </w:r>
    </w:p>
    <w:p w14:paraId="289B9F81" w14:textId="77777777" w:rsidR="0014304E" w:rsidRPr="009E34F0" w:rsidRDefault="0014304E" w:rsidP="009E34F0">
      <w:pPr>
        <w:pStyle w:val="Body"/>
        <w:numPr>
          <w:ilvl w:val="1"/>
          <w:numId w:val="77"/>
        </w:numPr>
        <w:spacing w:line="276" w:lineRule="auto"/>
        <w:jc w:val="both"/>
        <w:rPr>
          <w:rFonts w:ascii="Baskerville" w:hAnsi="Baskerville"/>
          <w:b/>
          <w:sz w:val="21"/>
          <w:szCs w:val="21"/>
          <w:u w:val="single"/>
        </w:rPr>
      </w:pPr>
      <w:r w:rsidRPr="009E34F0">
        <w:rPr>
          <w:rFonts w:ascii="Baskerville" w:hAnsi="Baskerville"/>
          <w:sz w:val="21"/>
          <w:szCs w:val="21"/>
        </w:rPr>
        <w:t>Cardozo thinks Silverstein (</w:t>
      </w:r>
      <w:r w:rsidRPr="009E34F0">
        <w:rPr>
          <w:rFonts w:ascii="Baskerville" w:hAnsi="Baskerville"/>
          <w:sz w:val="21"/>
          <w:szCs w:val="21"/>
        </w:rPr>
        <w:sym w:font="Symbol" w:char="F044"/>
      </w:r>
      <w:r w:rsidRPr="009E34F0">
        <w:rPr>
          <w:rFonts w:ascii="Baskerville" w:hAnsi="Baskerville"/>
          <w:sz w:val="21"/>
          <w:szCs w:val="21"/>
        </w:rPr>
        <w:t>) is lying: “We never heard of Rachel until the testimony”</w:t>
      </w:r>
    </w:p>
    <w:p w14:paraId="7542EBB5" w14:textId="77777777" w:rsidR="0014304E" w:rsidRPr="009E34F0" w:rsidRDefault="0014304E" w:rsidP="009E34F0">
      <w:pPr>
        <w:pStyle w:val="Body"/>
        <w:numPr>
          <w:ilvl w:val="1"/>
          <w:numId w:val="77"/>
        </w:numPr>
        <w:spacing w:line="276" w:lineRule="auto"/>
        <w:jc w:val="both"/>
        <w:rPr>
          <w:rFonts w:ascii="Baskerville" w:hAnsi="Baskerville"/>
          <w:b/>
          <w:sz w:val="21"/>
          <w:szCs w:val="21"/>
          <w:u w:val="single"/>
        </w:rPr>
      </w:pPr>
      <w:r w:rsidRPr="009E34F0">
        <w:rPr>
          <w:rFonts w:ascii="Baskerville" w:hAnsi="Baskerville"/>
          <w:sz w:val="21"/>
          <w:szCs w:val="21"/>
        </w:rPr>
        <w:t>Not really objective</w:t>
      </w:r>
    </w:p>
    <w:p w14:paraId="23596269" w14:textId="77777777" w:rsidR="0014304E" w:rsidRPr="009E34F0" w:rsidRDefault="0014304E" w:rsidP="009E34F0">
      <w:pPr>
        <w:pStyle w:val="Body"/>
        <w:numPr>
          <w:ilvl w:val="0"/>
          <w:numId w:val="77"/>
        </w:numPr>
        <w:spacing w:line="276" w:lineRule="auto"/>
        <w:jc w:val="both"/>
        <w:rPr>
          <w:rFonts w:ascii="Baskerville" w:hAnsi="Baskerville"/>
          <w:b/>
          <w:sz w:val="21"/>
          <w:szCs w:val="21"/>
          <w:u w:val="single"/>
        </w:rPr>
      </w:pPr>
      <w:r w:rsidRPr="009E34F0">
        <w:rPr>
          <w:rFonts w:ascii="Baskerville" w:hAnsi="Baskerville"/>
          <w:sz w:val="21"/>
          <w:szCs w:val="21"/>
        </w:rPr>
        <w:t xml:space="preserve">Since </w:t>
      </w:r>
      <w:r w:rsidRPr="009E34F0">
        <w:rPr>
          <w:rFonts w:ascii="Baskerville" w:hAnsi="Baskerville"/>
          <w:i/>
          <w:sz w:val="21"/>
          <w:szCs w:val="21"/>
        </w:rPr>
        <w:t>Moran</w:t>
      </w:r>
      <w:r w:rsidRPr="009E34F0">
        <w:rPr>
          <w:rFonts w:ascii="Baskerville" w:hAnsi="Baskerville"/>
          <w:sz w:val="21"/>
          <w:szCs w:val="21"/>
        </w:rPr>
        <w:t>, no oral evidence allowed; only hard facts were allowed previously (Silverstein could not testify to what he thought the guaranty meant).</w:t>
      </w:r>
    </w:p>
    <w:p w14:paraId="3721201A" w14:textId="77777777" w:rsidR="0014304E" w:rsidRPr="009E34F0" w:rsidRDefault="0014304E" w:rsidP="009E34F0">
      <w:pPr>
        <w:pStyle w:val="Body"/>
        <w:numPr>
          <w:ilvl w:val="0"/>
          <w:numId w:val="77"/>
        </w:numPr>
        <w:spacing w:line="276" w:lineRule="auto"/>
        <w:jc w:val="both"/>
        <w:rPr>
          <w:rFonts w:ascii="Baskerville" w:hAnsi="Baskerville"/>
          <w:b/>
          <w:sz w:val="21"/>
          <w:szCs w:val="21"/>
          <w:u w:val="single"/>
        </w:rPr>
      </w:pPr>
      <w:r w:rsidRPr="009E34F0">
        <w:rPr>
          <w:rFonts w:ascii="Baskerville" w:hAnsi="Baskerville"/>
          <w:sz w:val="21"/>
          <w:szCs w:val="21"/>
        </w:rPr>
        <w:t xml:space="preserve">Maybe </w:t>
      </w:r>
      <w:r w:rsidRPr="009E34F0">
        <w:rPr>
          <w:rFonts w:ascii="Baskerville" w:hAnsi="Baskerville"/>
          <w:sz w:val="21"/>
          <w:szCs w:val="21"/>
        </w:rPr>
        <w:sym w:font="Symbol" w:char="F050"/>
      </w:r>
      <w:r w:rsidRPr="009E34F0">
        <w:rPr>
          <w:rFonts w:ascii="Baskerville" w:hAnsi="Baskerville"/>
          <w:sz w:val="21"/>
          <w:szCs w:val="21"/>
        </w:rPr>
        <w:t xml:space="preserve"> didn’t know </w:t>
      </w:r>
      <w:r w:rsidRPr="009E34F0">
        <w:rPr>
          <w:rFonts w:ascii="Baskerville" w:hAnsi="Baskerville"/>
          <w:sz w:val="21"/>
          <w:szCs w:val="21"/>
        </w:rPr>
        <w:sym w:font="Symbol" w:char="F044"/>
      </w:r>
      <w:r w:rsidRPr="009E34F0">
        <w:rPr>
          <w:rFonts w:ascii="Baskerville" w:hAnsi="Baskerville"/>
          <w:sz w:val="21"/>
          <w:szCs w:val="21"/>
        </w:rPr>
        <w:t xml:space="preserve"> was illiterate, may have misread it that way.</w:t>
      </w:r>
    </w:p>
    <w:p w14:paraId="4253C5D2" w14:textId="20A2568F" w:rsidR="0014304E" w:rsidRPr="009E34F0" w:rsidRDefault="0014304E"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65720815" w14:textId="084681D3" w:rsidR="001D440D" w:rsidRPr="009E34F0" w:rsidRDefault="001D440D" w:rsidP="009E34F0">
      <w:pPr>
        <w:pStyle w:val="Heading2"/>
        <w:spacing w:line="276" w:lineRule="auto"/>
        <w:rPr>
          <w:rFonts w:ascii="Baskerville" w:hAnsi="Baskerville"/>
        </w:rPr>
      </w:pPr>
      <w:bookmarkStart w:id="99" w:name="_Toc25508596"/>
      <w:r w:rsidRPr="009E34F0">
        <w:rPr>
          <w:rFonts w:ascii="Baskerville" w:hAnsi="Baskerville"/>
        </w:rPr>
        <w:t>Heyman Cohen v. M. Lurie Woolen</w:t>
      </w:r>
      <w:r w:rsidR="000026BF" w:rsidRPr="009E34F0">
        <w:rPr>
          <w:rFonts w:ascii="Baskerville" w:hAnsi="Baskerville"/>
        </w:rPr>
        <w:t xml:space="preserve"> (p. 492)</w:t>
      </w:r>
      <w:bookmarkEnd w:id="99"/>
      <w:r w:rsidR="000026BF" w:rsidRPr="009E34F0">
        <w:rPr>
          <w:rFonts w:ascii="Baskerville" w:hAnsi="Baskerville"/>
        </w:rPr>
        <w:t xml:space="preserve"> </w:t>
      </w:r>
    </w:p>
    <w:p w14:paraId="72F8D895"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Contract (option)</w:t>
      </w:r>
    </w:p>
    <w:p w14:paraId="4F99CE47"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Indefinite terms- quantity, time, and price</w:t>
      </w:r>
    </w:p>
    <w:p w14:paraId="5A8B6743"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31055DA4"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Buyer orders 200 pieces at the price of 3.025. delivery is set for June 1, 1919 with the privilege of being able to order more. The 200 were delivered- no problems, we are all good at this point. Plaintiff then tries to use option to order more because the price of wool went way up </w:t>
      </w:r>
    </w:p>
    <w:p w14:paraId="35E6306C"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5ADC82E3"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b/>
          <w:bCs/>
        </w:rPr>
        <w:t xml:space="preserve">When you have a minimum quantity, an option to purchase more will be enforced. </w:t>
      </w:r>
      <w:r w:rsidRPr="009E34F0">
        <w:rPr>
          <w:rFonts w:ascii="Baskerville" w:hAnsi="Baskerville"/>
          <w:i/>
          <w:iCs/>
        </w:rPr>
        <w:t>Any term included in the original contract is enforceable so long as the original contract had mutual consideration.</w:t>
      </w:r>
      <w:r w:rsidRPr="009E34F0">
        <w:rPr>
          <w:rFonts w:ascii="Baskerville" w:hAnsi="Baskerville"/>
        </w:rPr>
        <w:t xml:space="preserve"> </w:t>
      </w:r>
    </w:p>
    <w:p w14:paraId="58962EA2"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An option to order more IS a part of the consideration of an original K with a stated min.  “The privilege to order more is coupled w/ a promise &amp; obligation to accept a stated min.”</w:t>
      </w:r>
    </w:p>
    <w:p w14:paraId="1487D379"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Narrow- Where the </w:t>
      </w:r>
      <w:r w:rsidRPr="009E34F0">
        <w:rPr>
          <w:rFonts w:ascii="Baskerville" w:hAnsi="Baskerville"/>
        </w:rPr>
        <w:sym w:font="Symbol" w:char="F050"/>
      </w:r>
      <w:r w:rsidRPr="009E34F0">
        <w:rPr>
          <w:rFonts w:ascii="Baskerville" w:hAnsi="Baskerville"/>
        </w:rPr>
        <w:t xml:space="preserve"> and </w:t>
      </w:r>
      <w:r w:rsidRPr="009E34F0">
        <w:rPr>
          <w:rFonts w:ascii="Baskerville" w:hAnsi="Baskerville"/>
        </w:rPr>
        <w:sym w:font="Symbol" w:char="F044"/>
      </w:r>
      <w:r w:rsidRPr="009E34F0">
        <w:rPr>
          <w:rFonts w:ascii="Baskerville" w:hAnsi="Baskerville"/>
        </w:rPr>
        <w:t xml:space="preserve"> enter into a written K for the purchase of tricotine and the K contained an option for additional purchases, and the </w:t>
      </w:r>
      <w:r w:rsidRPr="009E34F0">
        <w:rPr>
          <w:rFonts w:ascii="Baskerville" w:hAnsi="Baskerville"/>
        </w:rPr>
        <w:sym w:font="Symbol" w:char="F050"/>
      </w:r>
      <w:r w:rsidRPr="009E34F0">
        <w:rPr>
          <w:rFonts w:ascii="Baskerville" w:hAnsi="Baskerville"/>
        </w:rPr>
        <w:t xml:space="preserve"> exercises its option to buy all the tricotine in </w:t>
      </w:r>
      <w:r w:rsidRPr="009E34F0">
        <w:rPr>
          <w:rFonts w:ascii="Baskerville" w:hAnsi="Baskerville"/>
        </w:rPr>
        <w:sym w:font="Symbol" w:char="F044"/>
      </w:r>
      <w:r w:rsidRPr="009E34F0">
        <w:rPr>
          <w:rFonts w:ascii="Baskerville" w:hAnsi="Baskerville"/>
        </w:rPr>
        <w:t xml:space="preserve"> could procure and the </w:t>
      </w:r>
      <w:r w:rsidRPr="009E34F0">
        <w:rPr>
          <w:rFonts w:ascii="Baskerville" w:hAnsi="Baskerville"/>
        </w:rPr>
        <w:sym w:font="Symbol" w:char="F044"/>
      </w:r>
      <w:r w:rsidRPr="009E34F0">
        <w:rPr>
          <w:rFonts w:ascii="Baskerville" w:hAnsi="Baskerville"/>
        </w:rPr>
        <w:t xml:space="preserve"> breached K by not supplying all its supply, there was a mutual consideration for the option because it was part of the consideration for sale</w:t>
      </w:r>
    </w:p>
    <w:p w14:paraId="39C87B89" w14:textId="77777777" w:rsidR="00710187" w:rsidRPr="009E34F0" w:rsidRDefault="00710187" w:rsidP="009E34F0">
      <w:pPr>
        <w:pStyle w:val="ListParagraph"/>
        <w:numPr>
          <w:ilvl w:val="3"/>
          <w:numId w:val="66"/>
        </w:numPr>
        <w:spacing w:line="276" w:lineRule="auto"/>
        <w:rPr>
          <w:rFonts w:ascii="Baskerville" w:hAnsi="Baskerville"/>
        </w:rPr>
      </w:pPr>
      <w:r w:rsidRPr="009E34F0">
        <w:rPr>
          <w:rFonts w:ascii="Baskerville" w:hAnsi="Baskerville"/>
        </w:rPr>
        <w:t>(the option was inseparable and dependent on part of the original K. Where there was consideration on the original K, there is consideration here as well).</w:t>
      </w:r>
    </w:p>
    <w:p w14:paraId="5B38018C"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Broad- Where two parties enter into a contract and that contract has an option to purchase more of the item, which is consideration for the original, there is mutuality of obligation to make the option enforceable.</w:t>
      </w:r>
    </w:p>
    <w:p w14:paraId="0EA03C57"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34379F56" w14:textId="77777777" w:rsidR="00710187" w:rsidRPr="009E34F0" w:rsidRDefault="00710187" w:rsidP="009E34F0">
      <w:pPr>
        <w:pStyle w:val="ListParagraph"/>
        <w:numPr>
          <w:ilvl w:val="1"/>
          <w:numId w:val="66"/>
        </w:numPr>
        <w:spacing w:line="276" w:lineRule="auto"/>
        <w:rPr>
          <w:rFonts w:ascii="Baskerville" w:hAnsi="Baskerville" w:cs="Calibri"/>
        </w:rPr>
      </w:pPr>
      <w:r w:rsidRPr="009E34F0">
        <w:rPr>
          <w:rFonts w:ascii="Baskerville" w:hAnsi="Baskerville" w:cs="Calibri"/>
        </w:rPr>
        <w:t>Buyer of cloth sued seller of cloth to recover damages for a breach of K under which buyer (</w:t>
      </w:r>
      <w:r w:rsidRPr="009E34F0">
        <w:rPr>
          <w:rFonts w:ascii="Baskerville" w:hAnsi="Baskerville" w:cs="Calibri"/>
        </w:rPr>
        <w:sym w:font="Symbol" w:char="F050"/>
      </w:r>
      <w:r w:rsidRPr="009E34F0">
        <w:rPr>
          <w:rFonts w:ascii="Baskerville" w:hAnsi="Baskerville" w:cs="Calibri"/>
        </w:rPr>
        <w:t>) was given the privilege to confirm more of the goods for sale if seller (</w:t>
      </w:r>
      <w:r w:rsidRPr="009E34F0">
        <w:rPr>
          <w:rFonts w:ascii="Baskerville" w:hAnsi="Baskerville" w:cs="Calibri"/>
        </w:rPr>
        <w:sym w:font="Symbol" w:char="F044"/>
      </w:r>
      <w:r w:rsidRPr="009E34F0">
        <w:rPr>
          <w:rFonts w:ascii="Baskerville" w:hAnsi="Baskerville" w:cs="Calibri"/>
        </w:rPr>
        <w:t xml:space="preserve">) could get more, alleging that upon exercise of this privilege, </w:t>
      </w:r>
      <w:r w:rsidRPr="009E34F0">
        <w:rPr>
          <w:rFonts w:ascii="Baskerville" w:hAnsi="Baskerville" w:cs="Calibri"/>
        </w:rPr>
        <w:sym w:font="Symbol" w:char="F044"/>
      </w:r>
      <w:r w:rsidRPr="009E34F0">
        <w:rPr>
          <w:rFonts w:ascii="Baskerville" w:hAnsi="Baskerville" w:cs="Calibri"/>
        </w:rPr>
        <w:t xml:space="preserve"> withheld 500 pcs.</w:t>
      </w:r>
    </w:p>
    <w:p w14:paraId="54E875E4"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breach of contract action by a buyer against a seller for damages when the two parties enter into a contract with the option to purchase more of the item will lie when there is mutuality of obligation to make the option enforceable (because the first purchase serves as consideration.)  </w:t>
      </w:r>
    </w:p>
    <w:p w14:paraId="74FF88E3"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Defendant- A breach of contract action by a buyer of tricotine against a seller of tricotine for damages when (the parties enter into a contract in which the option to purchase additional tricotine was available,) (the buyer exercises its option to buy all the tricotine the seller could produce,) (and the seller breached the contract by not supplying all of its stock) will lie when there was mutual consideration for the option as the original sale had consideration. </w:t>
      </w:r>
    </w:p>
    <w:p w14:paraId="0A335D3C"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Stotz- </w:t>
      </w:r>
    </w:p>
    <w:p w14:paraId="6F8C8882"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Good place to cite Wakeman- as close as you are going to get </w:t>
      </w:r>
    </w:p>
    <w:p w14:paraId="7D5DC887"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Use for cases with a MINIMUM QUANITITY </w:t>
      </w:r>
    </w:p>
    <w:p w14:paraId="11E2D310"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Schlegel is a roadblock-</w:t>
      </w:r>
    </w:p>
    <w:p w14:paraId="45C7D591" w14:textId="77777777" w:rsidR="00710187" w:rsidRPr="009E34F0" w:rsidRDefault="00710187" w:rsidP="009E34F0">
      <w:pPr>
        <w:pStyle w:val="Body"/>
        <w:numPr>
          <w:ilvl w:val="2"/>
          <w:numId w:val="66"/>
        </w:numPr>
        <w:spacing w:line="276" w:lineRule="auto"/>
        <w:jc w:val="both"/>
        <w:rPr>
          <w:rFonts w:ascii="Baskerville" w:hAnsi="Baskerville" w:cs="Calibri"/>
          <w:b/>
          <w:szCs w:val="24"/>
        </w:rPr>
      </w:pPr>
      <w:r w:rsidRPr="009E34F0">
        <w:rPr>
          <w:rFonts w:ascii="Baskerville" w:hAnsi="Baskerville" w:cs="Calibri"/>
          <w:b/>
          <w:szCs w:val="24"/>
        </w:rPr>
        <w:t>Cardozo barely addresses the case—distinguishes it in that in the glue case, the option was voluntary/ revocable; here the option is supported by consideration of the sale.</w:t>
      </w:r>
    </w:p>
    <w:p w14:paraId="1E5903D4" w14:textId="77777777" w:rsidR="00710187" w:rsidRPr="009E34F0" w:rsidRDefault="00710187" w:rsidP="009E34F0">
      <w:pPr>
        <w:pStyle w:val="Body"/>
        <w:numPr>
          <w:ilvl w:val="2"/>
          <w:numId w:val="66"/>
        </w:numPr>
        <w:spacing w:line="276" w:lineRule="auto"/>
        <w:jc w:val="both"/>
        <w:rPr>
          <w:rFonts w:ascii="Baskerville" w:hAnsi="Baskerville" w:cs="Calibri"/>
          <w:szCs w:val="24"/>
        </w:rPr>
      </w:pPr>
      <w:r w:rsidRPr="009E34F0">
        <w:rPr>
          <w:rFonts w:ascii="Baskerville" w:hAnsi="Baskerville" w:cs="Calibri"/>
          <w:szCs w:val="24"/>
        </w:rPr>
        <w:t xml:space="preserve">Cardozo says time, money, quantity—reasonableness, says merchants must know what they are doing. </w:t>
      </w:r>
    </w:p>
    <w:p w14:paraId="57F4A1EC" w14:textId="763D8AF0"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Buries UP- Indefiniteness: QUANTITY REQUIREMENT (mutuality of option to purchase more; Court says fixed by the buyer), price (Court says reasonable), time/duration of the option (Court says reasonable)</w:t>
      </w:r>
    </w:p>
    <w:p w14:paraId="32081B7D" w14:textId="77777777" w:rsidR="00710187" w:rsidRPr="009E34F0" w:rsidRDefault="00710187" w:rsidP="009E34F0">
      <w:pPr>
        <w:spacing w:line="276" w:lineRule="auto"/>
        <w:rPr>
          <w:rFonts w:ascii="Baskerville" w:hAnsi="Baskerville"/>
        </w:rPr>
      </w:pPr>
    </w:p>
    <w:p w14:paraId="3238C1AE" w14:textId="77777777" w:rsidR="0014304E" w:rsidRPr="009E34F0" w:rsidRDefault="0014304E" w:rsidP="009E34F0">
      <w:pPr>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The initial pleadings were defective, making the case subject to a demurrer.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moved for judgment on the pleadings. Trial court (special term) denied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motion.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appealed. Appellate Division reversed the trial court’s decision and granted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motion for judgment on the pleadings.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appeals.</w:t>
      </w:r>
    </w:p>
    <w:p w14:paraId="466AEE8D" w14:textId="77777777" w:rsidR="0014304E" w:rsidRPr="009E34F0" w:rsidRDefault="0014304E" w:rsidP="009E34F0">
      <w:pPr>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and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entered into a written K dated April 10, 1919, whereby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agreed to buy and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agreed to sell 200 pcs of tricotine at $3.02½ per yard (delivery to be completed by June 1, 1919) and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was given the “privilege to purchase more of the above” if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could get more. The 200 pcs were delivered and paid for.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exercising its option, demanded as much more cloth as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could get.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confirmed the exercise of the option, but only delivered 16 additional pcs, saying that it couldn’t get anymore, when in fact it had procured 500 pcs which it withheld. </w:t>
      </w:r>
    </w:p>
    <w:p w14:paraId="0F4E75DC" w14:textId="77777777" w:rsidR="0014304E" w:rsidRPr="009E34F0" w:rsidRDefault="0014304E" w:rsidP="009E34F0">
      <w:pPr>
        <w:spacing w:line="276" w:lineRule="auto"/>
        <w:jc w:val="both"/>
        <w:rPr>
          <w:rFonts w:ascii="Baskerville" w:hAnsi="Baskerville"/>
          <w:b/>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Did the Appellate court err in granting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’s motion for judgment on the pleadings for a lack of consideration for the concession of an option? </w:t>
      </w:r>
      <w:r w:rsidRPr="009E34F0">
        <w:rPr>
          <w:rFonts w:ascii="Baskerville" w:hAnsi="Baskerville"/>
          <w:b/>
          <w:color w:val="FFC000" w:themeColor="accent4"/>
          <w:sz w:val="21"/>
          <w:szCs w:val="21"/>
        </w:rPr>
        <w:t xml:space="preserve">(Was </w:t>
      </w:r>
      <w:r w:rsidRPr="009E34F0">
        <w:rPr>
          <w:rFonts w:ascii="Baskerville" w:hAnsi="Baskerville"/>
          <w:b/>
          <w:color w:val="FFC000" w:themeColor="accent4"/>
          <w:sz w:val="21"/>
          <w:szCs w:val="21"/>
        </w:rPr>
        <w:sym w:font="Symbol" w:char="F044"/>
      </w:r>
      <w:r w:rsidRPr="009E34F0">
        <w:rPr>
          <w:rFonts w:ascii="Baskerville" w:hAnsi="Baskerville"/>
          <w:b/>
          <w:color w:val="FFC000" w:themeColor="accent4"/>
          <w:sz w:val="21"/>
          <w:szCs w:val="21"/>
        </w:rPr>
        <w:t xml:space="preserve"> obligated to sell all of the cloth it could procure to the </w:t>
      </w:r>
      <w:r w:rsidRPr="009E34F0">
        <w:rPr>
          <w:rFonts w:ascii="Baskerville" w:hAnsi="Baskerville"/>
          <w:b/>
          <w:color w:val="FFC000" w:themeColor="accent4"/>
          <w:sz w:val="21"/>
          <w:szCs w:val="21"/>
        </w:rPr>
        <w:sym w:font="Symbol" w:char="F050"/>
      </w:r>
      <w:r w:rsidRPr="009E34F0">
        <w:rPr>
          <w:rFonts w:ascii="Baskerville" w:hAnsi="Baskerville"/>
          <w:b/>
          <w:color w:val="FFC000" w:themeColor="accent4"/>
          <w:sz w:val="21"/>
          <w:szCs w:val="21"/>
        </w:rPr>
        <w:t xml:space="preserve"> and does this K contain adequate consideration?).</w:t>
      </w:r>
    </w:p>
    <w:p w14:paraId="500C3C35" w14:textId="77777777" w:rsidR="0014304E" w:rsidRPr="009E34F0" w:rsidRDefault="0014304E" w:rsidP="009E34F0">
      <w:pPr>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Reversed; motion for judgment on the pleadings is denied and </w:t>
      </w:r>
      <w:r w:rsidRPr="009E34F0">
        <w:rPr>
          <w:rFonts w:ascii="Baskerville" w:hAnsi="Baskerville"/>
          <w:color w:val="FF0000"/>
          <w:sz w:val="21"/>
          <w:szCs w:val="21"/>
        </w:rPr>
        <w:sym w:font="Symbol" w:char="F050"/>
      </w:r>
      <w:r w:rsidRPr="009E34F0">
        <w:rPr>
          <w:rFonts w:ascii="Baskerville" w:hAnsi="Baskerville"/>
          <w:b/>
          <w:color w:val="FF0000"/>
          <w:sz w:val="21"/>
          <w:szCs w:val="21"/>
        </w:rPr>
        <w:t xml:space="preserve"> WINS.</w:t>
      </w:r>
    </w:p>
    <w:p w14:paraId="006E9B71" w14:textId="77777777" w:rsidR="0014304E" w:rsidRPr="009E34F0" w:rsidRDefault="0014304E" w:rsidP="009E34F0">
      <w:pPr>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Appellate court erred in granting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’s motion for judgment on the pleadings for a lack of consideration for the concession of an option. </w:t>
      </w:r>
    </w:p>
    <w:p w14:paraId="2E4DFDE4" w14:textId="77777777" w:rsidR="0014304E" w:rsidRPr="009E34F0" w:rsidRDefault="0014304E" w:rsidP="009E34F0">
      <w:pPr>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Where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and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enter into a written K for the purchase of tricotine and the K contained an option for additional purchases, and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exercises its option to buy all the tricotine in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could procure and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breached K by not supplying all its supply, there was a mutual consideration for the option because it was part of the consideration for sale (the option was inseparable and dependent on part of the original K. Where there was consideration on the original K, there is consideration here as well).</w:t>
      </w:r>
    </w:p>
    <w:p w14:paraId="0111E462" w14:textId="77777777" w:rsidR="0014304E" w:rsidRPr="009E34F0" w:rsidRDefault="0014304E" w:rsidP="009E34F0">
      <w:pPr>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two parties enter into a K and that K has an option which is consideration for the original K, there is mutuality of obligation to make the option enforceable.</w:t>
      </w:r>
    </w:p>
    <w:p w14:paraId="26732655" w14:textId="77777777" w:rsidR="0014304E" w:rsidRPr="009E34F0" w:rsidRDefault="0014304E" w:rsidP="009E34F0">
      <w:pPr>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2A9258D8" w14:textId="77777777" w:rsidR="0014304E" w:rsidRPr="009E34F0" w:rsidRDefault="0014304E" w:rsidP="009E34F0">
      <w:pPr>
        <w:pStyle w:val="ListParagraph"/>
        <w:numPr>
          <w:ilvl w:val="0"/>
          <w:numId w:val="74"/>
        </w:numPr>
        <w:spacing w:line="276" w:lineRule="auto"/>
        <w:jc w:val="both"/>
        <w:rPr>
          <w:rFonts w:ascii="Baskerville" w:hAnsi="Baskerville" w:cs="Times New Roman"/>
          <w:b/>
          <w:color w:val="70AD47" w:themeColor="accent6"/>
          <w:sz w:val="21"/>
          <w:szCs w:val="21"/>
          <w:u w:val="single"/>
        </w:rPr>
      </w:pPr>
      <w:r w:rsidRPr="009E34F0">
        <w:rPr>
          <w:rFonts w:ascii="Baskerville" w:hAnsi="Baskerville" w:cs="Times New Roman"/>
          <w:color w:val="70AD47" w:themeColor="accent6"/>
          <w:sz w:val="21"/>
          <w:szCs w:val="21"/>
        </w:rPr>
        <w:t xml:space="preserve">Doctrinal Rationale: There was no lack of consideration for the concession of an option. The privilege to order more is coupled with the promise and obligation to accept a stated minimum. </w:t>
      </w:r>
      <w:r w:rsidRPr="009E34F0">
        <w:rPr>
          <w:rFonts w:ascii="Baskerville" w:hAnsi="Baskerville" w:cs="Times New Roman"/>
          <w:color w:val="70AD47" w:themeColor="accent6"/>
          <w:sz w:val="21"/>
          <w:szCs w:val="21"/>
        </w:rPr>
        <w:sym w:font="Symbol" w:char="F044"/>
      </w:r>
      <w:r w:rsidRPr="009E34F0">
        <w:rPr>
          <w:rFonts w:ascii="Baskerville" w:hAnsi="Baskerville" w:cs="Times New Roman"/>
          <w:color w:val="70AD47" w:themeColor="accent6"/>
          <w:sz w:val="21"/>
          <w:szCs w:val="21"/>
        </w:rPr>
        <w:t xml:space="preserve"> is bound unless its promise is to be ignored as meaningless. Indefiniteness must reach the point where construction becomes futile.</w:t>
      </w:r>
    </w:p>
    <w:p w14:paraId="4B672884" w14:textId="77777777" w:rsidR="0014304E" w:rsidRPr="009E34F0" w:rsidRDefault="0014304E" w:rsidP="009E34F0">
      <w:pPr>
        <w:pStyle w:val="ListParagraph"/>
        <w:numPr>
          <w:ilvl w:val="1"/>
          <w:numId w:val="74"/>
        </w:numPr>
        <w:spacing w:line="276" w:lineRule="auto"/>
        <w:jc w:val="both"/>
        <w:rPr>
          <w:rFonts w:ascii="Baskerville" w:hAnsi="Baskerville" w:cs="Times New Roman"/>
          <w:b/>
          <w:color w:val="70AD47" w:themeColor="accent6"/>
          <w:sz w:val="21"/>
          <w:szCs w:val="21"/>
        </w:rPr>
      </w:pPr>
      <w:r w:rsidRPr="009E34F0">
        <w:rPr>
          <w:rFonts w:ascii="Baskerville" w:hAnsi="Baskerville" w:cs="Times New Roman"/>
          <w:b/>
          <w:color w:val="70AD47" w:themeColor="accent6"/>
          <w:sz w:val="21"/>
          <w:szCs w:val="21"/>
        </w:rPr>
        <w:t>When an option is supported by consideration of the sale, it is enforceable.</w:t>
      </w:r>
    </w:p>
    <w:p w14:paraId="4F8A25D2" w14:textId="77777777" w:rsidR="0014304E" w:rsidRPr="009E34F0" w:rsidRDefault="0014304E" w:rsidP="009E34F0">
      <w:pPr>
        <w:pStyle w:val="ListParagraph"/>
        <w:numPr>
          <w:ilvl w:val="1"/>
          <w:numId w:val="74"/>
        </w:numPr>
        <w:spacing w:line="276" w:lineRule="auto"/>
        <w:jc w:val="both"/>
        <w:rPr>
          <w:rFonts w:ascii="Baskerville" w:hAnsi="Baskerville" w:cs="Times New Roman"/>
          <w:b/>
          <w:color w:val="70AD47" w:themeColor="accent6"/>
          <w:sz w:val="21"/>
          <w:szCs w:val="21"/>
        </w:rPr>
      </w:pPr>
      <w:r w:rsidRPr="009E34F0">
        <w:rPr>
          <w:rFonts w:ascii="Baskerville" w:hAnsi="Baskerville" w:cs="Times New Roman"/>
          <w:b/>
          <w:color w:val="70AD47" w:themeColor="accent6"/>
          <w:sz w:val="21"/>
          <w:szCs w:val="21"/>
        </w:rPr>
        <w:t>Where there is a K in which the terms of price, quantity, and time are uncertain, the court implies the reasonable terms based on the intent of the parties.</w:t>
      </w:r>
    </w:p>
    <w:p w14:paraId="01D9C947" w14:textId="77777777" w:rsidR="0014304E" w:rsidRPr="009E34F0" w:rsidRDefault="0014304E" w:rsidP="009E34F0">
      <w:pPr>
        <w:pStyle w:val="ListParagraph"/>
        <w:numPr>
          <w:ilvl w:val="1"/>
          <w:numId w:val="74"/>
        </w:numPr>
        <w:spacing w:line="276" w:lineRule="auto"/>
        <w:jc w:val="both"/>
        <w:rPr>
          <w:rFonts w:ascii="Baskerville" w:hAnsi="Baskerville" w:cs="Times New Roman"/>
          <w:color w:val="70AD47" w:themeColor="accent6"/>
          <w:sz w:val="21"/>
          <w:szCs w:val="21"/>
        </w:rPr>
      </w:pPr>
      <w:r w:rsidRPr="009E34F0">
        <w:rPr>
          <w:rFonts w:ascii="Baskerville" w:hAnsi="Baskerville" w:cs="Times New Roman"/>
          <w:color w:val="70AD47" w:themeColor="accent6"/>
          <w:sz w:val="21"/>
          <w:szCs w:val="21"/>
        </w:rPr>
        <w:t xml:space="preserve">K interpreted as a matter of LAW (Different from </w:t>
      </w:r>
      <w:r w:rsidRPr="009E34F0">
        <w:rPr>
          <w:rFonts w:ascii="Baskerville" w:hAnsi="Baskerville" w:cs="Times New Roman"/>
          <w:i/>
          <w:color w:val="70AD47" w:themeColor="accent6"/>
          <w:sz w:val="21"/>
          <w:szCs w:val="21"/>
        </w:rPr>
        <w:t>U.S. Rubber v. Silverstein</w:t>
      </w:r>
      <w:r w:rsidRPr="009E34F0">
        <w:rPr>
          <w:rFonts w:ascii="Baskerville" w:hAnsi="Baskerville" w:cs="Times New Roman"/>
          <w:color w:val="70AD47" w:themeColor="accent6"/>
          <w:sz w:val="21"/>
          <w:szCs w:val="21"/>
        </w:rPr>
        <w:t>).</w:t>
      </w:r>
    </w:p>
    <w:p w14:paraId="1B0B500F" w14:textId="77777777" w:rsidR="0014304E" w:rsidRPr="009E34F0" w:rsidRDefault="0014304E" w:rsidP="009E34F0">
      <w:pPr>
        <w:pStyle w:val="ListParagraph"/>
        <w:numPr>
          <w:ilvl w:val="0"/>
          <w:numId w:val="74"/>
        </w:numPr>
        <w:spacing w:line="276" w:lineRule="auto"/>
        <w:jc w:val="both"/>
        <w:rPr>
          <w:rFonts w:ascii="Baskerville" w:hAnsi="Baskerville" w:cs="Times New Roman"/>
          <w:color w:val="70AD47" w:themeColor="accent6"/>
          <w:sz w:val="21"/>
          <w:szCs w:val="21"/>
        </w:rPr>
      </w:pPr>
      <w:r w:rsidRPr="009E34F0">
        <w:rPr>
          <w:rFonts w:ascii="Baskerville" w:hAnsi="Baskerville" w:cs="Times New Roman"/>
          <w:color w:val="70AD47" w:themeColor="accent6"/>
          <w:sz w:val="21"/>
          <w:szCs w:val="21"/>
        </w:rPr>
        <w:t xml:space="preserve">Policy Rationale: </w:t>
      </w:r>
    </w:p>
    <w:p w14:paraId="1C0B09D3" w14:textId="77777777" w:rsidR="0014304E" w:rsidRPr="009E34F0" w:rsidRDefault="0014304E" w:rsidP="009E34F0">
      <w:pPr>
        <w:pStyle w:val="ListParagraph"/>
        <w:numPr>
          <w:ilvl w:val="1"/>
          <w:numId w:val="74"/>
        </w:numPr>
        <w:spacing w:line="276" w:lineRule="auto"/>
        <w:jc w:val="both"/>
        <w:rPr>
          <w:rFonts w:ascii="Baskerville" w:hAnsi="Baskerville" w:cs="Times New Roman"/>
          <w:b/>
          <w:color w:val="70AD47" w:themeColor="accent6"/>
          <w:sz w:val="21"/>
          <w:szCs w:val="21"/>
        </w:rPr>
      </w:pPr>
      <w:r w:rsidRPr="009E34F0">
        <w:rPr>
          <w:rFonts w:ascii="Baskerville" w:hAnsi="Baskerville" w:cs="Times New Roman"/>
          <w:color w:val="70AD47" w:themeColor="accent6"/>
          <w:sz w:val="21"/>
          <w:szCs w:val="21"/>
        </w:rPr>
        <w:t>The defendant was conducting business in bad faith and more importantly the idea is to preserve the intention of the parties to form a binding contract, by</w:t>
      </w:r>
      <w:r w:rsidRPr="009E34F0">
        <w:rPr>
          <w:rFonts w:ascii="Baskerville" w:hAnsi="Baskerville" w:cs="Times New Roman"/>
          <w:b/>
          <w:color w:val="70AD47" w:themeColor="accent6"/>
          <w:sz w:val="21"/>
          <w:szCs w:val="21"/>
        </w:rPr>
        <w:t xml:space="preserve"> applying law in a way that best fits the way the business world actually operates. </w:t>
      </w:r>
    </w:p>
    <w:p w14:paraId="6E849ADF" w14:textId="77777777" w:rsidR="0014304E" w:rsidRPr="009E34F0" w:rsidRDefault="0014304E" w:rsidP="009E34F0">
      <w:pPr>
        <w:pStyle w:val="ListParagraph"/>
        <w:numPr>
          <w:ilvl w:val="1"/>
          <w:numId w:val="74"/>
        </w:numPr>
        <w:spacing w:line="276" w:lineRule="auto"/>
        <w:jc w:val="both"/>
        <w:rPr>
          <w:rFonts w:ascii="Baskerville" w:hAnsi="Baskerville" w:cs="Times New Roman"/>
          <w:b/>
          <w:color w:val="70AD47" w:themeColor="accent6"/>
          <w:sz w:val="21"/>
          <w:szCs w:val="21"/>
        </w:rPr>
      </w:pPr>
      <w:r w:rsidRPr="009E34F0">
        <w:rPr>
          <w:rFonts w:ascii="Baskerville" w:hAnsi="Baskerville" w:cs="Times New Roman"/>
          <w:b/>
          <w:color w:val="70AD47" w:themeColor="accent6"/>
          <w:sz w:val="21"/>
          <w:szCs w:val="21"/>
        </w:rPr>
        <w:t>Since the merchants drew the K, they must be able to determine what they mean by the K’s terms!!</w:t>
      </w:r>
    </w:p>
    <w:p w14:paraId="70365831" w14:textId="77777777" w:rsidR="0014304E" w:rsidRPr="009E34F0" w:rsidRDefault="0014304E" w:rsidP="009E34F0">
      <w:pPr>
        <w:spacing w:line="276" w:lineRule="auto"/>
        <w:jc w:val="both"/>
        <w:rPr>
          <w:rFonts w:ascii="Baskerville" w:hAnsi="Baskerville"/>
          <w:sz w:val="21"/>
          <w:szCs w:val="21"/>
        </w:rPr>
      </w:pPr>
      <w:r w:rsidRPr="009E34F0">
        <w:rPr>
          <w:rFonts w:ascii="Baskerville" w:hAnsi="Baskerville"/>
          <w:b/>
          <w:sz w:val="21"/>
          <w:szCs w:val="21"/>
          <w:u w:val="single"/>
        </w:rPr>
        <w:t>Additional Points:</w:t>
      </w:r>
      <w:r w:rsidRPr="009E34F0">
        <w:rPr>
          <w:rFonts w:ascii="Baskerville" w:hAnsi="Baskerville"/>
          <w:sz w:val="21"/>
          <w:szCs w:val="21"/>
        </w:rPr>
        <w:t xml:space="preserve"> (Dicta) Cardozo limits the decision in </w:t>
      </w:r>
      <w:r w:rsidRPr="009E34F0">
        <w:rPr>
          <w:rFonts w:ascii="Baskerville" w:hAnsi="Baskerville"/>
          <w:i/>
          <w:sz w:val="21"/>
          <w:szCs w:val="21"/>
        </w:rPr>
        <w:t>Schlegel</w:t>
      </w:r>
      <w:r w:rsidRPr="009E34F0">
        <w:rPr>
          <w:rFonts w:ascii="Baskerville" w:hAnsi="Baskerville"/>
          <w:sz w:val="21"/>
          <w:szCs w:val="21"/>
        </w:rPr>
        <w:t xml:space="preserve"> by narrowing its scope and distinguishing it from the instant case (Here there is consideration; </w:t>
      </w:r>
      <w:r w:rsidRPr="009E34F0">
        <w:rPr>
          <w:rFonts w:ascii="Baskerville" w:hAnsi="Baskerville"/>
          <w:i/>
          <w:sz w:val="21"/>
          <w:szCs w:val="21"/>
        </w:rPr>
        <w:t>Schlegel</w:t>
      </w:r>
      <w:r w:rsidRPr="009E34F0">
        <w:rPr>
          <w:rFonts w:ascii="Baskerville" w:hAnsi="Baskerville"/>
          <w:sz w:val="21"/>
          <w:szCs w:val="21"/>
        </w:rPr>
        <w:t xml:space="preserve"> no).</w:t>
      </w:r>
    </w:p>
    <w:p w14:paraId="6FE24151" w14:textId="77777777" w:rsidR="0014304E" w:rsidRPr="009E34F0" w:rsidRDefault="0014304E" w:rsidP="009E34F0">
      <w:pPr>
        <w:spacing w:line="276" w:lineRule="auto"/>
        <w:jc w:val="both"/>
        <w:rPr>
          <w:rFonts w:ascii="Baskerville" w:hAnsi="Baskerville"/>
          <w:sz w:val="21"/>
          <w:szCs w:val="21"/>
        </w:rPr>
      </w:pPr>
      <w:r w:rsidRPr="009E34F0">
        <w:rPr>
          <w:rFonts w:ascii="Baskerville" w:hAnsi="Baskerville"/>
          <w:b/>
          <w:sz w:val="21"/>
          <w:szCs w:val="21"/>
          <w:u w:val="single"/>
        </w:rPr>
        <w:t>Notes:</w:t>
      </w:r>
      <w:r w:rsidRPr="009E34F0">
        <w:rPr>
          <w:rFonts w:ascii="Baskerville" w:hAnsi="Baskerville"/>
          <w:sz w:val="21"/>
          <w:szCs w:val="21"/>
        </w:rPr>
        <w:t xml:space="preserve"> </w:t>
      </w:r>
    </w:p>
    <w:p w14:paraId="55F0A175" w14:textId="77777777" w:rsidR="0014304E" w:rsidRPr="009E34F0" w:rsidRDefault="0014304E" w:rsidP="009E34F0">
      <w:pPr>
        <w:pStyle w:val="ListParagraph"/>
        <w:numPr>
          <w:ilvl w:val="0"/>
          <w:numId w:val="75"/>
        </w:numPr>
        <w:spacing w:line="276" w:lineRule="auto"/>
        <w:jc w:val="both"/>
        <w:rPr>
          <w:rFonts w:ascii="Baskerville" w:hAnsi="Baskerville" w:cs="Times New Roman"/>
          <w:color w:val="FF0000"/>
          <w:sz w:val="21"/>
          <w:szCs w:val="21"/>
        </w:rPr>
      </w:pPr>
      <w:r w:rsidRPr="009E34F0">
        <w:rPr>
          <w:rFonts w:ascii="Baskerville" w:hAnsi="Baskerville" w:cs="Times New Roman"/>
          <w:color w:val="FF0000"/>
          <w:sz w:val="21"/>
          <w:szCs w:val="21"/>
        </w:rPr>
        <w:t xml:space="preserve">BURRIES </w:t>
      </w:r>
      <w:r w:rsidRPr="009E34F0">
        <w:rPr>
          <w:rFonts w:ascii="Baskerville" w:hAnsi="Baskerville" w:cs="Times New Roman"/>
          <w:i/>
          <w:color w:val="FF0000"/>
          <w:sz w:val="21"/>
          <w:szCs w:val="21"/>
        </w:rPr>
        <w:t>UNITED PRESS!!!</w:t>
      </w:r>
    </w:p>
    <w:p w14:paraId="0B6EE80A" w14:textId="77777777" w:rsidR="0014304E" w:rsidRPr="009E34F0" w:rsidRDefault="0014304E" w:rsidP="009E34F0">
      <w:pPr>
        <w:pStyle w:val="ListParagraph"/>
        <w:numPr>
          <w:ilvl w:val="0"/>
          <w:numId w:val="75"/>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This is a policy driven case. </w:t>
      </w:r>
    </w:p>
    <w:p w14:paraId="38C875A4" w14:textId="77777777" w:rsidR="0014304E" w:rsidRPr="009E34F0" w:rsidRDefault="0014304E" w:rsidP="009E34F0">
      <w:pPr>
        <w:pStyle w:val="ListParagraph"/>
        <w:numPr>
          <w:ilvl w:val="1"/>
          <w:numId w:val="75"/>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The court looked at good faith of the parties and their intent. </w:t>
      </w:r>
    </w:p>
    <w:p w14:paraId="7D55DC48" w14:textId="77777777" w:rsidR="0014304E" w:rsidRPr="009E34F0" w:rsidRDefault="0014304E" w:rsidP="009E34F0">
      <w:pPr>
        <w:pStyle w:val="ListParagraph"/>
        <w:numPr>
          <w:ilvl w:val="0"/>
          <w:numId w:val="75"/>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There is nothing in the facts of the case as to say who drafted the K. </w:t>
      </w:r>
    </w:p>
    <w:p w14:paraId="61F0AFD7" w14:textId="77777777" w:rsidR="0014304E" w:rsidRPr="009E34F0" w:rsidRDefault="0014304E" w:rsidP="009E34F0">
      <w:pPr>
        <w:pStyle w:val="ListParagraph"/>
        <w:numPr>
          <w:ilvl w:val="0"/>
          <w:numId w:val="75"/>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The options part of the K was part of the main K, therefore, the parties didn’t need extra consideration for the options part of the K. </w:t>
      </w:r>
    </w:p>
    <w:p w14:paraId="6996A458"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The privilege to order more is coupled with the promise and obligation to accept the stated minimum, therefore the OPTION IS SUPPORTED BY THE CONSIDERATION.</w:t>
      </w:r>
    </w:p>
    <w:p w14:paraId="532BAA9F" w14:textId="77777777" w:rsidR="0014304E" w:rsidRPr="009E34F0" w:rsidRDefault="0014304E" w:rsidP="009E34F0">
      <w:pPr>
        <w:pStyle w:val="ListParagraph"/>
        <w:numPr>
          <w:ilvl w:val="0"/>
          <w:numId w:val="75"/>
        </w:numPr>
        <w:spacing w:line="276" w:lineRule="auto"/>
        <w:jc w:val="both"/>
        <w:rPr>
          <w:rFonts w:ascii="Baskerville" w:hAnsi="Baskerville" w:cs="Times New Roman"/>
          <w:sz w:val="21"/>
          <w:szCs w:val="21"/>
        </w:rPr>
      </w:pPr>
      <w:r w:rsidRPr="009E34F0">
        <w:rPr>
          <w:rFonts w:ascii="Baskerville" w:hAnsi="Baskerville" w:cs="Times New Roman"/>
          <w:color w:val="FF0000"/>
          <w:sz w:val="21"/>
          <w:szCs w:val="21"/>
        </w:rPr>
        <w:t>SCHLEGEL IS A ROADBLOCK.</w:t>
      </w:r>
    </w:p>
    <w:p w14:paraId="4D3D69C1" w14:textId="77777777" w:rsidR="0014304E" w:rsidRPr="009E34F0" w:rsidRDefault="0014304E" w:rsidP="009E34F0">
      <w:pPr>
        <w:pStyle w:val="Body"/>
        <w:numPr>
          <w:ilvl w:val="1"/>
          <w:numId w:val="75"/>
        </w:numPr>
        <w:spacing w:line="276" w:lineRule="auto"/>
        <w:jc w:val="both"/>
        <w:rPr>
          <w:rFonts w:ascii="Baskerville" w:hAnsi="Baskerville"/>
          <w:b/>
          <w:sz w:val="21"/>
          <w:szCs w:val="21"/>
        </w:rPr>
      </w:pPr>
      <w:r w:rsidRPr="009E34F0">
        <w:rPr>
          <w:rFonts w:ascii="Baskerville" w:hAnsi="Baskerville"/>
          <w:b/>
          <w:sz w:val="21"/>
          <w:szCs w:val="21"/>
        </w:rPr>
        <w:t>Cardozo barely addresses the case—distinguishes it in that in the glue case, the option was voluntary/ revocable; here the option is supported by consideration of the sale.</w:t>
      </w:r>
    </w:p>
    <w:p w14:paraId="480F02B4"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 xml:space="preserve">Cardozo says time, money, quantity—reasonableness, says merchants must know what they are doing. </w:t>
      </w:r>
    </w:p>
    <w:p w14:paraId="02E79B52"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They know the market.</w:t>
      </w:r>
    </w:p>
    <w:p w14:paraId="0A3E49CC" w14:textId="77777777" w:rsidR="0014304E" w:rsidRPr="009E34F0" w:rsidRDefault="0014304E" w:rsidP="009E34F0">
      <w:pPr>
        <w:pStyle w:val="Body"/>
        <w:numPr>
          <w:ilvl w:val="0"/>
          <w:numId w:val="75"/>
        </w:numPr>
        <w:spacing w:line="276" w:lineRule="auto"/>
        <w:jc w:val="both"/>
        <w:rPr>
          <w:rFonts w:ascii="Baskerville" w:hAnsi="Baskerville"/>
          <w:sz w:val="21"/>
          <w:szCs w:val="21"/>
        </w:rPr>
      </w:pPr>
      <w:r w:rsidRPr="009E34F0">
        <w:rPr>
          <w:rFonts w:ascii="Baskerville" w:hAnsi="Baskerville"/>
          <w:b/>
          <w:sz w:val="21"/>
          <w:szCs w:val="21"/>
        </w:rPr>
        <w:t>“Indefiniteness must reach a point where construction becomes futile.”</w:t>
      </w:r>
    </w:p>
    <w:p w14:paraId="12A1C2A6"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Uncertainties, thought to be impenetrable, are suggested in respect of subject matter, time, and price (he implies price, time and amount).</w:t>
      </w:r>
    </w:p>
    <w:p w14:paraId="62B512DD" w14:textId="77777777" w:rsidR="0014304E" w:rsidRPr="009E34F0" w:rsidRDefault="0014304E" w:rsidP="009E34F0">
      <w:pPr>
        <w:pStyle w:val="Body"/>
        <w:numPr>
          <w:ilvl w:val="1"/>
          <w:numId w:val="75"/>
        </w:numPr>
        <w:spacing w:line="276" w:lineRule="auto"/>
        <w:jc w:val="both"/>
        <w:rPr>
          <w:rFonts w:ascii="Baskerville" w:hAnsi="Baskerville"/>
          <w:b/>
          <w:sz w:val="21"/>
          <w:szCs w:val="21"/>
        </w:rPr>
      </w:pPr>
      <w:r w:rsidRPr="009E34F0">
        <w:rPr>
          <w:rFonts w:ascii="Baskerville" w:hAnsi="Baskerville"/>
          <w:b/>
          <w:sz w:val="21"/>
          <w:szCs w:val="21"/>
        </w:rPr>
        <w:t xml:space="preserve">Policy here is that these 2 were merchants and they intended to be bound. Merchants must know what industry/ customs mean. </w:t>
      </w:r>
    </w:p>
    <w:p w14:paraId="57A19E8F" w14:textId="77777777" w:rsidR="0014304E" w:rsidRPr="009E34F0" w:rsidRDefault="0014304E" w:rsidP="009E34F0">
      <w:pPr>
        <w:pStyle w:val="Body"/>
        <w:numPr>
          <w:ilvl w:val="0"/>
          <w:numId w:val="75"/>
        </w:numPr>
        <w:spacing w:line="276" w:lineRule="auto"/>
        <w:jc w:val="both"/>
        <w:rPr>
          <w:rFonts w:ascii="Baskerville" w:hAnsi="Baskerville"/>
          <w:b/>
          <w:sz w:val="21"/>
          <w:szCs w:val="21"/>
        </w:rPr>
      </w:pPr>
      <w:r w:rsidRPr="009E34F0">
        <w:rPr>
          <w:rFonts w:ascii="Baskerville" w:hAnsi="Baskerville"/>
          <w:b/>
          <w:color w:val="FF0000"/>
          <w:sz w:val="21"/>
          <w:szCs w:val="21"/>
        </w:rPr>
        <w:t xml:space="preserve">This case limits </w:t>
      </w:r>
      <w:r w:rsidRPr="009E34F0">
        <w:rPr>
          <w:rFonts w:ascii="Baskerville" w:hAnsi="Baskerville"/>
          <w:b/>
          <w:i/>
          <w:color w:val="FF0000"/>
          <w:sz w:val="21"/>
          <w:szCs w:val="21"/>
        </w:rPr>
        <w:t>Schlegel</w:t>
      </w:r>
      <w:r w:rsidRPr="009E34F0">
        <w:rPr>
          <w:rFonts w:ascii="Baskerville" w:hAnsi="Baskerville"/>
          <w:b/>
          <w:color w:val="FF0000"/>
          <w:sz w:val="21"/>
          <w:szCs w:val="21"/>
        </w:rPr>
        <w:t xml:space="preserve"> because here, the options K didn’t stand alone, where it was voluntary and revocable. </w:t>
      </w:r>
      <w:r w:rsidRPr="009E34F0">
        <w:rPr>
          <w:rFonts w:ascii="Baskerville" w:hAnsi="Baskerville"/>
          <w:b/>
          <w:color w:val="FF0000"/>
          <w:sz w:val="21"/>
          <w:szCs w:val="21"/>
        </w:rPr>
        <w:tab/>
      </w:r>
    </w:p>
    <w:p w14:paraId="6E4CB641" w14:textId="77777777" w:rsidR="0014304E" w:rsidRPr="009E34F0" w:rsidRDefault="0014304E" w:rsidP="009E34F0">
      <w:pPr>
        <w:pStyle w:val="Body"/>
        <w:numPr>
          <w:ilvl w:val="1"/>
          <w:numId w:val="75"/>
        </w:numPr>
        <w:spacing w:line="276" w:lineRule="auto"/>
        <w:jc w:val="both"/>
        <w:rPr>
          <w:rFonts w:ascii="Baskerville" w:hAnsi="Baskerville"/>
          <w:b/>
          <w:sz w:val="21"/>
          <w:szCs w:val="21"/>
        </w:rPr>
      </w:pPr>
      <w:r w:rsidRPr="009E34F0">
        <w:rPr>
          <w:rFonts w:ascii="Baskerville" w:hAnsi="Baskerville"/>
          <w:b/>
          <w:color w:val="FF0000"/>
          <w:sz w:val="21"/>
          <w:szCs w:val="21"/>
        </w:rPr>
        <w:t xml:space="preserve">Here, the consideration of the options K is the same as the original K because it’s all one big K. </w:t>
      </w:r>
    </w:p>
    <w:p w14:paraId="0FF8C172" w14:textId="77777777" w:rsidR="0014304E" w:rsidRPr="009E34F0" w:rsidRDefault="0014304E" w:rsidP="009E34F0">
      <w:pPr>
        <w:pStyle w:val="Body"/>
        <w:numPr>
          <w:ilvl w:val="2"/>
          <w:numId w:val="75"/>
        </w:numPr>
        <w:spacing w:line="276" w:lineRule="auto"/>
        <w:jc w:val="both"/>
        <w:rPr>
          <w:rFonts w:ascii="Baskerville" w:hAnsi="Baskerville"/>
          <w:b/>
          <w:sz w:val="21"/>
          <w:szCs w:val="21"/>
        </w:rPr>
      </w:pPr>
      <w:r w:rsidRPr="009E34F0">
        <w:rPr>
          <w:rFonts w:ascii="Baskerville" w:hAnsi="Baskerville"/>
          <w:b/>
          <w:color w:val="FF0000"/>
          <w:sz w:val="21"/>
          <w:szCs w:val="21"/>
        </w:rPr>
        <w:t xml:space="preserve">The consideration for the options K was the same consideration as the first 200 pieces. </w:t>
      </w:r>
    </w:p>
    <w:p w14:paraId="5521E032" w14:textId="77777777" w:rsidR="0014304E" w:rsidRPr="009E34F0" w:rsidRDefault="0014304E" w:rsidP="009E34F0">
      <w:pPr>
        <w:pStyle w:val="Body"/>
        <w:numPr>
          <w:ilvl w:val="0"/>
          <w:numId w:val="75"/>
        </w:numPr>
        <w:spacing w:line="276" w:lineRule="auto"/>
        <w:jc w:val="both"/>
        <w:rPr>
          <w:rFonts w:ascii="Baskerville" w:hAnsi="Baskerville"/>
          <w:sz w:val="21"/>
          <w:szCs w:val="21"/>
        </w:rPr>
      </w:pPr>
      <w:r w:rsidRPr="009E34F0">
        <w:rPr>
          <w:rFonts w:ascii="Baskerville" w:hAnsi="Baskerville"/>
          <w:sz w:val="21"/>
          <w:szCs w:val="21"/>
        </w:rPr>
        <w:t xml:space="preserve">Cardozo didn’t decided </w:t>
      </w:r>
      <w:r w:rsidRPr="009E34F0">
        <w:rPr>
          <w:rFonts w:ascii="Baskerville" w:hAnsi="Baskerville"/>
          <w:i/>
          <w:sz w:val="21"/>
          <w:szCs w:val="21"/>
        </w:rPr>
        <w:t>Schlegel</w:t>
      </w:r>
      <w:r w:rsidRPr="009E34F0">
        <w:rPr>
          <w:rFonts w:ascii="Baskerville" w:hAnsi="Baskerville"/>
          <w:sz w:val="21"/>
          <w:szCs w:val="21"/>
        </w:rPr>
        <w:t>; seems like he thinks the Court there erred</w:t>
      </w:r>
    </w:p>
    <w:p w14:paraId="0FA2B755"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 xml:space="preserve">One could make the argument that in </w:t>
      </w:r>
      <w:r w:rsidRPr="009E34F0">
        <w:rPr>
          <w:rFonts w:ascii="Baskerville" w:hAnsi="Baskerville"/>
          <w:i/>
          <w:sz w:val="21"/>
          <w:szCs w:val="21"/>
        </w:rPr>
        <w:t>Schlegel</w:t>
      </w:r>
      <w:r w:rsidRPr="009E34F0">
        <w:rPr>
          <w:rFonts w:ascii="Baskerville" w:hAnsi="Baskerville"/>
          <w:sz w:val="21"/>
          <w:szCs w:val="21"/>
        </w:rPr>
        <w:t>, the option was supported by their previous dealings the last 5 years. Here, it is like a one-time deal.</w:t>
      </w:r>
    </w:p>
    <w:p w14:paraId="705FF132"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Cardozo seems to say that there are circumstances where requirement K’s are ok. Parties need to redo the K to be more specific in regard to quantity and price.</w:t>
      </w:r>
    </w:p>
    <w:p w14:paraId="2BB509A5" w14:textId="77777777" w:rsidR="0014304E" w:rsidRPr="009E34F0" w:rsidRDefault="0014304E" w:rsidP="009E34F0">
      <w:pPr>
        <w:pStyle w:val="Body"/>
        <w:numPr>
          <w:ilvl w:val="0"/>
          <w:numId w:val="75"/>
        </w:numPr>
        <w:spacing w:line="276" w:lineRule="auto"/>
        <w:jc w:val="both"/>
        <w:rPr>
          <w:rFonts w:ascii="Baskerville" w:hAnsi="Baskerville"/>
          <w:b/>
          <w:sz w:val="21"/>
          <w:szCs w:val="21"/>
        </w:rPr>
      </w:pPr>
      <w:r w:rsidRPr="009E34F0">
        <w:rPr>
          <w:rFonts w:ascii="Baskerville" w:hAnsi="Baskerville"/>
          <w:b/>
          <w:sz w:val="21"/>
          <w:szCs w:val="21"/>
        </w:rPr>
        <w:t xml:space="preserve">This K shows mutuality of K. </w:t>
      </w:r>
    </w:p>
    <w:p w14:paraId="5B3FC9CB" w14:textId="77777777" w:rsidR="0014304E" w:rsidRPr="009E34F0" w:rsidRDefault="0014304E" w:rsidP="009E34F0">
      <w:pPr>
        <w:pStyle w:val="Body"/>
        <w:numPr>
          <w:ilvl w:val="0"/>
          <w:numId w:val="75"/>
        </w:numPr>
        <w:spacing w:line="276" w:lineRule="auto"/>
        <w:jc w:val="both"/>
        <w:rPr>
          <w:rFonts w:ascii="Baskerville" w:hAnsi="Baskerville"/>
          <w:b/>
          <w:sz w:val="21"/>
          <w:szCs w:val="21"/>
        </w:rPr>
      </w:pPr>
      <w:r w:rsidRPr="009E34F0">
        <w:rPr>
          <w:rFonts w:ascii="Baskerville" w:hAnsi="Baskerville"/>
          <w:sz w:val="21"/>
          <w:szCs w:val="21"/>
        </w:rPr>
        <w:t xml:space="preserve">In both here, and </w:t>
      </w:r>
      <w:r w:rsidRPr="009E34F0">
        <w:rPr>
          <w:rFonts w:ascii="Baskerville" w:hAnsi="Baskerville"/>
          <w:i/>
          <w:sz w:val="21"/>
          <w:szCs w:val="21"/>
        </w:rPr>
        <w:t>Schlegel</w:t>
      </w:r>
      <w:r w:rsidRPr="009E34F0">
        <w:rPr>
          <w:rFonts w:ascii="Baskerville" w:hAnsi="Baskerville"/>
          <w:sz w:val="21"/>
          <w:szCs w:val="21"/>
        </w:rPr>
        <w:t xml:space="preserve">, the buyer is to fix the quantity up to the sellers’ capacity to fill. </w:t>
      </w:r>
    </w:p>
    <w:p w14:paraId="392D5C32" w14:textId="77777777" w:rsidR="0014304E" w:rsidRPr="009E34F0" w:rsidRDefault="0014304E" w:rsidP="009E34F0">
      <w:pPr>
        <w:pStyle w:val="Body"/>
        <w:numPr>
          <w:ilvl w:val="0"/>
          <w:numId w:val="75"/>
        </w:numPr>
        <w:spacing w:line="276" w:lineRule="auto"/>
        <w:jc w:val="both"/>
        <w:rPr>
          <w:rFonts w:ascii="Baskerville" w:hAnsi="Baskerville"/>
          <w:sz w:val="21"/>
          <w:szCs w:val="21"/>
        </w:rPr>
      </w:pPr>
      <w:r w:rsidRPr="009E34F0">
        <w:rPr>
          <w:rFonts w:ascii="Baskerville" w:hAnsi="Baskerville"/>
          <w:sz w:val="21"/>
          <w:szCs w:val="21"/>
        </w:rPr>
        <w:t xml:space="preserve">In both cases, the buyer fixes the price and the seller is obligated (as claimed by </w:t>
      </w:r>
      <w:r w:rsidRPr="009E34F0">
        <w:rPr>
          <w:rFonts w:ascii="Baskerville" w:hAnsi="Baskerville"/>
          <w:sz w:val="21"/>
          <w:szCs w:val="21"/>
        </w:rPr>
        <w:tab/>
      </w:r>
      <w:r w:rsidRPr="009E34F0">
        <w:rPr>
          <w:rFonts w:ascii="Baskerville" w:hAnsi="Baskerville"/>
          <w:sz w:val="21"/>
          <w:szCs w:val="21"/>
        </w:rPr>
        <w:tab/>
      </w:r>
      <w:r w:rsidRPr="009E34F0">
        <w:rPr>
          <w:rFonts w:ascii="Baskerville" w:hAnsi="Baskerville"/>
          <w:sz w:val="21"/>
          <w:szCs w:val="21"/>
        </w:rPr>
        <w:tab/>
      </w:r>
      <w:r w:rsidRPr="009E34F0">
        <w:rPr>
          <w:rFonts w:ascii="Baskerville" w:hAnsi="Baskerville"/>
          <w:sz w:val="21"/>
          <w:szCs w:val="21"/>
        </w:rPr>
        <w:tab/>
        <w:t>buyer) to supply the requested amount based on the terms of requirement</w:t>
      </w:r>
    </w:p>
    <w:p w14:paraId="1C36AFC6"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i/>
          <w:sz w:val="21"/>
          <w:szCs w:val="21"/>
        </w:rPr>
        <w:t>Schlegel</w:t>
      </w:r>
      <w:r w:rsidRPr="009E34F0">
        <w:rPr>
          <w:rFonts w:ascii="Baskerville" w:hAnsi="Baskerville"/>
          <w:sz w:val="21"/>
          <w:szCs w:val="21"/>
        </w:rPr>
        <w:t>: “As much as is required”</w:t>
      </w:r>
    </w:p>
    <w:p w14:paraId="79020EF3"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i/>
          <w:sz w:val="21"/>
          <w:szCs w:val="21"/>
        </w:rPr>
        <w:t xml:space="preserve">Lurie Woolen </w:t>
      </w:r>
      <w:r w:rsidRPr="009E34F0">
        <w:rPr>
          <w:rFonts w:ascii="Baskerville" w:hAnsi="Baskerville"/>
          <w:sz w:val="21"/>
          <w:szCs w:val="21"/>
        </w:rPr>
        <w:t xml:space="preserve">(here): “Option to buy as much as you want as long as the seller can get it” </w:t>
      </w:r>
    </w:p>
    <w:p w14:paraId="5F04802E" w14:textId="77777777" w:rsidR="0014304E" w:rsidRPr="009E34F0" w:rsidRDefault="0014304E" w:rsidP="009E34F0">
      <w:pPr>
        <w:pStyle w:val="Body"/>
        <w:numPr>
          <w:ilvl w:val="0"/>
          <w:numId w:val="75"/>
        </w:numPr>
        <w:spacing w:line="276" w:lineRule="auto"/>
        <w:jc w:val="both"/>
        <w:rPr>
          <w:rFonts w:ascii="Baskerville" w:hAnsi="Baskerville"/>
          <w:b/>
          <w:sz w:val="21"/>
          <w:szCs w:val="21"/>
        </w:rPr>
      </w:pPr>
      <w:r w:rsidRPr="009E34F0">
        <w:rPr>
          <w:rFonts w:ascii="Baskerville" w:hAnsi="Baskerville"/>
          <w:b/>
          <w:color w:val="FF0000"/>
          <w:sz w:val="21"/>
          <w:szCs w:val="21"/>
        </w:rPr>
        <w:t xml:space="preserve">K here was interpreted as a matter of law, not fact (as opposed to </w:t>
      </w:r>
      <w:r w:rsidRPr="009E34F0">
        <w:rPr>
          <w:rFonts w:ascii="Baskerville" w:hAnsi="Baskerville"/>
          <w:b/>
          <w:i/>
          <w:color w:val="FF0000"/>
          <w:sz w:val="21"/>
          <w:szCs w:val="21"/>
        </w:rPr>
        <w:t>US Rubber)</w:t>
      </w:r>
      <w:r w:rsidRPr="009E34F0">
        <w:rPr>
          <w:rFonts w:ascii="Baskerville" w:hAnsi="Baskerville"/>
          <w:b/>
          <w:color w:val="FF0000"/>
          <w:sz w:val="21"/>
          <w:szCs w:val="21"/>
        </w:rPr>
        <w:t xml:space="preserve">. </w:t>
      </w:r>
    </w:p>
    <w:p w14:paraId="4AB640F3" w14:textId="77777777" w:rsidR="0014304E" w:rsidRPr="009E34F0" w:rsidRDefault="0014304E" w:rsidP="009E34F0">
      <w:pPr>
        <w:pStyle w:val="Body"/>
        <w:numPr>
          <w:ilvl w:val="0"/>
          <w:numId w:val="75"/>
        </w:numPr>
        <w:spacing w:line="276" w:lineRule="auto"/>
        <w:jc w:val="both"/>
        <w:rPr>
          <w:rFonts w:ascii="Baskerville" w:hAnsi="Baskerville"/>
          <w:sz w:val="21"/>
          <w:szCs w:val="21"/>
        </w:rPr>
      </w:pPr>
      <w:r w:rsidRPr="009E34F0">
        <w:rPr>
          <w:rFonts w:ascii="Baskerville" w:hAnsi="Baskerville"/>
          <w:sz w:val="21"/>
          <w:szCs w:val="21"/>
        </w:rPr>
        <w:t>Indefiniteness: QUANTITY REQUIREMENT (mutuality of option to purchase more; Court says fixed by the buyer), price (Court says reasonable), time/duration of the option (Court says reasonable)</w:t>
      </w:r>
    </w:p>
    <w:p w14:paraId="4CE674C1" w14:textId="77777777" w:rsidR="0014304E" w:rsidRPr="009E34F0" w:rsidRDefault="0014304E" w:rsidP="009E34F0">
      <w:pPr>
        <w:pStyle w:val="Body"/>
        <w:numPr>
          <w:ilvl w:val="0"/>
          <w:numId w:val="75"/>
        </w:numPr>
        <w:spacing w:line="276" w:lineRule="auto"/>
        <w:jc w:val="both"/>
        <w:rPr>
          <w:rFonts w:ascii="Baskerville" w:hAnsi="Baskerville"/>
          <w:sz w:val="21"/>
          <w:szCs w:val="21"/>
        </w:rPr>
      </w:pPr>
      <w:r w:rsidRPr="009E34F0">
        <w:rPr>
          <w:rFonts w:ascii="Baskerville" w:hAnsi="Baskerville"/>
          <w:sz w:val="21"/>
          <w:szCs w:val="21"/>
        </w:rPr>
        <w:t>Type: executed, written</w:t>
      </w:r>
    </w:p>
    <w:p w14:paraId="4019FF15" w14:textId="77777777" w:rsidR="0014304E" w:rsidRPr="009E34F0" w:rsidRDefault="0014304E" w:rsidP="009E34F0">
      <w:pPr>
        <w:pStyle w:val="Body"/>
        <w:numPr>
          <w:ilvl w:val="0"/>
          <w:numId w:val="75"/>
        </w:numPr>
        <w:spacing w:line="276" w:lineRule="auto"/>
        <w:jc w:val="both"/>
        <w:rPr>
          <w:rFonts w:ascii="Baskerville" w:hAnsi="Baskerville"/>
          <w:b/>
          <w:sz w:val="21"/>
          <w:szCs w:val="21"/>
        </w:rPr>
      </w:pPr>
      <w:r w:rsidRPr="009E34F0">
        <w:rPr>
          <w:rFonts w:ascii="Baskerville" w:hAnsi="Baskerville"/>
          <w:b/>
          <w:sz w:val="21"/>
          <w:szCs w:val="21"/>
        </w:rPr>
        <w:t>Total REJECTION of FORMALISM FOR REALISM (look at the market)</w:t>
      </w:r>
    </w:p>
    <w:p w14:paraId="405BA2D8"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Alone the option would not have stood, so Cardozo piggybacks it.</w:t>
      </w:r>
    </w:p>
    <w:p w14:paraId="1683069F" w14:textId="77777777" w:rsidR="0014304E" w:rsidRPr="009E34F0" w:rsidRDefault="0014304E" w:rsidP="009E34F0">
      <w:pPr>
        <w:pStyle w:val="Body"/>
        <w:numPr>
          <w:ilvl w:val="0"/>
          <w:numId w:val="75"/>
        </w:numPr>
        <w:spacing w:line="276" w:lineRule="auto"/>
        <w:jc w:val="both"/>
        <w:rPr>
          <w:rFonts w:ascii="Baskerville" w:hAnsi="Baskerville"/>
          <w:sz w:val="21"/>
          <w:szCs w:val="21"/>
        </w:rPr>
      </w:pPr>
      <w:r w:rsidRPr="009E34F0">
        <w:rPr>
          <w:rFonts w:ascii="Baskerville" w:hAnsi="Baskerville"/>
          <w:sz w:val="21"/>
          <w:szCs w:val="21"/>
        </w:rPr>
        <w:t xml:space="preserve">Distinguishable from Schlegel: </w:t>
      </w:r>
      <w:r w:rsidRPr="009E34F0">
        <w:rPr>
          <w:rFonts w:ascii="Baskerville" w:hAnsi="Baskerville"/>
          <w:b/>
          <w:sz w:val="21"/>
          <w:szCs w:val="21"/>
        </w:rPr>
        <w:t>here the option is supported by the consideration</w:t>
      </w:r>
      <w:r w:rsidRPr="009E34F0">
        <w:rPr>
          <w:rFonts w:ascii="Baskerville" w:hAnsi="Baskerville"/>
          <w:sz w:val="21"/>
          <w:szCs w:val="21"/>
        </w:rPr>
        <w:t xml:space="preserve"> for the original 200 pieces.</w:t>
      </w:r>
    </w:p>
    <w:p w14:paraId="3BA1C68C"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In Schlegel, there was nothing for consideration.</w:t>
      </w:r>
    </w:p>
    <w:p w14:paraId="484AB8F5" w14:textId="77777777" w:rsidR="0014304E" w:rsidRPr="009E34F0" w:rsidRDefault="0014304E" w:rsidP="009E34F0">
      <w:pPr>
        <w:pStyle w:val="Body"/>
        <w:numPr>
          <w:ilvl w:val="2"/>
          <w:numId w:val="75"/>
        </w:numPr>
        <w:spacing w:line="276" w:lineRule="auto"/>
        <w:jc w:val="both"/>
        <w:rPr>
          <w:rFonts w:ascii="Baskerville" w:hAnsi="Baskerville"/>
          <w:sz w:val="21"/>
          <w:szCs w:val="21"/>
        </w:rPr>
      </w:pPr>
      <w:r w:rsidRPr="009E34F0">
        <w:rPr>
          <w:rFonts w:ascii="Baskerville" w:hAnsi="Baskerville"/>
          <w:sz w:val="21"/>
          <w:szCs w:val="21"/>
        </w:rPr>
        <w:t>But could argue that past dealings were consideration.</w:t>
      </w:r>
    </w:p>
    <w:p w14:paraId="75A66F82" w14:textId="77777777" w:rsidR="0014304E" w:rsidRPr="009E34F0" w:rsidRDefault="0014304E" w:rsidP="009E34F0">
      <w:pPr>
        <w:pStyle w:val="Body"/>
        <w:numPr>
          <w:ilvl w:val="0"/>
          <w:numId w:val="75"/>
        </w:numPr>
        <w:spacing w:line="276" w:lineRule="auto"/>
        <w:jc w:val="both"/>
        <w:rPr>
          <w:rFonts w:ascii="Baskerville" w:hAnsi="Baskerville"/>
          <w:b/>
          <w:sz w:val="21"/>
          <w:szCs w:val="21"/>
        </w:rPr>
      </w:pPr>
      <w:r w:rsidRPr="009E34F0">
        <w:rPr>
          <w:rFonts w:ascii="Baskerville" w:hAnsi="Baskerville"/>
          <w:b/>
          <w:sz w:val="21"/>
          <w:szCs w:val="21"/>
        </w:rPr>
        <w:t>This case suggests that MORE EVIDENCE SHOULD BE INTRODUCED TO SUPPORT INDUSTRY CUSTOM.</w:t>
      </w:r>
    </w:p>
    <w:p w14:paraId="0D10CCA2"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This will help determine what these kinds of K’s mean.</w:t>
      </w:r>
    </w:p>
    <w:p w14:paraId="588726CF"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Judges don’t know what they mean in writing up these K’s.</w:t>
      </w:r>
    </w:p>
    <w:p w14:paraId="53E8C9BC"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 xml:space="preserve">The ones entering into the K should have a better idea of what they would need to write up a K. </w:t>
      </w:r>
    </w:p>
    <w:p w14:paraId="249018C6"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Cardozo seems to by shying away from his active judicial interpretation of the K.</w:t>
      </w:r>
    </w:p>
    <w:p w14:paraId="471337D9" w14:textId="77777777" w:rsidR="0014304E" w:rsidRPr="009E34F0" w:rsidRDefault="0014304E" w:rsidP="009E34F0">
      <w:pPr>
        <w:pStyle w:val="Body"/>
        <w:numPr>
          <w:ilvl w:val="0"/>
          <w:numId w:val="75"/>
        </w:numPr>
        <w:spacing w:line="276" w:lineRule="auto"/>
        <w:jc w:val="both"/>
        <w:rPr>
          <w:rFonts w:ascii="Baskerville" w:hAnsi="Baskerville"/>
          <w:sz w:val="21"/>
          <w:szCs w:val="21"/>
        </w:rPr>
      </w:pPr>
      <w:r w:rsidRPr="009E34F0">
        <w:rPr>
          <w:rFonts w:ascii="Baskerville" w:hAnsi="Baskerville"/>
          <w:sz w:val="21"/>
          <w:szCs w:val="21"/>
        </w:rPr>
        <w:t xml:space="preserve">Close to </w:t>
      </w:r>
      <w:r w:rsidRPr="009E34F0">
        <w:rPr>
          <w:rFonts w:ascii="Baskerville" w:hAnsi="Baskerville"/>
          <w:i/>
          <w:sz w:val="21"/>
          <w:szCs w:val="21"/>
        </w:rPr>
        <w:t>Wakeman v. Wheeler</w:t>
      </w:r>
      <w:r w:rsidRPr="009E34F0">
        <w:rPr>
          <w:rFonts w:ascii="Baskerville" w:hAnsi="Baskerville"/>
          <w:sz w:val="21"/>
          <w:szCs w:val="21"/>
        </w:rPr>
        <w:t xml:space="preserve">: </w:t>
      </w:r>
      <w:r w:rsidRPr="009E34F0">
        <w:rPr>
          <w:rFonts w:ascii="Baskerville" w:hAnsi="Baskerville"/>
          <w:b/>
          <w:sz w:val="21"/>
          <w:szCs w:val="21"/>
        </w:rPr>
        <w:t>No definite terms, but the court still found a contract.</w:t>
      </w:r>
      <w:r w:rsidRPr="009E34F0">
        <w:rPr>
          <w:rFonts w:ascii="Baskerville" w:hAnsi="Baskerville"/>
          <w:sz w:val="21"/>
          <w:szCs w:val="21"/>
        </w:rPr>
        <w:t xml:space="preserve"> </w:t>
      </w:r>
    </w:p>
    <w:p w14:paraId="47526A74" w14:textId="77777777" w:rsidR="0014304E" w:rsidRPr="009E34F0" w:rsidRDefault="0014304E" w:rsidP="009E34F0">
      <w:pPr>
        <w:pStyle w:val="Body"/>
        <w:numPr>
          <w:ilvl w:val="1"/>
          <w:numId w:val="75"/>
        </w:numPr>
        <w:spacing w:line="276" w:lineRule="auto"/>
        <w:jc w:val="both"/>
        <w:rPr>
          <w:rFonts w:ascii="Baskerville" w:hAnsi="Baskerville"/>
          <w:b/>
          <w:sz w:val="21"/>
          <w:szCs w:val="21"/>
        </w:rPr>
      </w:pPr>
      <w:r w:rsidRPr="009E34F0">
        <w:rPr>
          <w:rFonts w:ascii="Baskerville" w:hAnsi="Baskerville"/>
          <w:b/>
          <w:sz w:val="21"/>
          <w:szCs w:val="21"/>
        </w:rPr>
        <w:t xml:space="preserve">Good place to cite </w:t>
      </w:r>
      <w:r w:rsidRPr="009E34F0">
        <w:rPr>
          <w:rFonts w:ascii="Baskerville" w:hAnsi="Baskerville"/>
          <w:b/>
          <w:i/>
          <w:sz w:val="21"/>
          <w:szCs w:val="21"/>
        </w:rPr>
        <w:t>Wakeman</w:t>
      </w:r>
    </w:p>
    <w:p w14:paraId="3FCAD030"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This case was indefinite to price, quantity, and duration of time.</w:t>
      </w:r>
    </w:p>
    <w:p w14:paraId="62A1986D" w14:textId="77777777" w:rsidR="0014304E" w:rsidRPr="009E34F0" w:rsidRDefault="0014304E" w:rsidP="009E34F0">
      <w:pPr>
        <w:pStyle w:val="Body"/>
        <w:numPr>
          <w:ilvl w:val="1"/>
          <w:numId w:val="75"/>
        </w:numPr>
        <w:spacing w:line="276" w:lineRule="auto"/>
        <w:jc w:val="both"/>
        <w:rPr>
          <w:rFonts w:ascii="Baskerville" w:hAnsi="Baskerville"/>
          <w:sz w:val="21"/>
          <w:szCs w:val="21"/>
        </w:rPr>
      </w:pPr>
      <w:r w:rsidRPr="009E34F0">
        <w:rPr>
          <w:rFonts w:ascii="Baskerville" w:hAnsi="Baskerville"/>
          <w:sz w:val="21"/>
          <w:szCs w:val="21"/>
        </w:rPr>
        <w:t xml:space="preserve">Could have used </w:t>
      </w:r>
      <w:r w:rsidRPr="009E34F0">
        <w:rPr>
          <w:rFonts w:ascii="Baskerville" w:hAnsi="Baskerville"/>
          <w:i/>
          <w:sz w:val="21"/>
          <w:szCs w:val="21"/>
        </w:rPr>
        <w:t>Wakeman</w:t>
      </w:r>
      <w:r w:rsidRPr="009E34F0">
        <w:rPr>
          <w:rFonts w:ascii="Baskerville" w:hAnsi="Baskerville"/>
          <w:sz w:val="21"/>
          <w:szCs w:val="21"/>
        </w:rPr>
        <w:t xml:space="preserve"> that even though there are all these open terms, the court still found a contract.</w:t>
      </w:r>
    </w:p>
    <w:p w14:paraId="6C618960" w14:textId="77777777" w:rsidR="0014304E" w:rsidRPr="009E34F0" w:rsidRDefault="0014304E" w:rsidP="009E34F0">
      <w:pPr>
        <w:pStyle w:val="Body"/>
        <w:numPr>
          <w:ilvl w:val="0"/>
          <w:numId w:val="75"/>
        </w:numPr>
        <w:spacing w:line="276" w:lineRule="auto"/>
        <w:jc w:val="both"/>
        <w:rPr>
          <w:rFonts w:ascii="Baskerville" w:hAnsi="Baskerville"/>
          <w:b/>
          <w:sz w:val="21"/>
          <w:szCs w:val="21"/>
        </w:rPr>
      </w:pPr>
      <w:r w:rsidRPr="009E34F0">
        <w:rPr>
          <w:rFonts w:ascii="Baskerville" w:hAnsi="Baskerville"/>
          <w:sz w:val="21"/>
          <w:szCs w:val="21"/>
        </w:rPr>
        <w:t xml:space="preserve">Was </w:t>
      </w:r>
      <w:r w:rsidRPr="009E34F0">
        <w:rPr>
          <w:rFonts w:ascii="Baskerville" w:hAnsi="Baskerville"/>
          <w:sz w:val="21"/>
          <w:szCs w:val="21"/>
        </w:rPr>
        <w:sym w:font="Symbol" w:char="F050"/>
      </w:r>
      <w:r w:rsidRPr="009E34F0">
        <w:rPr>
          <w:rFonts w:ascii="Baskerville" w:hAnsi="Baskerville"/>
          <w:sz w:val="21"/>
          <w:szCs w:val="21"/>
        </w:rPr>
        <w:t xml:space="preserve"> bound to purchase more tricotine? NO; HE HAD AN OPTION to purchase more</w:t>
      </w:r>
    </w:p>
    <w:p w14:paraId="74E02AC6" w14:textId="77777777" w:rsidR="0014304E" w:rsidRPr="009E34F0" w:rsidRDefault="0014304E" w:rsidP="009E34F0">
      <w:pPr>
        <w:pStyle w:val="Body"/>
        <w:numPr>
          <w:ilvl w:val="1"/>
          <w:numId w:val="75"/>
        </w:numPr>
        <w:spacing w:line="276" w:lineRule="auto"/>
        <w:jc w:val="both"/>
        <w:rPr>
          <w:rFonts w:ascii="Baskerville" w:hAnsi="Baskerville"/>
          <w:b/>
          <w:sz w:val="21"/>
          <w:szCs w:val="21"/>
        </w:rPr>
      </w:pPr>
      <w:r w:rsidRPr="009E34F0">
        <w:rPr>
          <w:rFonts w:ascii="Baskerville" w:hAnsi="Baskerville"/>
          <w:sz w:val="21"/>
          <w:szCs w:val="21"/>
        </w:rPr>
        <w:t xml:space="preserve">In </w:t>
      </w:r>
      <w:r w:rsidRPr="009E34F0">
        <w:rPr>
          <w:rFonts w:ascii="Baskerville" w:hAnsi="Baskerville"/>
          <w:i/>
          <w:sz w:val="21"/>
          <w:szCs w:val="21"/>
        </w:rPr>
        <w:t>Schlegel v. Coopers Glue</w:t>
      </w:r>
      <w:r w:rsidRPr="009E34F0">
        <w:rPr>
          <w:rFonts w:ascii="Baskerville" w:hAnsi="Baskerville"/>
          <w:sz w:val="21"/>
          <w:szCs w:val="21"/>
        </w:rPr>
        <w:t xml:space="preserve">: the court found that the requirements K was void for lack of mutuality of obligation (lack of consideration) in that </w:t>
      </w:r>
      <w:r w:rsidRPr="009E34F0">
        <w:rPr>
          <w:rFonts w:ascii="Baskerville" w:hAnsi="Baskerville"/>
          <w:sz w:val="21"/>
          <w:szCs w:val="21"/>
        </w:rPr>
        <w:sym w:font="Symbol" w:char="F050"/>
      </w:r>
      <w:r w:rsidRPr="009E34F0">
        <w:rPr>
          <w:rFonts w:ascii="Baskerville" w:hAnsi="Baskerville"/>
          <w:sz w:val="21"/>
          <w:szCs w:val="21"/>
        </w:rPr>
        <w:t xml:space="preserve"> was not bound to purchase solely from </w:t>
      </w:r>
      <w:r w:rsidRPr="009E34F0">
        <w:rPr>
          <w:rFonts w:ascii="Baskerville" w:hAnsi="Baskerville"/>
          <w:sz w:val="21"/>
          <w:szCs w:val="21"/>
        </w:rPr>
        <w:sym w:font="Symbol" w:char="F044"/>
      </w:r>
      <w:r w:rsidRPr="009E34F0">
        <w:rPr>
          <w:rFonts w:ascii="Baskerville" w:hAnsi="Baskerville"/>
          <w:sz w:val="21"/>
          <w:szCs w:val="21"/>
        </w:rPr>
        <w:t xml:space="preserve"> and was not bound to purchase any glue at all!</w:t>
      </w:r>
    </w:p>
    <w:p w14:paraId="56D5D45B" w14:textId="77777777" w:rsidR="0014304E" w:rsidRPr="009E34F0" w:rsidRDefault="0014304E" w:rsidP="009E34F0">
      <w:pPr>
        <w:pStyle w:val="Body"/>
        <w:numPr>
          <w:ilvl w:val="0"/>
          <w:numId w:val="75"/>
        </w:numPr>
        <w:spacing w:line="276" w:lineRule="auto"/>
        <w:jc w:val="both"/>
        <w:rPr>
          <w:rFonts w:ascii="Baskerville" w:hAnsi="Baskerville"/>
          <w:b/>
          <w:sz w:val="21"/>
          <w:szCs w:val="21"/>
        </w:rPr>
      </w:pPr>
      <w:r w:rsidRPr="009E34F0">
        <w:rPr>
          <w:rFonts w:ascii="Baskerville" w:hAnsi="Baskerville"/>
          <w:b/>
          <w:sz w:val="21"/>
          <w:szCs w:val="21"/>
        </w:rPr>
        <w:t>Cardozo converts the whole Court</w:t>
      </w:r>
    </w:p>
    <w:p w14:paraId="64408C96" w14:textId="77777777" w:rsidR="0014304E" w:rsidRPr="009E34F0" w:rsidRDefault="0014304E" w:rsidP="009E34F0">
      <w:pPr>
        <w:pStyle w:val="Body"/>
        <w:numPr>
          <w:ilvl w:val="1"/>
          <w:numId w:val="75"/>
        </w:numPr>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As close to </w:t>
      </w:r>
      <w:r w:rsidRPr="009E34F0">
        <w:rPr>
          <w:rFonts w:ascii="Baskerville" w:hAnsi="Baskerville"/>
          <w:b/>
          <w:i/>
          <w:color w:val="FF0000"/>
          <w:sz w:val="21"/>
          <w:szCs w:val="21"/>
          <w:u w:val="single"/>
        </w:rPr>
        <w:t>Wakeman</w:t>
      </w:r>
      <w:r w:rsidRPr="009E34F0">
        <w:rPr>
          <w:rFonts w:ascii="Baskerville" w:hAnsi="Baskerville"/>
          <w:b/>
          <w:color w:val="FF0000"/>
          <w:sz w:val="21"/>
          <w:szCs w:val="21"/>
          <w:u w:val="single"/>
        </w:rPr>
        <w:t xml:space="preserve"> as you’re going to get!</w:t>
      </w:r>
    </w:p>
    <w:p w14:paraId="1B5E350E" w14:textId="77777777" w:rsidR="0014304E" w:rsidRPr="009E34F0" w:rsidRDefault="0014304E" w:rsidP="009E34F0">
      <w:pPr>
        <w:pStyle w:val="Body"/>
        <w:numPr>
          <w:ilvl w:val="2"/>
          <w:numId w:val="75"/>
        </w:numPr>
        <w:spacing w:line="276" w:lineRule="auto"/>
        <w:jc w:val="both"/>
        <w:rPr>
          <w:rFonts w:ascii="Baskerville" w:hAnsi="Baskerville"/>
          <w:b/>
          <w:sz w:val="21"/>
          <w:szCs w:val="21"/>
        </w:rPr>
      </w:pPr>
      <w:r w:rsidRPr="009E34F0">
        <w:rPr>
          <w:rFonts w:ascii="Baskerville" w:hAnsi="Baskerville"/>
          <w:sz w:val="21"/>
          <w:szCs w:val="21"/>
        </w:rPr>
        <w:t xml:space="preserve">Cardozo doesn’t cite </w:t>
      </w:r>
      <w:r w:rsidRPr="009E34F0">
        <w:rPr>
          <w:rFonts w:ascii="Baskerville" w:hAnsi="Baskerville"/>
          <w:i/>
          <w:sz w:val="21"/>
          <w:szCs w:val="21"/>
        </w:rPr>
        <w:t>Wakeman.</w:t>
      </w:r>
    </w:p>
    <w:p w14:paraId="08261668" w14:textId="77777777" w:rsidR="0014304E" w:rsidRPr="009E34F0" w:rsidRDefault="0014304E" w:rsidP="009E34F0">
      <w:pPr>
        <w:pStyle w:val="Body"/>
        <w:numPr>
          <w:ilvl w:val="3"/>
          <w:numId w:val="75"/>
        </w:numPr>
        <w:spacing w:line="276" w:lineRule="auto"/>
        <w:jc w:val="both"/>
        <w:rPr>
          <w:rFonts w:ascii="Baskerville" w:hAnsi="Baskerville"/>
          <w:b/>
          <w:sz w:val="21"/>
          <w:szCs w:val="21"/>
        </w:rPr>
      </w:pPr>
      <w:r w:rsidRPr="009E34F0">
        <w:rPr>
          <w:rFonts w:ascii="Baskerville" w:hAnsi="Baskerville"/>
          <w:sz w:val="21"/>
          <w:szCs w:val="21"/>
        </w:rPr>
        <w:t>In past cases, it seems like he is trying to SHAPE THE FREE MARKET.</w:t>
      </w:r>
    </w:p>
    <w:p w14:paraId="38364FBA" w14:textId="77777777" w:rsidR="0014304E" w:rsidRPr="009E34F0" w:rsidRDefault="0014304E" w:rsidP="009E34F0">
      <w:pPr>
        <w:pStyle w:val="Body"/>
        <w:numPr>
          <w:ilvl w:val="3"/>
          <w:numId w:val="75"/>
        </w:numPr>
        <w:spacing w:line="276" w:lineRule="auto"/>
        <w:jc w:val="both"/>
        <w:rPr>
          <w:rFonts w:ascii="Baskerville" w:hAnsi="Baskerville"/>
          <w:sz w:val="21"/>
          <w:szCs w:val="21"/>
        </w:rPr>
      </w:pPr>
      <w:r w:rsidRPr="009E34F0">
        <w:rPr>
          <w:rFonts w:ascii="Baskerville" w:hAnsi="Baskerville"/>
          <w:sz w:val="21"/>
          <w:szCs w:val="21"/>
        </w:rPr>
        <w:t>Takes a step back here.</w:t>
      </w:r>
    </w:p>
    <w:p w14:paraId="2592302D" w14:textId="0BBBA4F0" w:rsidR="001D440D" w:rsidRPr="009E34F0" w:rsidRDefault="001D440D" w:rsidP="009E34F0">
      <w:pPr>
        <w:spacing w:line="276" w:lineRule="auto"/>
        <w:rPr>
          <w:rFonts w:ascii="Baskerville" w:hAnsi="Baskerville" w:cs="Calibri"/>
          <w:color w:val="000000" w:themeColor="text1"/>
        </w:rPr>
      </w:pPr>
      <w:r w:rsidRPr="009E34F0">
        <w:rPr>
          <w:rFonts w:ascii="Baskerville" w:hAnsi="Baskerville" w:cs="Calibri"/>
          <w:color w:val="000000" w:themeColor="text1"/>
        </w:rPr>
        <w:br w:type="page"/>
      </w:r>
    </w:p>
    <w:p w14:paraId="38B336F2" w14:textId="7169CB53" w:rsidR="001D440D" w:rsidRPr="009E34F0" w:rsidRDefault="001D440D" w:rsidP="009E34F0">
      <w:pPr>
        <w:pStyle w:val="Heading2"/>
        <w:spacing w:line="276" w:lineRule="auto"/>
        <w:rPr>
          <w:rFonts w:ascii="Baskerville" w:hAnsi="Baskerville"/>
        </w:rPr>
      </w:pPr>
      <w:bookmarkStart w:id="100" w:name="_Toc25508597"/>
      <w:r w:rsidRPr="009E34F0">
        <w:rPr>
          <w:rFonts w:ascii="Baskerville" w:hAnsi="Baskerville"/>
        </w:rPr>
        <w:t xml:space="preserve">St. Regis Paper v. Hubbs &amp; Hastings </w:t>
      </w:r>
      <w:r w:rsidR="000026BF" w:rsidRPr="009E34F0">
        <w:rPr>
          <w:rFonts w:ascii="Baskerville" w:hAnsi="Baskerville"/>
        </w:rPr>
        <w:t>(p. 496)</w:t>
      </w:r>
      <w:bookmarkEnd w:id="100"/>
      <w:r w:rsidR="000026BF" w:rsidRPr="009E34F0">
        <w:rPr>
          <w:rFonts w:ascii="Baskerville" w:hAnsi="Baskerville"/>
        </w:rPr>
        <w:t xml:space="preserve"> </w:t>
      </w:r>
    </w:p>
    <w:p w14:paraId="42A2C969"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w:t>
      </w:r>
    </w:p>
    <w:p w14:paraId="7A15A133"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Indefinite terms- price (they are going to meet every 3 months to redetermine price)</w:t>
      </w:r>
    </w:p>
    <w:p w14:paraId="2AD61C7C"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730F9DBB"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They are buying paper and the conflict was between the manufacturer of paper and someone who was supposed to work as a broker. Their agreement was for 2 years, and they were going to buy 4500 tons of paper a year for two years. The price is going to be set somewhere that would be renegotiated every 3 months until the end of the contract in 2 years. Everything goes fine for a little while, and then one of the parties decided they didn’t like the contract anymore. </w:t>
      </w:r>
    </w:p>
    <w:p w14:paraId="39230339"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0F3F77F4" w14:textId="77777777" w:rsidR="00710187" w:rsidRPr="009E34F0" w:rsidRDefault="00710187" w:rsidP="009E34F0">
      <w:pPr>
        <w:pStyle w:val="ListParagraph"/>
        <w:numPr>
          <w:ilvl w:val="1"/>
          <w:numId w:val="66"/>
        </w:numPr>
        <w:spacing w:line="276" w:lineRule="auto"/>
        <w:rPr>
          <w:rFonts w:ascii="Baskerville" w:hAnsi="Baskerville"/>
          <w:b/>
          <w:bCs/>
        </w:rPr>
      </w:pPr>
      <w:r w:rsidRPr="009E34F0">
        <w:rPr>
          <w:rFonts w:ascii="Baskerville" w:hAnsi="Baskerville"/>
          <w:b/>
          <w:bCs/>
        </w:rPr>
        <w:t xml:space="preserve">If two parties enter into an executory contract that expressly contains the right to terminate the contract upon failure to agree on an essential term, then good faith will not require them to remain in the contract. </w:t>
      </w:r>
    </w:p>
    <w:p w14:paraId="10E981BE"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Narrow- Where 2 parties enter into an executory K which expressly states that it can be terminated if the parties fail to reach an agreement on the price per a 3-month negotiation clause, EITHER party is FREE to terminate K by refusing to agree on a price.</w:t>
      </w:r>
    </w:p>
    <w:p w14:paraId="69230F0B"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Broad- Where 2 parties enter into an executory K which expressly reserves the right to cancel the K, if the parties fail to agree to an essential term, EITHER party may terminate K by refusing to agree to that essential term.</w:t>
      </w:r>
    </w:p>
    <w:p w14:paraId="0104FB9B"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37351E49"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Seller of paper is suing a buyer of paper for a breach of contract action for an unpaid balance on the sale of paper. </w:t>
      </w:r>
    </w:p>
    <w:p w14:paraId="0BD79A1C"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Buyer counter-claims alleging that the seller (who is a manufacturer of paper such as newspapers are printed on) repudiated the agreement to deliver to the buyer (a broker) who had secured contracts with publishers for their supply of newspapers and refused to pay the buyer the commissions. </w:t>
      </w:r>
    </w:p>
    <w:p w14:paraId="693FDCF7"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breach of contract action by a seller against a buyer for damages resulting from the unpaid balance of the sale when the two parties entered into an executory contract which expressly reserves the right to cancel the contract if the parties fail to agree to an essential term will not lie when (either party may terminate the contract by refusing to agree to that essential term) and good faith does not require the parties to do more than contract. </w:t>
      </w:r>
    </w:p>
    <w:p w14:paraId="520CE3CB"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Defendant- A breach of contraction action by a seller of paper against a buyer of paper for a printing company for damages resulting from the unpaid balance of the sale of paper when the two parties enter into an executory K which expressly states that it can be terminated if the parties fail to reach an agreement on the price per a three-month negotiation clause will not lie when either party is free to terminate the contract by refusing to agree on price. </w:t>
      </w:r>
    </w:p>
    <w:p w14:paraId="538BCA72"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Stotz </w:t>
      </w:r>
    </w:p>
    <w:p w14:paraId="34E2603D"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Broker distinction- </w:t>
      </w:r>
    </w:p>
    <w:p w14:paraId="6B92E26B"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If he is a broker, the seller MUST act in good faith because he is an agent or an employee. Did not act in good faith because he quoted really high prices. (found by jury to be a broker) </w:t>
      </w:r>
    </w:p>
    <w:p w14:paraId="7D05100A"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BUT… GOOD FAITH DOES NOT REQUIRE PARTIES TO DO MORE THAN EXPRESSLY REQUIRED IN K. </w:t>
      </w:r>
    </w:p>
    <w:p w14:paraId="4645427F"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Even IF there were a K, then they would be free to leave at any time because of the express terms of the K.</w:t>
      </w:r>
    </w:p>
    <w:p w14:paraId="6A14ED82" w14:textId="3F4026EE"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Court did not want to imply a contract because there was no way to figure it out-meeting every 3 months was just like a bunch of mini contracts. </w:t>
      </w:r>
    </w:p>
    <w:p w14:paraId="1B225826" w14:textId="77777777" w:rsidR="00710187" w:rsidRPr="009E34F0" w:rsidRDefault="00710187" w:rsidP="009E34F0">
      <w:pPr>
        <w:spacing w:line="276" w:lineRule="auto"/>
        <w:rPr>
          <w:rFonts w:ascii="Baskerville" w:hAnsi="Baskerville"/>
        </w:rPr>
      </w:pPr>
    </w:p>
    <w:p w14:paraId="502B3D47" w14:textId="77777777" w:rsidR="001D440D" w:rsidRPr="009E34F0" w:rsidRDefault="001D440D" w:rsidP="009E34F0">
      <w:pPr>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counterclaimed to recover damages for the commissions to which it would have been entitled, alleging that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after selling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paper for some time, repudiated its agreement, delivered no more paper and refused to pay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said commissions. The trial court submitted to the jury the </w:t>
      </w:r>
      <w:r w:rsidRPr="009E34F0">
        <w:rPr>
          <w:rFonts w:ascii="Baskerville" w:hAnsi="Baskerville"/>
          <w:b/>
          <w:color w:val="4472C4" w:themeColor="accent1"/>
          <w:sz w:val="21"/>
          <w:szCs w:val="21"/>
        </w:rPr>
        <w:t xml:space="preserve">question of whether </w:t>
      </w:r>
      <w:r w:rsidRPr="009E34F0">
        <w:rPr>
          <w:rFonts w:ascii="Baskerville" w:hAnsi="Baskerville"/>
          <w:b/>
          <w:color w:val="4472C4" w:themeColor="accent1"/>
          <w:sz w:val="21"/>
          <w:szCs w:val="21"/>
        </w:rPr>
        <w:sym w:font="Symbol" w:char="F044"/>
      </w:r>
      <w:r w:rsidRPr="009E34F0">
        <w:rPr>
          <w:rFonts w:ascii="Baskerville" w:hAnsi="Baskerville"/>
          <w:b/>
          <w:color w:val="4472C4" w:themeColor="accent1"/>
          <w:sz w:val="21"/>
          <w:szCs w:val="21"/>
        </w:rPr>
        <w:t xml:space="preserve"> was a broker in the transaction and whether </w:t>
      </w:r>
      <w:r w:rsidRPr="009E34F0">
        <w:rPr>
          <w:rFonts w:ascii="Baskerville" w:hAnsi="Baskerville"/>
          <w:b/>
          <w:color w:val="4472C4" w:themeColor="accent1"/>
          <w:sz w:val="21"/>
          <w:szCs w:val="21"/>
        </w:rPr>
        <w:sym w:font="Symbol" w:char="F050"/>
      </w:r>
      <w:r w:rsidRPr="009E34F0">
        <w:rPr>
          <w:rFonts w:ascii="Baskerville" w:hAnsi="Baskerville"/>
          <w:b/>
          <w:color w:val="4472C4" w:themeColor="accent1"/>
          <w:sz w:val="21"/>
          <w:szCs w:val="21"/>
        </w:rPr>
        <w:t xml:space="preserve"> acted in good faith in trying to fix the price of paper. </w:t>
      </w:r>
      <w:r w:rsidRPr="009E34F0">
        <w:rPr>
          <w:rFonts w:ascii="Baskerville" w:hAnsi="Baskerville"/>
          <w:color w:val="4472C4" w:themeColor="accent1"/>
          <w:sz w:val="21"/>
          <w:szCs w:val="21"/>
        </w:rPr>
        <w:t xml:space="preserve">The jury returned a verdict for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The </w:t>
      </w:r>
      <w:r w:rsidRPr="009E34F0">
        <w:rPr>
          <w:rFonts w:ascii="Baskerville" w:hAnsi="Baskerville"/>
          <w:b/>
          <w:color w:val="4472C4" w:themeColor="accent1"/>
          <w:sz w:val="21"/>
          <w:szCs w:val="21"/>
        </w:rPr>
        <w:t xml:space="preserve">trial court set aside the jury verdict in favor of </w:t>
      </w:r>
      <w:r w:rsidRPr="009E34F0">
        <w:rPr>
          <w:rFonts w:ascii="Baskerville" w:hAnsi="Baskerville"/>
          <w:b/>
          <w:color w:val="4472C4" w:themeColor="accent1"/>
          <w:sz w:val="21"/>
          <w:szCs w:val="21"/>
        </w:rPr>
        <w:sym w:font="Symbol" w:char="F050"/>
      </w:r>
      <w:r w:rsidRPr="009E34F0">
        <w:rPr>
          <w:rFonts w:ascii="Baskerville" w:hAnsi="Baskerville"/>
          <w:b/>
          <w:color w:val="4472C4" w:themeColor="accent1"/>
          <w:sz w:val="21"/>
          <w:szCs w:val="21"/>
        </w:rPr>
        <w:t xml:space="preserve"> </w:t>
      </w:r>
      <w:r w:rsidRPr="009E34F0">
        <w:rPr>
          <w:rFonts w:ascii="Baskerville" w:hAnsi="Baskerville"/>
          <w:color w:val="4472C4" w:themeColor="accent1"/>
          <w:sz w:val="21"/>
          <w:szCs w:val="21"/>
        </w:rPr>
        <w:t xml:space="preserve">and granted a new trial saying that, assuming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acted as broker, its commissions must be limited to 2 per cent paper to be delivered during the 3 months of the contract, as the only enforceable contract between the parties was for the first month’s delivery and beyond that nothing but a possibility of future agreement remained.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appealed. The appellate court held that the contract was between the broker and principal and that it implied good faith and required the exercise of an honest attempt to agree on the price of future deliveries. The appellate court reversed the trial court’s ruling, granted a new trial, and reinstated verdict for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The jury verdict allowed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counterclaim in the sum of $22,050 deducted from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’s award of $46,424.20.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seller appeals.</w:t>
      </w:r>
    </w:p>
    <w:p w14:paraId="25DAB505" w14:textId="77777777" w:rsidR="001D440D" w:rsidRPr="009E34F0" w:rsidRDefault="001D440D" w:rsidP="009E34F0">
      <w:pPr>
        <w:spacing w:line="276" w:lineRule="auto"/>
        <w:jc w:val="both"/>
        <w:rPr>
          <w:rFonts w:ascii="Baskerville" w:hAnsi="Baskerville"/>
          <w:b/>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(seller) and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(buyer) entered into a contract whereby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agreed to buy and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 sell 4,500 tons of paper a year for two years from January 1, 1919. The price for the first three months was to be $3.77 per hundred pounds, ending March 31, 1919: “price for the balance of the year to be fixed by mutual consent. In the event that the parties to this agreement shall fail to arrange a price for any quarter before the expiration of the preceding 3 months, this contract, in so far as it pertains to delivery over the unexpired period shall terminate. If at any time during the life of the K, both parties can agree on a fixed price for the balance of the K, that agreement shall take the place of the 3 months price agreement. The K under the caption “Remarks” contains the usual provisions relieving either party from liability for failure to take or supply such paper in consequence of strikes and other causes beyond their control. It also provides that the provisions last referred to shall run through to “an original contract” between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and Rochester Printing Co. for whose use the K is placed, and that the publisher and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are the contracting parties as to “said conditions,” as to strikes.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entered into a similar contract as a seller to sell to a publisher (Rochester Printing Co.) for the price of $4.10 per hundred pounds. The other two sets of contracts differ only as to name of publisher, price, amount of paper, and period covered. In the last quarter of 1919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refused to agree with defendant on a price for the first quarter of 1920, and finally quoted a price so high that the publishers could not agree on it with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(3 sets of contracts together). In so doing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acted arbitrarily for the purposes of terminating the contract, depriving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of its prospective profits on the transaction and placing the business in the hands of others.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thought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raised the price so high to force him to terminate the K and sell it directly to the 3</w:t>
      </w:r>
      <w:r w:rsidRPr="009E34F0">
        <w:rPr>
          <w:rFonts w:ascii="Baskerville" w:hAnsi="Baskerville"/>
          <w:color w:val="ED7D31" w:themeColor="accent2"/>
          <w:sz w:val="21"/>
          <w:szCs w:val="21"/>
          <w:vertAlign w:val="superscript"/>
        </w:rPr>
        <w:t>rd</w:t>
      </w:r>
      <w:r w:rsidRPr="009E34F0">
        <w:rPr>
          <w:rFonts w:ascii="Baskerville" w:hAnsi="Baskerville"/>
          <w:color w:val="ED7D31" w:themeColor="accent2"/>
          <w:sz w:val="21"/>
          <w:szCs w:val="21"/>
        </w:rPr>
        <w:t xml:space="preserve"> party—</w:t>
      </w:r>
      <w:r w:rsidRPr="009E34F0">
        <w:rPr>
          <w:rFonts w:ascii="Baskerville" w:hAnsi="Baskerville"/>
          <w:b/>
          <w:color w:val="ED7D31" w:themeColor="accent2"/>
          <w:sz w:val="21"/>
          <w:szCs w:val="21"/>
        </w:rPr>
        <w:t xml:space="preserve">SIMILAR TO </w:t>
      </w:r>
      <w:r w:rsidRPr="009E34F0">
        <w:rPr>
          <w:rFonts w:ascii="Baskerville" w:hAnsi="Baskerville"/>
          <w:b/>
          <w:i/>
          <w:color w:val="ED7D31" w:themeColor="accent2"/>
          <w:sz w:val="21"/>
          <w:szCs w:val="21"/>
        </w:rPr>
        <w:t>WAKEMAN</w:t>
      </w:r>
      <w:r w:rsidRPr="009E34F0">
        <w:rPr>
          <w:rFonts w:ascii="Baskerville" w:hAnsi="Baskerville"/>
          <w:color w:val="ED7D31" w:themeColor="accent2"/>
          <w:sz w:val="21"/>
          <w:szCs w:val="21"/>
        </w:rPr>
        <w:t>)</w:t>
      </w:r>
      <w:r w:rsidRPr="009E34F0">
        <w:rPr>
          <w:rFonts w:ascii="Baskerville" w:hAnsi="Baskerville"/>
          <w:b/>
          <w:color w:val="ED7D31" w:themeColor="accent2"/>
          <w:sz w:val="21"/>
          <w:szCs w:val="21"/>
        </w:rPr>
        <w:t>.</w:t>
      </w:r>
    </w:p>
    <w:p w14:paraId="525F4DB1" w14:textId="77777777" w:rsidR="001D440D" w:rsidRPr="009E34F0" w:rsidRDefault="001D440D" w:rsidP="009E34F0">
      <w:pPr>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Did the appellate court err in reversing the trial court’s decision and holding that the contract was between broker and principal and implied good faith and required the exercise for an honest attempt to agree on the price of future deliveries; that the case was properly submitted to the jury and the verdict of the jury should be reinstated?</w:t>
      </w:r>
    </w:p>
    <w:p w14:paraId="2D346714" w14:textId="77777777" w:rsidR="001D440D" w:rsidRPr="009E34F0" w:rsidRDefault="001D440D" w:rsidP="009E34F0">
      <w:pPr>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Reversed in favor of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Judgment reversed and judgment granted in favor of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against defendant for $44,426.03 with interest from Jan. 15, 1920, with court costs.</w:t>
      </w:r>
    </w:p>
    <w:p w14:paraId="4E6333B2" w14:textId="77777777" w:rsidR="001D440D" w:rsidRPr="009E34F0" w:rsidRDefault="001D440D" w:rsidP="009E34F0">
      <w:pPr>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appellate court erred in reversing the trial court’s decision and holding that the contract was between broker and principal and implied good faith and required the exercise for an honest attempt to agree on the price of future deliveries; that the case was properly submitted to the jury and the verdict of the jury should be reinstated. </w:t>
      </w:r>
    </w:p>
    <w:p w14:paraId="4EC30DCD" w14:textId="77777777" w:rsidR="001D440D" w:rsidRPr="009E34F0" w:rsidRDefault="001D440D" w:rsidP="009E34F0">
      <w:pPr>
        <w:spacing w:line="276" w:lineRule="auto"/>
        <w:jc w:val="both"/>
        <w:rPr>
          <w:rFonts w:ascii="Baskerville" w:hAnsi="Baskerville"/>
          <w:b/>
          <w:color w:val="FF0000"/>
          <w:sz w:val="21"/>
          <w:szCs w:val="21"/>
        </w:rPr>
      </w:pPr>
      <w:r w:rsidRPr="009E34F0">
        <w:rPr>
          <w:rFonts w:ascii="Baskerville" w:hAnsi="Baskerville"/>
          <w:b/>
          <w:color w:val="FF0000"/>
          <w:sz w:val="21"/>
          <w:szCs w:val="21"/>
        </w:rPr>
        <w:sym w:font="Symbol" w:char="F050"/>
      </w:r>
      <w:r w:rsidRPr="009E34F0">
        <w:rPr>
          <w:rFonts w:ascii="Baskerville" w:hAnsi="Baskerville"/>
          <w:b/>
          <w:color w:val="FF0000"/>
          <w:sz w:val="21"/>
          <w:szCs w:val="21"/>
        </w:rPr>
        <w:t xml:space="preserve"> exercised its legal right in refusing to be bound by the contract. </w:t>
      </w:r>
      <w:r w:rsidRPr="009E34F0">
        <w:rPr>
          <w:rFonts w:ascii="Baskerville" w:hAnsi="Baskerville"/>
          <w:b/>
          <w:color w:val="FF0000"/>
          <w:sz w:val="21"/>
          <w:szCs w:val="21"/>
        </w:rPr>
        <w:sym w:font="Symbol" w:char="F044"/>
      </w:r>
      <w:r w:rsidRPr="009E34F0">
        <w:rPr>
          <w:rFonts w:ascii="Baskerville" w:hAnsi="Baskerville"/>
          <w:b/>
          <w:color w:val="FF0000"/>
          <w:sz w:val="21"/>
          <w:szCs w:val="21"/>
        </w:rPr>
        <w:t>’s counterclaim should have been dismissed.</w:t>
      </w:r>
    </w:p>
    <w:p w14:paraId="2BF55F05" w14:textId="77777777" w:rsidR="001D440D" w:rsidRPr="009E34F0" w:rsidRDefault="001D440D" w:rsidP="009E34F0">
      <w:pPr>
        <w:spacing w:line="276" w:lineRule="auto"/>
        <w:ind w:left="720"/>
        <w:jc w:val="both"/>
        <w:rPr>
          <w:rFonts w:ascii="Baskerville" w:hAnsi="Baskerville"/>
          <w:b/>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Where two parties enter into an executory contract </w:t>
      </w:r>
      <w:r w:rsidRPr="009E34F0">
        <w:rPr>
          <w:rFonts w:ascii="Baskerville" w:hAnsi="Baskerville"/>
          <w:b/>
          <w:color w:val="FF0000"/>
          <w:sz w:val="21"/>
          <w:szCs w:val="21"/>
        </w:rPr>
        <w:t>which expressly states that it can be terminated if the parties fail to reach an agreement on the price</w:t>
      </w:r>
      <w:r w:rsidRPr="009E34F0">
        <w:rPr>
          <w:rFonts w:ascii="Baskerville" w:hAnsi="Baskerville"/>
          <w:color w:val="FF0000"/>
          <w:sz w:val="21"/>
          <w:szCs w:val="21"/>
        </w:rPr>
        <w:t xml:space="preserve"> per a 3 month negotiation clause, </w:t>
      </w:r>
      <w:r w:rsidRPr="009E34F0">
        <w:rPr>
          <w:rFonts w:ascii="Baskerville" w:hAnsi="Baskerville"/>
          <w:b/>
          <w:color w:val="FF0000"/>
          <w:sz w:val="21"/>
          <w:szCs w:val="21"/>
        </w:rPr>
        <w:t>either party is free to terminate the contract by refusing to agree on price.</w:t>
      </w:r>
    </w:p>
    <w:p w14:paraId="7F4B0BB8" w14:textId="77777777" w:rsidR="001D440D" w:rsidRPr="009E34F0" w:rsidRDefault="001D440D" w:rsidP="009E34F0">
      <w:pPr>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two parties enter into an executory contract, which expressly reserves the right to cancel the contract if the parties fail to agree to an essential term, </w:t>
      </w:r>
      <w:r w:rsidRPr="009E34F0">
        <w:rPr>
          <w:rFonts w:ascii="Baskerville" w:hAnsi="Baskerville"/>
          <w:b/>
          <w:color w:val="FF0000"/>
          <w:sz w:val="21"/>
          <w:szCs w:val="21"/>
        </w:rPr>
        <w:t>either party may terminate the contract by refusing to agree to that essential term</w:t>
      </w:r>
      <w:r w:rsidRPr="009E34F0">
        <w:rPr>
          <w:rFonts w:ascii="Baskerville" w:hAnsi="Baskerville"/>
          <w:color w:val="FF0000"/>
          <w:sz w:val="21"/>
          <w:szCs w:val="21"/>
        </w:rPr>
        <w:t xml:space="preserve">, then good faith does not require the parties to do more than contract and the court will not impose an agreement upon them. </w:t>
      </w:r>
    </w:p>
    <w:p w14:paraId="7D0D87ED" w14:textId="77777777" w:rsidR="001D440D" w:rsidRPr="009E34F0" w:rsidRDefault="001D440D" w:rsidP="009E34F0">
      <w:pPr>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u w:val="single"/>
        </w:rPr>
        <w:t xml:space="preserve">Reasoning: </w:t>
      </w:r>
    </w:p>
    <w:p w14:paraId="0B24997E" w14:textId="77777777" w:rsidR="001D440D" w:rsidRPr="009E34F0" w:rsidRDefault="001D440D" w:rsidP="009E34F0">
      <w:pPr>
        <w:pStyle w:val="ListParagraph"/>
        <w:numPr>
          <w:ilvl w:val="0"/>
          <w:numId w:val="72"/>
        </w:numPr>
        <w:spacing w:line="276" w:lineRule="auto"/>
        <w:jc w:val="both"/>
        <w:rPr>
          <w:rFonts w:ascii="Baskerville" w:hAnsi="Baskerville" w:cs="Times New Roman"/>
          <w:b/>
          <w:color w:val="70AD47" w:themeColor="accent6"/>
          <w:sz w:val="21"/>
          <w:szCs w:val="21"/>
        </w:rPr>
      </w:pPr>
      <w:r w:rsidRPr="009E34F0">
        <w:rPr>
          <w:rFonts w:ascii="Baskerville" w:hAnsi="Baskerville" w:cs="Times New Roman"/>
          <w:color w:val="70AD47" w:themeColor="accent6"/>
          <w:sz w:val="21"/>
          <w:szCs w:val="21"/>
        </w:rPr>
        <w:t xml:space="preserve">Doctrinal Rationale: </w:t>
      </w:r>
      <w:r w:rsidRPr="009E34F0">
        <w:rPr>
          <w:rFonts w:ascii="Baskerville" w:hAnsi="Baskerville" w:cs="Times New Roman"/>
          <w:b/>
          <w:color w:val="70AD47" w:themeColor="accent6"/>
          <w:sz w:val="21"/>
          <w:szCs w:val="21"/>
        </w:rPr>
        <w:t>Good faith does not require the contracting parties to do more than they are expressly or impliedly bound by their contract to do</w:t>
      </w:r>
      <w:r w:rsidRPr="009E34F0">
        <w:rPr>
          <w:rFonts w:ascii="Baskerville" w:hAnsi="Baskerville" w:cs="Times New Roman"/>
          <w:color w:val="70AD47" w:themeColor="accent6"/>
          <w:sz w:val="21"/>
          <w:szCs w:val="21"/>
        </w:rPr>
        <w:t xml:space="preserve">. When a legal act is reduced into a single memorial, all other utterances of the parties on the topic are legally immaterial for the purposes of determining what the terms of their act are. The terms of the contract are so indefinite as to have no legal significances; they amount to nothing more than an agreement to make a future agreement; </w:t>
      </w:r>
      <w:r w:rsidRPr="009E34F0">
        <w:rPr>
          <w:rFonts w:ascii="Baskerville" w:hAnsi="Baskerville" w:cs="Times New Roman"/>
          <w:b/>
          <w:color w:val="70AD47" w:themeColor="accent6"/>
          <w:sz w:val="21"/>
          <w:szCs w:val="21"/>
        </w:rPr>
        <w:t>an agreement to agree is not enforceable. Prices were not fixed by mutual agreement and if the parties did not agree, the contracts were to terminate.</w:t>
      </w:r>
    </w:p>
    <w:p w14:paraId="16213D22" w14:textId="7140EEAD" w:rsidR="001D440D" w:rsidRPr="009E34F0" w:rsidRDefault="001D440D" w:rsidP="009E34F0">
      <w:pPr>
        <w:pStyle w:val="ListParagraph"/>
        <w:numPr>
          <w:ilvl w:val="0"/>
          <w:numId w:val="72"/>
        </w:numPr>
        <w:spacing w:line="276" w:lineRule="auto"/>
        <w:jc w:val="both"/>
        <w:rPr>
          <w:rFonts w:ascii="Baskerville" w:hAnsi="Baskerville" w:cs="Times New Roman"/>
          <w:color w:val="70AD47" w:themeColor="accent6"/>
          <w:sz w:val="21"/>
          <w:szCs w:val="21"/>
        </w:rPr>
      </w:pPr>
      <w:r w:rsidRPr="009E34F0">
        <w:rPr>
          <w:rFonts w:ascii="Baskerville" w:hAnsi="Baskerville" w:cs="Times New Roman"/>
          <w:color w:val="70AD47" w:themeColor="accent6"/>
          <w:sz w:val="21"/>
          <w:szCs w:val="21"/>
        </w:rPr>
        <w:t>Policy Rationale: Protecting freedom to contract; good faith requires that the parties act under the terms they are bound under by the agreement.</w:t>
      </w:r>
    </w:p>
    <w:p w14:paraId="3BBCDF16" w14:textId="77777777" w:rsidR="001D440D" w:rsidRPr="009E34F0" w:rsidRDefault="001D440D" w:rsidP="009E34F0">
      <w:pPr>
        <w:spacing w:line="276" w:lineRule="auto"/>
        <w:jc w:val="both"/>
        <w:rPr>
          <w:rFonts w:ascii="Baskerville" w:hAnsi="Baskerville"/>
          <w:sz w:val="21"/>
          <w:szCs w:val="21"/>
        </w:rPr>
      </w:pPr>
      <w:r w:rsidRPr="009E34F0">
        <w:rPr>
          <w:rFonts w:ascii="Baskerville" w:hAnsi="Baskerville"/>
          <w:b/>
          <w:sz w:val="21"/>
          <w:szCs w:val="21"/>
          <w:u w:val="single"/>
        </w:rPr>
        <w:t xml:space="preserve">Notes: </w:t>
      </w:r>
    </w:p>
    <w:p w14:paraId="57C71A5E" w14:textId="77777777" w:rsidR="001D440D" w:rsidRPr="009E34F0" w:rsidRDefault="001D440D" w:rsidP="009E34F0">
      <w:pPr>
        <w:pStyle w:val="ListParagraph"/>
        <w:numPr>
          <w:ilvl w:val="0"/>
          <w:numId w:val="73"/>
        </w:numPr>
        <w:spacing w:line="276" w:lineRule="auto"/>
        <w:jc w:val="both"/>
        <w:rPr>
          <w:rFonts w:ascii="Baskerville" w:hAnsi="Baskerville" w:cs="Times New Roman"/>
          <w:b/>
          <w:sz w:val="21"/>
          <w:szCs w:val="21"/>
        </w:rPr>
      </w:pPr>
      <w:r w:rsidRPr="009E34F0">
        <w:rPr>
          <w:rFonts w:ascii="Baskerville" w:hAnsi="Baskerville" w:cs="Times New Roman"/>
          <w:b/>
          <w:sz w:val="21"/>
          <w:szCs w:val="21"/>
        </w:rPr>
        <w:t>“A contract is incomplete and unenforceable when, as to some essential term, there has been no agreement but only an agreement to agree in the future.”</w:t>
      </w:r>
    </w:p>
    <w:p w14:paraId="0C4B7E04" w14:textId="77777777" w:rsidR="001D440D" w:rsidRPr="009E34F0" w:rsidRDefault="001D440D" w:rsidP="009E34F0">
      <w:pPr>
        <w:pStyle w:val="ListParagraph"/>
        <w:numPr>
          <w:ilvl w:val="0"/>
          <w:numId w:val="73"/>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Is </w:t>
      </w:r>
      <w:r w:rsidRPr="009E34F0">
        <w:rPr>
          <w:rFonts w:ascii="Baskerville" w:hAnsi="Baskerville" w:cs="Times New Roman"/>
          <w:sz w:val="21"/>
          <w:szCs w:val="21"/>
        </w:rPr>
        <w:sym w:font="Symbol" w:char="F044"/>
      </w:r>
      <w:r w:rsidRPr="009E34F0">
        <w:rPr>
          <w:rFonts w:ascii="Baskerville" w:hAnsi="Baskerville" w:cs="Times New Roman"/>
          <w:sz w:val="21"/>
          <w:szCs w:val="21"/>
        </w:rPr>
        <w:t xml:space="preserve"> a buyer or a broker (</w:t>
      </w:r>
      <w:r w:rsidRPr="009E34F0">
        <w:rPr>
          <w:rFonts w:ascii="Baskerville" w:hAnsi="Baskerville" w:cs="Times New Roman"/>
          <w:b/>
          <w:sz w:val="21"/>
          <w:szCs w:val="21"/>
        </w:rPr>
        <w:t xml:space="preserve">the jury found that </w:t>
      </w:r>
      <w:r w:rsidRPr="009E34F0">
        <w:rPr>
          <w:rFonts w:ascii="Baskerville" w:hAnsi="Baskerville" w:cs="Times New Roman"/>
          <w:b/>
          <w:sz w:val="21"/>
          <w:szCs w:val="21"/>
        </w:rPr>
        <w:sym w:font="Symbol" w:char="F044"/>
      </w:r>
      <w:r w:rsidRPr="009E34F0">
        <w:rPr>
          <w:rFonts w:ascii="Baskerville" w:hAnsi="Baskerville" w:cs="Times New Roman"/>
          <w:b/>
          <w:sz w:val="21"/>
          <w:szCs w:val="21"/>
        </w:rPr>
        <w:t xml:space="preserve"> was a broker)</w:t>
      </w:r>
      <w:r w:rsidRPr="009E34F0">
        <w:rPr>
          <w:rFonts w:ascii="Baskerville" w:hAnsi="Baskerville" w:cs="Times New Roman"/>
          <w:sz w:val="21"/>
          <w:szCs w:val="21"/>
        </w:rPr>
        <w:t>.</w:t>
      </w:r>
    </w:p>
    <w:p w14:paraId="472E0837" w14:textId="77777777" w:rsidR="001D440D" w:rsidRPr="009E34F0" w:rsidRDefault="001D440D" w:rsidP="009E34F0">
      <w:pPr>
        <w:pStyle w:val="ListParagraph"/>
        <w:numPr>
          <w:ilvl w:val="1"/>
          <w:numId w:val="73"/>
        </w:numPr>
        <w:spacing w:line="276" w:lineRule="auto"/>
        <w:jc w:val="both"/>
        <w:rPr>
          <w:rFonts w:ascii="Baskerville" w:hAnsi="Baskerville" w:cs="Times New Roman"/>
          <w:sz w:val="21"/>
          <w:szCs w:val="21"/>
        </w:rPr>
      </w:pPr>
      <w:r w:rsidRPr="009E34F0">
        <w:rPr>
          <w:rFonts w:ascii="Baskerville" w:hAnsi="Baskerville" w:cs="Times New Roman"/>
          <w:sz w:val="21"/>
          <w:szCs w:val="21"/>
        </w:rPr>
        <w:t>Why is the broker distinction important?? Decided vendor to vendee.</w:t>
      </w:r>
    </w:p>
    <w:p w14:paraId="4BFDF8A0" w14:textId="77777777" w:rsidR="001D440D" w:rsidRPr="009E34F0" w:rsidRDefault="001D440D" w:rsidP="009E34F0">
      <w:pPr>
        <w:pStyle w:val="ListParagraph"/>
        <w:numPr>
          <w:ilvl w:val="1"/>
          <w:numId w:val="73"/>
        </w:numPr>
        <w:spacing w:line="276" w:lineRule="auto"/>
        <w:jc w:val="both"/>
        <w:rPr>
          <w:rFonts w:ascii="Baskerville" w:hAnsi="Baskerville" w:cs="Times New Roman"/>
          <w:b/>
          <w:sz w:val="21"/>
          <w:szCs w:val="21"/>
        </w:rPr>
      </w:pPr>
      <w:r w:rsidRPr="009E34F0">
        <w:rPr>
          <w:rFonts w:ascii="Baskerville" w:hAnsi="Baskerville" w:cs="Times New Roman"/>
          <w:b/>
          <w:sz w:val="21"/>
          <w:szCs w:val="21"/>
        </w:rPr>
        <w:t>If he is a broker, the seller must act in good faith because he is an agent or an employee; did not act in good faith because quoted really, really high prices.</w:t>
      </w:r>
    </w:p>
    <w:p w14:paraId="6937F960" w14:textId="77777777" w:rsidR="001D440D" w:rsidRPr="009E34F0" w:rsidRDefault="001D440D" w:rsidP="009E34F0">
      <w:pPr>
        <w:pStyle w:val="ListParagraph"/>
        <w:numPr>
          <w:ilvl w:val="1"/>
          <w:numId w:val="73"/>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Because he was a broker, the </w:t>
      </w:r>
      <w:r w:rsidRPr="009E34F0">
        <w:rPr>
          <w:rFonts w:ascii="Baskerville" w:hAnsi="Baskerville" w:cs="Times New Roman"/>
          <w:sz w:val="21"/>
          <w:szCs w:val="21"/>
        </w:rPr>
        <w:sym w:font="Symbol" w:char="F050"/>
      </w:r>
      <w:r w:rsidRPr="009E34F0">
        <w:rPr>
          <w:rFonts w:ascii="Baskerville" w:hAnsi="Baskerville" w:cs="Times New Roman"/>
          <w:sz w:val="21"/>
          <w:szCs w:val="21"/>
        </w:rPr>
        <w:t xml:space="preserve"> deliberately robbed him of his commission. He made the price so high that </w:t>
      </w:r>
      <w:r w:rsidRPr="009E34F0">
        <w:rPr>
          <w:rFonts w:ascii="Baskerville" w:hAnsi="Baskerville" w:cs="Times New Roman"/>
          <w:sz w:val="21"/>
          <w:szCs w:val="21"/>
        </w:rPr>
        <w:sym w:font="Symbol" w:char="F044"/>
      </w:r>
      <w:r w:rsidRPr="009E34F0">
        <w:rPr>
          <w:rFonts w:ascii="Baskerville" w:hAnsi="Baskerville" w:cs="Times New Roman"/>
          <w:sz w:val="21"/>
          <w:szCs w:val="21"/>
        </w:rPr>
        <w:t xml:space="preserve"> couldn’t sell it at that price.</w:t>
      </w:r>
    </w:p>
    <w:p w14:paraId="2366BD41" w14:textId="77777777" w:rsidR="001D440D" w:rsidRPr="009E34F0" w:rsidRDefault="001D440D" w:rsidP="009E34F0">
      <w:pPr>
        <w:pStyle w:val="ListParagraph"/>
        <w:numPr>
          <w:ilvl w:val="1"/>
          <w:numId w:val="73"/>
        </w:numPr>
        <w:spacing w:line="276" w:lineRule="auto"/>
        <w:jc w:val="both"/>
        <w:rPr>
          <w:rFonts w:ascii="Baskerville" w:hAnsi="Baskerville" w:cs="Times New Roman"/>
          <w:sz w:val="21"/>
          <w:szCs w:val="21"/>
        </w:rPr>
      </w:pPr>
      <w:r w:rsidRPr="009E34F0">
        <w:rPr>
          <w:rFonts w:ascii="Baskerville" w:hAnsi="Baskerville" w:cs="Times New Roman"/>
          <w:b/>
          <w:sz w:val="21"/>
          <w:szCs w:val="21"/>
        </w:rPr>
        <w:t>But good faith doesn’t require parties to do more than expressly required in K: termination clause.</w:t>
      </w:r>
    </w:p>
    <w:p w14:paraId="3777373D" w14:textId="77777777" w:rsidR="001D440D" w:rsidRPr="009E34F0" w:rsidRDefault="001D440D" w:rsidP="009E34F0">
      <w:pPr>
        <w:pStyle w:val="ListParagraph"/>
        <w:numPr>
          <w:ilvl w:val="0"/>
          <w:numId w:val="73"/>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Parol evidence is not admissible here. </w:t>
      </w:r>
    </w:p>
    <w:p w14:paraId="738EE3B7" w14:textId="77777777" w:rsidR="001D440D" w:rsidRPr="009E34F0" w:rsidRDefault="001D440D" w:rsidP="009E34F0">
      <w:pPr>
        <w:pStyle w:val="ListParagraph"/>
        <w:numPr>
          <w:ilvl w:val="1"/>
          <w:numId w:val="73"/>
        </w:numPr>
        <w:spacing w:line="276" w:lineRule="auto"/>
        <w:jc w:val="both"/>
        <w:rPr>
          <w:rFonts w:ascii="Baskerville" w:hAnsi="Baskerville" w:cs="Times New Roman"/>
          <w:sz w:val="21"/>
          <w:szCs w:val="21"/>
        </w:rPr>
      </w:pPr>
      <w:r w:rsidRPr="009E34F0">
        <w:rPr>
          <w:rFonts w:ascii="Baskerville" w:hAnsi="Baskerville" w:cs="Times New Roman"/>
          <w:sz w:val="21"/>
          <w:szCs w:val="21"/>
        </w:rPr>
        <w:t xml:space="preserve">The court said it won’t look at parol evidence because it is not ambiguous. If no different inferences can be drawn, you cannot look at parol evidence for brokerage agreements. </w:t>
      </w:r>
    </w:p>
    <w:p w14:paraId="4BC2EB66" w14:textId="77777777" w:rsidR="001D440D" w:rsidRPr="009E34F0" w:rsidRDefault="001D440D" w:rsidP="009E34F0">
      <w:pPr>
        <w:numPr>
          <w:ilvl w:val="0"/>
          <w:numId w:val="73"/>
        </w:numPr>
        <w:spacing w:line="276" w:lineRule="auto"/>
        <w:jc w:val="both"/>
        <w:rPr>
          <w:rFonts w:ascii="Baskerville" w:hAnsi="Baskerville"/>
          <w:sz w:val="21"/>
          <w:szCs w:val="21"/>
        </w:rPr>
      </w:pPr>
      <w:r w:rsidRPr="009E34F0">
        <w:rPr>
          <w:rFonts w:ascii="Baskerville" w:hAnsi="Baskerville"/>
          <w:sz w:val="21"/>
          <w:szCs w:val="21"/>
        </w:rPr>
        <w:t>There are ambiguities (“agent” and “commission”) and collateral correspondence (the court ignores this).</w:t>
      </w:r>
    </w:p>
    <w:p w14:paraId="0FCD9514"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sz w:val="21"/>
          <w:szCs w:val="21"/>
        </w:rPr>
        <w:t>Where a contract is complete and unambiguous the court has no right to interpret/ alter the words of the contract. The parties used the contract to express their intentions.</w:t>
      </w:r>
    </w:p>
    <w:p w14:paraId="5CDCDEC1"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sz w:val="21"/>
          <w:szCs w:val="21"/>
        </w:rPr>
        <w:t>Court says “commissions’ is in the collateral correspondence between the parties (oral) so cannot admit.</w:t>
      </w:r>
    </w:p>
    <w:p w14:paraId="205A7EB0" w14:textId="77777777" w:rsidR="001D440D" w:rsidRPr="009E34F0" w:rsidRDefault="001D440D" w:rsidP="009E34F0">
      <w:pPr>
        <w:numPr>
          <w:ilvl w:val="2"/>
          <w:numId w:val="73"/>
        </w:numPr>
        <w:spacing w:line="276" w:lineRule="auto"/>
        <w:jc w:val="both"/>
        <w:rPr>
          <w:rFonts w:ascii="Baskerville" w:hAnsi="Baskerville"/>
          <w:sz w:val="21"/>
          <w:szCs w:val="21"/>
        </w:rPr>
      </w:pPr>
      <w:r w:rsidRPr="009E34F0">
        <w:rPr>
          <w:rFonts w:ascii="Baskerville" w:hAnsi="Baskerville"/>
          <w:sz w:val="21"/>
          <w:szCs w:val="21"/>
        </w:rPr>
        <w:t xml:space="preserve">Why commission? Why not just say profits? </w:t>
      </w:r>
    </w:p>
    <w:p w14:paraId="4ABAE0FB" w14:textId="77777777" w:rsidR="001D440D" w:rsidRPr="009E34F0" w:rsidRDefault="001D440D" w:rsidP="009E34F0">
      <w:pPr>
        <w:numPr>
          <w:ilvl w:val="2"/>
          <w:numId w:val="73"/>
        </w:numPr>
        <w:spacing w:line="276" w:lineRule="auto"/>
        <w:jc w:val="both"/>
        <w:rPr>
          <w:rFonts w:ascii="Baskerville" w:hAnsi="Baskerville"/>
          <w:sz w:val="21"/>
          <w:szCs w:val="21"/>
        </w:rPr>
      </w:pPr>
      <w:r w:rsidRPr="009E34F0">
        <w:rPr>
          <w:rFonts w:ascii="Baskerville" w:hAnsi="Baskerville"/>
          <w:sz w:val="21"/>
          <w:szCs w:val="21"/>
        </w:rPr>
        <w:t>Shouldn’t this be a jury question like other cases?</w:t>
      </w:r>
    </w:p>
    <w:p w14:paraId="7E55DC1D" w14:textId="77777777" w:rsidR="001D440D" w:rsidRPr="009E34F0" w:rsidRDefault="001D440D" w:rsidP="009E34F0">
      <w:pPr>
        <w:numPr>
          <w:ilvl w:val="2"/>
          <w:numId w:val="73"/>
        </w:numPr>
        <w:spacing w:line="276" w:lineRule="auto"/>
        <w:jc w:val="both"/>
        <w:rPr>
          <w:rFonts w:ascii="Baskerville" w:hAnsi="Baskerville"/>
          <w:sz w:val="21"/>
          <w:szCs w:val="21"/>
        </w:rPr>
      </w:pPr>
      <w:r w:rsidRPr="009E34F0">
        <w:rPr>
          <w:rFonts w:ascii="Baskerville" w:hAnsi="Baskerville"/>
          <w:sz w:val="21"/>
          <w:szCs w:val="21"/>
        </w:rPr>
        <w:t>Court holds it as a question of law.</w:t>
      </w:r>
    </w:p>
    <w:p w14:paraId="3EEA4A0F" w14:textId="77777777" w:rsidR="001D440D" w:rsidRPr="009E34F0" w:rsidRDefault="001D440D" w:rsidP="009E34F0">
      <w:pPr>
        <w:numPr>
          <w:ilvl w:val="2"/>
          <w:numId w:val="73"/>
        </w:numPr>
        <w:spacing w:line="276" w:lineRule="auto"/>
        <w:jc w:val="both"/>
        <w:rPr>
          <w:rFonts w:ascii="Baskerville" w:hAnsi="Baskerville"/>
          <w:sz w:val="21"/>
          <w:szCs w:val="21"/>
        </w:rPr>
      </w:pPr>
      <w:r w:rsidRPr="009E34F0">
        <w:rPr>
          <w:rFonts w:ascii="Baskerville" w:hAnsi="Baskerville"/>
          <w:sz w:val="21"/>
          <w:szCs w:val="21"/>
        </w:rPr>
        <w:t>Parties can now see that the terms of the K must be within the K, not the remarks.</w:t>
      </w:r>
    </w:p>
    <w:p w14:paraId="3D27EF4D" w14:textId="77777777" w:rsidR="001D440D" w:rsidRPr="009E34F0" w:rsidRDefault="001D440D" w:rsidP="009E34F0">
      <w:pPr>
        <w:numPr>
          <w:ilvl w:val="0"/>
          <w:numId w:val="73"/>
        </w:numPr>
        <w:spacing w:line="276" w:lineRule="auto"/>
        <w:jc w:val="both"/>
        <w:rPr>
          <w:rFonts w:ascii="Baskerville" w:hAnsi="Baskerville"/>
          <w:b/>
          <w:color w:val="FF0000"/>
          <w:sz w:val="21"/>
          <w:szCs w:val="21"/>
        </w:rPr>
      </w:pPr>
      <w:r w:rsidRPr="009E34F0">
        <w:rPr>
          <w:rFonts w:ascii="Baskerville" w:hAnsi="Baskerville"/>
          <w:b/>
          <w:color w:val="FF0000"/>
          <w:sz w:val="21"/>
          <w:szCs w:val="21"/>
        </w:rPr>
        <w:t>Indefiniteness: Price (could not agree to new terms)</w:t>
      </w:r>
    </w:p>
    <w:p w14:paraId="40142C3F"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sz w:val="21"/>
          <w:szCs w:val="21"/>
        </w:rPr>
        <w:t>Therefore, court says the K is unenforceable after 3 months.</w:t>
      </w:r>
    </w:p>
    <w:p w14:paraId="60F24D78"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sz w:val="21"/>
          <w:szCs w:val="21"/>
        </w:rPr>
        <w:t xml:space="preserve">Even if K is enforceable the </w:t>
      </w:r>
      <w:r w:rsidRPr="009E34F0">
        <w:rPr>
          <w:rFonts w:ascii="Baskerville" w:hAnsi="Baskerville"/>
          <w:sz w:val="21"/>
          <w:szCs w:val="21"/>
        </w:rPr>
        <w:sym w:font="Symbol" w:char="F050"/>
      </w:r>
      <w:r w:rsidRPr="009E34F0">
        <w:rPr>
          <w:rFonts w:ascii="Baskerville" w:hAnsi="Baskerville"/>
          <w:sz w:val="21"/>
          <w:szCs w:val="21"/>
        </w:rPr>
        <w:t xml:space="preserve"> has a right to end the K by not agreeing to a price.</w:t>
      </w:r>
    </w:p>
    <w:p w14:paraId="4A92D39A"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sz w:val="21"/>
          <w:szCs w:val="21"/>
        </w:rPr>
        <w:t>No reason to get to indefiniteness because it’s gratuitous (Unnecessary to talk about indefiniteness).</w:t>
      </w:r>
    </w:p>
    <w:p w14:paraId="7DCCA112" w14:textId="77777777" w:rsidR="001D440D" w:rsidRPr="009E34F0" w:rsidRDefault="001D440D" w:rsidP="009E34F0">
      <w:pPr>
        <w:numPr>
          <w:ilvl w:val="0"/>
          <w:numId w:val="73"/>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The contract is not binding because it is an </w:t>
      </w:r>
      <w:r w:rsidRPr="009E34F0">
        <w:rPr>
          <w:rFonts w:ascii="Baskerville" w:hAnsi="Baskerville"/>
          <w:b/>
          <w:color w:val="FF0000"/>
          <w:sz w:val="21"/>
          <w:szCs w:val="21"/>
        </w:rPr>
        <w:t>agreement to agree</w:t>
      </w:r>
      <w:r w:rsidRPr="009E34F0">
        <w:rPr>
          <w:rFonts w:ascii="Baskerville" w:hAnsi="Baskerville"/>
          <w:color w:val="FF0000"/>
          <w:sz w:val="21"/>
          <w:szCs w:val="21"/>
        </w:rPr>
        <w:t xml:space="preserve"> (indefinite after 3 months) (NOTE: </w:t>
      </w:r>
      <w:r w:rsidRPr="009E34F0">
        <w:rPr>
          <w:rFonts w:ascii="Baskerville" w:hAnsi="Baskerville"/>
          <w:i/>
          <w:color w:val="FF0000"/>
          <w:sz w:val="21"/>
          <w:szCs w:val="21"/>
        </w:rPr>
        <w:t>Varney</w:t>
      </w:r>
      <w:r w:rsidRPr="009E34F0">
        <w:rPr>
          <w:rFonts w:ascii="Baskerville" w:hAnsi="Baskerville"/>
          <w:color w:val="FF0000"/>
          <w:sz w:val="21"/>
          <w:szCs w:val="21"/>
        </w:rPr>
        <w:t xml:space="preserve">, </w:t>
      </w:r>
      <w:r w:rsidRPr="009E34F0">
        <w:rPr>
          <w:rFonts w:ascii="Baskerville" w:hAnsi="Baskerville"/>
          <w:i/>
          <w:color w:val="FF0000"/>
          <w:sz w:val="21"/>
          <w:szCs w:val="21"/>
        </w:rPr>
        <w:t>United Press</w:t>
      </w:r>
      <w:r w:rsidRPr="009E34F0">
        <w:rPr>
          <w:rFonts w:ascii="Baskerville" w:hAnsi="Baskerville"/>
          <w:color w:val="FF0000"/>
          <w:sz w:val="21"/>
          <w:szCs w:val="21"/>
        </w:rPr>
        <w:t xml:space="preserve">). </w:t>
      </w:r>
    </w:p>
    <w:p w14:paraId="2E4C1F7C" w14:textId="77777777" w:rsidR="001D440D" w:rsidRPr="009E34F0" w:rsidRDefault="001D440D" w:rsidP="009E34F0">
      <w:pPr>
        <w:numPr>
          <w:ilvl w:val="1"/>
          <w:numId w:val="73"/>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This case goes back to </w:t>
      </w:r>
      <w:r w:rsidRPr="009E34F0">
        <w:rPr>
          <w:rFonts w:ascii="Baskerville" w:hAnsi="Baskerville"/>
          <w:i/>
          <w:color w:val="FF0000"/>
          <w:sz w:val="21"/>
          <w:szCs w:val="21"/>
        </w:rPr>
        <w:t>United Press</w:t>
      </w:r>
      <w:r w:rsidRPr="009E34F0">
        <w:rPr>
          <w:rFonts w:ascii="Baskerville" w:hAnsi="Baskerville"/>
          <w:color w:val="FF0000"/>
          <w:sz w:val="21"/>
          <w:szCs w:val="21"/>
        </w:rPr>
        <w:t xml:space="preserve"> and </w:t>
      </w:r>
      <w:r w:rsidRPr="009E34F0">
        <w:rPr>
          <w:rFonts w:ascii="Baskerville" w:hAnsi="Baskerville"/>
          <w:i/>
          <w:color w:val="FF0000"/>
          <w:sz w:val="21"/>
          <w:szCs w:val="21"/>
        </w:rPr>
        <w:t xml:space="preserve">Varney </w:t>
      </w:r>
      <w:r w:rsidRPr="009E34F0">
        <w:rPr>
          <w:rFonts w:ascii="Baskerville" w:hAnsi="Baskerville"/>
          <w:color w:val="FF0000"/>
          <w:sz w:val="21"/>
          <w:szCs w:val="21"/>
        </w:rPr>
        <w:t xml:space="preserve">by supporting that an agreement to agree is not enforceable and a K with this provision is void. </w:t>
      </w:r>
    </w:p>
    <w:p w14:paraId="396099E9" w14:textId="77777777" w:rsidR="001D440D" w:rsidRPr="009E34F0" w:rsidRDefault="001D440D" w:rsidP="009E34F0">
      <w:pPr>
        <w:numPr>
          <w:ilvl w:val="0"/>
          <w:numId w:val="73"/>
        </w:numPr>
        <w:spacing w:line="276" w:lineRule="auto"/>
        <w:jc w:val="both"/>
        <w:rPr>
          <w:rFonts w:ascii="Baskerville" w:hAnsi="Baskerville"/>
          <w:b/>
          <w:sz w:val="21"/>
          <w:szCs w:val="21"/>
        </w:rPr>
      </w:pPr>
      <w:r w:rsidRPr="009E34F0">
        <w:rPr>
          <w:rFonts w:ascii="Baskerville" w:hAnsi="Baskerville"/>
          <w:b/>
          <w:i/>
          <w:sz w:val="21"/>
          <w:szCs w:val="21"/>
        </w:rPr>
        <w:t>Varney</w:t>
      </w:r>
      <w:r w:rsidRPr="009E34F0">
        <w:rPr>
          <w:rFonts w:ascii="Baskerville" w:hAnsi="Baskerville"/>
          <w:b/>
          <w:sz w:val="21"/>
          <w:szCs w:val="21"/>
        </w:rPr>
        <w:t>: How is the holding in this case limited?</w:t>
      </w:r>
    </w:p>
    <w:p w14:paraId="49FD4C85"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sz w:val="21"/>
          <w:szCs w:val="21"/>
        </w:rPr>
        <w:t xml:space="preserve">K says the K will terminate unless they agree to a price during the previous quarter. </w:t>
      </w:r>
    </w:p>
    <w:p w14:paraId="156D7218"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sz w:val="21"/>
          <w:szCs w:val="21"/>
        </w:rPr>
        <w:t>Shows their intent that the price was to be agreed upon or the K will be terminated.</w:t>
      </w:r>
    </w:p>
    <w:p w14:paraId="22BECC27"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sz w:val="21"/>
          <w:szCs w:val="21"/>
        </w:rPr>
        <w:t>Perhaps without such a term the price will be determined by reasonableness—different outcome!</w:t>
      </w:r>
    </w:p>
    <w:p w14:paraId="0CAAA7F2" w14:textId="77777777" w:rsidR="001D440D" w:rsidRPr="009E34F0" w:rsidRDefault="001D440D" w:rsidP="009E34F0">
      <w:pPr>
        <w:numPr>
          <w:ilvl w:val="0"/>
          <w:numId w:val="73"/>
        </w:numPr>
        <w:spacing w:line="276" w:lineRule="auto"/>
        <w:jc w:val="both"/>
        <w:rPr>
          <w:rFonts w:ascii="Baskerville" w:hAnsi="Baskerville"/>
          <w:sz w:val="21"/>
          <w:szCs w:val="21"/>
        </w:rPr>
      </w:pPr>
      <w:r w:rsidRPr="009E34F0">
        <w:rPr>
          <w:rFonts w:ascii="Baskerville" w:hAnsi="Baskerville"/>
          <w:i/>
          <w:sz w:val="21"/>
          <w:szCs w:val="21"/>
        </w:rPr>
        <w:t>Moran</w:t>
      </w:r>
      <w:r w:rsidRPr="009E34F0">
        <w:rPr>
          <w:rFonts w:ascii="Baskerville" w:hAnsi="Baskerville"/>
          <w:sz w:val="21"/>
          <w:szCs w:val="21"/>
        </w:rPr>
        <w:t>: Agreement=mutually bound.</w:t>
      </w:r>
    </w:p>
    <w:p w14:paraId="09F9B619" w14:textId="77777777" w:rsidR="001D440D" w:rsidRPr="009E34F0" w:rsidRDefault="001D440D" w:rsidP="009E34F0">
      <w:pPr>
        <w:numPr>
          <w:ilvl w:val="0"/>
          <w:numId w:val="73"/>
        </w:numPr>
        <w:spacing w:line="276" w:lineRule="auto"/>
        <w:jc w:val="both"/>
        <w:rPr>
          <w:rFonts w:ascii="Baskerville" w:hAnsi="Baskerville"/>
          <w:sz w:val="21"/>
          <w:szCs w:val="21"/>
        </w:rPr>
      </w:pPr>
      <w:r w:rsidRPr="009E34F0">
        <w:rPr>
          <w:rFonts w:ascii="Baskerville" w:hAnsi="Baskerville"/>
          <w:sz w:val="21"/>
          <w:szCs w:val="21"/>
        </w:rPr>
        <w:t xml:space="preserve">Here: what does “remarks” section mean in regard to “agents” and “commissions” </w:t>
      </w:r>
    </w:p>
    <w:p w14:paraId="4BCBA5FD" w14:textId="77777777" w:rsidR="001D440D" w:rsidRPr="009E34F0" w:rsidRDefault="001D440D" w:rsidP="009E34F0">
      <w:pPr>
        <w:numPr>
          <w:ilvl w:val="1"/>
          <w:numId w:val="73"/>
        </w:numPr>
        <w:spacing w:line="276" w:lineRule="auto"/>
        <w:jc w:val="both"/>
        <w:rPr>
          <w:rFonts w:ascii="Baskerville" w:hAnsi="Baskerville"/>
          <w:b/>
          <w:sz w:val="21"/>
          <w:szCs w:val="21"/>
        </w:rPr>
      </w:pPr>
      <w:r w:rsidRPr="009E34F0">
        <w:rPr>
          <w:rFonts w:ascii="Baskerville" w:hAnsi="Baskerville"/>
          <w:b/>
          <w:sz w:val="21"/>
          <w:szCs w:val="21"/>
        </w:rPr>
        <w:t xml:space="preserve">Court uses Cardozo techniques saying they don’t base it on technical grounds, but </w:t>
      </w:r>
      <w:r w:rsidRPr="009E34F0">
        <w:rPr>
          <w:rFonts w:ascii="Baskerville" w:hAnsi="Baskerville"/>
          <w:b/>
          <w:color w:val="FF0000"/>
          <w:sz w:val="21"/>
          <w:szCs w:val="21"/>
        </w:rPr>
        <w:t>Stotzky thinks they base it on BROAD GROUNDS AND TECHNICAL (NARROW) GROUNDS by looking at specific terms and saying they don’t mean what they say.</w:t>
      </w:r>
    </w:p>
    <w:p w14:paraId="5EABAAA2" w14:textId="77777777" w:rsidR="001D440D" w:rsidRPr="009E34F0" w:rsidRDefault="001D440D" w:rsidP="009E34F0">
      <w:pPr>
        <w:numPr>
          <w:ilvl w:val="1"/>
          <w:numId w:val="73"/>
        </w:numPr>
        <w:spacing w:line="276" w:lineRule="auto"/>
        <w:jc w:val="both"/>
        <w:rPr>
          <w:rFonts w:ascii="Baskerville" w:hAnsi="Baskerville"/>
          <w:b/>
          <w:sz w:val="21"/>
          <w:szCs w:val="21"/>
        </w:rPr>
      </w:pPr>
      <w:r w:rsidRPr="009E34F0">
        <w:rPr>
          <w:rFonts w:ascii="Baskerville" w:hAnsi="Baskerville"/>
          <w:b/>
          <w:sz w:val="21"/>
          <w:szCs w:val="21"/>
        </w:rPr>
        <w:t>Court like in past cases is setting itself up to interpret the marketplace.</w:t>
      </w:r>
    </w:p>
    <w:p w14:paraId="7ABDECE1"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sz w:val="21"/>
          <w:szCs w:val="21"/>
        </w:rPr>
        <w:t>LOOK AT DIFFERENCE BETWEEN “AGREEMENT TO AGREE” AND “AGREE FOR MUTUALITY.”</w:t>
      </w:r>
    </w:p>
    <w:p w14:paraId="63356062" w14:textId="77777777" w:rsidR="001D440D" w:rsidRPr="009E34F0" w:rsidRDefault="001D440D" w:rsidP="009E34F0">
      <w:pPr>
        <w:numPr>
          <w:ilvl w:val="0"/>
          <w:numId w:val="73"/>
        </w:numPr>
        <w:spacing w:line="276" w:lineRule="auto"/>
        <w:jc w:val="both"/>
        <w:rPr>
          <w:rFonts w:ascii="Baskerville" w:hAnsi="Baskerville"/>
          <w:b/>
          <w:sz w:val="21"/>
          <w:szCs w:val="21"/>
        </w:rPr>
      </w:pPr>
      <w:r w:rsidRPr="009E34F0">
        <w:rPr>
          <w:rFonts w:ascii="Baskerville" w:hAnsi="Baskerville"/>
          <w:sz w:val="21"/>
          <w:szCs w:val="21"/>
        </w:rPr>
        <w:t xml:space="preserve">Court treats this case as a case of </w:t>
      </w:r>
      <w:r w:rsidRPr="009E34F0">
        <w:rPr>
          <w:rFonts w:ascii="Baskerville" w:hAnsi="Baskerville"/>
          <w:b/>
          <w:sz w:val="21"/>
          <w:szCs w:val="21"/>
        </w:rPr>
        <w:t>AGREEMENTS TO AGREE.</w:t>
      </w:r>
    </w:p>
    <w:p w14:paraId="11BF7821" w14:textId="77777777" w:rsidR="001D440D" w:rsidRPr="009E34F0" w:rsidRDefault="001D440D" w:rsidP="009E34F0">
      <w:pPr>
        <w:numPr>
          <w:ilvl w:val="1"/>
          <w:numId w:val="73"/>
        </w:numPr>
        <w:spacing w:line="276" w:lineRule="auto"/>
        <w:jc w:val="both"/>
        <w:rPr>
          <w:rFonts w:ascii="Baskerville" w:hAnsi="Baskerville"/>
          <w:sz w:val="21"/>
          <w:szCs w:val="21"/>
        </w:rPr>
      </w:pPr>
      <w:r w:rsidRPr="009E34F0">
        <w:rPr>
          <w:rFonts w:ascii="Baskerville" w:hAnsi="Baskerville"/>
          <w:i/>
          <w:sz w:val="21"/>
          <w:szCs w:val="21"/>
        </w:rPr>
        <w:t xml:space="preserve">United Press </w:t>
      </w:r>
      <w:r w:rsidRPr="009E34F0">
        <w:rPr>
          <w:rFonts w:ascii="Baskerville" w:hAnsi="Baskerville"/>
          <w:sz w:val="21"/>
          <w:szCs w:val="21"/>
        </w:rPr>
        <w:t>still has some impact.</w:t>
      </w:r>
    </w:p>
    <w:p w14:paraId="79704C5F" w14:textId="77777777" w:rsidR="001D440D" w:rsidRPr="009E34F0" w:rsidRDefault="001D440D" w:rsidP="009E34F0">
      <w:pPr>
        <w:numPr>
          <w:ilvl w:val="2"/>
          <w:numId w:val="73"/>
        </w:numPr>
        <w:spacing w:line="276" w:lineRule="auto"/>
        <w:jc w:val="both"/>
        <w:rPr>
          <w:rFonts w:ascii="Baskerville" w:hAnsi="Baskerville"/>
          <w:sz w:val="21"/>
          <w:szCs w:val="21"/>
        </w:rPr>
      </w:pPr>
      <w:r w:rsidRPr="009E34F0">
        <w:rPr>
          <w:rFonts w:ascii="Baskerville" w:hAnsi="Baskerville"/>
          <w:sz w:val="21"/>
          <w:szCs w:val="21"/>
        </w:rPr>
        <w:t xml:space="preserve">And so we thought </w:t>
      </w:r>
      <w:r w:rsidRPr="009E34F0">
        <w:rPr>
          <w:rFonts w:ascii="Baskerville" w:hAnsi="Baskerville"/>
          <w:i/>
          <w:sz w:val="21"/>
          <w:szCs w:val="21"/>
        </w:rPr>
        <w:t xml:space="preserve">United Press </w:t>
      </w:r>
      <w:r w:rsidRPr="009E34F0">
        <w:rPr>
          <w:rFonts w:ascii="Baskerville" w:hAnsi="Baskerville"/>
          <w:sz w:val="21"/>
          <w:szCs w:val="21"/>
        </w:rPr>
        <w:t>was laid to rest…</w:t>
      </w:r>
    </w:p>
    <w:p w14:paraId="63114F91" w14:textId="77777777" w:rsidR="001D440D" w:rsidRPr="009E34F0" w:rsidRDefault="001D440D" w:rsidP="009E34F0">
      <w:pPr>
        <w:spacing w:line="276" w:lineRule="auto"/>
        <w:jc w:val="both"/>
        <w:rPr>
          <w:rFonts w:ascii="Baskerville" w:hAnsi="Baskerville"/>
          <w:color w:val="70AD47" w:themeColor="accent6"/>
          <w:sz w:val="21"/>
          <w:szCs w:val="21"/>
        </w:rPr>
      </w:pPr>
    </w:p>
    <w:p w14:paraId="14C073CD" w14:textId="3FB401F3" w:rsidR="001D440D" w:rsidRPr="009E34F0" w:rsidRDefault="001D440D" w:rsidP="009E34F0">
      <w:pPr>
        <w:spacing w:line="276" w:lineRule="auto"/>
        <w:rPr>
          <w:rFonts w:ascii="Baskerville" w:hAnsi="Baskerville" w:cs="Calibri"/>
          <w:color w:val="000000" w:themeColor="text1"/>
        </w:rPr>
      </w:pPr>
      <w:r w:rsidRPr="009E34F0">
        <w:rPr>
          <w:rFonts w:ascii="Baskerville" w:hAnsi="Baskerville" w:cs="Calibri"/>
          <w:color w:val="000000" w:themeColor="text1"/>
        </w:rPr>
        <w:br w:type="page"/>
      </w:r>
    </w:p>
    <w:p w14:paraId="77BB8DEF" w14:textId="77777777" w:rsidR="001D440D" w:rsidRPr="009E34F0" w:rsidRDefault="001D440D" w:rsidP="009E34F0">
      <w:pPr>
        <w:spacing w:line="276" w:lineRule="auto"/>
        <w:rPr>
          <w:rFonts w:ascii="Baskerville" w:hAnsi="Baskerville" w:cs="Calibri"/>
          <w:color w:val="000000" w:themeColor="text1"/>
        </w:rPr>
      </w:pPr>
    </w:p>
    <w:p w14:paraId="2B87D41E" w14:textId="7ABD7BA4" w:rsidR="001D440D" w:rsidRPr="009E34F0" w:rsidRDefault="001D440D" w:rsidP="009E34F0">
      <w:pPr>
        <w:pStyle w:val="Heading2"/>
        <w:spacing w:line="276" w:lineRule="auto"/>
        <w:rPr>
          <w:rFonts w:ascii="Baskerville" w:hAnsi="Baskerville"/>
        </w:rPr>
      </w:pPr>
      <w:bookmarkStart w:id="101" w:name="_Toc25508598"/>
      <w:r w:rsidRPr="009E34F0">
        <w:rPr>
          <w:rFonts w:ascii="Baskerville" w:hAnsi="Baskerville"/>
        </w:rPr>
        <w:t>Sun Printing v. Remington</w:t>
      </w:r>
      <w:r w:rsidR="000026BF" w:rsidRPr="009E34F0">
        <w:rPr>
          <w:rFonts w:ascii="Baskerville" w:hAnsi="Baskerville"/>
        </w:rPr>
        <w:t xml:space="preserve"> (p. 506)</w:t>
      </w:r>
      <w:bookmarkEnd w:id="101"/>
      <w:r w:rsidR="000026BF" w:rsidRPr="009E34F0">
        <w:rPr>
          <w:rFonts w:ascii="Baskerville" w:hAnsi="Baskerville"/>
        </w:rPr>
        <w:t xml:space="preserve"> </w:t>
      </w:r>
    </w:p>
    <w:p w14:paraId="32FFDB29"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Contract (executory) </w:t>
      </w:r>
    </w:p>
    <w:p w14:paraId="1C8779A8"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Indefinite terms- </w:t>
      </w:r>
    </w:p>
    <w:p w14:paraId="1452D9A2"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Facts- </w:t>
      </w:r>
    </w:p>
    <w:p w14:paraId="4973C6C9"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K has a fallback price. They are going to meet every once in a while, to come up with a new price. Quantity is set. Price is that they will meet sometimes and decide, but they have a fallback price. There is no option to leave the K- in it for however long the K was (18 months). Everyone who read this after reading St. Regis would think that there is enough to find a contract. Then, Cardozo drops a bomb and says there is absolutely no contract here. In the K, there was a term that said if they can’t agree on price, they will use Canada’s price. Company that wants to find a K cites- Wood v. Lady Duff, Moran, US Rubber, and they’re like all of those cases say that we can imply a K, and ours has a fallback price term. </w:t>
      </w:r>
    </w:p>
    <w:p w14:paraId="799DE9ED"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Rule- </w:t>
      </w:r>
    </w:p>
    <w:p w14:paraId="3A24324B" w14:textId="77777777" w:rsidR="00710187" w:rsidRPr="009E34F0" w:rsidRDefault="00710187" w:rsidP="009E34F0">
      <w:pPr>
        <w:pStyle w:val="ListParagraph"/>
        <w:numPr>
          <w:ilvl w:val="1"/>
          <w:numId w:val="66"/>
        </w:numPr>
        <w:spacing w:line="276" w:lineRule="auto"/>
        <w:rPr>
          <w:rFonts w:ascii="Baskerville" w:hAnsi="Baskerville"/>
          <w:b/>
          <w:bCs/>
        </w:rPr>
      </w:pPr>
      <w:r w:rsidRPr="009E34F0">
        <w:rPr>
          <w:rFonts w:ascii="Baskerville" w:hAnsi="Baskerville"/>
          <w:b/>
          <w:bCs/>
        </w:rPr>
        <w:t xml:space="preserve">If 2 parties enter into an agreement to agree, EITHER party MAY ALSO exercise the right not to agree &amp; the court will not impose an agreement upon them. </w:t>
      </w:r>
    </w:p>
    <w:p w14:paraId="19AA3134"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Narrow- Where 2 parties enter into an executory K that leaves the price term to future agreement &amp; there is a standard set by which only price can be determined, the contract WILL FAIL for indefiniteness.</w:t>
      </w:r>
    </w:p>
    <w:p w14:paraId="312E5615"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Broad- Where an executory contract lacks certainty with respect to the length of time to govern a new fixed price period, K is incomplete and the defendant is not bound. </w:t>
      </w:r>
    </w:p>
    <w:p w14:paraId="59A93453"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SoC- </w:t>
      </w:r>
    </w:p>
    <w:p w14:paraId="4B49460B"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Buyer (a printing &amp; publishing company) is bringing a breach of K action against the seller of newsprint paper for the damages ensued by the P for the D’s month-to-month price fluctuations. </w:t>
      </w:r>
    </w:p>
    <w:p w14:paraId="5510F16E"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rPr>
        <w:t xml:space="preserve">Plaintiff- A breach of K action by a printing and publishing company against a seller of newsprint paper for damages when the two parties enter into an executory contract (that leaves the price term to future agreement,) (there is a standard set by which only price can be determined,) (and the two parties are sophisticated corporations who should have known how to draft a contract to protect their interests) will not lie when simply an agreement to agree existed and either party could exercise their right not to agree. </w:t>
      </w:r>
    </w:p>
    <w:p w14:paraId="060AF636" w14:textId="77777777" w:rsidR="00710187" w:rsidRPr="009E34F0" w:rsidRDefault="00710187" w:rsidP="009E34F0">
      <w:pPr>
        <w:pStyle w:val="ListParagraph"/>
        <w:numPr>
          <w:ilvl w:val="2"/>
          <w:numId w:val="66"/>
        </w:numPr>
        <w:spacing w:line="276" w:lineRule="auto"/>
        <w:rPr>
          <w:rFonts w:ascii="Baskerville" w:hAnsi="Baskerville"/>
        </w:rPr>
      </w:pPr>
      <w:r w:rsidRPr="009E34F0">
        <w:rPr>
          <w:rFonts w:ascii="Baskerville" w:hAnsi="Baskerville"/>
          <w:highlight w:val="green"/>
        </w:rPr>
        <w:t>Defendant (WON)-</w:t>
      </w:r>
      <w:r w:rsidRPr="009E34F0">
        <w:rPr>
          <w:rFonts w:ascii="Baskerville" w:hAnsi="Baskerville"/>
        </w:rPr>
        <w:t xml:space="preserve"> A breach of K action by a buyer against a seller for damages when an executory K lacks certainty with respect to the length of time to govern a new fixed price period will not lie when simply an agreement to agree existed and either party could exercise their right not to agree. </w:t>
      </w:r>
    </w:p>
    <w:p w14:paraId="6D9422A6" w14:textId="77777777" w:rsidR="00710187" w:rsidRPr="009E34F0" w:rsidRDefault="00710187" w:rsidP="009E34F0">
      <w:pPr>
        <w:pStyle w:val="ListParagraph"/>
        <w:numPr>
          <w:ilvl w:val="0"/>
          <w:numId w:val="66"/>
        </w:numPr>
        <w:spacing w:line="276" w:lineRule="auto"/>
        <w:rPr>
          <w:rFonts w:ascii="Baskerville" w:hAnsi="Baskerville"/>
        </w:rPr>
      </w:pPr>
      <w:r w:rsidRPr="009E34F0">
        <w:rPr>
          <w:rFonts w:ascii="Baskerville" w:hAnsi="Baskerville"/>
        </w:rPr>
        <w:t xml:space="preserve">Stotz </w:t>
      </w:r>
    </w:p>
    <w:p w14:paraId="67021A83"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He likes to imply one inference, but not two. Example is in Varney where he does not like fair share of profits. Maybe we could’ve figured out fair share and maybe we could’ve figured out profits, but we are not going to do both because if they do try and get it wrong, then it will be very wrong.</w:t>
      </w:r>
    </w:p>
    <w:p w14:paraId="56BFF61F"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 xml:space="preserve">When you cite the cases, you can go “Wood v. LDG (Cardozo, J.)” to show that it is him going back on himself or that he is being consistent. </w:t>
      </w:r>
    </w:p>
    <w:p w14:paraId="1D51D7A2" w14:textId="77777777" w:rsidR="00710187" w:rsidRPr="009E34F0" w:rsidRDefault="00710187" w:rsidP="009E34F0">
      <w:pPr>
        <w:pStyle w:val="ListParagraph"/>
        <w:numPr>
          <w:ilvl w:val="1"/>
          <w:numId w:val="66"/>
        </w:numPr>
        <w:spacing w:line="276" w:lineRule="auto"/>
        <w:rPr>
          <w:rFonts w:ascii="Baskerville" w:hAnsi="Baskerville"/>
        </w:rPr>
      </w:pPr>
      <w:r w:rsidRPr="009E34F0">
        <w:rPr>
          <w:rFonts w:ascii="Baskerville" w:hAnsi="Baskerville"/>
        </w:rPr>
        <w:t>Justice Crane in the dissent cites Wakeman v. Wheeler, Wood v. LDG, Moran and US Rubber</w:t>
      </w:r>
    </w:p>
    <w:p w14:paraId="0A0DF483" w14:textId="77777777" w:rsidR="00710187" w:rsidRPr="009E34F0" w:rsidRDefault="00710187" w:rsidP="009E34F0">
      <w:pPr>
        <w:spacing w:line="276" w:lineRule="auto"/>
        <w:rPr>
          <w:rFonts w:ascii="Baskerville" w:hAnsi="Baskerville" w:cs="Calibri"/>
          <w:color w:val="000000" w:themeColor="text1"/>
        </w:rPr>
      </w:pPr>
    </w:p>
    <w:p w14:paraId="199C3D33" w14:textId="5D07A9E7" w:rsidR="001D440D" w:rsidRPr="009E34F0" w:rsidRDefault="001D440D" w:rsidP="009E34F0">
      <w:pPr>
        <w:spacing w:line="276" w:lineRule="auto"/>
        <w:rPr>
          <w:rFonts w:ascii="Baskerville" w:hAnsi="Baskerville" w:cs="Calibri"/>
          <w:color w:val="000000" w:themeColor="text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demurred. The Special Term trial court denied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’s motion for judgment on the pleadings; the Appellate Court reversed the order.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appeals</w:t>
      </w:r>
      <w:r w:rsidRPr="009E34F0">
        <w:rPr>
          <w:rFonts w:ascii="Baskerville" w:hAnsi="Baskerville"/>
          <w:color w:val="7030A0"/>
          <w:sz w:val="21"/>
          <w:szCs w:val="21"/>
        </w:rPr>
        <w:t xml:space="preserve">. </w:t>
      </w:r>
    </w:p>
    <w:p w14:paraId="19E49ADB" w14:textId="77777777" w:rsidR="001D440D" w:rsidRPr="009E34F0" w:rsidRDefault="001D440D"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(buyer) agreed to buy and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(seller) agreed to sell 1,000 tons of paper per month to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from September 1919 to December 1920, inclusive; adding up to 16,000 tons of paper in all. Size and quality of the paper were adequately described in the K. Payment was to be made on the 20</w:t>
      </w:r>
      <w:r w:rsidRPr="009E34F0">
        <w:rPr>
          <w:rFonts w:ascii="Baskerville" w:hAnsi="Baskerville"/>
          <w:color w:val="ED7D31" w:themeColor="accent2"/>
          <w:sz w:val="21"/>
          <w:szCs w:val="21"/>
          <w:vertAlign w:val="superscript"/>
        </w:rPr>
        <w:t>th</w:t>
      </w:r>
      <w:r w:rsidRPr="009E34F0">
        <w:rPr>
          <w:rFonts w:ascii="Baskerville" w:hAnsi="Baskerville"/>
          <w:color w:val="ED7D31" w:themeColor="accent2"/>
          <w:sz w:val="21"/>
          <w:szCs w:val="21"/>
        </w:rPr>
        <w:t xml:space="preserve"> of each month for all paper shipped in the previous month. The price for the shipments in September 1919 was to be $3.73 3/4 per 100 pounds, and for the shipments in October, November and December 1919 was $4 per 100 pounds</w:t>
      </w:r>
      <w:r w:rsidRPr="009E34F0">
        <w:rPr>
          <w:rFonts w:ascii="Baskerville" w:hAnsi="Baskerville"/>
          <w:b/>
          <w:color w:val="ED7D31" w:themeColor="accent2"/>
          <w:sz w:val="21"/>
          <w:szCs w:val="21"/>
        </w:rPr>
        <w:t>. For the balance of the period of this agreement the price of the paper and the length of terms for which the price shall apply shall be agreed upon by and between the parties 15 days before the expiration of each period for which the price and the length of term was previously agreed upon. Said price was to be no higher than the contract price for newsprint charged by the Canadian Export Paper Company to the large consumers</w:t>
      </w:r>
      <w:r w:rsidRPr="009E34F0">
        <w:rPr>
          <w:rFonts w:ascii="Baskerville" w:hAnsi="Baskerville"/>
          <w:color w:val="ED7D31" w:themeColor="accent2"/>
          <w:sz w:val="21"/>
          <w:szCs w:val="21"/>
        </w:rPr>
        <w:t xml:space="preserve">. Between Sept. 1919, and Dec. of that year, inclusive, shipments were made and paid for as required by the K. Before the time came when the parties were to agree on a new price and the terms of its duration,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gave notice that the contract was imperfect, and said he was not going to deliver the paper in the future.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took the ground that the price was to be determined by an established standard. </w:t>
      </w:r>
      <w:r w:rsidRPr="009E34F0">
        <w:rPr>
          <w:rFonts w:ascii="Baskerville" w:hAnsi="Baskerville"/>
          <w:b/>
          <w:color w:val="ED7D31" w:themeColor="accent2"/>
          <w:sz w:val="21"/>
          <w:szCs w:val="21"/>
        </w:rPr>
        <w:sym w:font="Symbol" w:char="F050"/>
      </w:r>
      <w:r w:rsidRPr="009E34F0">
        <w:rPr>
          <w:rFonts w:ascii="Baskerville" w:hAnsi="Baskerville"/>
          <w:b/>
          <w:color w:val="ED7D31" w:themeColor="accent2"/>
          <w:sz w:val="21"/>
          <w:szCs w:val="21"/>
        </w:rPr>
        <w:t xml:space="preserve"> made demand that during each month of 1920, </w:t>
      </w:r>
      <w:r w:rsidRPr="009E34F0">
        <w:rPr>
          <w:rFonts w:ascii="Baskerville" w:hAnsi="Baskerville"/>
          <w:b/>
          <w:color w:val="ED7D31" w:themeColor="accent2"/>
          <w:sz w:val="21"/>
          <w:szCs w:val="21"/>
        </w:rPr>
        <w:sym w:font="Symbol" w:char="F044"/>
      </w:r>
      <w:r w:rsidRPr="009E34F0">
        <w:rPr>
          <w:rFonts w:ascii="Baskerville" w:hAnsi="Baskerville"/>
          <w:b/>
          <w:color w:val="ED7D31" w:themeColor="accent2"/>
          <w:sz w:val="21"/>
          <w:szCs w:val="21"/>
        </w:rPr>
        <w:t xml:space="preserve"> deliver 1,000 tons of paper at the contract price for newsprint charged by the Canadian Export Paper Company to the large consumers, and </w:t>
      </w:r>
      <w:r w:rsidRPr="009E34F0">
        <w:rPr>
          <w:rFonts w:ascii="Baskerville" w:hAnsi="Baskerville"/>
          <w:b/>
          <w:color w:val="ED7D31" w:themeColor="accent2"/>
          <w:sz w:val="21"/>
          <w:szCs w:val="21"/>
        </w:rPr>
        <w:sym w:font="Symbol" w:char="F044"/>
      </w:r>
      <w:r w:rsidRPr="009E34F0">
        <w:rPr>
          <w:rFonts w:ascii="Baskerville" w:hAnsi="Baskerville"/>
          <w:b/>
          <w:color w:val="ED7D31" w:themeColor="accent2"/>
          <w:sz w:val="21"/>
          <w:szCs w:val="21"/>
        </w:rPr>
        <w:t xml:space="preserve"> to receive the benefit of any differentials in freight rates. </w:t>
      </w:r>
      <w:r w:rsidRPr="009E34F0">
        <w:rPr>
          <w:rFonts w:ascii="Baskerville" w:hAnsi="Baskerville"/>
          <w:color w:val="ED7D31" w:themeColor="accent2"/>
          <w:sz w:val="21"/>
          <w:szCs w:val="21"/>
        </w:rPr>
        <w:t xml:space="preserve">The demand was renewed every month until the end of the year. </w:t>
      </w:r>
    </w:p>
    <w:p w14:paraId="7215886A" w14:textId="77777777" w:rsidR="001D440D" w:rsidRPr="009E34F0" w:rsidRDefault="001D440D"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Was the defendant bound by the contract given that it was incomplete in respect of price and term of price (time)? Is there a K upon which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’s cause of action of a breach can be tried?</w:t>
      </w:r>
    </w:p>
    <w:p w14:paraId="3F1F47F0" w14:textId="77777777" w:rsidR="001D440D" w:rsidRPr="009E34F0" w:rsidRDefault="001D440D"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Reversed and the order of the Special Term affirmed with costs to </w:t>
      </w:r>
      <w:r w:rsidRPr="009E34F0">
        <w:rPr>
          <w:rFonts w:ascii="Baskerville" w:hAnsi="Baskerville"/>
          <w:color w:val="FF0000"/>
          <w:sz w:val="21"/>
          <w:szCs w:val="21"/>
        </w:rPr>
        <w:sym w:font="Symbol" w:char="F050"/>
      </w:r>
      <w:r w:rsidRPr="009E34F0">
        <w:rPr>
          <w:rFonts w:ascii="Baskerville" w:hAnsi="Baskerville"/>
          <w:color w:val="FF0000"/>
          <w:sz w:val="21"/>
          <w:szCs w:val="21"/>
        </w:rPr>
        <w:t>. The question certified in the negative. THERE IS NO CAUSE OF ACTION.</w:t>
      </w:r>
    </w:p>
    <w:p w14:paraId="2E179EBA" w14:textId="77777777" w:rsidR="001D440D" w:rsidRPr="009E34F0" w:rsidRDefault="001D440D"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No, the </w:t>
      </w:r>
      <w:r w:rsidRPr="009E34F0">
        <w:rPr>
          <w:rFonts w:ascii="Baskerville" w:hAnsi="Baskerville"/>
          <w:b/>
          <w:color w:val="FF0000"/>
          <w:sz w:val="21"/>
          <w:szCs w:val="21"/>
        </w:rPr>
        <w:t xml:space="preserve">defendant was not bound by the contract given that it was incomplete in respect of price and term of price (time). </w:t>
      </w:r>
      <w:r w:rsidRPr="009E34F0">
        <w:rPr>
          <w:rFonts w:ascii="Baskerville" w:hAnsi="Baskerville"/>
          <w:color w:val="FF0000"/>
          <w:sz w:val="21"/>
          <w:szCs w:val="21"/>
        </w:rPr>
        <w:t xml:space="preserve">Case did not sufficiently state a cause of action; No K upon which the </w:t>
      </w:r>
      <w:r w:rsidRPr="009E34F0">
        <w:rPr>
          <w:rFonts w:ascii="Baskerville" w:hAnsi="Baskerville"/>
          <w:color w:val="FF0000"/>
          <w:sz w:val="21"/>
          <w:szCs w:val="21"/>
        </w:rPr>
        <w:sym w:font="Symbol" w:char="F050"/>
      </w:r>
      <w:r w:rsidRPr="009E34F0">
        <w:rPr>
          <w:rFonts w:ascii="Baskerville" w:hAnsi="Baskerville"/>
          <w:color w:val="FF0000"/>
          <w:sz w:val="21"/>
          <w:szCs w:val="21"/>
        </w:rPr>
        <w:t>’s cause of action of a breach can be tried.</w:t>
      </w:r>
    </w:p>
    <w:p w14:paraId="5B31058F" w14:textId="77777777" w:rsidR="001D440D" w:rsidRPr="009E34F0" w:rsidRDefault="001D440D"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Where two parties enter into an executory K that leaves the price term to future agreement, and there is a standard set by which only the price can be determined, the K will fail for indefiniteness. </w:t>
      </w:r>
    </w:p>
    <w:p w14:paraId="02AF1D70" w14:textId="77777777" w:rsidR="001D440D" w:rsidRPr="009E34F0" w:rsidRDefault="001D440D" w:rsidP="009E34F0">
      <w:pPr>
        <w:pStyle w:val="Body"/>
        <w:spacing w:line="276" w:lineRule="auto"/>
        <w:ind w:left="720"/>
        <w:jc w:val="both"/>
        <w:rPr>
          <w:rFonts w:ascii="Baskerville" w:hAnsi="Baskerville"/>
          <w:color w:val="ED7D31" w:themeColor="accent2"/>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an executory K lacks certainty with respect to the length of time to govern a new fixed price period, the K is incomplete and the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is not bound</w:t>
      </w:r>
      <w:r w:rsidRPr="009E34F0">
        <w:rPr>
          <w:rFonts w:ascii="Baskerville" w:hAnsi="Baskerville"/>
          <w:color w:val="ED7D31" w:themeColor="accent2"/>
          <w:sz w:val="21"/>
          <w:szCs w:val="21"/>
        </w:rPr>
        <w:t>.</w:t>
      </w:r>
    </w:p>
    <w:p w14:paraId="1309070A" w14:textId="77777777" w:rsidR="001D440D" w:rsidRPr="009E34F0" w:rsidRDefault="001D440D"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Reasoning:</w:t>
      </w:r>
    </w:p>
    <w:p w14:paraId="5C5FCAB3" w14:textId="77777777" w:rsidR="001D440D" w:rsidRPr="009E34F0" w:rsidRDefault="001D440D" w:rsidP="009E34F0">
      <w:pPr>
        <w:pStyle w:val="Body"/>
        <w:numPr>
          <w:ilvl w:val="0"/>
          <w:numId w:val="7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Leaving the price term unfilled rendered the contract </w:t>
      </w:r>
      <w:r w:rsidRPr="009E34F0">
        <w:rPr>
          <w:rFonts w:ascii="Baskerville" w:hAnsi="Baskerville"/>
          <w:b/>
          <w:color w:val="70AD47" w:themeColor="accent6"/>
          <w:sz w:val="21"/>
          <w:szCs w:val="21"/>
        </w:rPr>
        <w:t>“an agreement to agree.”</w:t>
      </w:r>
      <w:r w:rsidRPr="009E34F0">
        <w:rPr>
          <w:rFonts w:ascii="Baskerville" w:hAnsi="Baskerville"/>
          <w:color w:val="70AD47" w:themeColor="accent6"/>
          <w:sz w:val="21"/>
          <w:szCs w:val="21"/>
        </w:rPr>
        <w:t xml:space="preserve"> </w:t>
      </w:r>
      <w:r w:rsidRPr="009E34F0">
        <w:rPr>
          <w:rFonts w:ascii="Baskerville" w:hAnsi="Baskerville"/>
          <w:b/>
          <w:color w:val="70AD47" w:themeColor="accent6"/>
          <w:sz w:val="21"/>
          <w:szCs w:val="21"/>
        </w:rPr>
        <w:sym w:font="Symbol" w:char="F044"/>
      </w:r>
      <w:r w:rsidRPr="009E34F0">
        <w:rPr>
          <w:rFonts w:ascii="Baskerville" w:hAnsi="Baskerville"/>
          <w:b/>
          <w:color w:val="70AD47" w:themeColor="accent6"/>
          <w:sz w:val="21"/>
          <w:szCs w:val="21"/>
        </w:rPr>
        <w:t xml:space="preserve"> exercised its legal right when it insisted that there was need of something more.</w:t>
      </w:r>
      <w:r w:rsidRPr="009E34F0">
        <w:rPr>
          <w:rFonts w:ascii="Baskerville" w:hAnsi="Baskerville"/>
          <w:color w:val="70AD47" w:themeColor="accent6"/>
          <w:sz w:val="21"/>
          <w:szCs w:val="21"/>
        </w:rPr>
        <w:t xml:space="preserve"> The writing signed by the parties calls for an agreement as to time. The complaint concedes that no such agreement has been made. The result is the failure of the contract.</w:t>
      </w:r>
    </w:p>
    <w:p w14:paraId="61F00B1E" w14:textId="77777777" w:rsidR="001D440D" w:rsidRPr="009E34F0" w:rsidRDefault="001D440D" w:rsidP="009E34F0">
      <w:pPr>
        <w:pStyle w:val="Body"/>
        <w:numPr>
          <w:ilvl w:val="1"/>
          <w:numId w:val="70"/>
        </w:numPr>
        <w:spacing w:line="276" w:lineRule="auto"/>
        <w:jc w:val="both"/>
        <w:rPr>
          <w:rFonts w:ascii="Baskerville" w:hAnsi="Baskerville"/>
          <w:color w:val="70AD47" w:themeColor="accent6"/>
          <w:sz w:val="21"/>
          <w:szCs w:val="21"/>
        </w:rPr>
      </w:pPr>
      <w:r w:rsidRPr="009E34F0">
        <w:rPr>
          <w:rFonts w:ascii="Baskerville" w:hAnsi="Baskerville"/>
          <w:b/>
          <w:color w:val="70AD47" w:themeColor="accent6"/>
          <w:sz w:val="21"/>
          <w:szCs w:val="21"/>
        </w:rPr>
        <w:t>An agreement to agree is not binding or an enforceable contract.</w:t>
      </w:r>
      <w:r w:rsidRPr="009E34F0">
        <w:rPr>
          <w:rFonts w:ascii="Baskerville" w:hAnsi="Baskerville"/>
          <w:color w:val="70AD47" w:themeColor="accent6"/>
          <w:sz w:val="21"/>
          <w:szCs w:val="21"/>
        </w:rPr>
        <w:t xml:space="preserve"> </w:t>
      </w:r>
    </w:p>
    <w:p w14:paraId="50E772C9" w14:textId="77777777" w:rsidR="001D440D" w:rsidRPr="009E34F0" w:rsidRDefault="001D440D" w:rsidP="009E34F0">
      <w:pPr>
        <w:pStyle w:val="Body"/>
        <w:numPr>
          <w:ilvl w:val="1"/>
          <w:numId w:val="70"/>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When an agreement is not reached between the parties to complete a K the parties are not bound.</w:t>
      </w:r>
    </w:p>
    <w:p w14:paraId="5A2B70A5" w14:textId="77777777" w:rsidR="001D440D" w:rsidRPr="009E34F0" w:rsidRDefault="001D440D" w:rsidP="009E34F0">
      <w:pPr>
        <w:pStyle w:val="Body"/>
        <w:numPr>
          <w:ilvl w:val="0"/>
          <w:numId w:val="70"/>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Policy Rationale: Lawyers have a duty to offer more facts to the court so that the court can make a judgment on the ambiguities, but in this case the lawyers didn’t do their jobs. </w:t>
      </w:r>
    </w:p>
    <w:p w14:paraId="4F8D4BCC" w14:textId="77777777" w:rsidR="001D440D" w:rsidRPr="009E34F0" w:rsidRDefault="001D440D" w:rsidP="009E34F0">
      <w:pPr>
        <w:pStyle w:val="Body"/>
        <w:numPr>
          <w:ilvl w:val="1"/>
          <w:numId w:val="70"/>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The court is not at liberty to revise while professing to construe;</w:t>
      </w:r>
      <w:r w:rsidRPr="009E34F0">
        <w:rPr>
          <w:rFonts w:ascii="Baskerville" w:hAnsi="Baskerville"/>
          <w:color w:val="70AD47" w:themeColor="accent6"/>
          <w:sz w:val="21"/>
          <w:szCs w:val="21"/>
        </w:rPr>
        <w:t xml:space="preserve"> also, </w:t>
      </w:r>
      <w:r w:rsidRPr="009E34F0">
        <w:rPr>
          <w:rFonts w:ascii="Baskerville" w:hAnsi="Baskerville"/>
          <w:b/>
          <w:color w:val="70AD47" w:themeColor="accent6"/>
          <w:sz w:val="21"/>
          <w:szCs w:val="21"/>
        </w:rPr>
        <w:t>the court must preserve the sanctity of contracts.</w:t>
      </w:r>
    </w:p>
    <w:p w14:paraId="5D44CA9E" w14:textId="77777777" w:rsidR="001D440D" w:rsidRPr="009E34F0" w:rsidRDefault="001D440D"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Notes:</w:t>
      </w:r>
      <w:r w:rsidRPr="009E34F0">
        <w:rPr>
          <w:rFonts w:ascii="Baskerville" w:hAnsi="Baskerville"/>
          <w:sz w:val="21"/>
          <w:szCs w:val="21"/>
        </w:rPr>
        <w:t xml:space="preserve"> </w:t>
      </w:r>
    </w:p>
    <w:p w14:paraId="331DF35B" w14:textId="77777777" w:rsidR="001D440D" w:rsidRPr="009E34F0" w:rsidRDefault="001D440D" w:rsidP="009E34F0">
      <w:pPr>
        <w:pStyle w:val="Body"/>
        <w:numPr>
          <w:ilvl w:val="0"/>
          <w:numId w:val="71"/>
        </w:numPr>
        <w:spacing w:line="276" w:lineRule="auto"/>
        <w:jc w:val="both"/>
        <w:rPr>
          <w:rFonts w:ascii="Baskerville" w:hAnsi="Baskerville"/>
          <w:sz w:val="21"/>
          <w:szCs w:val="21"/>
        </w:rPr>
      </w:pPr>
      <w:r w:rsidRPr="009E34F0">
        <w:rPr>
          <w:rFonts w:ascii="Baskerville" w:hAnsi="Baskerville"/>
          <w:b/>
          <w:sz w:val="21"/>
          <w:szCs w:val="21"/>
        </w:rPr>
        <w:t xml:space="preserve">The dissent in this case uses all cases in which Cardozo wrote an opinion to contradict Cardozo’s opinion in this case </w:t>
      </w:r>
      <w:r w:rsidRPr="009E34F0">
        <w:rPr>
          <w:rFonts w:ascii="Baskerville" w:hAnsi="Baskerville"/>
          <w:sz w:val="21"/>
          <w:szCs w:val="21"/>
        </w:rPr>
        <w:t>(</w:t>
      </w:r>
      <w:r w:rsidRPr="009E34F0">
        <w:rPr>
          <w:rFonts w:ascii="Baskerville" w:hAnsi="Baskerville"/>
          <w:i/>
          <w:sz w:val="21"/>
          <w:szCs w:val="21"/>
        </w:rPr>
        <w:t>Wakeman</w:t>
      </w:r>
      <w:r w:rsidRPr="009E34F0">
        <w:rPr>
          <w:rFonts w:ascii="Baskerville" w:hAnsi="Baskerville"/>
          <w:sz w:val="21"/>
          <w:szCs w:val="21"/>
        </w:rPr>
        <w:t xml:space="preserve">, </w:t>
      </w:r>
      <w:r w:rsidRPr="009E34F0">
        <w:rPr>
          <w:rFonts w:ascii="Baskerville" w:hAnsi="Baskerville"/>
          <w:i/>
          <w:sz w:val="21"/>
          <w:szCs w:val="21"/>
        </w:rPr>
        <w:t>Wood v. Duff Gordon</w:t>
      </w:r>
      <w:r w:rsidRPr="009E34F0">
        <w:rPr>
          <w:rFonts w:ascii="Baskerville" w:hAnsi="Baskerville"/>
          <w:sz w:val="21"/>
          <w:szCs w:val="21"/>
        </w:rPr>
        <w:t xml:space="preserve">, </w:t>
      </w:r>
      <w:r w:rsidRPr="009E34F0">
        <w:rPr>
          <w:rFonts w:ascii="Baskerville" w:hAnsi="Baskerville"/>
          <w:i/>
          <w:sz w:val="21"/>
          <w:szCs w:val="21"/>
        </w:rPr>
        <w:t>Moran</w:t>
      </w:r>
      <w:r w:rsidRPr="009E34F0">
        <w:rPr>
          <w:rFonts w:ascii="Baskerville" w:hAnsi="Baskerville"/>
          <w:sz w:val="21"/>
          <w:szCs w:val="21"/>
        </w:rPr>
        <w:t xml:space="preserve">, </w:t>
      </w:r>
      <w:r w:rsidRPr="009E34F0">
        <w:rPr>
          <w:rFonts w:ascii="Baskerville" w:hAnsi="Baskerville"/>
          <w:i/>
          <w:sz w:val="21"/>
          <w:szCs w:val="21"/>
        </w:rPr>
        <w:t>U.S. Rubber v. Silverstein</w:t>
      </w:r>
      <w:r w:rsidRPr="009E34F0">
        <w:rPr>
          <w:rFonts w:ascii="Baskerville" w:hAnsi="Baskerville"/>
          <w:sz w:val="21"/>
          <w:szCs w:val="21"/>
        </w:rPr>
        <w:t>)!!!</w:t>
      </w:r>
    </w:p>
    <w:p w14:paraId="1F0DA960" w14:textId="77777777" w:rsidR="001D440D" w:rsidRPr="009E34F0" w:rsidRDefault="001D440D" w:rsidP="009E34F0">
      <w:pPr>
        <w:pStyle w:val="Body"/>
        <w:numPr>
          <w:ilvl w:val="0"/>
          <w:numId w:val="71"/>
        </w:numPr>
        <w:spacing w:line="276" w:lineRule="auto"/>
        <w:jc w:val="both"/>
        <w:rPr>
          <w:rFonts w:ascii="Baskerville" w:hAnsi="Baskerville"/>
          <w:sz w:val="21"/>
          <w:szCs w:val="21"/>
        </w:rPr>
      </w:pPr>
      <w:r w:rsidRPr="009E34F0">
        <w:rPr>
          <w:rFonts w:ascii="Baskerville" w:hAnsi="Baskerville"/>
          <w:sz w:val="21"/>
          <w:szCs w:val="21"/>
        </w:rPr>
        <w:t xml:space="preserve">How could the </w:t>
      </w:r>
      <w:r w:rsidRPr="009E34F0">
        <w:rPr>
          <w:rFonts w:ascii="Baskerville" w:hAnsi="Baskerville"/>
          <w:sz w:val="21"/>
          <w:szCs w:val="21"/>
        </w:rPr>
        <w:sym w:font="Symbol" w:char="F050"/>
      </w:r>
      <w:r w:rsidRPr="009E34F0">
        <w:rPr>
          <w:rFonts w:ascii="Baskerville" w:hAnsi="Baskerville"/>
          <w:sz w:val="21"/>
          <w:szCs w:val="21"/>
        </w:rPr>
        <w:t xml:space="preserve"> have won?</w:t>
      </w:r>
    </w:p>
    <w:p w14:paraId="6A278E01" w14:textId="77777777" w:rsidR="001D440D" w:rsidRPr="009E34F0" w:rsidRDefault="001D440D" w:rsidP="009E34F0">
      <w:pPr>
        <w:pStyle w:val="Body"/>
        <w:numPr>
          <w:ilvl w:val="1"/>
          <w:numId w:val="71"/>
        </w:numPr>
        <w:spacing w:line="276" w:lineRule="auto"/>
        <w:jc w:val="both"/>
        <w:rPr>
          <w:rFonts w:ascii="Baskerville" w:hAnsi="Baskerville"/>
          <w:sz w:val="21"/>
          <w:szCs w:val="21"/>
        </w:rPr>
      </w:pPr>
      <w:r w:rsidRPr="009E34F0">
        <w:rPr>
          <w:rFonts w:ascii="Baskerville" w:hAnsi="Baskerville"/>
          <w:sz w:val="21"/>
          <w:szCs w:val="21"/>
        </w:rPr>
        <w:t xml:space="preserve">Prior to the action, </w:t>
      </w:r>
      <w:r w:rsidRPr="009E34F0">
        <w:rPr>
          <w:rFonts w:ascii="Baskerville" w:hAnsi="Baskerville"/>
          <w:sz w:val="21"/>
          <w:szCs w:val="21"/>
        </w:rPr>
        <w:sym w:font="Symbol" w:char="F050"/>
      </w:r>
      <w:r w:rsidRPr="009E34F0">
        <w:rPr>
          <w:rFonts w:ascii="Baskerville" w:hAnsi="Baskerville"/>
          <w:sz w:val="21"/>
          <w:szCs w:val="21"/>
        </w:rPr>
        <w:t xml:space="preserve"> demanded delivery each month at the Canadian Export Price</w:t>
      </w:r>
      <w:r w:rsidRPr="009E34F0">
        <w:rPr>
          <w:rFonts w:ascii="Baskerville" w:hAnsi="Baskerville"/>
          <w:b/>
          <w:sz w:val="21"/>
          <w:szCs w:val="21"/>
        </w:rPr>
        <w:t>, thus he was deciding his own terms of the K.</w:t>
      </w:r>
    </w:p>
    <w:p w14:paraId="0A7FBD2B" w14:textId="77777777" w:rsidR="001D440D" w:rsidRPr="009E34F0" w:rsidRDefault="001D440D" w:rsidP="009E34F0">
      <w:pPr>
        <w:pStyle w:val="Body"/>
        <w:numPr>
          <w:ilvl w:val="1"/>
          <w:numId w:val="71"/>
        </w:numPr>
        <w:spacing w:line="276" w:lineRule="auto"/>
        <w:jc w:val="both"/>
        <w:rPr>
          <w:rFonts w:ascii="Baskerville" w:hAnsi="Baskerville"/>
          <w:b/>
          <w:sz w:val="21"/>
          <w:szCs w:val="21"/>
        </w:rPr>
      </w:pPr>
      <w:r w:rsidRPr="009E34F0">
        <w:rPr>
          <w:rFonts w:ascii="Baskerville" w:hAnsi="Baskerville"/>
          <w:b/>
          <w:sz w:val="21"/>
          <w:szCs w:val="21"/>
        </w:rPr>
        <w:t xml:space="preserve">He should have negotiated and left </w:t>
      </w:r>
      <w:r w:rsidRPr="009E34F0">
        <w:rPr>
          <w:rFonts w:ascii="Baskerville" w:hAnsi="Baskerville"/>
          <w:b/>
          <w:sz w:val="21"/>
          <w:szCs w:val="21"/>
        </w:rPr>
        <w:sym w:font="Symbol" w:char="F044"/>
      </w:r>
      <w:r w:rsidRPr="009E34F0">
        <w:rPr>
          <w:rFonts w:ascii="Baskerville" w:hAnsi="Baskerville"/>
          <w:b/>
          <w:sz w:val="21"/>
          <w:szCs w:val="21"/>
        </w:rPr>
        <w:t xml:space="preserve"> to make the terms, then upon failure to deliver as to their own terms, there would have been a breach.</w:t>
      </w:r>
    </w:p>
    <w:p w14:paraId="6188D750" w14:textId="77777777" w:rsidR="001D440D" w:rsidRPr="009E34F0" w:rsidRDefault="001D440D" w:rsidP="009E34F0">
      <w:pPr>
        <w:pStyle w:val="Body"/>
        <w:numPr>
          <w:ilvl w:val="0"/>
          <w:numId w:val="71"/>
        </w:numPr>
        <w:spacing w:line="276" w:lineRule="auto"/>
        <w:jc w:val="both"/>
        <w:rPr>
          <w:rFonts w:ascii="Baskerville" w:hAnsi="Baskerville"/>
          <w:sz w:val="21"/>
          <w:szCs w:val="21"/>
        </w:rPr>
      </w:pPr>
      <w:r w:rsidRPr="009E34F0">
        <w:rPr>
          <w:rFonts w:ascii="Baskerville" w:hAnsi="Baskerville"/>
          <w:b/>
          <w:sz w:val="21"/>
          <w:szCs w:val="21"/>
        </w:rPr>
        <w:t xml:space="preserve"> “They left the gap unfilled”—</w:t>
      </w:r>
      <w:r w:rsidRPr="009E34F0">
        <w:rPr>
          <w:rFonts w:ascii="Baskerville" w:hAnsi="Baskerville"/>
          <w:sz w:val="21"/>
          <w:szCs w:val="21"/>
        </w:rPr>
        <w:t>re: not guarding against the contingency (likelihood) of failing to come together as of time…means that</w:t>
      </w:r>
      <w:r w:rsidRPr="009E34F0">
        <w:rPr>
          <w:rFonts w:ascii="Baskerville" w:hAnsi="Baskerville"/>
          <w:b/>
          <w:sz w:val="21"/>
          <w:szCs w:val="21"/>
        </w:rPr>
        <w:t xml:space="preserve"> it’s more of an agreement to agree.</w:t>
      </w:r>
    </w:p>
    <w:p w14:paraId="59B8F6D8" w14:textId="77777777" w:rsidR="001D440D" w:rsidRPr="009E34F0" w:rsidRDefault="001D440D" w:rsidP="009E34F0">
      <w:pPr>
        <w:pStyle w:val="Body"/>
        <w:numPr>
          <w:ilvl w:val="0"/>
          <w:numId w:val="71"/>
        </w:numPr>
        <w:spacing w:line="276" w:lineRule="auto"/>
        <w:jc w:val="both"/>
        <w:rPr>
          <w:rFonts w:ascii="Baskerville" w:hAnsi="Baskerville"/>
          <w:b/>
          <w:color w:val="FF0000"/>
          <w:sz w:val="21"/>
          <w:szCs w:val="21"/>
        </w:rPr>
      </w:pPr>
      <w:r w:rsidRPr="009E34F0">
        <w:rPr>
          <w:rFonts w:ascii="Baskerville" w:hAnsi="Baskerville"/>
          <w:b/>
          <w:color w:val="FF0000"/>
          <w:sz w:val="21"/>
          <w:szCs w:val="21"/>
        </w:rPr>
        <w:t>Indefiniteness: The price term after Dec. 1919 and the length of time this term was to govern.</w:t>
      </w:r>
    </w:p>
    <w:p w14:paraId="27E2B40E" w14:textId="77777777" w:rsidR="001D440D" w:rsidRPr="009E34F0" w:rsidRDefault="001D440D" w:rsidP="009E34F0">
      <w:pPr>
        <w:pStyle w:val="Body"/>
        <w:numPr>
          <w:ilvl w:val="0"/>
          <w:numId w:val="71"/>
        </w:numPr>
        <w:spacing w:line="276" w:lineRule="auto"/>
        <w:jc w:val="both"/>
        <w:rPr>
          <w:rFonts w:ascii="Baskerville" w:hAnsi="Baskerville"/>
          <w:b/>
          <w:sz w:val="21"/>
          <w:szCs w:val="21"/>
        </w:rPr>
      </w:pPr>
      <w:r w:rsidRPr="009E34F0">
        <w:rPr>
          <w:rFonts w:ascii="Baskerville" w:hAnsi="Baskerville"/>
          <w:b/>
          <w:sz w:val="21"/>
          <w:szCs w:val="21"/>
        </w:rPr>
        <w:t>Mistake by buyer was requiring price/month at Canadian export price!!</w:t>
      </w:r>
    </w:p>
    <w:p w14:paraId="3F225307" w14:textId="77777777" w:rsidR="001D440D" w:rsidRPr="009E34F0" w:rsidRDefault="001D440D" w:rsidP="009E34F0">
      <w:pPr>
        <w:pStyle w:val="Body"/>
        <w:numPr>
          <w:ilvl w:val="0"/>
          <w:numId w:val="71"/>
        </w:numPr>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Cardozo changes sides here:</w:t>
      </w:r>
    </w:p>
    <w:p w14:paraId="22D81A7F" w14:textId="77777777" w:rsidR="001D440D" w:rsidRPr="009E34F0" w:rsidRDefault="001D440D" w:rsidP="009E34F0">
      <w:pPr>
        <w:pStyle w:val="Body"/>
        <w:numPr>
          <w:ilvl w:val="1"/>
          <w:numId w:val="71"/>
        </w:numPr>
        <w:spacing w:line="276" w:lineRule="auto"/>
        <w:jc w:val="both"/>
        <w:rPr>
          <w:rFonts w:ascii="Baskerville" w:hAnsi="Baskerville"/>
          <w:b/>
          <w:sz w:val="21"/>
          <w:szCs w:val="21"/>
        </w:rPr>
      </w:pPr>
      <w:r w:rsidRPr="009E34F0">
        <w:rPr>
          <w:rFonts w:ascii="Baskerville" w:hAnsi="Baskerville"/>
          <w:b/>
          <w:sz w:val="21"/>
          <w:szCs w:val="21"/>
        </w:rPr>
        <w:t>He no longer feels like telling parties how to write contracts.</w:t>
      </w:r>
    </w:p>
    <w:p w14:paraId="577D43A4" w14:textId="77777777" w:rsidR="001D440D" w:rsidRPr="009E34F0" w:rsidRDefault="001D440D" w:rsidP="009E34F0">
      <w:pPr>
        <w:pStyle w:val="Body"/>
        <w:numPr>
          <w:ilvl w:val="1"/>
          <w:numId w:val="71"/>
        </w:numPr>
        <w:spacing w:line="276" w:lineRule="auto"/>
        <w:jc w:val="both"/>
        <w:rPr>
          <w:rFonts w:ascii="Baskerville" w:hAnsi="Baskerville"/>
          <w:b/>
          <w:sz w:val="21"/>
          <w:szCs w:val="21"/>
        </w:rPr>
      </w:pPr>
      <w:r w:rsidRPr="009E34F0">
        <w:rPr>
          <w:rFonts w:ascii="Baskerville" w:hAnsi="Baskerville"/>
          <w:sz w:val="21"/>
          <w:szCs w:val="21"/>
        </w:rPr>
        <w:t xml:space="preserve">The </w:t>
      </w:r>
      <w:r w:rsidRPr="009E34F0">
        <w:rPr>
          <w:rFonts w:ascii="Baskerville" w:hAnsi="Baskerville"/>
          <w:sz w:val="21"/>
          <w:szCs w:val="21"/>
        </w:rPr>
        <w:sym w:font="Symbol" w:char="F044"/>
      </w:r>
      <w:r w:rsidRPr="009E34F0">
        <w:rPr>
          <w:rFonts w:ascii="Baskerville" w:hAnsi="Baskerville"/>
          <w:sz w:val="21"/>
          <w:szCs w:val="21"/>
        </w:rPr>
        <w:t xml:space="preserve"> drafted the K: does not stop him from siding with the </w:t>
      </w:r>
      <w:r w:rsidRPr="009E34F0">
        <w:rPr>
          <w:rFonts w:ascii="Baskerville" w:hAnsi="Baskerville"/>
          <w:sz w:val="21"/>
          <w:szCs w:val="21"/>
        </w:rPr>
        <w:sym w:font="Symbol" w:char="F044"/>
      </w:r>
      <w:r w:rsidRPr="009E34F0">
        <w:rPr>
          <w:rFonts w:ascii="Baskerville" w:hAnsi="Baskerville"/>
          <w:sz w:val="21"/>
          <w:szCs w:val="21"/>
        </w:rPr>
        <w:t xml:space="preserve"> </w:t>
      </w:r>
      <w:r w:rsidRPr="009E34F0">
        <w:rPr>
          <w:rFonts w:ascii="Baskerville" w:hAnsi="Baskerville"/>
          <w:color w:val="FF0000"/>
          <w:sz w:val="21"/>
          <w:szCs w:val="21"/>
        </w:rPr>
        <w:t xml:space="preserve">(against </w:t>
      </w:r>
      <w:r w:rsidRPr="009E34F0">
        <w:rPr>
          <w:rFonts w:ascii="Baskerville" w:hAnsi="Baskerville"/>
          <w:i/>
          <w:color w:val="FF0000"/>
          <w:sz w:val="21"/>
          <w:szCs w:val="21"/>
        </w:rPr>
        <w:t>Moran)</w:t>
      </w:r>
      <w:r w:rsidRPr="009E34F0">
        <w:rPr>
          <w:rFonts w:ascii="Baskerville" w:hAnsi="Baskerville"/>
          <w:i/>
          <w:sz w:val="21"/>
          <w:szCs w:val="21"/>
        </w:rPr>
        <w:t>.</w:t>
      </w:r>
    </w:p>
    <w:p w14:paraId="7B98CBAF" w14:textId="77777777" w:rsidR="001D440D" w:rsidRPr="009E34F0" w:rsidRDefault="001D440D" w:rsidP="009E34F0">
      <w:pPr>
        <w:pStyle w:val="Body"/>
        <w:numPr>
          <w:ilvl w:val="1"/>
          <w:numId w:val="71"/>
        </w:numPr>
        <w:spacing w:line="276" w:lineRule="auto"/>
        <w:jc w:val="both"/>
        <w:rPr>
          <w:rFonts w:ascii="Baskerville" w:hAnsi="Baskerville"/>
          <w:b/>
          <w:sz w:val="21"/>
          <w:szCs w:val="21"/>
        </w:rPr>
      </w:pPr>
      <w:r w:rsidRPr="009E34F0">
        <w:rPr>
          <w:rFonts w:ascii="Baskerville" w:hAnsi="Baskerville"/>
          <w:sz w:val="21"/>
          <w:szCs w:val="21"/>
        </w:rPr>
        <w:t xml:space="preserve">Distinguishes from </w:t>
      </w:r>
      <w:r w:rsidRPr="009E34F0">
        <w:rPr>
          <w:rFonts w:ascii="Baskerville" w:hAnsi="Baskerville"/>
          <w:i/>
          <w:sz w:val="21"/>
          <w:szCs w:val="21"/>
        </w:rPr>
        <w:t>Cohen v. Lurie</w:t>
      </w:r>
      <w:r w:rsidRPr="009E34F0">
        <w:rPr>
          <w:rFonts w:ascii="Baskerville" w:hAnsi="Baskerville"/>
          <w:sz w:val="21"/>
          <w:szCs w:val="21"/>
        </w:rPr>
        <w:t xml:space="preserve"> based on the month to month option to alter the K; where there was an option to buy more.</w:t>
      </w:r>
    </w:p>
    <w:p w14:paraId="2FCAE200" w14:textId="77777777" w:rsidR="001D440D" w:rsidRPr="009E34F0" w:rsidRDefault="001D440D" w:rsidP="009E34F0">
      <w:pPr>
        <w:pStyle w:val="Body"/>
        <w:numPr>
          <w:ilvl w:val="1"/>
          <w:numId w:val="71"/>
        </w:numPr>
        <w:spacing w:line="276" w:lineRule="auto"/>
        <w:jc w:val="both"/>
        <w:rPr>
          <w:rFonts w:ascii="Baskerville" w:hAnsi="Baskerville"/>
          <w:b/>
          <w:sz w:val="21"/>
          <w:szCs w:val="21"/>
        </w:rPr>
      </w:pPr>
      <w:r w:rsidRPr="009E34F0">
        <w:rPr>
          <w:rFonts w:ascii="Baskerville" w:hAnsi="Baskerville"/>
          <w:sz w:val="21"/>
          <w:szCs w:val="21"/>
        </w:rPr>
        <w:t>“Agreement to agree” –</w:t>
      </w:r>
      <w:r w:rsidRPr="009E34F0">
        <w:rPr>
          <w:rFonts w:ascii="Baskerville" w:hAnsi="Baskerville"/>
          <w:i/>
          <w:sz w:val="21"/>
          <w:szCs w:val="21"/>
        </w:rPr>
        <w:t>St. Regis Paper</w:t>
      </w:r>
    </w:p>
    <w:p w14:paraId="154CE35C" w14:textId="77777777" w:rsidR="001D440D" w:rsidRPr="009E34F0" w:rsidRDefault="001D440D" w:rsidP="009E34F0">
      <w:pPr>
        <w:pStyle w:val="Body"/>
        <w:numPr>
          <w:ilvl w:val="2"/>
          <w:numId w:val="71"/>
        </w:numPr>
        <w:spacing w:line="276" w:lineRule="auto"/>
        <w:jc w:val="both"/>
        <w:rPr>
          <w:rFonts w:ascii="Baskerville" w:hAnsi="Baskerville"/>
          <w:b/>
          <w:sz w:val="21"/>
          <w:szCs w:val="21"/>
        </w:rPr>
      </w:pPr>
      <w:r w:rsidRPr="009E34F0">
        <w:rPr>
          <w:rFonts w:ascii="Baskerville" w:hAnsi="Baskerville"/>
          <w:sz w:val="21"/>
          <w:szCs w:val="21"/>
        </w:rPr>
        <w:t>The right is not affected by our appraisal of the motive (</w:t>
      </w:r>
      <w:r w:rsidRPr="009E34F0">
        <w:rPr>
          <w:rFonts w:ascii="Baskerville" w:hAnsi="Baskerville"/>
          <w:i/>
          <w:sz w:val="21"/>
          <w:szCs w:val="21"/>
        </w:rPr>
        <w:t>Mayer</w:t>
      </w:r>
      <w:r w:rsidRPr="009E34F0">
        <w:rPr>
          <w:rFonts w:ascii="Baskerville" w:hAnsi="Baskerville"/>
          <w:sz w:val="21"/>
          <w:szCs w:val="21"/>
        </w:rPr>
        <w:t>)</w:t>
      </w:r>
    </w:p>
    <w:p w14:paraId="41BAED3B" w14:textId="77777777" w:rsidR="001D440D" w:rsidRPr="009E34F0" w:rsidRDefault="001D440D" w:rsidP="009E34F0">
      <w:pPr>
        <w:pStyle w:val="Body"/>
        <w:numPr>
          <w:ilvl w:val="0"/>
          <w:numId w:val="71"/>
        </w:numPr>
        <w:spacing w:line="276" w:lineRule="auto"/>
        <w:jc w:val="both"/>
        <w:rPr>
          <w:rFonts w:ascii="Baskerville" w:hAnsi="Baskerville"/>
          <w:b/>
          <w:color w:val="FF0000"/>
          <w:sz w:val="21"/>
          <w:szCs w:val="21"/>
        </w:rPr>
      </w:pPr>
      <w:r w:rsidRPr="009E34F0">
        <w:rPr>
          <w:rFonts w:ascii="Baskerville" w:hAnsi="Baskerville"/>
          <w:b/>
          <w:color w:val="FF0000"/>
          <w:sz w:val="21"/>
          <w:szCs w:val="21"/>
        </w:rPr>
        <w:t>Cardozo gets a taste of his own medicine in the dissent!</w:t>
      </w:r>
    </w:p>
    <w:p w14:paraId="3B2BBBBD" w14:textId="77777777" w:rsidR="001D440D" w:rsidRPr="009E34F0" w:rsidRDefault="001D440D" w:rsidP="009E34F0">
      <w:pPr>
        <w:pStyle w:val="Body"/>
        <w:numPr>
          <w:ilvl w:val="1"/>
          <w:numId w:val="71"/>
        </w:numPr>
        <w:spacing w:line="276" w:lineRule="auto"/>
        <w:jc w:val="both"/>
        <w:rPr>
          <w:rFonts w:ascii="Baskerville" w:hAnsi="Baskerville"/>
          <w:b/>
          <w:color w:val="FF0000"/>
          <w:sz w:val="21"/>
          <w:szCs w:val="21"/>
        </w:rPr>
      </w:pPr>
      <w:r w:rsidRPr="009E34F0">
        <w:rPr>
          <w:rFonts w:ascii="Baskerville" w:hAnsi="Baskerville"/>
          <w:b/>
          <w:color w:val="FF0000"/>
          <w:sz w:val="21"/>
          <w:szCs w:val="21"/>
        </w:rPr>
        <w:t>Crane seems to be using Cardozo’s old reasoning against him.</w:t>
      </w:r>
    </w:p>
    <w:p w14:paraId="17CE0A32" w14:textId="77777777" w:rsidR="001D440D" w:rsidRPr="009E34F0" w:rsidRDefault="001D440D" w:rsidP="009E34F0">
      <w:pPr>
        <w:pStyle w:val="Body"/>
        <w:numPr>
          <w:ilvl w:val="2"/>
          <w:numId w:val="71"/>
        </w:numPr>
        <w:spacing w:line="276" w:lineRule="auto"/>
        <w:jc w:val="both"/>
        <w:rPr>
          <w:rFonts w:ascii="Baskerville" w:hAnsi="Baskerville"/>
          <w:b/>
          <w:i/>
          <w:sz w:val="21"/>
          <w:szCs w:val="21"/>
        </w:rPr>
      </w:pPr>
      <w:r w:rsidRPr="009E34F0">
        <w:rPr>
          <w:rFonts w:ascii="Baskerville" w:hAnsi="Baskerville"/>
          <w:b/>
          <w:sz w:val="21"/>
          <w:szCs w:val="21"/>
        </w:rPr>
        <w:t xml:space="preserve">Dissent: </w:t>
      </w:r>
      <w:r w:rsidRPr="009E34F0">
        <w:rPr>
          <w:rFonts w:ascii="Baskerville" w:hAnsi="Baskerville"/>
          <w:sz w:val="21"/>
          <w:szCs w:val="21"/>
        </w:rPr>
        <w:t xml:space="preserve">Cites </w:t>
      </w:r>
      <w:r w:rsidRPr="009E34F0">
        <w:rPr>
          <w:rFonts w:ascii="Baskerville" w:hAnsi="Baskerville"/>
          <w:i/>
          <w:sz w:val="21"/>
          <w:szCs w:val="21"/>
        </w:rPr>
        <w:t>Wakeman</w:t>
      </w:r>
      <w:r w:rsidRPr="009E34F0">
        <w:rPr>
          <w:rFonts w:ascii="Baskerville" w:hAnsi="Baskerville"/>
          <w:sz w:val="21"/>
          <w:szCs w:val="21"/>
        </w:rPr>
        <w:t xml:space="preserve">, first time in entire line of cases, also </w:t>
      </w:r>
      <w:r w:rsidRPr="009E34F0">
        <w:rPr>
          <w:rFonts w:ascii="Baskerville" w:hAnsi="Baskerville"/>
          <w:i/>
          <w:sz w:val="21"/>
          <w:szCs w:val="21"/>
        </w:rPr>
        <w:t>Lady Duff Gordon</w:t>
      </w:r>
      <w:r w:rsidRPr="009E34F0">
        <w:rPr>
          <w:rFonts w:ascii="Baskerville" w:hAnsi="Baskerville"/>
          <w:sz w:val="21"/>
          <w:szCs w:val="21"/>
        </w:rPr>
        <w:t xml:space="preserve">, </w:t>
      </w:r>
      <w:r w:rsidRPr="009E34F0">
        <w:rPr>
          <w:rFonts w:ascii="Baskerville" w:hAnsi="Baskerville"/>
          <w:i/>
          <w:sz w:val="21"/>
          <w:szCs w:val="21"/>
        </w:rPr>
        <w:t>Moran</w:t>
      </w:r>
      <w:r w:rsidRPr="009E34F0">
        <w:rPr>
          <w:rFonts w:ascii="Baskerville" w:hAnsi="Baskerville"/>
          <w:sz w:val="21"/>
          <w:szCs w:val="21"/>
        </w:rPr>
        <w:t xml:space="preserve">, </w:t>
      </w:r>
      <w:r w:rsidRPr="009E34F0">
        <w:rPr>
          <w:rFonts w:ascii="Baskerville" w:hAnsi="Baskerville"/>
          <w:i/>
          <w:sz w:val="21"/>
          <w:szCs w:val="21"/>
        </w:rPr>
        <w:t>Rubber trading</w:t>
      </w:r>
    </w:p>
    <w:p w14:paraId="5669CD0C" w14:textId="77777777" w:rsidR="001D440D" w:rsidRPr="009E34F0" w:rsidRDefault="001D440D" w:rsidP="009E34F0">
      <w:pPr>
        <w:pStyle w:val="Body"/>
        <w:numPr>
          <w:ilvl w:val="2"/>
          <w:numId w:val="71"/>
        </w:numPr>
        <w:spacing w:line="276" w:lineRule="auto"/>
        <w:jc w:val="both"/>
        <w:rPr>
          <w:rFonts w:ascii="Baskerville" w:hAnsi="Baskerville"/>
          <w:sz w:val="21"/>
          <w:szCs w:val="21"/>
        </w:rPr>
      </w:pPr>
      <w:r w:rsidRPr="009E34F0">
        <w:rPr>
          <w:rFonts w:ascii="Baskerville" w:hAnsi="Baskerville"/>
          <w:b/>
          <w:sz w:val="21"/>
          <w:szCs w:val="21"/>
        </w:rPr>
        <w:t>We can imply a specific term</w:t>
      </w:r>
      <w:r w:rsidRPr="009E34F0">
        <w:rPr>
          <w:rFonts w:ascii="Baskerville" w:hAnsi="Baskerville"/>
          <w:sz w:val="21"/>
          <w:szCs w:val="21"/>
        </w:rPr>
        <w:t xml:space="preserve"> from the Canadian Export Price.</w:t>
      </w:r>
    </w:p>
    <w:p w14:paraId="33EC17A2" w14:textId="77777777" w:rsidR="001D440D" w:rsidRPr="009E34F0" w:rsidRDefault="001D440D" w:rsidP="009E34F0">
      <w:pPr>
        <w:pStyle w:val="Body"/>
        <w:numPr>
          <w:ilvl w:val="2"/>
          <w:numId w:val="71"/>
        </w:numPr>
        <w:spacing w:line="276" w:lineRule="auto"/>
        <w:jc w:val="both"/>
        <w:rPr>
          <w:rFonts w:ascii="Baskerville" w:hAnsi="Baskerville"/>
          <w:sz w:val="21"/>
          <w:szCs w:val="21"/>
        </w:rPr>
      </w:pPr>
      <w:r w:rsidRPr="009E34F0">
        <w:rPr>
          <w:rFonts w:ascii="Baskerville" w:hAnsi="Baskerville"/>
          <w:b/>
          <w:sz w:val="21"/>
          <w:szCs w:val="21"/>
        </w:rPr>
        <w:t>We can imply the length of time</w:t>
      </w:r>
      <w:r w:rsidRPr="009E34F0">
        <w:rPr>
          <w:rFonts w:ascii="Baskerville" w:hAnsi="Baskerville"/>
          <w:sz w:val="21"/>
          <w:szCs w:val="21"/>
        </w:rPr>
        <w:t xml:space="preserve"> to govern the price (But, Cardozo says this term was indefinite).</w:t>
      </w:r>
    </w:p>
    <w:p w14:paraId="03536644" w14:textId="77777777" w:rsidR="001D440D" w:rsidRPr="009E34F0" w:rsidRDefault="001D440D" w:rsidP="009E34F0">
      <w:pPr>
        <w:pStyle w:val="Body"/>
        <w:numPr>
          <w:ilvl w:val="2"/>
          <w:numId w:val="71"/>
        </w:numPr>
        <w:spacing w:line="276" w:lineRule="auto"/>
        <w:jc w:val="both"/>
        <w:rPr>
          <w:rFonts w:ascii="Baskerville" w:hAnsi="Baskerville"/>
          <w:sz w:val="21"/>
          <w:szCs w:val="21"/>
        </w:rPr>
      </w:pPr>
      <w:r w:rsidRPr="009E34F0">
        <w:rPr>
          <w:rFonts w:ascii="Baskerville" w:hAnsi="Baskerville"/>
          <w:sz w:val="21"/>
          <w:szCs w:val="21"/>
        </w:rPr>
        <w:t xml:space="preserve">K was drawn up by </w:t>
      </w:r>
      <w:r w:rsidRPr="009E34F0">
        <w:rPr>
          <w:rFonts w:ascii="Baskerville" w:hAnsi="Baskerville"/>
          <w:sz w:val="21"/>
          <w:szCs w:val="21"/>
        </w:rPr>
        <w:sym w:font="Symbol" w:char="F044"/>
      </w:r>
      <w:r w:rsidRPr="009E34F0">
        <w:rPr>
          <w:rFonts w:ascii="Baskerville" w:hAnsi="Baskerville"/>
          <w:sz w:val="21"/>
          <w:szCs w:val="21"/>
        </w:rPr>
        <w:t xml:space="preserve"> and it should be construed in manner that is most favorable to </w:t>
      </w:r>
      <w:r w:rsidRPr="009E34F0">
        <w:rPr>
          <w:rFonts w:ascii="Baskerville" w:hAnsi="Baskerville"/>
          <w:sz w:val="21"/>
          <w:szCs w:val="21"/>
        </w:rPr>
        <w:sym w:font="Symbol" w:char="F050"/>
      </w:r>
      <w:r w:rsidRPr="009E34F0">
        <w:rPr>
          <w:rFonts w:ascii="Baskerville" w:hAnsi="Baskerville"/>
          <w:sz w:val="21"/>
          <w:szCs w:val="21"/>
        </w:rPr>
        <w:t>.</w:t>
      </w:r>
    </w:p>
    <w:p w14:paraId="3186EBF6" w14:textId="77777777" w:rsidR="001D440D" w:rsidRPr="009E34F0" w:rsidRDefault="001D440D" w:rsidP="009E34F0">
      <w:pPr>
        <w:pStyle w:val="Body"/>
        <w:numPr>
          <w:ilvl w:val="3"/>
          <w:numId w:val="71"/>
        </w:numPr>
        <w:spacing w:line="276" w:lineRule="auto"/>
        <w:jc w:val="both"/>
        <w:rPr>
          <w:rFonts w:ascii="Baskerville" w:hAnsi="Baskerville"/>
          <w:b/>
          <w:color w:val="FF0000"/>
          <w:sz w:val="21"/>
          <w:szCs w:val="21"/>
        </w:rPr>
      </w:pPr>
      <w:r w:rsidRPr="009E34F0">
        <w:rPr>
          <w:rFonts w:ascii="Baskerville" w:hAnsi="Baskerville"/>
          <w:b/>
          <w:color w:val="FF0000"/>
          <w:sz w:val="21"/>
          <w:szCs w:val="21"/>
        </w:rPr>
        <w:t>Cardozo thinks the policy reason is more important: well-paid counsel needs to do their job (maybe why Cardozo sided differently).</w:t>
      </w:r>
    </w:p>
    <w:p w14:paraId="20170B1F" w14:textId="77777777" w:rsidR="001D440D" w:rsidRPr="009E34F0" w:rsidRDefault="001D440D" w:rsidP="009E34F0">
      <w:pPr>
        <w:pStyle w:val="Body"/>
        <w:numPr>
          <w:ilvl w:val="2"/>
          <w:numId w:val="71"/>
        </w:numPr>
        <w:spacing w:line="276" w:lineRule="auto"/>
        <w:jc w:val="both"/>
        <w:rPr>
          <w:rFonts w:ascii="Baskerville" w:hAnsi="Baskerville"/>
          <w:sz w:val="21"/>
          <w:szCs w:val="21"/>
        </w:rPr>
      </w:pPr>
      <w:r w:rsidRPr="009E34F0">
        <w:rPr>
          <w:rFonts w:ascii="Baskerville" w:hAnsi="Baskerville"/>
          <w:sz w:val="21"/>
          <w:szCs w:val="21"/>
        </w:rPr>
        <w:t xml:space="preserve">Judge Crane seems to not get along with Cardozo at least on the theory of cases </w:t>
      </w:r>
    </w:p>
    <w:p w14:paraId="2F126B12" w14:textId="77777777" w:rsidR="001D440D" w:rsidRPr="009E34F0" w:rsidRDefault="001D440D" w:rsidP="009E34F0">
      <w:pPr>
        <w:pStyle w:val="Body"/>
        <w:numPr>
          <w:ilvl w:val="3"/>
          <w:numId w:val="71"/>
        </w:numPr>
        <w:spacing w:line="276" w:lineRule="auto"/>
        <w:jc w:val="both"/>
        <w:rPr>
          <w:rFonts w:ascii="Baskerville" w:hAnsi="Baskerville"/>
          <w:sz w:val="21"/>
          <w:szCs w:val="21"/>
        </w:rPr>
      </w:pPr>
      <w:r w:rsidRPr="009E34F0">
        <w:rPr>
          <w:rFonts w:ascii="Baskerville" w:hAnsi="Baskerville"/>
          <w:sz w:val="21"/>
          <w:szCs w:val="21"/>
        </w:rPr>
        <w:t>(This might be a “fuck you” to Cardozo; might just be making fun of Cardozo—who’s right??).</w:t>
      </w:r>
    </w:p>
    <w:p w14:paraId="70A25DF7" w14:textId="77777777" w:rsidR="001D440D" w:rsidRPr="009E34F0" w:rsidRDefault="001D440D" w:rsidP="009E34F0">
      <w:pPr>
        <w:pStyle w:val="Body"/>
        <w:numPr>
          <w:ilvl w:val="0"/>
          <w:numId w:val="71"/>
        </w:numPr>
        <w:spacing w:line="276" w:lineRule="auto"/>
        <w:jc w:val="both"/>
        <w:rPr>
          <w:rFonts w:ascii="Baskerville" w:hAnsi="Baskerville"/>
          <w:b/>
          <w:sz w:val="21"/>
          <w:szCs w:val="21"/>
        </w:rPr>
      </w:pPr>
      <w:r w:rsidRPr="009E34F0">
        <w:rPr>
          <w:rFonts w:ascii="Baskerville" w:hAnsi="Baskerville"/>
          <w:sz w:val="21"/>
          <w:szCs w:val="21"/>
        </w:rPr>
        <w:t xml:space="preserve">To let </w:t>
      </w:r>
      <w:r w:rsidRPr="009E34F0">
        <w:rPr>
          <w:rFonts w:ascii="Baskerville" w:hAnsi="Baskerville"/>
          <w:sz w:val="21"/>
          <w:szCs w:val="21"/>
        </w:rPr>
        <w:sym w:font="Symbol" w:char="F044"/>
      </w:r>
      <w:r w:rsidRPr="009E34F0">
        <w:rPr>
          <w:rFonts w:ascii="Baskerville" w:hAnsi="Baskerville"/>
          <w:sz w:val="21"/>
          <w:szCs w:val="21"/>
        </w:rPr>
        <w:t xml:space="preserve"> escape from its formal obligations when any one of these rulings as applied to this K would give a practical and just result is to give the sanction of law to a deliberate breach (cites </w:t>
      </w:r>
      <w:r w:rsidRPr="009E34F0">
        <w:rPr>
          <w:rFonts w:ascii="Baskerville" w:hAnsi="Baskerville"/>
          <w:i/>
          <w:sz w:val="21"/>
          <w:szCs w:val="21"/>
        </w:rPr>
        <w:t>Wood</w:t>
      </w:r>
      <w:r w:rsidRPr="009E34F0">
        <w:rPr>
          <w:rFonts w:ascii="Baskerville" w:hAnsi="Baskerville"/>
          <w:sz w:val="21"/>
          <w:szCs w:val="21"/>
        </w:rPr>
        <w:t xml:space="preserve">, </w:t>
      </w:r>
      <w:r w:rsidRPr="009E34F0">
        <w:rPr>
          <w:rFonts w:ascii="Baskerville" w:hAnsi="Baskerville"/>
          <w:i/>
          <w:sz w:val="21"/>
          <w:szCs w:val="21"/>
        </w:rPr>
        <w:t>Moran</w:t>
      </w:r>
      <w:r w:rsidRPr="009E34F0">
        <w:rPr>
          <w:rFonts w:ascii="Baskerville" w:hAnsi="Baskerville"/>
          <w:sz w:val="21"/>
          <w:szCs w:val="21"/>
        </w:rPr>
        <w:t>).</w:t>
      </w:r>
    </w:p>
    <w:p w14:paraId="1FFBB110" w14:textId="77777777" w:rsidR="001D440D" w:rsidRPr="009E34F0" w:rsidRDefault="001D440D" w:rsidP="009E34F0">
      <w:pPr>
        <w:pStyle w:val="Body"/>
        <w:numPr>
          <w:ilvl w:val="0"/>
          <w:numId w:val="71"/>
        </w:numPr>
        <w:spacing w:line="276" w:lineRule="auto"/>
        <w:jc w:val="both"/>
        <w:rPr>
          <w:rFonts w:ascii="Baskerville" w:hAnsi="Baskerville"/>
          <w:b/>
          <w:color w:val="FF0000"/>
          <w:sz w:val="21"/>
          <w:szCs w:val="21"/>
        </w:rPr>
      </w:pPr>
      <w:r w:rsidRPr="009E34F0">
        <w:rPr>
          <w:rFonts w:ascii="Baskerville" w:hAnsi="Baskerville"/>
          <w:color w:val="FF0000"/>
          <w:sz w:val="21"/>
          <w:szCs w:val="21"/>
        </w:rPr>
        <w:t xml:space="preserve">Here you have a ceiling price, </w:t>
      </w:r>
      <w:r w:rsidRPr="009E34F0">
        <w:rPr>
          <w:rFonts w:ascii="Baskerville" w:hAnsi="Baskerville"/>
          <w:i/>
          <w:color w:val="FF0000"/>
          <w:sz w:val="21"/>
          <w:szCs w:val="21"/>
        </w:rPr>
        <w:t>United Press</w:t>
      </w:r>
      <w:r w:rsidRPr="009E34F0">
        <w:rPr>
          <w:rFonts w:ascii="Baskerville" w:hAnsi="Baskerville"/>
          <w:color w:val="FF0000"/>
          <w:sz w:val="21"/>
          <w:szCs w:val="21"/>
        </w:rPr>
        <w:t xml:space="preserve"> you had a ceiling price and it was held enforceable.</w:t>
      </w:r>
    </w:p>
    <w:p w14:paraId="15C46EAF" w14:textId="77777777" w:rsidR="001D440D" w:rsidRPr="009E34F0" w:rsidRDefault="001D440D" w:rsidP="009E34F0">
      <w:pPr>
        <w:pStyle w:val="Body"/>
        <w:numPr>
          <w:ilvl w:val="0"/>
          <w:numId w:val="71"/>
        </w:numPr>
        <w:spacing w:line="276" w:lineRule="auto"/>
        <w:jc w:val="both"/>
        <w:rPr>
          <w:rFonts w:ascii="Baskerville" w:hAnsi="Baskerville"/>
          <w:b/>
          <w:sz w:val="21"/>
          <w:szCs w:val="21"/>
        </w:rPr>
      </w:pPr>
      <w:r w:rsidRPr="009E34F0">
        <w:rPr>
          <w:rFonts w:ascii="Baskerville" w:hAnsi="Baskerville"/>
          <w:sz w:val="21"/>
          <w:szCs w:val="21"/>
        </w:rPr>
        <w:t>Here, you have a question as to the term that the max price is to be paid.</w:t>
      </w:r>
    </w:p>
    <w:p w14:paraId="2BD6E812" w14:textId="77777777" w:rsidR="001D440D" w:rsidRPr="009E34F0" w:rsidRDefault="001D440D" w:rsidP="009E34F0">
      <w:pPr>
        <w:pStyle w:val="Body"/>
        <w:numPr>
          <w:ilvl w:val="0"/>
          <w:numId w:val="71"/>
        </w:numPr>
        <w:spacing w:line="276" w:lineRule="auto"/>
        <w:jc w:val="both"/>
        <w:rPr>
          <w:rFonts w:ascii="Baskerville" w:hAnsi="Baskerville"/>
          <w:b/>
          <w:sz w:val="21"/>
          <w:szCs w:val="21"/>
        </w:rPr>
      </w:pPr>
      <w:r w:rsidRPr="009E34F0">
        <w:rPr>
          <w:rFonts w:ascii="Baskerville" w:hAnsi="Baskerville"/>
          <w:sz w:val="21"/>
          <w:szCs w:val="21"/>
        </w:rPr>
        <w:t>The idea that is inherent in Wakeman and even in Crane’s dissent: Parties enter contracts to be safe. Price is not important in a long-term contract as is the assurance of price</w:t>
      </w:r>
    </w:p>
    <w:p w14:paraId="6E91D2BA" w14:textId="77777777" w:rsidR="001D440D" w:rsidRPr="009E34F0" w:rsidRDefault="001D440D" w:rsidP="009E34F0">
      <w:pPr>
        <w:pStyle w:val="Body"/>
        <w:numPr>
          <w:ilvl w:val="0"/>
          <w:numId w:val="71"/>
        </w:numPr>
        <w:spacing w:line="276" w:lineRule="auto"/>
        <w:jc w:val="both"/>
        <w:rPr>
          <w:rFonts w:ascii="Baskerville" w:hAnsi="Baskerville"/>
          <w:b/>
          <w:color w:val="FF0000"/>
          <w:sz w:val="21"/>
          <w:szCs w:val="21"/>
        </w:rPr>
      </w:pPr>
      <w:r w:rsidRPr="009E34F0">
        <w:rPr>
          <w:rFonts w:ascii="Baskerville" w:hAnsi="Baskerville"/>
          <w:color w:val="FF0000"/>
          <w:sz w:val="21"/>
          <w:szCs w:val="21"/>
        </w:rPr>
        <w:t>Good faith is implied in every contract.</w:t>
      </w:r>
    </w:p>
    <w:p w14:paraId="6B4E21C1" w14:textId="77777777" w:rsidR="001D440D" w:rsidRPr="009E34F0" w:rsidRDefault="001D440D" w:rsidP="009E34F0">
      <w:pPr>
        <w:pStyle w:val="Body"/>
        <w:numPr>
          <w:ilvl w:val="1"/>
          <w:numId w:val="71"/>
        </w:numPr>
        <w:spacing w:line="276" w:lineRule="auto"/>
        <w:jc w:val="both"/>
        <w:rPr>
          <w:rFonts w:ascii="Baskerville" w:hAnsi="Baskerville"/>
          <w:b/>
          <w:sz w:val="21"/>
          <w:szCs w:val="21"/>
        </w:rPr>
      </w:pPr>
      <w:r w:rsidRPr="009E34F0">
        <w:rPr>
          <w:rFonts w:ascii="Baskerville" w:hAnsi="Baskerville"/>
          <w:sz w:val="21"/>
          <w:szCs w:val="21"/>
        </w:rPr>
        <w:t>Good faith can be very general.</w:t>
      </w:r>
    </w:p>
    <w:p w14:paraId="2F71D071" w14:textId="77777777" w:rsidR="001D440D" w:rsidRPr="009E34F0" w:rsidRDefault="001D440D" w:rsidP="009E34F0">
      <w:pPr>
        <w:pStyle w:val="Body"/>
        <w:numPr>
          <w:ilvl w:val="1"/>
          <w:numId w:val="71"/>
        </w:numPr>
        <w:spacing w:line="276" w:lineRule="auto"/>
        <w:jc w:val="both"/>
        <w:rPr>
          <w:rFonts w:ascii="Baskerville" w:hAnsi="Baskerville"/>
          <w:b/>
          <w:sz w:val="21"/>
          <w:szCs w:val="21"/>
        </w:rPr>
      </w:pPr>
      <w:r w:rsidRPr="009E34F0">
        <w:rPr>
          <w:rFonts w:ascii="Baskerville" w:hAnsi="Baskerville"/>
          <w:sz w:val="21"/>
          <w:szCs w:val="21"/>
        </w:rPr>
        <w:t>What’s good faith in one instance may not be in another. Merchants know what good faith means and how it operates IN THEIR INDUSTRY</w:t>
      </w:r>
    </w:p>
    <w:p w14:paraId="3C56451C" w14:textId="77777777" w:rsidR="001D440D" w:rsidRPr="009E34F0" w:rsidRDefault="001D440D" w:rsidP="009E34F0">
      <w:pPr>
        <w:pStyle w:val="Body"/>
        <w:numPr>
          <w:ilvl w:val="0"/>
          <w:numId w:val="71"/>
        </w:numPr>
        <w:spacing w:line="276" w:lineRule="auto"/>
        <w:jc w:val="both"/>
        <w:rPr>
          <w:rFonts w:ascii="Baskerville" w:hAnsi="Baskerville"/>
          <w:b/>
          <w:sz w:val="21"/>
          <w:szCs w:val="21"/>
        </w:rPr>
      </w:pPr>
      <w:r w:rsidRPr="009E34F0">
        <w:rPr>
          <w:rFonts w:ascii="Baskerville" w:hAnsi="Baskerville"/>
          <w:sz w:val="21"/>
          <w:szCs w:val="21"/>
        </w:rPr>
        <w:t>Whether the term for supplying a number of goods when the dollar is going to change in value is a good idea to limit the other party taking advantage of the price influx</w:t>
      </w:r>
    </w:p>
    <w:p w14:paraId="54A616A4" w14:textId="77777777" w:rsidR="001D440D" w:rsidRPr="009E34F0" w:rsidRDefault="001D440D" w:rsidP="009E34F0">
      <w:pPr>
        <w:pStyle w:val="Body"/>
        <w:numPr>
          <w:ilvl w:val="0"/>
          <w:numId w:val="71"/>
        </w:numPr>
        <w:spacing w:line="276" w:lineRule="auto"/>
        <w:jc w:val="both"/>
        <w:rPr>
          <w:rFonts w:ascii="Baskerville" w:hAnsi="Baskerville"/>
          <w:b/>
          <w:sz w:val="21"/>
          <w:szCs w:val="21"/>
        </w:rPr>
      </w:pPr>
      <w:r w:rsidRPr="009E34F0">
        <w:rPr>
          <w:rFonts w:ascii="Baskerville" w:hAnsi="Baskerville"/>
          <w:sz w:val="21"/>
          <w:szCs w:val="21"/>
        </w:rPr>
        <w:t>It is clear in this sequence of cases that we were concerned with how you construct arguments.</w:t>
      </w:r>
    </w:p>
    <w:p w14:paraId="58DE9240" w14:textId="02BF78C2" w:rsidR="001D440D" w:rsidRPr="009E34F0" w:rsidRDefault="001D440D" w:rsidP="009E34F0">
      <w:pPr>
        <w:pStyle w:val="Body"/>
        <w:spacing w:line="276" w:lineRule="auto"/>
        <w:jc w:val="both"/>
        <w:rPr>
          <w:rFonts w:ascii="Baskerville" w:hAnsi="Baskerville" w:cs="Calibri"/>
          <w:szCs w:val="24"/>
        </w:rPr>
      </w:pPr>
      <w:r w:rsidRPr="009E34F0">
        <w:rPr>
          <w:rFonts w:ascii="Baskerville" w:hAnsi="Baskerville"/>
          <w:sz w:val="21"/>
          <w:szCs w:val="21"/>
        </w:rPr>
        <w:t>All based on the PERCEPTIONS JUDGES HAVE.</w:t>
      </w:r>
    </w:p>
    <w:p w14:paraId="72016183" w14:textId="77777777" w:rsidR="001D440D" w:rsidRPr="009E34F0" w:rsidRDefault="001D440D" w:rsidP="009E34F0">
      <w:pPr>
        <w:spacing w:line="276" w:lineRule="auto"/>
        <w:rPr>
          <w:rFonts w:ascii="Baskerville" w:hAnsi="Baskerville"/>
        </w:rPr>
      </w:pPr>
    </w:p>
    <w:p w14:paraId="5A07F839" w14:textId="77777777" w:rsidR="001D440D" w:rsidRPr="009E34F0" w:rsidRDefault="001D440D" w:rsidP="009E34F0">
      <w:pPr>
        <w:spacing w:line="276" w:lineRule="auto"/>
        <w:rPr>
          <w:rFonts w:ascii="Baskerville" w:hAnsi="Baskerville"/>
        </w:rPr>
      </w:pPr>
    </w:p>
    <w:p w14:paraId="71ED0236" w14:textId="79D7835A" w:rsidR="00313BD9" w:rsidRPr="009E34F0" w:rsidRDefault="00313BD9" w:rsidP="009E34F0">
      <w:pPr>
        <w:spacing w:line="276" w:lineRule="auto"/>
        <w:rPr>
          <w:rFonts w:ascii="Baskerville" w:hAnsi="Baskerville"/>
        </w:rPr>
      </w:pPr>
      <w:r w:rsidRPr="009E34F0">
        <w:rPr>
          <w:rFonts w:ascii="Baskerville" w:hAnsi="Baskerville"/>
        </w:rPr>
        <w:br w:type="page"/>
      </w:r>
    </w:p>
    <w:p w14:paraId="688E6EEB" w14:textId="09B15FE9" w:rsidR="00E71273" w:rsidRPr="009E34F0" w:rsidRDefault="00313BD9" w:rsidP="009E34F0">
      <w:pPr>
        <w:pStyle w:val="Heading1"/>
        <w:spacing w:line="276" w:lineRule="auto"/>
        <w:rPr>
          <w:rFonts w:ascii="Baskerville" w:hAnsi="Baskerville"/>
        </w:rPr>
      </w:pPr>
      <w:bookmarkStart w:id="102" w:name="_Toc25508599"/>
      <w:r w:rsidRPr="009E34F0">
        <w:rPr>
          <w:rFonts w:ascii="Baskerville" w:hAnsi="Baskerville"/>
        </w:rPr>
        <w:t>EQUITABLE RELIEF- SPECIFIC PERFORMANCE AND INJUNCTION</w:t>
      </w:r>
      <w:bookmarkEnd w:id="102"/>
      <w:r w:rsidRPr="009E34F0">
        <w:rPr>
          <w:rFonts w:ascii="Baskerville" w:hAnsi="Baskerville"/>
        </w:rPr>
        <w:t xml:space="preserve"> </w:t>
      </w:r>
    </w:p>
    <w:p w14:paraId="74B92EC1" w14:textId="3C1B07A4" w:rsidR="00313BD9" w:rsidRPr="009E34F0" w:rsidRDefault="00313BD9" w:rsidP="009E34F0">
      <w:pPr>
        <w:spacing w:line="276" w:lineRule="auto"/>
        <w:rPr>
          <w:rFonts w:ascii="Baskerville" w:hAnsi="Baskerville"/>
        </w:rPr>
      </w:pPr>
    </w:p>
    <w:p w14:paraId="74010155" w14:textId="0904C6BA" w:rsidR="00313BD9" w:rsidRPr="009E34F0" w:rsidRDefault="00313BD9" w:rsidP="009E34F0">
      <w:pPr>
        <w:pStyle w:val="Heading2"/>
        <w:spacing w:line="276" w:lineRule="auto"/>
        <w:rPr>
          <w:rFonts w:ascii="Baskerville" w:hAnsi="Baskerville"/>
        </w:rPr>
      </w:pPr>
      <w:bookmarkStart w:id="103" w:name="_Toc25508600"/>
      <w:r w:rsidRPr="009E34F0">
        <w:rPr>
          <w:rFonts w:ascii="Baskerville" w:hAnsi="Baskerville"/>
        </w:rPr>
        <w:t>Summary</w:t>
      </w:r>
      <w:bookmarkEnd w:id="103"/>
      <w:r w:rsidRPr="009E34F0">
        <w:rPr>
          <w:rFonts w:ascii="Baskerville" w:hAnsi="Baskerville"/>
        </w:rPr>
        <w:t xml:space="preserve"> </w:t>
      </w:r>
    </w:p>
    <w:p w14:paraId="3494B362"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Sanford v. Boston Edison</w:t>
      </w:r>
    </w:p>
    <w:p w14:paraId="47B27B3C"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Court is not going to let the power go out because society falls apart when the power goes out </w:t>
      </w:r>
    </w:p>
    <w:p w14:paraId="252E9553"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What result leads to the power going out? Strike. Ruling in favor of the factory would lead to a strike, which would lead to a power outage </w:t>
      </w:r>
    </w:p>
    <w:p w14:paraId="0723538B"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Justice demands a certain outcome here</w:t>
      </w:r>
    </w:p>
    <w:p w14:paraId="7148AC6C"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When the court starts to talk about the interests between the parties, Boston Edison’s attorney makes a really clever argument- he uses a pro union statute, goes to the text of the statute, and uses it in his favor </w:t>
      </w:r>
    </w:p>
    <w:p w14:paraId="0C0B9C88"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The statute says that to get a preliminary injunction involving a union, you have to jump through lots of hoops (essentially, you’re not going to get one) </w:t>
      </w:r>
    </w:p>
    <w:p w14:paraId="3480B319"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So, the attorney writes a double negative into the K. so that if they want them to enforce the contract and get the checkoff provisions, then they would have to get an injunction. </w:t>
      </w:r>
    </w:p>
    <w:p w14:paraId="48638792"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The court said that what they really need is SP not an injunction because one is preventative relief and the other is getting someone to stop something after the fact. </w:t>
      </w:r>
    </w:p>
    <w:p w14:paraId="2D54BC70"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Everyone’s power stays on </w:t>
      </w:r>
      <w:r w:rsidRPr="009E34F0">
        <w:rPr>
          <w:rFonts w:ascii="Baskerville" w:hAnsi="Baskerville"/>
        </w:rPr>
        <w:sym w:font="Wingdings" w:char="F04A"/>
      </w:r>
      <w:r w:rsidRPr="009E34F0">
        <w:rPr>
          <w:rFonts w:ascii="Baskerville" w:hAnsi="Baskerville"/>
        </w:rPr>
        <w:t xml:space="preserve"> have to keep the lights on </w:t>
      </w:r>
      <w:r w:rsidRPr="009E34F0">
        <w:rPr>
          <w:rFonts w:ascii="Baskerville" w:hAnsi="Baskerville"/>
        </w:rPr>
        <w:sym w:font="Wingdings" w:char="F04A"/>
      </w:r>
      <w:r w:rsidRPr="009E34F0">
        <w:rPr>
          <w:rFonts w:ascii="Baskerville" w:hAnsi="Baskerville"/>
        </w:rPr>
        <w:t xml:space="preserve"> </w:t>
      </w:r>
      <w:r w:rsidRPr="009E34F0">
        <w:rPr>
          <w:rFonts w:ascii="Baskerville" w:hAnsi="Baskerville"/>
        </w:rPr>
        <w:sym w:font="Wingdings" w:char="F04A"/>
      </w:r>
      <w:r w:rsidRPr="009E34F0">
        <w:rPr>
          <w:rFonts w:ascii="Baskerville" w:hAnsi="Baskerville"/>
        </w:rPr>
        <w:t xml:space="preserve">  </w:t>
      </w:r>
    </w:p>
    <w:p w14:paraId="26CDEAB5"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Realist idea. Would have lost if it ended up being formalism. </w:t>
      </w:r>
    </w:p>
    <w:p w14:paraId="44B1E94F"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Injunctions stop something from happening</w:t>
      </w:r>
    </w:p>
    <w:p w14:paraId="78506771"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 xml:space="preserve">Specific performance forces something to happen  </w:t>
      </w:r>
    </w:p>
    <w:p w14:paraId="3F9D61E5"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 xml:space="preserve">If you are a P who is trying to get into equity, Duke of Somerset </w:t>
      </w:r>
    </w:p>
    <w:p w14:paraId="13C1742C"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Not Boston Edison- it is too big of a deal. People are going to die if the power goes off. As a P, you will never get a societal interest as important as keeping the lights on. </w:t>
      </w:r>
    </w:p>
    <w:p w14:paraId="7F9277A0"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Duke of Somerset is small- who really cares about an altarpiece as opposed to property value and keeping the lights on in a city.</w:t>
      </w:r>
    </w:p>
    <w:p w14:paraId="31042572"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Courts don’t like equity</w:t>
      </w:r>
    </w:p>
    <w:p w14:paraId="071D44AF"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 xml:space="preserve">Wheelock v. Noonan- </w:t>
      </w:r>
    </w:p>
    <w:p w14:paraId="174877D5" w14:textId="5229EAF0" w:rsidR="00313BD9" w:rsidRPr="009E34F0" w:rsidRDefault="00313BD9" w:rsidP="009E34F0">
      <w:pPr>
        <w:pStyle w:val="Heading2"/>
        <w:spacing w:line="276" w:lineRule="auto"/>
        <w:rPr>
          <w:rFonts w:ascii="Baskerville" w:hAnsi="Baskerville"/>
        </w:rPr>
      </w:pPr>
    </w:p>
    <w:p w14:paraId="2D26DABF" w14:textId="3006CCE1" w:rsidR="00313BD9" w:rsidRPr="009E34F0" w:rsidRDefault="00313BD9" w:rsidP="009E34F0">
      <w:pPr>
        <w:pStyle w:val="Heading2"/>
        <w:spacing w:line="276" w:lineRule="auto"/>
        <w:rPr>
          <w:rFonts w:ascii="Baskerville" w:hAnsi="Baskerville"/>
        </w:rPr>
      </w:pPr>
      <w:bookmarkStart w:id="104" w:name="_Toc25508601"/>
      <w:r w:rsidRPr="009E34F0">
        <w:rPr>
          <w:rFonts w:ascii="Baskerville" w:hAnsi="Baskerville"/>
        </w:rPr>
        <w:t>Case Chart</w:t>
      </w:r>
      <w:bookmarkEnd w:id="104"/>
      <w:r w:rsidRPr="009E34F0">
        <w:rPr>
          <w:rFonts w:ascii="Baskerville" w:hAnsi="Baskerville"/>
        </w:rPr>
        <w:t xml:space="preserve"> </w:t>
      </w:r>
    </w:p>
    <w:tbl>
      <w:tblPr>
        <w:tblStyle w:val="TableGrid"/>
        <w:tblW w:w="10260" w:type="dxa"/>
        <w:tblInd w:w="-545" w:type="dxa"/>
        <w:tblLook w:val="04A0" w:firstRow="1" w:lastRow="0" w:firstColumn="1" w:lastColumn="0" w:noHBand="0" w:noVBand="1"/>
      </w:tblPr>
      <w:tblGrid>
        <w:gridCol w:w="2056"/>
        <w:gridCol w:w="1555"/>
        <w:gridCol w:w="1660"/>
        <w:gridCol w:w="1548"/>
        <w:gridCol w:w="1543"/>
        <w:gridCol w:w="1898"/>
      </w:tblGrid>
      <w:tr w:rsidR="00A24DF9" w:rsidRPr="009E34F0" w14:paraId="4C53BBD1" w14:textId="77777777" w:rsidTr="00A24DF9">
        <w:tc>
          <w:tcPr>
            <w:tcW w:w="2097" w:type="dxa"/>
          </w:tcPr>
          <w:p w14:paraId="192222A4" w14:textId="77777777" w:rsidR="00A24DF9" w:rsidRPr="009E34F0" w:rsidRDefault="00A24DF9" w:rsidP="009E34F0">
            <w:pPr>
              <w:spacing w:line="276" w:lineRule="auto"/>
              <w:rPr>
                <w:rFonts w:ascii="Baskerville" w:hAnsi="Baskerville"/>
              </w:rPr>
            </w:pPr>
          </w:p>
        </w:tc>
        <w:tc>
          <w:tcPr>
            <w:tcW w:w="1557" w:type="dxa"/>
          </w:tcPr>
          <w:p w14:paraId="4D97BC67" w14:textId="77777777" w:rsidR="00A24DF9" w:rsidRPr="009E34F0" w:rsidRDefault="00A24DF9" w:rsidP="009E34F0">
            <w:pPr>
              <w:spacing w:line="276" w:lineRule="auto"/>
              <w:rPr>
                <w:rFonts w:ascii="Baskerville" w:hAnsi="Baskerville"/>
              </w:rPr>
            </w:pPr>
            <w:r w:rsidRPr="009E34F0">
              <w:rPr>
                <w:rFonts w:ascii="Baskerville" w:hAnsi="Baskerville"/>
              </w:rPr>
              <w:t xml:space="preserve">WHY EQUITY? </w:t>
            </w:r>
          </w:p>
        </w:tc>
        <w:tc>
          <w:tcPr>
            <w:tcW w:w="1585" w:type="dxa"/>
          </w:tcPr>
          <w:p w14:paraId="5123988E" w14:textId="77777777" w:rsidR="00A24DF9" w:rsidRPr="009E34F0" w:rsidRDefault="00A24DF9" w:rsidP="009E34F0">
            <w:pPr>
              <w:spacing w:line="276" w:lineRule="auto"/>
              <w:rPr>
                <w:rFonts w:ascii="Baskerville" w:hAnsi="Baskerville"/>
              </w:rPr>
            </w:pPr>
            <w:r w:rsidRPr="009E34F0">
              <w:rPr>
                <w:rFonts w:ascii="Baskerville" w:hAnsi="Baskerville"/>
              </w:rPr>
              <w:t>DEFINITIONS</w:t>
            </w:r>
          </w:p>
        </w:tc>
        <w:tc>
          <w:tcPr>
            <w:tcW w:w="1554" w:type="dxa"/>
          </w:tcPr>
          <w:p w14:paraId="5DA050F5" w14:textId="77777777" w:rsidR="00A24DF9" w:rsidRPr="009E34F0" w:rsidRDefault="00A24DF9" w:rsidP="009E34F0">
            <w:pPr>
              <w:spacing w:line="276" w:lineRule="auto"/>
              <w:rPr>
                <w:rFonts w:ascii="Baskerville" w:hAnsi="Baskerville"/>
              </w:rPr>
            </w:pPr>
            <w:r w:rsidRPr="009E34F0">
              <w:rPr>
                <w:rFonts w:ascii="Baskerville" w:hAnsi="Baskerville"/>
              </w:rPr>
              <w:t>HOLDINGS</w:t>
            </w:r>
          </w:p>
        </w:tc>
        <w:tc>
          <w:tcPr>
            <w:tcW w:w="1552" w:type="dxa"/>
          </w:tcPr>
          <w:p w14:paraId="6A4EAAE2" w14:textId="77777777" w:rsidR="00A24DF9" w:rsidRPr="009E34F0" w:rsidRDefault="00A24DF9" w:rsidP="009E34F0">
            <w:pPr>
              <w:spacing w:line="276" w:lineRule="auto"/>
              <w:rPr>
                <w:rFonts w:ascii="Baskerville" w:hAnsi="Baskerville"/>
              </w:rPr>
            </w:pPr>
            <w:r w:rsidRPr="009E34F0">
              <w:rPr>
                <w:rFonts w:ascii="Baskerville" w:hAnsi="Baskerville"/>
              </w:rPr>
              <w:t>RULES</w:t>
            </w:r>
          </w:p>
        </w:tc>
        <w:tc>
          <w:tcPr>
            <w:tcW w:w="1915" w:type="dxa"/>
          </w:tcPr>
          <w:p w14:paraId="66FE7ECF" w14:textId="77777777" w:rsidR="00A24DF9" w:rsidRPr="009E34F0" w:rsidRDefault="00A24DF9" w:rsidP="009E34F0">
            <w:pPr>
              <w:spacing w:line="276" w:lineRule="auto"/>
              <w:rPr>
                <w:rFonts w:ascii="Baskerville" w:hAnsi="Baskerville"/>
              </w:rPr>
            </w:pPr>
            <w:r w:rsidRPr="009E34F0">
              <w:rPr>
                <w:rFonts w:ascii="Baskerville" w:hAnsi="Baskerville"/>
              </w:rPr>
              <w:t xml:space="preserve">ADD’L POINTS </w:t>
            </w:r>
          </w:p>
        </w:tc>
      </w:tr>
      <w:tr w:rsidR="00A24DF9" w:rsidRPr="009E34F0" w14:paraId="41842BCE" w14:textId="77777777" w:rsidTr="00A24DF9">
        <w:tc>
          <w:tcPr>
            <w:tcW w:w="2097" w:type="dxa"/>
          </w:tcPr>
          <w:p w14:paraId="43591AFD" w14:textId="77777777" w:rsidR="00A24DF9" w:rsidRPr="009E34F0" w:rsidRDefault="00A24DF9" w:rsidP="009E34F0">
            <w:pPr>
              <w:spacing w:line="276" w:lineRule="auto"/>
              <w:rPr>
                <w:rFonts w:ascii="Baskerville" w:hAnsi="Baskerville"/>
              </w:rPr>
            </w:pPr>
            <w:r w:rsidRPr="009E34F0">
              <w:rPr>
                <w:rFonts w:ascii="Baskerville" w:hAnsi="Baskerville"/>
              </w:rPr>
              <w:t>Butler v. Wolf Sussman</w:t>
            </w:r>
          </w:p>
        </w:tc>
        <w:tc>
          <w:tcPr>
            <w:tcW w:w="1557" w:type="dxa"/>
          </w:tcPr>
          <w:p w14:paraId="4C6D427D"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Action of replevin to recover a ring that π’s husband took w/o permission and sold to pawn broker. π specifically wanted </w:t>
            </w:r>
            <w:r w:rsidRPr="009E34F0">
              <w:rPr>
                <w:rFonts w:ascii="Baskerville" w:hAnsi="Baskerville"/>
                <w:i/>
                <w:iCs/>
                <w:sz w:val="20"/>
                <w:szCs w:val="20"/>
              </w:rPr>
              <w:t xml:space="preserve">that </w:t>
            </w:r>
            <w:r w:rsidRPr="009E34F0">
              <w:rPr>
                <w:rFonts w:ascii="Baskerville" w:hAnsi="Baskerville"/>
                <w:sz w:val="20"/>
                <w:szCs w:val="20"/>
              </w:rPr>
              <w:t xml:space="preserve">ring that she inherited from her mother. </w:t>
            </w:r>
          </w:p>
        </w:tc>
        <w:tc>
          <w:tcPr>
            <w:tcW w:w="1585" w:type="dxa"/>
          </w:tcPr>
          <w:p w14:paraId="169C8270"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Replevin: </w:t>
            </w:r>
            <w:r w:rsidRPr="009E34F0">
              <w:rPr>
                <w:rFonts w:ascii="Baskerville" w:hAnsi="Baskerville"/>
                <w:sz w:val="20"/>
                <w:szCs w:val="20"/>
              </w:rPr>
              <w:t xml:space="preserve">An action for the repossession of personal property wrongfully taken or detained by ∆ whereby π gives a security bond and holds the property till the ct. decides who owns it </w:t>
            </w:r>
            <w:r w:rsidRPr="009E34F0">
              <w:rPr>
                <w:rFonts w:ascii="Baskerville" w:hAnsi="Baskerville"/>
                <w:b/>
                <w:bCs/>
                <w:sz w:val="20"/>
                <w:szCs w:val="20"/>
              </w:rPr>
              <w:t xml:space="preserve">Detinue: </w:t>
            </w:r>
            <w:r w:rsidRPr="009E34F0">
              <w:rPr>
                <w:rFonts w:ascii="Baskerville" w:hAnsi="Baskerville"/>
                <w:sz w:val="20"/>
                <w:szCs w:val="20"/>
              </w:rPr>
              <w:t xml:space="preserve">An action to recover personal property wrongfully detained by another </w:t>
            </w:r>
          </w:p>
        </w:tc>
        <w:tc>
          <w:tcPr>
            <w:tcW w:w="1554" w:type="dxa"/>
          </w:tcPr>
          <w:p w14:paraId="0D44D20A"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Where a ∆ claims ownership of property in question, he waives π’s requirement for demand. </w:t>
            </w:r>
          </w:p>
          <w:p w14:paraId="243A8AD3" w14:textId="77777777" w:rsidR="00A24DF9" w:rsidRPr="009E34F0" w:rsidRDefault="00A24DF9" w:rsidP="009E34F0">
            <w:pPr>
              <w:spacing w:line="276" w:lineRule="auto"/>
              <w:rPr>
                <w:rFonts w:ascii="Baskerville" w:hAnsi="Baskerville"/>
              </w:rPr>
            </w:pPr>
          </w:p>
        </w:tc>
        <w:tc>
          <w:tcPr>
            <w:tcW w:w="1552" w:type="dxa"/>
          </w:tcPr>
          <w:p w14:paraId="74EC752D"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To recover under replevin π must show: 1. that property was personal; 2. @ time of suit, π was entitled to property; 3. ∆ wrongfully acquired property; 4. π has a greater interest in the property at time of trial </w:t>
            </w:r>
          </w:p>
          <w:p w14:paraId="2E5825DA" w14:textId="77777777" w:rsidR="00A24DF9" w:rsidRPr="009E34F0" w:rsidRDefault="00A24DF9" w:rsidP="009E34F0">
            <w:pPr>
              <w:spacing w:line="276" w:lineRule="auto"/>
              <w:rPr>
                <w:rFonts w:ascii="Baskerville" w:hAnsi="Baskerville"/>
              </w:rPr>
            </w:pPr>
          </w:p>
        </w:tc>
        <w:tc>
          <w:tcPr>
            <w:tcW w:w="1915" w:type="dxa"/>
          </w:tcPr>
          <w:p w14:paraId="06B0E242"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Ct. found Pawnbroker’s Act to be unconstitutional in this case, but did not specify whether it was unconstitutional on its face or just relative to facts at hand. </w:t>
            </w:r>
          </w:p>
          <w:p w14:paraId="4AE4AB15" w14:textId="77777777" w:rsidR="00A24DF9" w:rsidRPr="009E34F0" w:rsidRDefault="00A24DF9" w:rsidP="009E34F0">
            <w:pPr>
              <w:spacing w:line="276" w:lineRule="auto"/>
              <w:rPr>
                <w:rFonts w:ascii="Baskerville" w:hAnsi="Baskerville"/>
              </w:rPr>
            </w:pPr>
          </w:p>
        </w:tc>
      </w:tr>
      <w:tr w:rsidR="00A24DF9" w:rsidRPr="009E34F0" w14:paraId="6DBA61A2" w14:textId="77777777" w:rsidTr="00A24DF9">
        <w:tc>
          <w:tcPr>
            <w:tcW w:w="2097" w:type="dxa"/>
          </w:tcPr>
          <w:p w14:paraId="06915C40" w14:textId="77777777" w:rsidR="00A24DF9" w:rsidRPr="009E34F0" w:rsidRDefault="00A24DF9" w:rsidP="009E34F0">
            <w:pPr>
              <w:spacing w:line="276" w:lineRule="auto"/>
              <w:rPr>
                <w:rFonts w:ascii="Baskerville" w:hAnsi="Baskerville"/>
              </w:rPr>
            </w:pPr>
            <w:r w:rsidRPr="009E34F0">
              <w:rPr>
                <w:rFonts w:ascii="Baskerville" w:hAnsi="Baskerville"/>
              </w:rPr>
              <w:t>Duke of Somerset v. Cookson</w:t>
            </w:r>
          </w:p>
        </w:tc>
        <w:tc>
          <w:tcPr>
            <w:tcW w:w="1557" w:type="dxa"/>
          </w:tcPr>
          <w:p w14:paraId="118CB1A2"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Specific Performance to have chattel returned </w:t>
            </w:r>
            <w:r w:rsidRPr="009E34F0">
              <w:rPr>
                <w:rFonts w:ascii="Baskerville" w:hAnsi="Baskerville"/>
                <w:i/>
                <w:iCs/>
                <w:sz w:val="20"/>
                <w:szCs w:val="20"/>
              </w:rPr>
              <w:t>undefaced</w:t>
            </w:r>
            <w:r w:rsidRPr="009E34F0">
              <w:rPr>
                <w:rFonts w:ascii="Baskerville" w:hAnsi="Baskerville"/>
                <w:sz w:val="20"/>
                <w:szCs w:val="20"/>
              </w:rPr>
              <w:t xml:space="preserve">. </w:t>
            </w:r>
          </w:p>
        </w:tc>
        <w:tc>
          <w:tcPr>
            <w:tcW w:w="1585" w:type="dxa"/>
          </w:tcPr>
          <w:p w14:paraId="5D875809"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i/>
                <w:iCs/>
                <w:sz w:val="20"/>
                <w:szCs w:val="20"/>
              </w:rPr>
              <w:t>In Specie</w:t>
            </w:r>
            <w:r w:rsidRPr="009E34F0">
              <w:rPr>
                <w:rFonts w:ascii="Baskerville" w:hAnsi="Baskerville"/>
                <w:b/>
                <w:bCs/>
                <w:sz w:val="20"/>
                <w:szCs w:val="20"/>
              </w:rPr>
              <w:t xml:space="preserve">: </w:t>
            </w:r>
            <w:r w:rsidRPr="009E34F0">
              <w:rPr>
                <w:rFonts w:ascii="Baskerville" w:hAnsi="Baskerville"/>
                <w:sz w:val="20"/>
                <w:szCs w:val="20"/>
              </w:rPr>
              <w:t xml:space="preserve">undefaced </w:t>
            </w:r>
          </w:p>
          <w:p w14:paraId="2C493659" w14:textId="77777777" w:rsidR="00A24DF9" w:rsidRPr="009E34F0" w:rsidRDefault="00A24DF9" w:rsidP="009E34F0">
            <w:pPr>
              <w:spacing w:line="276" w:lineRule="auto"/>
              <w:rPr>
                <w:rFonts w:ascii="Baskerville" w:hAnsi="Baskerville"/>
              </w:rPr>
            </w:pPr>
          </w:p>
        </w:tc>
        <w:tc>
          <w:tcPr>
            <w:tcW w:w="1554" w:type="dxa"/>
          </w:tcPr>
          <w:p w14:paraId="0FB6CF73"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A bill in equity is proper for the return of unique items of special when the item must be returned undefaced </w:t>
            </w:r>
          </w:p>
        </w:tc>
        <w:tc>
          <w:tcPr>
            <w:tcW w:w="1552" w:type="dxa"/>
          </w:tcPr>
          <w:p w14:paraId="73411D74"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An action in equity is proper where the law is defective, in that, it cannot provide for the return of a unique item in its original condition </w:t>
            </w:r>
          </w:p>
        </w:tc>
        <w:tc>
          <w:tcPr>
            <w:tcW w:w="1915" w:type="dxa"/>
          </w:tcPr>
          <w:p w14:paraId="2413F190"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Intrinsic value of chattel should be considered when deciding if an action can be brought in equity </w:t>
            </w:r>
          </w:p>
          <w:p w14:paraId="2C26F60F" w14:textId="77777777" w:rsidR="00A24DF9" w:rsidRPr="009E34F0" w:rsidRDefault="00A24DF9" w:rsidP="009E34F0">
            <w:pPr>
              <w:spacing w:line="276" w:lineRule="auto"/>
              <w:rPr>
                <w:rFonts w:ascii="Baskerville" w:hAnsi="Baskerville"/>
              </w:rPr>
            </w:pPr>
          </w:p>
        </w:tc>
      </w:tr>
      <w:tr w:rsidR="00A24DF9" w:rsidRPr="009E34F0" w14:paraId="2DE58E8C" w14:textId="77777777" w:rsidTr="00A24DF9">
        <w:tc>
          <w:tcPr>
            <w:tcW w:w="2097" w:type="dxa"/>
          </w:tcPr>
          <w:p w14:paraId="224068EF" w14:textId="77777777" w:rsidR="00A24DF9" w:rsidRPr="009E34F0" w:rsidRDefault="00A24DF9" w:rsidP="009E34F0">
            <w:pPr>
              <w:spacing w:line="276" w:lineRule="auto"/>
              <w:rPr>
                <w:rFonts w:ascii="Baskerville" w:hAnsi="Baskerville"/>
              </w:rPr>
            </w:pPr>
            <w:r w:rsidRPr="009E34F0">
              <w:rPr>
                <w:rFonts w:ascii="Baskerville" w:hAnsi="Baskerville"/>
              </w:rPr>
              <w:t xml:space="preserve">Butler v. Frontier Telephone Co. </w:t>
            </w:r>
          </w:p>
        </w:tc>
        <w:tc>
          <w:tcPr>
            <w:tcW w:w="1557" w:type="dxa"/>
          </w:tcPr>
          <w:p w14:paraId="1C064DA7"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Ejectment of telephone co’s wires from airspace above π’s land. Trespass could have contd. w/∆ paying repeated damages (like rent). </w:t>
            </w:r>
          </w:p>
        </w:tc>
        <w:tc>
          <w:tcPr>
            <w:tcW w:w="1585" w:type="dxa"/>
          </w:tcPr>
          <w:p w14:paraId="38DDB551"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Ejectment: </w:t>
            </w:r>
            <w:r w:rsidRPr="009E34F0">
              <w:rPr>
                <w:rFonts w:ascii="Baskerville" w:hAnsi="Baskerville"/>
                <w:sz w:val="20"/>
                <w:szCs w:val="20"/>
              </w:rPr>
              <w:t xml:space="preserve">an action to recover the immediate possession of real property. </w:t>
            </w:r>
            <w:r w:rsidRPr="009E34F0">
              <w:rPr>
                <w:rFonts w:ascii="Baskerville" w:hAnsi="Baskerville"/>
                <w:b/>
                <w:bCs/>
                <w:sz w:val="20"/>
                <w:szCs w:val="20"/>
              </w:rPr>
              <w:t xml:space="preserve">Dissessin: </w:t>
            </w:r>
            <w:r w:rsidRPr="009E34F0">
              <w:rPr>
                <w:rFonts w:ascii="Baskerville" w:hAnsi="Baskerville"/>
                <w:sz w:val="20"/>
                <w:szCs w:val="20"/>
              </w:rPr>
              <w:t xml:space="preserve">the act of wrongfully depriving someone of the freehold possession of property </w:t>
            </w:r>
          </w:p>
        </w:tc>
        <w:tc>
          <w:tcPr>
            <w:tcW w:w="1554" w:type="dxa"/>
          </w:tcPr>
          <w:p w14:paraId="2C81C05D"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The law regards the empty space above land as if it were a solid, inseparable from the soil, and protects it from hostile occupation. </w:t>
            </w:r>
          </w:p>
        </w:tc>
        <w:tc>
          <w:tcPr>
            <w:tcW w:w="1552" w:type="dxa"/>
          </w:tcPr>
          <w:p w14:paraId="08BD84C2"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To obtain an order of ejectment: 1. π must show he has title to land; 2. π has wrongfully been dispossessed of land; 3. π has suffered damages; 4. Sheriff has ability to give back land </w:t>
            </w:r>
          </w:p>
        </w:tc>
        <w:tc>
          <w:tcPr>
            <w:tcW w:w="1915" w:type="dxa"/>
          </w:tcPr>
          <w:p w14:paraId="699AB933"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Ejectment damages: 1. Repossession of land;</w:t>
            </w:r>
            <w:r w:rsidRPr="009E34F0">
              <w:rPr>
                <w:rFonts w:ascii="Baskerville" w:hAnsi="Baskerville"/>
                <w:sz w:val="20"/>
                <w:szCs w:val="20"/>
              </w:rPr>
              <w:br/>
              <w:t>2. Value of land and its use at that time; 3. Ct. costs;</w:t>
            </w:r>
            <w:r w:rsidRPr="009E34F0">
              <w:rPr>
                <w:rFonts w:ascii="Baskerville" w:hAnsi="Baskerville"/>
                <w:sz w:val="20"/>
                <w:szCs w:val="20"/>
              </w:rPr>
              <w:br/>
              <w:t xml:space="preserve">4. Profits </w:t>
            </w:r>
          </w:p>
          <w:p w14:paraId="6FBFD89A" w14:textId="77777777" w:rsidR="00A24DF9" w:rsidRPr="009E34F0" w:rsidRDefault="00A24DF9" w:rsidP="009E34F0">
            <w:pPr>
              <w:spacing w:line="276" w:lineRule="auto"/>
              <w:rPr>
                <w:rFonts w:ascii="Baskerville" w:hAnsi="Baskerville"/>
              </w:rPr>
            </w:pPr>
          </w:p>
        </w:tc>
      </w:tr>
      <w:tr w:rsidR="00A24DF9" w:rsidRPr="009E34F0" w14:paraId="56C90B39" w14:textId="77777777" w:rsidTr="00A24DF9">
        <w:tc>
          <w:tcPr>
            <w:tcW w:w="2097" w:type="dxa"/>
          </w:tcPr>
          <w:p w14:paraId="5A9A5B69" w14:textId="77777777" w:rsidR="00A24DF9" w:rsidRPr="009E34F0" w:rsidRDefault="00A24DF9" w:rsidP="009E34F0">
            <w:pPr>
              <w:spacing w:line="276" w:lineRule="auto"/>
              <w:rPr>
                <w:rFonts w:ascii="Baskerville" w:hAnsi="Baskerville"/>
              </w:rPr>
            </w:pPr>
            <w:r w:rsidRPr="009E34F0">
              <w:rPr>
                <w:rFonts w:ascii="Baskerville" w:hAnsi="Baskerville"/>
              </w:rPr>
              <w:t xml:space="preserve">Sanford v. Boston Edison Co. </w:t>
            </w:r>
          </w:p>
        </w:tc>
        <w:tc>
          <w:tcPr>
            <w:tcW w:w="1557" w:type="dxa"/>
          </w:tcPr>
          <w:p w14:paraId="6EB1C114"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Specific performance of a K and payment of money owed to a union. Large number of π’s would have required many litigations of same action. </w:t>
            </w:r>
          </w:p>
          <w:p w14:paraId="344918B9" w14:textId="77777777" w:rsidR="00A24DF9" w:rsidRPr="009E34F0" w:rsidRDefault="00A24DF9" w:rsidP="009E34F0">
            <w:pPr>
              <w:spacing w:line="276" w:lineRule="auto"/>
              <w:rPr>
                <w:rFonts w:ascii="Baskerville" w:hAnsi="Baskerville"/>
              </w:rPr>
            </w:pPr>
          </w:p>
        </w:tc>
        <w:tc>
          <w:tcPr>
            <w:tcW w:w="1585" w:type="dxa"/>
          </w:tcPr>
          <w:p w14:paraId="73463FCE"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Injunction: </w:t>
            </w:r>
            <w:r w:rsidRPr="009E34F0">
              <w:rPr>
                <w:rFonts w:ascii="Baskerville" w:hAnsi="Baskerville"/>
                <w:sz w:val="20"/>
                <w:szCs w:val="20"/>
              </w:rPr>
              <w:t xml:space="preserve">An order made by the ct. forbidding a person or class or persons from doing a certain act, or acts of a certain class, upon the penalty of going to prison for an indefinite amt. of time as contempters of ct. </w:t>
            </w:r>
          </w:p>
        </w:tc>
        <w:tc>
          <w:tcPr>
            <w:tcW w:w="1554" w:type="dxa"/>
          </w:tcPr>
          <w:p w14:paraId="690AB06E"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An arbitration clause does not oust a ct. of its jurisdiction; </w:t>
            </w:r>
            <w:r w:rsidRPr="009E34F0">
              <w:rPr>
                <w:rFonts w:ascii="Baskerville" w:hAnsi="Baskerville"/>
                <w:b/>
                <w:bCs/>
                <w:sz w:val="20"/>
                <w:szCs w:val="20"/>
              </w:rPr>
              <w:t xml:space="preserve">2. </w:t>
            </w:r>
            <w:r w:rsidRPr="009E34F0">
              <w:rPr>
                <w:rFonts w:ascii="Baskerville" w:hAnsi="Baskerville"/>
                <w:sz w:val="20"/>
                <w:szCs w:val="20"/>
              </w:rPr>
              <w:t xml:space="preserve">Clause in K that all provisions must be legal is unnecessary; </w:t>
            </w:r>
            <w:r w:rsidRPr="009E34F0">
              <w:rPr>
                <w:rFonts w:ascii="Baskerville" w:hAnsi="Baskerville"/>
                <w:b/>
                <w:bCs/>
                <w:sz w:val="20"/>
                <w:szCs w:val="20"/>
              </w:rPr>
              <w:t xml:space="preserve">3. </w:t>
            </w:r>
            <w:r w:rsidRPr="009E34F0">
              <w:rPr>
                <w:rFonts w:ascii="Baskerville" w:hAnsi="Baskerville"/>
                <w:sz w:val="20"/>
                <w:szCs w:val="20"/>
              </w:rPr>
              <w:t xml:space="preserve">A π does not need to prove same facts for affirmative performance as he does for injunction </w:t>
            </w:r>
          </w:p>
        </w:tc>
        <w:tc>
          <w:tcPr>
            <w:tcW w:w="1552" w:type="dxa"/>
          </w:tcPr>
          <w:p w14:paraId="5A1F49B2"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Factors to justify specific performance of K: </w:t>
            </w:r>
            <w:r w:rsidRPr="009E34F0">
              <w:rPr>
                <w:rFonts w:ascii="Baskerville" w:hAnsi="Baskerville"/>
                <w:b/>
                <w:bCs/>
                <w:sz w:val="20"/>
                <w:szCs w:val="20"/>
              </w:rPr>
              <w:t xml:space="preserve">1. </w:t>
            </w:r>
            <w:r w:rsidRPr="009E34F0">
              <w:rPr>
                <w:rFonts w:ascii="Baskerville" w:hAnsi="Baskerville"/>
                <w:sz w:val="20"/>
                <w:szCs w:val="20"/>
              </w:rPr>
              <w:t xml:space="preserve">The difficulty in making an accurate valuation of the sub. mat. involved, in determining the effect of a breach, and in estimating π’s harm; </w:t>
            </w:r>
            <w:r w:rsidRPr="009E34F0">
              <w:rPr>
                <w:rFonts w:ascii="Baskerville" w:hAnsi="Baskerville"/>
                <w:b/>
                <w:bCs/>
                <w:sz w:val="20"/>
                <w:szCs w:val="20"/>
              </w:rPr>
              <w:t xml:space="preserve">2. </w:t>
            </w:r>
            <w:r w:rsidRPr="009E34F0">
              <w:rPr>
                <w:rFonts w:ascii="Baskerville" w:hAnsi="Baskerville"/>
                <w:sz w:val="20"/>
                <w:szCs w:val="20"/>
              </w:rPr>
              <w:t xml:space="preserve">The existence of sentimental value, ~ measurable in money that would be affected by breach; </w:t>
            </w:r>
            <w:r w:rsidRPr="009E34F0">
              <w:rPr>
                <w:rFonts w:ascii="Baskerville" w:hAnsi="Baskerville"/>
                <w:b/>
                <w:bCs/>
                <w:sz w:val="20"/>
                <w:szCs w:val="20"/>
              </w:rPr>
              <w:t xml:space="preserve">3. </w:t>
            </w:r>
            <w:r w:rsidRPr="009E34F0">
              <w:rPr>
                <w:rFonts w:ascii="Baskerville" w:hAnsi="Baskerville"/>
                <w:sz w:val="20"/>
                <w:szCs w:val="20"/>
              </w:rPr>
              <w:t xml:space="preserve">The difficulty of obtaining a substantial equivalent of the P performed by money damages; </w:t>
            </w:r>
            <w:r w:rsidRPr="009E34F0">
              <w:rPr>
                <w:rFonts w:ascii="Baskerville" w:hAnsi="Baskerville"/>
                <w:b/>
                <w:bCs/>
                <w:sz w:val="20"/>
                <w:szCs w:val="20"/>
              </w:rPr>
              <w:t xml:space="preserve">4. </w:t>
            </w:r>
            <w:r w:rsidRPr="009E34F0">
              <w:rPr>
                <w:rFonts w:ascii="Baskerville" w:hAnsi="Baskerville"/>
                <w:sz w:val="20"/>
                <w:szCs w:val="20"/>
              </w:rPr>
              <w:t xml:space="preserve">probability that damages awarded could ~ be collected; </w:t>
            </w:r>
            <w:r w:rsidRPr="009E34F0">
              <w:rPr>
                <w:rFonts w:ascii="Baskerville" w:hAnsi="Baskerville"/>
                <w:b/>
                <w:bCs/>
                <w:sz w:val="20"/>
                <w:szCs w:val="20"/>
              </w:rPr>
              <w:t xml:space="preserve">5. </w:t>
            </w:r>
            <w:r w:rsidRPr="009E34F0">
              <w:rPr>
                <w:rFonts w:ascii="Baskerville" w:hAnsi="Baskerville"/>
                <w:sz w:val="20"/>
                <w:szCs w:val="20"/>
              </w:rPr>
              <w:t xml:space="preserve">The probability that full compensation cannot be had w/o multiple litigation </w:t>
            </w:r>
          </w:p>
        </w:tc>
        <w:tc>
          <w:tcPr>
            <w:tcW w:w="1915" w:type="dxa"/>
          </w:tcPr>
          <w:p w14:paraId="7D5B146B"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Specific performance of a K is intact for the duration of the K’s life;</w:t>
            </w:r>
            <w:r w:rsidRPr="009E34F0">
              <w:rPr>
                <w:rFonts w:ascii="Baskerville" w:hAnsi="Baskerville"/>
                <w:sz w:val="20"/>
                <w:szCs w:val="20"/>
              </w:rPr>
              <w:br/>
              <w:t xml:space="preserve">Corbin </w:t>
            </w:r>
            <w:r w:rsidRPr="009E34F0">
              <w:rPr>
                <w:rFonts w:ascii="Baskerville" w:hAnsi="Baskerville"/>
                <w:i/>
                <w:iCs/>
                <w:sz w:val="20"/>
                <w:szCs w:val="20"/>
              </w:rPr>
              <w:t xml:space="preserve">Contracts </w:t>
            </w:r>
            <w:r w:rsidRPr="009E34F0">
              <w:rPr>
                <w:rFonts w:ascii="Baskerville" w:hAnsi="Baskerville"/>
                <w:sz w:val="20"/>
                <w:szCs w:val="20"/>
              </w:rPr>
              <w:t xml:space="preserve">§ 1138: The purpose of a decree of specific performance is to attain, as fully as possible, the realization of the justifiable expectations of the promise </w:t>
            </w:r>
          </w:p>
          <w:p w14:paraId="2A2B3626" w14:textId="77777777" w:rsidR="00A24DF9" w:rsidRPr="009E34F0" w:rsidRDefault="00A24DF9" w:rsidP="009E34F0">
            <w:pPr>
              <w:spacing w:line="276" w:lineRule="auto"/>
              <w:rPr>
                <w:rFonts w:ascii="Baskerville" w:hAnsi="Baskerville"/>
              </w:rPr>
            </w:pPr>
          </w:p>
        </w:tc>
      </w:tr>
      <w:tr w:rsidR="00A24DF9" w:rsidRPr="009E34F0" w14:paraId="1AD492BA" w14:textId="77777777" w:rsidTr="00A24DF9">
        <w:tc>
          <w:tcPr>
            <w:tcW w:w="2097" w:type="dxa"/>
          </w:tcPr>
          <w:p w14:paraId="79C0651E" w14:textId="77777777" w:rsidR="00A24DF9" w:rsidRPr="009E34F0" w:rsidRDefault="00A24DF9" w:rsidP="009E34F0">
            <w:pPr>
              <w:spacing w:line="276" w:lineRule="auto"/>
              <w:rPr>
                <w:rFonts w:ascii="Baskerville" w:hAnsi="Baskerville"/>
              </w:rPr>
            </w:pPr>
            <w:r w:rsidRPr="009E34F0">
              <w:rPr>
                <w:rFonts w:ascii="Baskerville" w:hAnsi="Baskerville"/>
              </w:rPr>
              <w:t>Wheelock v. Noonan</w:t>
            </w:r>
          </w:p>
        </w:tc>
        <w:tc>
          <w:tcPr>
            <w:tcW w:w="1557" w:type="dxa"/>
          </w:tcPr>
          <w:p w14:paraId="64F420D0"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Removal of rocks from land that were put there w/a license that had since expired. Damages would ~ have sufficed. </w:t>
            </w:r>
          </w:p>
        </w:tc>
        <w:tc>
          <w:tcPr>
            <w:tcW w:w="1585" w:type="dxa"/>
          </w:tcPr>
          <w:p w14:paraId="049BC194"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Trespass: </w:t>
            </w:r>
            <w:r w:rsidRPr="009E34F0">
              <w:rPr>
                <w:rFonts w:ascii="Baskerville" w:hAnsi="Baskerville"/>
                <w:sz w:val="20"/>
                <w:szCs w:val="20"/>
              </w:rPr>
              <w:t xml:space="preserve">An unlawful act committed against the person or property of another; esp. wrongful entry. </w:t>
            </w:r>
          </w:p>
          <w:p w14:paraId="665E0176" w14:textId="77777777" w:rsidR="00A24DF9" w:rsidRPr="009E34F0" w:rsidRDefault="00A24DF9" w:rsidP="009E34F0">
            <w:pPr>
              <w:spacing w:line="276" w:lineRule="auto"/>
              <w:jc w:val="center"/>
              <w:rPr>
                <w:rFonts w:ascii="Baskerville" w:hAnsi="Baskerville"/>
              </w:rPr>
            </w:pPr>
          </w:p>
        </w:tc>
        <w:tc>
          <w:tcPr>
            <w:tcW w:w="1554" w:type="dxa"/>
          </w:tcPr>
          <w:p w14:paraId="3F6AFCA2"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The ∆ contends that π could have removed the rocks and </w:t>
            </w:r>
            <w:r w:rsidRPr="009E34F0">
              <w:rPr>
                <w:sz w:val="20"/>
                <w:szCs w:val="20"/>
              </w:rPr>
              <w:t>→</w:t>
            </w:r>
            <w:r w:rsidRPr="009E34F0">
              <w:rPr>
                <w:rFonts w:ascii="Baskerville" w:hAnsi="Baskerville"/>
                <w:sz w:val="20"/>
                <w:szCs w:val="20"/>
              </w:rPr>
              <w:t xml:space="preserve"> collected damages, however, it is ~ π’s job to find somewhere to move the rocks to. </w:t>
            </w:r>
          </w:p>
          <w:p w14:paraId="066ABADB" w14:textId="77777777" w:rsidR="00A24DF9" w:rsidRPr="009E34F0" w:rsidRDefault="00A24DF9" w:rsidP="009E34F0">
            <w:pPr>
              <w:spacing w:line="276" w:lineRule="auto"/>
              <w:jc w:val="center"/>
              <w:rPr>
                <w:rFonts w:ascii="Baskerville" w:hAnsi="Baskerville"/>
              </w:rPr>
            </w:pPr>
          </w:p>
        </w:tc>
        <w:tc>
          <w:tcPr>
            <w:tcW w:w="1552" w:type="dxa"/>
          </w:tcPr>
          <w:p w14:paraId="478F1B88"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A ct. of equity will act in such cases only after the π’s rt. has been established at law, but that rule has exceptions. More a matter of discretion than jurisdiction. </w:t>
            </w:r>
            <w:r w:rsidRPr="009E34F0">
              <w:rPr>
                <w:rFonts w:ascii="Baskerville" w:hAnsi="Baskerville"/>
                <w:b/>
                <w:bCs/>
                <w:sz w:val="20"/>
                <w:szCs w:val="20"/>
              </w:rPr>
              <w:t xml:space="preserve">2. </w:t>
            </w:r>
            <w:r w:rsidRPr="009E34F0">
              <w:rPr>
                <w:rFonts w:ascii="Baskerville" w:hAnsi="Baskerville"/>
                <w:sz w:val="20"/>
                <w:szCs w:val="20"/>
              </w:rPr>
              <w:t xml:space="preserve">Repeated trespass, for which there is no adequate remedy at law, is grounds for an equitable remedy at law. </w:t>
            </w:r>
            <w:r w:rsidRPr="009E34F0">
              <w:rPr>
                <w:rFonts w:ascii="Baskerville" w:hAnsi="Baskerville"/>
                <w:b/>
                <w:bCs/>
                <w:sz w:val="20"/>
                <w:szCs w:val="20"/>
              </w:rPr>
              <w:t xml:space="preserve">3. </w:t>
            </w:r>
            <w:r w:rsidRPr="009E34F0">
              <w:rPr>
                <w:rFonts w:ascii="Baskerville" w:hAnsi="Baskerville"/>
                <w:sz w:val="20"/>
                <w:szCs w:val="20"/>
              </w:rPr>
              <w:t xml:space="preserve">Equity will lie where a trespass is a continuing one and when there is a multiplicity of suits. </w:t>
            </w:r>
          </w:p>
          <w:p w14:paraId="581FFE2E" w14:textId="77777777" w:rsidR="00A24DF9" w:rsidRPr="009E34F0" w:rsidRDefault="00A24DF9" w:rsidP="009E34F0">
            <w:pPr>
              <w:spacing w:line="276" w:lineRule="auto"/>
              <w:rPr>
                <w:rFonts w:ascii="Baskerville" w:hAnsi="Baskerville"/>
              </w:rPr>
            </w:pPr>
          </w:p>
        </w:tc>
        <w:tc>
          <w:tcPr>
            <w:tcW w:w="1915" w:type="dxa"/>
          </w:tcPr>
          <w:p w14:paraId="5E671961" w14:textId="77777777" w:rsidR="00A24DF9" w:rsidRPr="009E34F0" w:rsidRDefault="00A24DF9" w:rsidP="009E34F0">
            <w:pPr>
              <w:spacing w:line="276" w:lineRule="auto"/>
              <w:rPr>
                <w:rFonts w:ascii="Baskerville" w:hAnsi="Baskerville"/>
              </w:rPr>
            </w:pPr>
          </w:p>
          <w:p w14:paraId="344582F1"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One who acts under a license is restricted to the terms the license allows. Once the license is expired chattel’s presence of π’s land becomes a trespass. Until the chattel is removed, it is a contd. trespass. </w:t>
            </w:r>
          </w:p>
          <w:p w14:paraId="69BD362F" w14:textId="77777777" w:rsidR="00A24DF9" w:rsidRPr="009E34F0" w:rsidRDefault="00A24DF9" w:rsidP="009E34F0">
            <w:pPr>
              <w:spacing w:line="276" w:lineRule="auto"/>
              <w:rPr>
                <w:rFonts w:ascii="Baskerville" w:hAnsi="Baskerville"/>
              </w:rPr>
            </w:pPr>
          </w:p>
        </w:tc>
      </w:tr>
      <w:tr w:rsidR="00A24DF9" w:rsidRPr="009E34F0" w14:paraId="1A412936" w14:textId="77777777" w:rsidTr="00A24DF9">
        <w:tc>
          <w:tcPr>
            <w:tcW w:w="2097" w:type="dxa"/>
          </w:tcPr>
          <w:p w14:paraId="680DA164" w14:textId="77777777" w:rsidR="00A24DF9" w:rsidRPr="009E34F0" w:rsidRDefault="00A24DF9" w:rsidP="009E34F0">
            <w:pPr>
              <w:spacing w:line="276" w:lineRule="auto"/>
              <w:rPr>
                <w:rFonts w:ascii="Baskerville" w:hAnsi="Baskerville"/>
              </w:rPr>
            </w:pPr>
            <w:r w:rsidRPr="009E34F0">
              <w:rPr>
                <w:rFonts w:ascii="Baskerville" w:hAnsi="Baskerville"/>
              </w:rPr>
              <w:t>Campbell v. Seaman</w:t>
            </w:r>
          </w:p>
        </w:tc>
        <w:tc>
          <w:tcPr>
            <w:tcW w:w="1557" w:type="dxa"/>
          </w:tcPr>
          <w:p w14:paraId="6DF55F87" w14:textId="77777777" w:rsidR="00A24DF9" w:rsidRPr="009E34F0" w:rsidRDefault="00A24DF9" w:rsidP="009E34F0">
            <w:pPr>
              <w:spacing w:line="276" w:lineRule="auto"/>
              <w:rPr>
                <w:rFonts w:ascii="Baskerville" w:hAnsi="Baskerville"/>
              </w:rPr>
            </w:pPr>
            <w:r w:rsidRPr="009E34F0">
              <w:rPr>
                <w:rFonts w:ascii="Baskerville" w:hAnsi="Baskerville"/>
              </w:rPr>
              <w:t xml:space="preserve">Injunction to have ∆ stop manufacturing bricks b/c the process emits gas that damages π’s property. </w:t>
            </w:r>
          </w:p>
          <w:p w14:paraId="795EB4F3" w14:textId="77777777" w:rsidR="00A24DF9" w:rsidRPr="009E34F0" w:rsidRDefault="00A24DF9" w:rsidP="009E34F0">
            <w:pPr>
              <w:spacing w:line="276" w:lineRule="auto"/>
              <w:rPr>
                <w:rFonts w:ascii="Baskerville" w:hAnsi="Baskerville"/>
              </w:rPr>
            </w:pPr>
          </w:p>
        </w:tc>
        <w:tc>
          <w:tcPr>
            <w:tcW w:w="1585" w:type="dxa"/>
          </w:tcPr>
          <w:p w14:paraId="4150D8AC"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Nuisance: </w:t>
            </w:r>
            <w:r w:rsidRPr="009E34F0">
              <w:rPr>
                <w:rFonts w:ascii="Baskerville" w:hAnsi="Baskerville"/>
                <w:sz w:val="20"/>
                <w:szCs w:val="20"/>
              </w:rPr>
              <w:t xml:space="preserve">where one produces a tangible injury to a 2d party, or such as to render his enjoyment specially uncomfortable or inconvenient. </w:t>
            </w:r>
          </w:p>
          <w:p w14:paraId="559504D7" w14:textId="77777777" w:rsidR="00A24DF9" w:rsidRPr="009E34F0" w:rsidRDefault="00A24DF9" w:rsidP="009E34F0">
            <w:pPr>
              <w:spacing w:line="276" w:lineRule="auto"/>
              <w:rPr>
                <w:rFonts w:ascii="Baskerville" w:hAnsi="Baskerville"/>
              </w:rPr>
            </w:pPr>
          </w:p>
        </w:tc>
        <w:tc>
          <w:tcPr>
            <w:tcW w:w="1554" w:type="dxa"/>
          </w:tcPr>
          <w:p w14:paraId="50E79B73"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It doesn’t matter that the nuisance was not continuous and that the injury was only occasional </w:t>
            </w:r>
          </w:p>
          <w:p w14:paraId="60436178" w14:textId="77777777" w:rsidR="00A24DF9" w:rsidRPr="009E34F0" w:rsidRDefault="00A24DF9" w:rsidP="009E34F0">
            <w:pPr>
              <w:spacing w:line="276" w:lineRule="auto"/>
              <w:rPr>
                <w:rFonts w:ascii="Baskerville" w:hAnsi="Baskerville"/>
              </w:rPr>
            </w:pPr>
          </w:p>
        </w:tc>
        <w:tc>
          <w:tcPr>
            <w:tcW w:w="1552" w:type="dxa"/>
          </w:tcPr>
          <w:p w14:paraId="13FF1881"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Use your own as to not injure another’s property. </w:t>
            </w:r>
            <w:r w:rsidRPr="009E34F0">
              <w:rPr>
                <w:rFonts w:ascii="Baskerville" w:hAnsi="Baskerville"/>
                <w:b/>
                <w:bCs/>
                <w:sz w:val="20"/>
                <w:szCs w:val="20"/>
              </w:rPr>
              <w:t xml:space="preserve">2. </w:t>
            </w:r>
            <w:r w:rsidRPr="009E34F0">
              <w:rPr>
                <w:rFonts w:ascii="Baskerville" w:hAnsi="Baskerville"/>
                <w:sz w:val="20"/>
                <w:szCs w:val="20"/>
              </w:rPr>
              <w:t xml:space="preserve">One cannot erect on his land something that the law would regard as a nuisance if it is adjoined by another’s vacant lot, thereby compelling owner to leave it vacant. </w:t>
            </w:r>
          </w:p>
          <w:p w14:paraId="3C5BD385" w14:textId="77777777" w:rsidR="00A24DF9" w:rsidRPr="009E34F0" w:rsidRDefault="00A24DF9" w:rsidP="009E34F0">
            <w:pPr>
              <w:spacing w:line="276" w:lineRule="auto"/>
              <w:rPr>
                <w:rFonts w:ascii="Baskerville" w:hAnsi="Baskerville"/>
              </w:rPr>
            </w:pPr>
          </w:p>
        </w:tc>
        <w:tc>
          <w:tcPr>
            <w:tcW w:w="1915" w:type="dxa"/>
          </w:tcPr>
          <w:p w14:paraId="29CE7A2C"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If a party allows a nuisance to go on for an extended pd. of time w/o filing a complaint, he has no COA. </w:t>
            </w:r>
          </w:p>
          <w:p w14:paraId="7131B031" w14:textId="77777777" w:rsidR="00A24DF9" w:rsidRPr="009E34F0" w:rsidRDefault="00A24DF9" w:rsidP="009E34F0">
            <w:pPr>
              <w:spacing w:line="276" w:lineRule="auto"/>
              <w:rPr>
                <w:rFonts w:ascii="Baskerville" w:hAnsi="Baskerville"/>
              </w:rPr>
            </w:pPr>
          </w:p>
        </w:tc>
      </w:tr>
    </w:tbl>
    <w:p w14:paraId="0FEEA723" w14:textId="518EA38F" w:rsidR="00313BD9" w:rsidRPr="009E34F0" w:rsidRDefault="00313BD9" w:rsidP="009E34F0">
      <w:pPr>
        <w:pStyle w:val="Heading2"/>
        <w:spacing w:line="276" w:lineRule="auto"/>
        <w:rPr>
          <w:rFonts w:ascii="Baskerville" w:hAnsi="Baskerville"/>
        </w:rPr>
      </w:pPr>
    </w:p>
    <w:p w14:paraId="54FCA095" w14:textId="35FA2069" w:rsidR="00313BD9" w:rsidRPr="009E34F0" w:rsidRDefault="00313BD9" w:rsidP="009E34F0">
      <w:pPr>
        <w:pStyle w:val="Heading2"/>
        <w:spacing w:line="276" w:lineRule="auto"/>
        <w:rPr>
          <w:rFonts w:ascii="Baskerville" w:hAnsi="Baskerville"/>
        </w:rPr>
      </w:pPr>
      <w:bookmarkStart w:id="105" w:name="_Toc25508602"/>
      <w:r w:rsidRPr="009E34F0">
        <w:rPr>
          <w:rFonts w:ascii="Baskerville" w:hAnsi="Baskerville"/>
        </w:rPr>
        <w:t>Attack Briefs</w:t>
      </w:r>
      <w:bookmarkEnd w:id="105"/>
      <w:r w:rsidRPr="009E34F0">
        <w:rPr>
          <w:rFonts w:ascii="Baskerville" w:hAnsi="Baskerville"/>
        </w:rPr>
        <w:t xml:space="preserve"> </w:t>
      </w:r>
    </w:p>
    <w:p w14:paraId="57BA2C18" w14:textId="1C3A674B" w:rsidR="00313BD9" w:rsidRPr="009E34F0" w:rsidRDefault="00313BD9" w:rsidP="009E34F0">
      <w:pPr>
        <w:spacing w:line="276" w:lineRule="auto"/>
        <w:rPr>
          <w:rFonts w:ascii="Baskerville" w:hAnsi="Baskerville"/>
        </w:rPr>
      </w:pPr>
    </w:p>
    <w:p w14:paraId="0799622B" w14:textId="718A34D1" w:rsidR="00313BD9" w:rsidRPr="009E34F0" w:rsidRDefault="00313BD9" w:rsidP="009E34F0">
      <w:pPr>
        <w:pStyle w:val="Heading3"/>
        <w:spacing w:line="276" w:lineRule="auto"/>
        <w:rPr>
          <w:rFonts w:ascii="Baskerville" w:hAnsi="Baskerville"/>
        </w:rPr>
      </w:pPr>
      <w:bookmarkStart w:id="106" w:name="_Toc25508603"/>
      <w:r w:rsidRPr="009E34F0">
        <w:rPr>
          <w:rFonts w:ascii="Baskerville" w:hAnsi="Baskerville"/>
        </w:rPr>
        <w:t>Sanford v. Boston Edison Co.</w:t>
      </w:r>
      <w:bookmarkEnd w:id="106"/>
      <w:r w:rsidRPr="009E34F0">
        <w:rPr>
          <w:rFonts w:ascii="Baskerville" w:hAnsi="Baskerville"/>
        </w:rPr>
        <w:t xml:space="preserve"> </w:t>
      </w:r>
    </w:p>
    <w:p w14:paraId="694A8C92" w14:textId="77777777" w:rsidR="0055457D" w:rsidRPr="009E34F0" w:rsidRDefault="0055457D" w:rsidP="009E34F0">
      <w:pPr>
        <w:pStyle w:val="ListParagraph"/>
        <w:numPr>
          <w:ilvl w:val="0"/>
          <w:numId w:val="55"/>
        </w:numPr>
        <w:spacing w:line="276" w:lineRule="auto"/>
        <w:rPr>
          <w:rFonts w:ascii="Baskerville" w:hAnsi="Baskerville" w:cs="Calibri"/>
          <w:color w:val="000000" w:themeColor="text1"/>
        </w:rPr>
      </w:pPr>
      <w:r w:rsidRPr="009E34F0">
        <w:rPr>
          <w:rFonts w:ascii="Baskerville" w:hAnsi="Baskerville"/>
        </w:rPr>
        <w:t xml:space="preserve">Facts- </w:t>
      </w:r>
    </w:p>
    <w:p w14:paraId="39FF1C78" w14:textId="77777777" w:rsidR="00795398" w:rsidRPr="009E34F0" w:rsidRDefault="00795398" w:rsidP="009E34F0">
      <w:pPr>
        <w:numPr>
          <w:ilvl w:val="1"/>
          <w:numId w:val="55"/>
        </w:numPr>
        <w:spacing w:line="276" w:lineRule="auto"/>
        <w:jc w:val="both"/>
        <w:rPr>
          <w:rFonts w:ascii="Baskerville" w:hAnsi="Baskerville" w:cs="Calibri"/>
          <w:color w:val="000000" w:themeColor="text1"/>
        </w:rPr>
      </w:pPr>
      <w:r w:rsidRPr="009E34F0">
        <w:rPr>
          <w:rFonts w:ascii="Baskerville" w:hAnsi="Baskerville" w:cs="Calibri"/>
          <w:color w:val="000000" w:themeColor="text1"/>
        </w:rPr>
        <w:t>On May 24, 1940, union (P) &amp; D entered into a written K. K states, “The Company will NOT by general rule or otherwise refuse to recognize assignments of wages when made in accordance w/ the provisions of Chapter 96 of the MA Acts of 1933.” – REALLY GOOD LAWYERING</w:t>
      </w:r>
    </w:p>
    <w:p w14:paraId="7B2995D3" w14:textId="0565BA8A" w:rsidR="00795398" w:rsidRPr="009E34F0" w:rsidRDefault="00795398" w:rsidP="009E34F0">
      <w:pPr>
        <w:pStyle w:val="ListParagraph"/>
        <w:numPr>
          <w:ilvl w:val="1"/>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However, around Aug 31, 1943, D notified union it would NOT recognize these assignments of wages for due payments of approx. 120 union members – D REFUSED to deduct the amts. assigned from said members’ checks &amp; forward to union.</w:t>
      </w:r>
    </w:p>
    <w:p w14:paraId="484BDBE6" w14:textId="4260159A" w:rsidR="0055457D" w:rsidRPr="009E34F0" w:rsidRDefault="0055457D" w:rsidP="009E34F0">
      <w:pPr>
        <w:pStyle w:val="ListParagraph"/>
        <w:numPr>
          <w:ilvl w:val="0"/>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Rule- </w:t>
      </w:r>
    </w:p>
    <w:p w14:paraId="57BACA5C" w14:textId="77777777" w:rsidR="00795398" w:rsidRPr="009E34F0" w:rsidRDefault="00795398" w:rsidP="009E34F0">
      <w:pPr>
        <w:pStyle w:val="ListParagraph"/>
        <w:numPr>
          <w:ilvl w:val="1"/>
          <w:numId w:val="55"/>
        </w:numPr>
        <w:spacing w:line="276" w:lineRule="auto"/>
        <w:rPr>
          <w:rFonts w:ascii="Baskerville" w:hAnsi="Baskerville" w:cs="Calibri"/>
          <w:b/>
          <w:bCs/>
          <w:color w:val="000000" w:themeColor="text1"/>
        </w:rPr>
      </w:pPr>
      <w:r w:rsidRPr="009E34F0">
        <w:rPr>
          <w:rFonts w:ascii="Baskerville" w:hAnsi="Baskerville" w:cs="Calibri"/>
          <w:b/>
          <w:bCs/>
          <w:color w:val="000000" w:themeColor="text1"/>
        </w:rPr>
        <w:t xml:space="preserve">Specific performance will be granted where damages are an inadequate remedy and the nature of the contract is such that specific enforcement of it will not involve too great practical difficulties, equity will grant a decree of specific performance. </w:t>
      </w:r>
    </w:p>
    <w:p w14:paraId="2D08B7EA" w14:textId="6D290271" w:rsidR="0055457D" w:rsidRPr="009E34F0" w:rsidRDefault="0055457D"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Narrow- </w:t>
      </w:r>
      <w:r w:rsidR="00795398" w:rsidRPr="009E34F0">
        <w:rPr>
          <w:rFonts w:ascii="Baskerville" w:hAnsi="Baskerville" w:cs="Calibri"/>
          <w:color w:val="000000" w:themeColor="text1"/>
        </w:rPr>
        <w:t xml:space="preserve">Where a party to a contract refuses to recognize and carry out its duty to the other party, </w:t>
      </w:r>
      <w:r w:rsidR="00795398" w:rsidRPr="009E34F0">
        <w:rPr>
          <w:rFonts w:ascii="Baskerville" w:hAnsi="Baskerville" w:cs="Calibri"/>
          <w:b/>
          <w:color w:val="000000" w:themeColor="text1"/>
        </w:rPr>
        <w:t>and there is no other adequate remedy at law</w:t>
      </w:r>
      <w:r w:rsidR="00795398" w:rsidRPr="009E34F0">
        <w:rPr>
          <w:rFonts w:ascii="Baskerville" w:hAnsi="Baskerville" w:cs="Calibri"/>
          <w:color w:val="000000" w:themeColor="text1"/>
        </w:rPr>
        <w:t xml:space="preserve"> for the non-breaching party, specific performance may be granted.  An arbitration clause does not oust a contract if not related to the question.</w:t>
      </w:r>
    </w:p>
    <w:p w14:paraId="42844D1F" w14:textId="2EF96CC9" w:rsidR="0055457D" w:rsidRPr="009E34F0" w:rsidRDefault="0055457D"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Broad- </w:t>
      </w:r>
      <w:r w:rsidR="00795398" w:rsidRPr="009E34F0">
        <w:rPr>
          <w:rFonts w:ascii="Baskerville" w:hAnsi="Baskerville" w:cs="Calibri"/>
          <w:color w:val="000000" w:themeColor="text1"/>
        </w:rPr>
        <w:t xml:space="preserve">Specific performance should be granted to the plaintiff when it is the only remedy available to allow the </w:t>
      </w:r>
      <w:r w:rsidR="00795398" w:rsidRPr="009E34F0">
        <w:rPr>
          <w:rFonts w:ascii="Baskerville" w:hAnsi="Baskerville" w:cs="Calibri"/>
          <w:color w:val="000000" w:themeColor="text1"/>
        </w:rPr>
        <w:sym w:font="Symbol" w:char="F050"/>
      </w:r>
      <w:r w:rsidR="00795398" w:rsidRPr="009E34F0">
        <w:rPr>
          <w:rFonts w:ascii="Baskerville" w:hAnsi="Baskerville" w:cs="Calibri"/>
          <w:color w:val="000000" w:themeColor="text1"/>
        </w:rPr>
        <w:t xml:space="preserve"> the full benefit of contract.</w:t>
      </w:r>
    </w:p>
    <w:p w14:paraId="688F722E" w14:textId="77777777" w:rsidR="0055457D" w:rsidRPr="009E34F0" w:rsidRDefault="0055457D" w:rsidP="009E34F0">
      <w:pPr>
        <w:pStyle w:val="ListParagraph"/>
        <w:numPr>
          <w:ilvl w:val="0"/>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59F3CBE9" w14:textId="77777777" w:rsidR="00795398" w:rsidRPr="009E34F0" w:rsidRDefault="00795398" w:rsidP="009E34F0">
      <w:pPr>
        <w:pStyle w:val="ListParagraph"/>
        <w:numPr>
          <w:ilvl w:val="1"/>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A labor union filed an action against a company for breach of contract, seeking an </w:t>
      </w:r>
      <w:r w:rsidRPr="009E34F0">
        <w:rPr>
          <w:rFonts w:ascii="Baskerville" w:hAnsi="Baskerville" w:cs="Calibri"/>
          <w:b/>
          <w:color w:val="000000" w:themeColor="text1"/>
        </w:rPr>
        <w:t>injunction against the employer</w:t>
      </w:r>
      <w:r w:rsidRPr="009E34F0">
        <w:rPr>
          <w:rFonts w:ascii="Baskerville" w:hAnsi="Baskerville" w:cs="Calibri"/>
          <w:color w:val="000000" w:themeColor="text1"/>
        </w:rPr>
        <w:t xml:space="preserve"> to prevent him from refusing to recognize the assignments of the contract, for </w:t>
      </w:r>
      <w:r w:rsidRPr="009E34F0">
        <w:rPr>
          <w:rFonts w:ascii="Baskerville" w:hAnsi="Baskerville" w:cs="Calibri"/>
          <w:b/>
          <w:color w:val="000000" w:themeColor="text1"/>
        </w:rPr>
        <w:t>specific performance of the contract</w:t>
      </w:r>
      <w:r w:rsidRPr="009E34F0">
        <w:rPr>
          <w:rFonts w:ascii="Baskerville" w:hAnsi="Baskerville" w:cs="Calibri"/>
          <w:color w:val="000000" w:themeColor="text1"/>
        </w:rPr>
        <w:t xml:space="preserve">, and for an </w:t>
      </w:r>
      <w:r w:rsidRPr="009E34F0">
        <w:rPr>
          <w:rFonts w:ascii="Baskerville" w:hAnsi="Baskerville" w:cs="Calibri"/>
          <w:b/>
          <w:color w:val="000000" w:themeColor="text1"/>
        </w:rPr>
        <w:t>execution for the amount due.</w:t>
      </w:r>
    </w:p>
    <w:p w14:paraId="6FD05DEC" w14:textId="13061EBB" w:rsidR="0055457D" w:rsidRPr="009E34F0" w:rsidRDefault="0055457D"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Plaintiff</w:t>
      </w:r>
      <w:r w:rsidR="004E52C8" w:rsidRPr="009E34F0">
        <w:rPr>
          <w:rFonts w:ascii="Baskerville" w:hAnsi="Baskerville" w:cs="Calibri"/>
          <w:color w:val="000000" w:themeColor="text1"/>
          <w:highlight w:val="green"/>
        </w:rPr>
        <w:t xml:space="preserve"> (WON)</w:t>
      </w:r>
      <w:r w:rsidRPr="009E34F0">
        <w:rPr>
          <w:rFonts w:ascii="Baskerville" w:hAnsi="Baskerville" w:cs="Calibri"/>
          <w:color w:val="000000" w:themeColor="text1"/>
          <w:highlight w:val="green"/>
        </w:rPr>
        <w:t>-</w:t>
      </w:r>
      <w:r w:rsidRPr="009E34F0">
        <w:rPr>
          <w:rFonts w:ascii="Baskerville" w:hAnsi="Baskerville" w:cs="Calibri"/>
          <w:color w:val="000000" w:themeColor="text1"/>
        </w:rPr>
        <w:t xml:space="preserve"> </w:t>
      </w:r>
      <w:r w:rsidR="004E52C8" w:rsidRPr="009E34F0">
        <w:rPr>
          <w:rFonts w:ascii="Baskerville" w:hAnsi="Baskerville" w:cs="Calibri"/>
          <w:color w:val="000000" w:themeColor="text1"/>
        </w:rPr>
        <w:t xml:space="preserve">A breach of contract action by a union against a company for the specific performance of the contract will lie when specific performance is the only remedy available that would allow the plaintiff to receive the full benefits of the K. </w:t>
      </w:r>
    </w:p>
    <w:p w14:paraId="27B02417" w14:textId="1ACFBD96" w:rsidR="0055457D" w:rsidRPr="009E34F0" w:rsidRDefault="0055457D"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Defendant- </w:t>
      </w:r>
      <w:r w:rsidR="004E52C8" w:rsidRPr="009E34F0">
        <w:rPr>
          <w:rFonts w:ascii="Baskerville" w:hAnsi="Baskerville" w:cs="Calibri"/>
          <w:color w:val="000000" w:themeColor="text1"/>
        </w:rPr>
        <w:t xml:space="preserve">A breach of </w:t>
      </w:r>
      <w:r w:rsidR="004A555F" w:rsidRPr="009E34F0">
        <w:rPr>
          <w:rFonts w:ascii="Baskerville" w:hAnsi="Baskerville" w:cs="Calibri"/>
          <w:color w:val="000000" w:themeColor="text1"/>
        </w:rPr>
        <w:t xml:space="preserve">contract action by a labor union against a Mass. Electric Utility company for specific performance off the contract when one party refuses to recognize and carry out its duty to the other party will lie when there is no other adequate remedy at law for the non-breaching party. </w:t>
      </w:r>
    </w:p>
    <w:p w14:paraId="2B655BDA" w14:textId="78E2911E" w:rsidR="0055457D" w:rsidRPr="009E34F0" w:rsidRDefault="0055457D" w:rsidP="009E34F0">
      <w:pPr>
        <w:pStyle w:val="ListParagraph"/>
        <w:numPr>
          <w:ilvl w:val="0"/>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26E6262F" w14:textId="7D99FEF6" w:rsidR="00795398" w:rsidRPr="009E34F0" w:rsidRDefault="00795398" w:rsidP="009E34F0">
      <w:pPr>
        <w:pStyle w:val="ListParagraph"/>
        <w:numPr>
          <w:ilvl w:val="1"/>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WWII still in progress. </w:t>
      </w:r>
      <w:r w:rsidR="001311FD" w:rsidRPr="009E34F0">
        <w:rPr>
          <w:rFonts w:ascii="Baskerville" w:hAnsi="Baskerville" w:cs="Calibri"/>
          <w:color w:val="000000" w:themeColor="text1"/>
        </w:rPr>
        <w:t xml:space="preserve">Court driven by policy- even though D’s argument makes logical sense, it goes against the original purpose of the statute- which is to protect labor unions. </w:t>
      </w:r>
    </w:p>
    <w:p w14:paraId="352B9663" w14:textId="51BF6295" w:rsidR="001311FD" w:rsidRPr="009E34F0" w:rsidRDefault="001311FD" w:rsidP="009E34F0">
      <w:pPr>
        <w:pStyle w:val="Body"/>
        <w:numPr>
          <w:ilvl w:val="1"/>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Corbin: “The purpose of a decree of specific performance is to attain, as fully as possible, the realization of the justifiable expectation of the promise.</w:t>
      </w:r>
    </w:p>
    <w:p w14:paraId="4AA0EB9B" w14:textId="77777777" w:rsidR="001311FD" w:rsidRPr="009E34F0" w:rsidRDefault="001311FD" w:rsidP="009E34F0">
      <w:pPr>
        <w:pStyle w:val="Body"/>
        <w:numPr>
          <w:ilvl w:val="1"/>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The court is trying to make a difference between affirmative and injunctive relief.  </w:t>
      </w:r>
    </w:p>
    <w:p w14:paraId="1A7B83A2" w14:textId="77777777" w:rsidR="001311FD" w:rsidRPr="009E34F0" w:rsidRDefault="001311FD" w:rsidP="009E34F0">
      <w:pPr>
        <w:pStyle w:val="Body"/>
        <w:numPr>
          <w:ilvl w:val="2"/>
          <w:numId w:val="55"/>
        </w:numPr>
        <w:spacing w:line="276" w:lineRule="auto"/>
        <w:jc w:val="both"/>
        <w:rPr>
          <w:rFonts w:ascii="Baskerville" w:hAnsi="Baskerville" w:cs="Calibri"/>
          <w:b/>
          <w:color w:val="000000" w:themeColor="text1"/>
          <w:szCs w:val="24"/>
        </w:rPr>
      </w:pPr>
      <w:r w:rsidRPr="009E34F0">
        <w:rPr>
          <w:rFonts w:ascii="Baskerville" w:hAnsi="Baskerville" w:cs="Calibri"/>
          <w:b/>
          <w:color w:val="000000" w:themeColor="text1"/>
          <w:szCs w:val="24"/>
        </w:rPr>
        <w:t xml:space="preserve">Affirmative = specific performance </w:t>
      </w:r>
    </w:p>
    <w:p w14:paraId="0F75AE07" w14:textId="77777777" w:rsidR="001311FD" w:rsidRPr="009E34F0" w:rsidRDefault="001311FD" w:rsidP="009E34F0">
      <w:pPr>
        <w:pStyle w:val="Body"/>
        <w:numPr>
          <w:ilvl w:val="2"/>
          <w:numId w:val="55"/>
        </w:numPr>
        <w:spacing w:line="276" w:lineRule="auto"/>
        <w:jc w:val="both"/>
        <w:rPr>
          <w:rFonts w:ascii="Baskerville" w:hAnsi="Baskerville" w:cs="Calibri"/>
          <w:b/>
          <w:color w:val="000000" w:themeColor="text1"/>
          <w:szCs w:val="24"/>
        </w:rPr>
      </w:pPr>
      <w:r w:rsidRPr="009E34F0">
        <w:rPr>
          <w:rFonts w:ascii="Baskerville" w:hAnsi="Baskerville" w:cs="Calibri"/>
          <w:b/>
          <w:color w:val="000000" w:themeColor="text1"/>
          <w:szCs w:val="24"/>
        </w:rPr>
        <w:t>Negative= injunctive relief</w:t>
      </w:r>
    </w:p>
    <w:p w14:paraId="30A203A8" w14:textId="77777777" w:rsidR="001311FD" w:rsidRPr="009E34F0" w:rsidRDefault="001311FD" w:rsidP="009E34F0">
      <w:pPr>
        <w:pStyle w:val="Body"/>
        <w:numPr>
          <w:ilvl w:val="1"/>
          <w:numId w:val="55"/>
        </w:numPr>
        <w:spacing w:line="276" w:lineRule="auto"/>
        <w:jc w:val="both"/>
        <w:rPr>
          <w:rFonts w:ascii="Baskerville" w:hAnsi="Baskerville" w:cs="Calibri"/>
          <w:bCs/>
          <w:color w:val="000000" w:themeColor="text1"/>
          <w:szCs w:val="24"/>
        </w:rPr>
      </w:pPr>
      <w:r w:rsidRPr="009E34F0">
        <w:rPr>
          <w:rFonts w:ascii="Baskerville" w:hAnsi="Baskerville" w:cs="Calibri"/>
          <w:bCs/>
          <w:color w:val="000000" w:themeColor="text1"/>
          <w:szCs w:val="24"/>
        </w:rPr>
        <w:t xml:space="preserve">The Drafting clause was in the negative, thus, it would require the union to seek injunctive relief if the managers were to breach the contract.  </w:t>
      </w:r>
    </w:p>
    <w:p w14:paraId="527317F3" w14:textId="77777777" w:rsidR="001311FD" w:rsidRPr="009E34F0" w:rsidRDefault="001311FD" w:rsidP="009E34F0">
      <w:pPr>
        <w:pStyle w:val="Body"/>
        <w:numPr>
          <w:ilvl w:val="2"/>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To get an injunction, the union would have to go through a series of other procedures.</w:t>
      </w:r>
    </w:p>
    <w:p w14:paraId="246AAFE7" w14:textId="77777777" w:rsidR="001311FD" w:rsidRPr="009E34F0" w:rsidRDefault="001311FD" w:rsidP="009E34F0">
      <w:pPr>
        <w:pStyle w:val="Body"/>
        <w:numPr>
          <w:ilvl w:val="2"/>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Here, the court says injunctive relief means to prevent someone from doing something.  </w:t>
      </w:r>
    </w:p>
    <w:p w14:paraId="17D72ED0" w14:textId="1E241C0B" w:rsidR="001311FD" w:rsidRPr="009E34F0" w:rsidRDefault="001311FD" w:rsidP="009E34F0">
      <w:pPr>
        <w:pStyle w:val="Body"/>
        <w:numPr>
          <w:ilvl w:val="3"/>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And in this case, the plaintiff needs defendant to do something; specific performance is good!</w:t>
      </w:r>
    </w:p>
    <w:p w14:paraId="5E193A3F" w14:textId="08DC7AB3" w:rsidR="00313BD9" w:rsidRPr="009E34F0" w:rsidRDefault="00313BD9" w:rsidP="009E34F0">
      <w:pPr>
        <w:pStyle w:val="Heading3"/>
        <w:spacing w:line="276" w:lineRule="auto"/>
        <w:rPr>
          <w:rFonts w:ascii="Baskerville" w:hAnsi="Baskerville"/>
        </w:rPr>
      </w:pPr>
    </w:p>
    <w:p w14:paraId="0D5BE984" w14:textId="03A7569F" w:rsidR="00313BD9" w:rsidRPr="009E34F0" w:rsidRDefault="00313BD9" w:rsidP="009E34F0">
      <w:pPr>
        <w:pStyle w:val="Heading3"/>
        <w:spacing w:line="276" w:lineRule="auto"/>
        <w:rPr>
          <w:rFonts w:ascii="Baskerville" w:hAnsi="Baskerville"/>
        </w:rPr>
      </w:pPr>
      <w:bookmarkStart w:id="107" w:name="_Toc25508604"/>
      <w:r w:rsidRPr="009E34F0">
        <w:rPr>
          <w:rFonts w:ascii="Baskerville" w:hAnsi="Baskerville"/>
        </w:rPr>
        <w:t>Wheelock v. Noonan</w:t>
      </w:r>
      <w:bookmarkEnd w:id="107"/>
      <w:r w:rsidRPr="009E34F0">
        <w:rPr>
          <w:rFonts w:ascii="Baskerville" w:hAnsi="Baskerville"/>
        </w:rPr>
        <w:t xml:space="preserve"> </w:t>
      </w:r>
    </w:p>
    <w:p w14:paraId="03CC007A" w14:textId="77777777" w:rsidR="0055457D" w:rsidRPr="009E34F0" w:rsidRDefault="0055457D" w:rsidP="009E34F0">
      <w:pPr>
        <w:pStyle w:val="ListParagraph"/>
        <w:numPr>
          <w:ilvl w:val="0"/>
          <w:numId w:val="55"/>
        </w:numPr>
        <w:spacing w:line="276" w:lineRule="auto"/>
        <w:rPr>
          <w:rFonts w:ascii="Baskerville" w:hAnsi="Baskerville"/>
        </w:rPr>
      </w:pPr>
      <w:r w:rsidRPr="009E34F0">
        <w:rPr>
          <w:rFonts w:ascii="Baskerville" w:hAnsi="Baskerville"/>
        </w:rPr>
        <w:t xml:space="preserve">Facts- </w:t>
      </w:r>
    </w:p>
    <w:p w14:paraId="198C6755" w14:textId="77777777" w:rsidR="001311FD" w:rsidRPr="009E34F0" w:rsidRDefault="001311FD" w:rsidP="009E34F0">
      <w:pPr>
        <w:numPr>
          <w:ilvl w:val="1"/>
          <w:numId w:val="55"/>
        </w:numPr>
        <w:spacing w:line="276" w:lineRule="auto"/>
        <w:jc w:val="both"/>
        <w:rPr>
          <w:rFonts w:ascii="Baskerville" w:hAnsi="Baskerville"/>
        </w:rPr>
      </w:pPr>
      <w:r w:rsidRPr="009E34F0">
        <w:rPr>
          <w:rFonts w:ascii="Baskerville" w:hAnsi="Baskerville"/>
        </w:rPr>
        <w:t xml:space="preserve">D, who was a stranger to P, obtained from P a license to place a few rocks for a short period of time on P’s unoccupied land. </w:t>
      </w:r>
      <w:r w:rsidRPr="009E34F0">
        <w:rPr>
          <w:rFonts w:ascii="Baskerville" w:hAnsi="Baskerville"/>
          <w:u w:val="single"/>
        </w:rPr>
        <w:t>D assured P the rocks would be removed by springtime.</w:t>
      </w:r>
    </w:p>
    <w:p w14:paraId="4B70B606" w14:textId="77777777" w:rsidR="001311FD" w:rsidRPr="009E34F0" w:rsidRDefault="001311FD" w:rsidP="009E34F0">
      <w:pPr>
        <w:numPr>
          <w:ilvl w:val="1"/>
          <w:numId w:val="55"/>
        </w:numPr>
        <w:spacing w:line="276" w:lineRule="auto"/>
        <w:jc w:val="both"/>
        <w:rPr>
          <w:rFonts w:ascii="Baskerville" w:hAnsi="Baskerville"/>
        </w:rPr>
      </w:pPr>
      <w:r w:rsidRPr="009E34F0">
        <w:rPr>
          <w:rFonts w:ascii="Baskerville" w:hAnsi="Baskerville"/>
        </w:rPr>
        <w:t>During the winter (w/out P’s knowledge) D covered 6 of P’s lots w/ “huge quantities of rock,” some of them 10-15 feet long &amp; piled 14-18 feet high.</w:t>
      </w:r>
    </w:p>
    <w:p w14:paraId="18E4DAB9" w14:textId="1EA7A73A" w:rsidR="001311FD" w:rsidRPr="009E34F0" w:rsidRDefault="001311FD" w:rsidP="009E34F0">
      <w:pPr>
        <w:pStyle w:val="ListParagraph"/>
        <w:numPr>
          <w:ilvl w:val="1"/>
          <w:numId w:val="55"/>
        </w:numPr>
        <w:spacing w:line="276" w:lineRule="auto"/>
        <w:rPr>
          <w:rFonts w:ascii="Baskerville" w:hAnsi="Baskerville"/>
        </w:rPr>
      </w:pPr>
      <w:r w:rsidRPr="009E34F0">
        <w:rPr>
          <w:rFonts w:ascii="Baskerville" w:hAnsi="Baskerville"/>
        </w:rPr>
        <w:t>P, discovering this abuse of the license, complained bitterly of D’s conduct &amp; ordered him to remove the rocks. D promised to do so, BUT NEVER DID – P repeatedly asked him to move the rocks &amp; D still has neglected to remove the rocks</w:t>
      </w:r>
    </w:p>
    <w:p w14:paraId="269B2A1E" w14:textId="42C4F481" w:rsidR="0055457D" w:rsidRPr="009E34F0" w:rsidRDefault="0055457D" w:rsidP="009E34F0">
      <w:pPr>
        <w:pStyle w:val="ListParagraph"/>
        <w:numPr>
          <w:ilvl w:val="0"/>
          <w:numId w:val="55"/>
        </w:numPr>
        <w:spacing w:line="276" w:lineRule="auto"/>
        <w:rPr>
          <w:rFonts w:ascii="Baskerville" w:hAnsi="Baskerville"/>
        </w:rPr>
      </w:pPr>
      <w:r w:rsidRPr="009E34F0">
        <w:rPr>
          <w:rFonts w:ascii="Baskerville" w:hAnsi="Baskerville"/>
        </w:rPr>
        <w:t xml:space="preserve">Rule- </w:t>
      </w:r>
    </w:p>
    <w:p w14:paraId="29AB92B9" w14:textId="77D38494" w:rsidR="0055457D" w:rsidRPr="009E34F0" w:rsidRDefault="001311FD" w:rsidP="009E34F0">
      <w:pPr>
        <w:pStyle w:val="ListParagraph"/>
        <w:numPr>
          <w:ilvl w:val="1"/>
          <w:numId w:val="55"/>
        </w:numPr>
        <w:spacing w:line="276" w:lineRule="auto"/>
        <w:rPr>
          <w:rFonts w:ascii="Baskerville" w:hAnsi="Baskerville" w:cs="Calibri"/>
        </w:rPr>
      </w:pPr>
      <w:r w:rsidRPr="009E34F0">
        <w:rPr>
          <w:rFonts w:ascii="Baskerville" w:hAnsi="Baskerville"/>
        </w:rPr>
        <w:t xml:space="preserve">A court of equity will act in </w:t>
      </w:r>
      <w:r w:rsidRPr="009E34F0">
        <w:rPr>
          <w:rFonts w:ascii="Baskerville" w:hAnsi="Baskerville" w:cs="Calibri"/>
        </w:rPr>
        <w:t xml:space="preserve">such cases only after the plaintiff’s right had been established at law, but that rule has exceptions. </w:t>
      </w:r>
    </w:p>
    <w:p w14:paraId="5E867ED5" w14:textId="653EC285" w:rsidR="001311FD" w:rsidRPr="009E34F0" w:rsidRDefault="001311FD" w:rsidP="009E34F0">
      <w:pPr>
        <w:pStyle w:val="ListParagraph"/>
        <w:numPr>
          <w:ilvl w:val="1"/>
          <w:numId w:val="55"/>
        </w:numPr>
        <w:spacing w:line="276" w:lineRule="auto"/>
        <w:rPr>
          <w:rFonts w:ascii="Baskerville" w:hAnsi="Baskerville" w:cs="Calibri"/>
          <w:b/>
          <w:bCs/>
        </w:rPr>
      </w:pPr>
      <w:r w:rsidRPr="009E34F0">
        <w:rPr>
          <w:rFonts w:ascii="Baskerville" w:hAnsi="Baskerville" w:cs="Calibri"/>
          <w:b/>
          <w:bCs/>
        </w:rPr>
        <w:t xml:space="preserve">Repeated trespass for which there is no adequate remedy at law. Equity will lie when a trespass is continuous to prevent multiplicity of suits. </w:t>
      </w:r>
    </w:p>
    <w:p w14:paraId="3628842C" w14:textId="49EDDC02" w:rsidR="0055457D" w:rsidRPr="009E34F0" w:rsidRDefault="0055457D"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Narrow- </w:t>
      </w:r>
      <w:r w:rsidR="001311FD" w:rsidRPr="009E34F0">
        <w:rPr>
          <w:rFonts w:ascii="Baskerville" w:hAnsi="Baskerville" w:cs="Calibri"/>
        </w:rPr>
        <w:t>The granting of specific performance was appropriate due to the continuing trespass of the defendant making a remedy at law inadequate; the damages occurred to the plaintiff daily.</w:t>
      </w:r>
    </w:p>
    <w:p w14:paraId="4B6351F8" w14:textId="451E1F14" w:rsidR="0055457D" w:rsidRPr="009E34F0" w:rsidRDefault="0055457D"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Broad- </w:t>
      </w:r>
      <w:r w:rsidR="001311FD" w:rsidRPr="009E34F0">
        <w:rPr>
          <w:rFonts w:ascii="Baskerville" w:hAnsi="Baskerville" w:cs="Calibri"/>
        </w:rPr>
        <w:t>Where a license to use land is revoked, and the user does not oblige, he becomes a trespasser and a court is entitled to grant an injunction when no other adequate remedy at law will cure the injury.</w:t>
      </w:r>
    </w:p>
    <w:p w14:paraId="3C4C6399" w14:textId="77777777" w:rsidR="0055457D" w:rsidRPr="009E34F0" w:rsidRDefault="0055457D"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SoC- </w:t>
      </w:r>
    </w:p>
    <w:p w14:paraId="43AA88B3" w14:textId="06969DA7" w:rsidR="001311FD" w:rsidRPr="009E34F0" w:rsidRDefault="001311FD" w:rsidP="009E34F0">
      <w:pPr>
        <w:pStyle w:val="ListParagraph"/>
        <w:numPr>
          <w:ilvl w:val="1"/>
          <w:numId w:val="55"/>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rPr>
        <w:t xml:space="preserve">Plaintiff (property owner) is suing the defendant (rock owner), who was allowed to use the plaintiff’s land with permission to place rocks for a short period of time which was made definite by the defendant’s promise to remove by spring, for specific performance and the removal of said rocks. </w:t>
      </w:r>
    </w:p>
    <w:p w14:paraId="5D950AFD" w14:textId="6CE081BA" w:rsidR="0055457D" w:rsidRPr="009E34F0" w:rsidRDefault="0055457D" w:rsidP="009E34F0">
      <w:pPr>
        <w:pStyle w:val="ListParagraph"/>
        <w:numPr>
          <w:ilvl w:val="2"/>
          <w:numId w:val="55"/>
        </w:numPr>
        <w:spacing w:line="276" w:lineRule="auto"/>
        <w:rPr>
          <w:rFonts w:ascii="Baskerville" w:hAnsi="Baskerville"/>
        </w:rPr>
      </w:pPr>
      <w:r w:rsidRPr="009E34F0">
        <w:rPr>
          <w:rFonts w:ascii="Baskerville" w:hAnsi="Baskerville"/>
          <w:highlight w:val="green"/>
        </w:rPr>
        <w:t>Plaintiff</w:t>
      </w:r>
      <w:r w:rsidR="004A555F" w:rsidRPr="009E34F0">
        <w:rPr>
          <w:rFonts w:ascii="Baskerville" w:hAnsi="Baskerville"/>
          <w:highlight w:val="green"/>
        </w:rPr>
        <w:t xml:space="preserve"> (WON)-</w:t>
      </w:r>
      <w:r w:rsidR="004A555F" w:rsidRPr="009E34F0">
        <w:rPr>
          <w:rFonts w:ascii="Baskerville" w:hAnsi="Baskerville"/>
        </w:rPr>
        <w:t xml:space="preserve"> A trespass action by a property owner against a stranger for an injunction when the stranger exceeds his license will lie when there is no adequate remedy at law (to prevent multiplicity of suits). </w:t>
      </w:r>
    </w:p>
    <w:p w14:paraId="39D3642D" w14:textId="36865506" w:rsidR="0055457D" w:rsidRPr="009E34F0" w:rsidRDefault="0055457D" w:rsidP="009E34F0">
      <w:pPr>
        <w:pStyle w:val="ListParagraph"/>
        <w:numPr>
          <w:ilvl w:val="2"/>
          <w:numId w:val="55"/>
        </w:numPr>
        <w:spacing w:line="276" w:lineRule="auto"/>
        <w:rPr>
          <w:rFonts w:ascii="Baskerville" w:hAnsi="Baskerville"/>
        </w:rPr>
      </w:pPr>
      <w:r w:rsidRPr="009E34F0">
        <w:rPr>
          <w:rFonts w:ascii="Baskerville" w:hAnsi="Baskerville"/>
        </w:rPr>
        <w:t xml:space="preserve">Defendant- </w:t>
      </w:r>
      <w:r w:rsidR="004A555F" w:rsidRPr="009E34F0">
        <w:rPr>
          <w:rFonts w:ascii="Baskerville" w:hAnsi="Baskerville"/>
        </w:rPr>
        <w:t>A trespass action by a property owner against a stranger for specific performance when the stranger received a license from the property owner to place rocks on his property but refused to remove them will lie when the continuing trespass of the defendant makes a remedy at law inadequate</w:t>
      </w:r>
      <w:r w:rsidR="008F5D5A" w:rsidRPr="009E34F0">
        <w:rPr>
          <w:rFonts w:ascii="Baskerville" w:hAnsi="Baskerville"/>
        </w:rPr>
        <w:t xml:space="preserve"> because of the multiplicity of suits</w:t>
      </w:r>
      <w:r w:rsidR="004A555F" w:rsidRPr="009E34F0">
        <w:rPr>
          <w:rFonts w:ascii="Baskerville" w:hAnsi="Baskerville"/>
        </w:rPr>
        <w:t xml:space="preserve">. </w:t>
      </w:r>
    </w:p>
    <w:p w14:paraId="7DB6EB22" w14:textId="1339AC5B" w:rsidR="0055457D" w:rsidRPr="009E34F0" w:rsidRDefault="0055457D" w:rsidP="009E34F0">
      <w:pPr>
        <w:pStyle w:val="ListParagraph"/>
        <w:numPr>
          <w:ilvl w:val="0"/>
          <w:numId w:val="55"/>
        </w:numPr>
        <w:spacing w:line="276" w:lineRule="auto"/>
        <w:rPr>
          <w:rFonts w:ascii="Baskerville" w:hAnsi="Baskerville"/>
        </w:rPr>
      </w:pPr>
      <w:r w:rsidRPr="009E34F0">
        <w:rPr>
          <w:rFonts w:ascii="Baskerville" w:hAnsi="Baskerville"/>
        </w:rPr>
        <w:t xml:space="preserve">Stotz- </w:t>
      </w:r>
    </w:p>
    <w:p w14:paraId="5FD9BF7D" w14:textId="77777777" w:rsidR="001311FD" w:rsidRPr="009E34F0" w:rsidRDefault="001311FD" w:rsidP="009E34F0">
      <w:pPr>
        <w:pStyle w:val="Body"/>
        <w:numPr>
          <w:ilvl w:val="1"/>
          <w:numId w:val="55"/>
        </w:numPr>
        <w:spacing w:line="276" w:lineRule="auto"/>
        <w:jc w:val="both"/>
        <w:rPr>
          <w:rFonts w:ascii="Baskerville" w:hAnsi="Baskerville" w:cs="Calibri"/>
          <w:b/>
          <w:szCs w:val="24"/>
        </w:rPr>
      </w:pPr>
      <w:r w:rsidRPr="009E34F0">
        <w:rPr>
          <w:rFonts w:ascii="Baskerville" w:hAnsi="Baskerville" w:cs="Calibri"/>
          <w:szCs w:val="24"/>
        </w:rPr>
        <w:t xml:space="preserve">Since there was only a license – there was </w:t>
      </w:r>
      <w:r w:rsidRPr="009E34F0">
        <w:rPr>
          <w:rFonts w:ascii="Baskerville" w:hAnsi="Baskerville" w:cs="Calibri"/>
          <w:b/>
          <w:szCs w:val="24"/>
        </w:rPr>
        <w:t xml:space="preserve">no consideration given by </w:t>
      </w:r>
      <w:r w:rsidRPr="009E34F0">
        <w:rPr>
          <w:rFonts w:ascii="Baskerville" w:hAnsi="Baskerville" w:cs="Calibri"/>
          <w:b/>
          <w:szCs w:val="24"/>
        </w:rPr>
        <w:sym w:font="Symbol" w:char="F044"/>
      </w:r>
      <w:r w:rsidRPr="009E34F0">
        <w:rPr>
          <w:rFonts w:ascii="Baskerville" w:hAnsi="Baskerville" w:cs="Calibri"/>
          <w:szCs w:val="24"/>
        </w:rPr>
        <w:t xml:space="preserve"> so it just lets you do something until </w:t>
      </w:r>
      <w:r w:rsidRPr="009E34F0">
        <w:rPr>
          <w:rFonts w:ascii="Baskerville" w:hAnsi="Baskerville" w:cs="Calibri"/>
          <w:szCs w:val="24"/>
        </w:rPr>
        <w:sym w:font="Symbol" w:char="F050"/>
      </w:r>
      <w:r w:rsidRPr="009E34F0">
        <w:rPr>
          <w:rFonts w:ascii="Baskerville" w:hAnsi="Baskerville" w:cs="Calibri"/>
          <w:szCs w:val="24"/>
        </w:rPr>
        <w:t xml:space="preserve"> wants to take the privilege back.</w:t>
      </w:r>
    </w:p>
    <w:p w14:paraId="78B88244" w14:textId="77777777" w:rsidR="001311FD" w:rsidRPr="009E34F0" w:rsidRDefault="001311FD" w:rsidP="009E34F0">
      <w:pPr>
        <w:pStyle w:val="Body"/>
        <w:numPr>
          <w:ilvl w:val="1"/>
          <w:numId w:val="55"/>
        </w:numPr>
        <w:spacing w:line="276" w:lineRule="auto"/>
        <w:jc w:val="both"/>
        <w:rPr>
          <w:rFonts w:ascii="Baskerville" w:hAnsi="Baskerville" w:cs="Calibri"/>
          <w:szCs w:val="24"/>
        </w:rPr>
      </w:pPr>
      <w:r w:rsidRPr="009E34F0">
        <w:rPr>
          <w:rFonts w:ascii="Baskerville" w:hAnsi="Baskerville" w:cs="Calibri"/>
          <w:b/>
          <w:szCs w:val="24"/>
        </w:rPr>
        <w:t>There is a public interest in protecting landowners’ rights</w:t>
      </w:r>
      <w:r w:rsidRPr="009E34F0">
        <w:rPr>
          <w:rFonts w:ascii="Baskerville" w:hAnsi="Baskerville" w:cs="Calibri"/>
          <w:szCs w:val="24"/>
        </w:rPr>
        <w:t xml:space="preserve">. </w:t>
      </w:r>
    </w:p>
    <w:p w14:paraId="596A5061" w14:textId="77777777" w:rsidR="001311FD" w:rsidRPr="009E34F0" w:rsidRDefault="001311FD" w:rsidP="009E34F0">
      <w:pPr>
        <w:pStyle w:val="Body"/>
        <w:numPr>
          <w:ilvl w:val="2"/>
          <w:numId w:val="55"/>
        </w:numPr>
        <w:spacing w:line="276" w:lineRule="auto"/>
        <w:jc w:val="both"/>
        <w:rPr>
          <w:rFonts w:ascii="Baskerville" w:hAnsi="Baskerville" w:cs="Calibri"/>
          <w:szCs w:val="24"/>
        </w:rPr>
      </w:pPr>
      <w:r w:rsidRPr="009E34F0">
        <w:rPr>
          <w:rFonts w:ascii="Baskerville" w:hAnsi="Baskerville" w:cs="Calibri"/>
          <w:szCs w:val="24"/>
        </w:rPr>
        <w:t xml:space="preserve">They also want to use land as efficiently as possible (storing rocks could be construed as more efficient usage than letting the lot sit vacant). </w:t>
      </w:r>
    </w:p>
    <w:p w14:paraId="2695E75E" w14:textId="3965F361" w:rsidR="001311FD" w:rsidRPr="009E34F0" w:rsidRDefault="001311FD" w:rsidP="009E34F0">
      <w:pPr>
        <w:pStyle w:val="Body"/>
        <w:numPr>
          <w:ilvl w:val="3"/>
          <w:numId w:val="55"/>
        </w:numPr>
        <w:spacing w:line="276" w:lineRule="auto"/>
        <w:jc w:val="both"/>
        <w:rPr>
          <w:rFonts w:ascii="Baskerville" w:hAnsi="Baskerville" w:cs="Calibri"/>
          <w:b/>
          <w:szCs w:val="24"/>
        </w:rPr>
      </w:pPr>
      <w:r w:rsidRPr="009E34F0">
        <w:rPr>
          <w:rFonts w:ascii="Baskerville" w:hAnsi="Baskerville" w:cs="Calibri"/>
          <w:szCs w:val="24"/>
        </w:rPr>
        <w:t xml:space="preserve">The benefit of clearing the land is outweighed by putting the rocks somewhere.  </w:t>
      </w:r>
      <w:r w:rsidRPr="009E34F0">
        <w:rPr>
          <w:rFonts w:ascii="Baskerville" w:hAnsi="Baskerville" w:cs="Calibri"/>
          <w:b/>
          <w:szCs w:val="24"/>
        </w:rPr>
        <w:t xml:space="preserve">(policy argument) </w:t>
      </w:r>
    </w:p>
    <w:p w14:paraId="191FED42" w14:textId="42DEC17D" w:rsidR="004E52C8" w:rsidRPr="009E34F0" w:rsidRDefault="004E52C8" w:rsidP="009E34F0">
      <w:pPr>
        <w:pStyle w:val="Body"/>
        <w:spacing w:line="276" w:lineRule="auto"/>
        <w:jc w:val="both"/>
        <w:rPr>
          <w:rFonts w:ascii="Baskerville" w:hAnsi="Baskerville" w:cs="Calibri"/>
          <w:b/>
          <w:szCs w:val="24"/>
        </w:rPr>
      </w:pPr>
    </w:p>
    <w:p w14:paraId="76B19E9D" w14:textId="171EF4CF" w:rsidR="004A555F" w:rsidRPr="009E34F0" w:rsidRDefault="004A555F" w:rsidP="009E34F0">
      <w:pPr>
        <w:spacing w:line="276" w:lineRule="auto"/>
        <w:rPr>
          <w:rFonts w:ascii="Baskerville" w:eastAsia="ヒラギノ角ゴ Pro W3" w:hAnsi="Baskerville" w:cs="Calibri"/>
          <w:b/>
          <w:color w:val="000000"/>
        </w:rPr>
      </w:pPr>
      <w:r w:rsidRPr="009E34F0">
        <w:rPr>
          <w:rFonts w:ascii="Baskerville" w:hAnsi="Baskerville" w:cs="Calibri"/>
          <w:b/>
        </w:rPr>
        <w:br w:type="page"/>
      </w:r>
    </w:p>
    <w:p w14:paraId="19A261C6" w14:textId="77777777" w:rsidR="004A555F" w:rsidRPr="009E34F0" w:rsidRDefault="004A555F" w:rsidP="009E34F0">
      <w:pPr>
        <w:pStyle w:val="Body"/>
        <w:spacing w:line="276" w:lineRule="auto"/>
        <w:jc w:val="both"/>
        <w:rPr>
          <w:rFonts w:ascii="Baskerville" w:hAnsi="Baskerville" w:cs="Calibri"/>
          <w:b/>
          <w:szCs w:val="24"/>
        </w:rPr>
      </w:pPr>
    </w:p>
    <w:p w14:paraId="45B2D173" w14:textId="5CC74D51" w:rsidR="00313BD9" w:rsidRPr="009E34F0" w:rsidRDefault="00313BD9" w:rsidP="009E34F0">
      <w:pPr>
        <w:spacing w:line="276" w:lineRule="auto"/>
        <w:rPr>
          <w:rFonts w:ascii="Baskerville" w:eastAsiaTheme="majorEastAsia" w:hAnsi="Baskerville" w:cstheme="majorBidi"/>
          <w:color w:val="1F3763" w:themeColor="accent1" w:themeShade="7F"/>
        </w:rPr>
      </w:pPr>
    </w:p>
    <w:p w14:paraId="0608335E" w14:textId="493350A2" w:rsidR="00313BD9" w:rsidRPr="009E34F0" w:rsidRDefault="00313BD9" w:rsidP="009E34F0">
      <w:pPr>
        <w:pStyle w:val="Heading2"/>
        <w:spacing w:line="276" w:lineRule="auto"/>
        <w:rPr>
          <w:rFonts w:ascii="Baskerville" w:hAnsi="Baskerville"/>
        </w:rPr>
      </w:pPr>
      <w:bookmarkStart w:id="108" w:name="_Toc25508605"/>
      <w:r w:rsidRPr="009E34F0">
        <w:rPr>
          <w:rFonts w:ascii="Baskerville" w:hAnsi="Baskerville"/>
        </w:rPr>
        <w:t xml:space="preserve">Sanford v. Boston Edison Co. </w:t>
      </w:r>
      <w:r w:rsidR="000026BF" w:rsidRPr="009E34F0">
        <w:rPr>
          <w:rFonts w:ascii="Baskerville" w:hAnsi="Baskerville"/>
        </w:rPr>
        <w:t>(p. 175)</w:t>
      </w:r>
      <w:bookmarkEnd w:id="108"/>
      <w:r w:rsidR="000026BF" w:rsidRPr="009E34F0">
        <w:rPr>
          <w:rFonts w:ascii="Baskerville" w:hAnsi="Baskerville"/>
        </w:rPr>
        <w:t xml:space="preserve"> </w:t>
      </w:r>
    </w:p>
    <w:p w14:paraId="5BACB1F8" w14:textId="77777777" w:rsidR="00710187" w:rsidRPr="009E34F0" w:rsidRDefault="00710187" w:rsidP="009E34F0">
      <w:pPr>
        <w:pStyle w:val="ListParagraph"/>
        <w:numPr>
          <w:ilvl w:val="0"/>
          <w:numId w:val="55"/>
        </w:numPr>
        <w:spacing w:line="276" w:lineRule="auto"/>
        <w:rPr>
          <w:rFonts w:ascii="Baskerville" w:hAnsi="Baskerville" w:cs="Calibri"/>
          <w:color w:val="000000" w:themeColor="text1"/>
        </w:rPr>
      </w:pPr>
      <w:r w:rsidRPr="009E34F0">
        <w:rPr>
          <w:rFonts w:ascii="Baskerville" w:hAnsi="Baskerville"/>
        </w:rPr>
        <w:t xml:space="preserve">Facts- </w:t>
      </w:r>
    </w:p>
    <w:p w14:paraId="0B3464DE" w14:textId="77777777" w:rsidR="00710187" w:rsidRPr="009E34F0" w:rsidRDefault="00710187" w:rsidP="009E34F0">
      <w:pPr>
        <w:numPr>
          <w:ilvl w:val="1"/>
          <w:numId w:val="55"/>
        </w:numPr>
        <w:spacing w:line="276" w:lineRule="auto"/>
        <w:jc w:val="both"/>
        <w:rPr>
          <w:rFonts w:ascii="Baskerville" w:hAnsi="Baskerville" w:cs="Calibri"/>
          <w:color w:val="000000" w:themeColor="text1"/>
        </w:rPr>
      </w:pPr>
      <w:r w:rsidRPr="009E34F0">
        <w:rPr>
          <w:rFonts w:ascii="Baskerville" w:hAnsi="Baskerville" w:cs="Calibri"/>
          <w:color w:val="000000" w:themeColor="text1"/>
        </w:rPr>
        <w:t>On May 24, 1940, union (P) &amp; D entered into a written K. K states, “The Company will NOT by general rule or otherwise refuse to recognize assignments of wages when made in accordance w/ the provisions of Chapter 96 of the MA Acts of 1933.” – REALLY GOOD LAWYERING</w:t>
      </w:r>
    </w:p>
    <w:p w14:paraId="740E5B8E" w14:textId="77777777" w:rsidR="00710187" w:rsidRPr="009E34F0" w:rsidRDefault="00710187" w:rsidP="009E34F0">
      <w:pPr>
        <w:pStyle w:val="ListParagraph"/>
        <w:numPr>
          <w:ilvl w:val="1"/>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However, around Aug 31, 1943, D notified union it would NOT recognize these assignments of wages for due payments of approx. 120 union members – D REFUSED to deduct the amts. assigned from said members’ checks &amp; forward to union.</w:t>
      </w:r>
    </w:p>
    <w:p w14:paraId="65DB5EA7" w14:textId="77777777" w:rsidR="00710187" w:rsidRPr="009E34F0" w:rsidRDefault="00710187" w:rsidP="009E34F0">
      <w:pPr>
        <w:pStyle w:val="ListParagraph"/>
        <w:numPr>
          <w:ilvl w:val="0"/>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Rule- </w:t>
      </w:r>
    </w:p>
    <w:p w14:paraId="2BCB277A" w14:textId="77777777" w:rsidR="00710187" w:rsidRPr="009E34F0" w:rsidRDefault="00710187" w:rsidP="009E34F0">
      <w:pPr>
        <w:pStyle w:val="ListParagraph"/>
        <w:numPr>
          <w:ilvl w:val="1"/>
          <w:numId w:val="55"/>
        </w:numPr>
        <w:spacing w:line="276" w:lineRule="auto"/>
        <w:rPr>
          <w:rFonts w:ascii="Baskerville" w:hAnsi="Baskerville" w:cs="Calibri"/>
          <w:b/>
          <w:bCs/>
          <w:color w:val="000000" w:themeColor="text1"/>
        </w:rPr>
      </w:pPr>
      <w:r w:rsidRPr="009E34F0">
        <w:rPr>
          <w:rFonts w:ascii="Baskerville" w:hAnsi="Baskerville" w:cs="Calibri"/>
          <w:b/>
          <w:bCs/>
          <w:color w:val="000000" w:themeColor="text1"/>
        </w:rPr>
        <w:t xml:space="preserve">Specific performance will be granted where damages are an inadequate remedy and the nature of the contract is such that specific enforcement of it will not involve too great practical difficulties, equity will grant a decree of specific performance. </w:t>
      </w:r>
    </w:p>
    <w:p w14:paraId="2BB641FF" w14:textId="77777777" w:rsidR="00710187" w:rsidRPr="009E34F0" w:rsidRDefault="00710187"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Narrow- Where a party to a contract refuses to recognize and carry out its duty to the other party, </w:t>
      </w:r>
      <w:r w:rsidRPr="009E34F0">
        <w:rPr>
          <w:rFonts w:ascii="Baskerville" w:hAnsi="Baskerville" w:cs="Calibri"/>
          <w:b/>
          <w:color w:val="000000" w:themeColor="text1"/>
        </w:rPr>
        <w:t>and there is no other adequate remedy at law</w:t>
      </w:r>
      <w:r w:rsidRPr="009E34F0">
        <w:rPr>
          <w:rFonts w:ascii="Baskerville" w:hAnsi="Baskerville" w:cs="Calibri"/>
          <w:color w:val="000000" w:themeColor="text1"/>
        </w:rPr>
        <w:t xml:space="preserve"> for the non-breaching party, specific performance may be granted.  An arbitration clause does not oust a contract if not related to the question.</w:t>
      </w:r>
    </w:p>
    <w:p w14:paraId="0A0EA2D7" w14:textId="77777777" w:rsidR="00710187" w:rsidRPr="009E34F0" w:rsidRDefault="00710187"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Broad- Specific performance should be granted to the plaintiff when it is the only remedy available to allow the </w:t>
      </w:r>
      <w:r w:rsidRPr="009E34F0">
        <w:rPr>
          <w:rFonts w:ascii="Baskerville" w:hAnsi="Baskerville" w:cs="Calibri"/>
          <w:color w:val="000000" w:themeColor="text1"/>
        </w:rPr>
        <w:sym w:font="Symbol" w:char="F050"/>
      </w:r>
      <w:r w:rsidRPr="009E34F0">
        <w:rPr>
          <w:rFonts w:ascii="Baskerville" w:hAnsi="Baskerville" w:cs="Calibri"/>
          <w:color w:val="000000" w:themeColor="text1"/>
        </w:rPr>
        <w:t xml:space="preserve"> the full benefit of contract.</w:t>
      </w:r>
    </w:p>
    <w:p w14:paraId="6E89C55B" w14:textId="77777777" w:rsidR="00710187" w:rsidRPr="009E34F0" w:rsidRDefault="00710187" w:rsidP="009E34F0">
      <w:pPr>
        <w:pStyle w:val="ListParagraph"/>
        <w:numPr>
          <w:ilvl w:val="0"/>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SoC- </w:t>
      </w:r>
    </w:p>
    <w:p w14:paraId="36651731" w14:textId="77777777" w:rsidR="00710187" w:rsidRPr="009E34F0" w:rsidRDefault="00710187" w:rsidP="009E34F0">
      <w:pPr>
        <w:pStyle w:val="ListParagraph"/>
        <w:numPr>
          <w:ilvl w:val="1"/>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A labor union filed an action against a company for breach of contract, seeking an </w:t>
      </w:r>
      <w:r w:rsidRPr="009E34F0">
        <w:rPr>
          <w:rFonts w:ascii="Baskerville" w:hAnsi="Baskerville" w:cs="Calibri"/>
          <w:b/>
          <w:color w:val="000000" w:themeColor="text1"/>
        </w:rPr>
        <w:t>injunction against the employer</w:t>
      </w:r>
      <w:r w:rsidRPr="009E34F0">
        <w:rPr>
          <w:rFonts w:ascii="Baskerville" w:hAnsi="Baskerville" w:cs="Calibri"/>
          <w:color w:val="000000" w:themeColor="text1"/>
        </w:rPr>
        <w:t xml:space="preserve"> to prevent him from refusing to recognize the assignments of the contract, for </w:t>
      </w:r>
      <w:r w:rsidRPr="009E34F0">
        <w:rPr>
          <w:rFonts w:ascii="Baskerville" w:hAnsi="Baskerville" w:cs="Calibri"/>
          <w:b/>
          <w:color w:val="000000" w:themeColor="text1"/>
        </w:rPr>
        <w:t>specific performance of the contract</w:t>
      </w:r>
      <w:r w:rsidRPr="009E34F0">
        <w:rPr>
          <w:rFonts w:ascii="Baskerville" w:hAnsi="Baskerville" w:cs="Calibri"/>
          <w:color w:val="000000" w:themeColor="text1"/>
        </w:rPr>
        <w:t xml:space="preserve">, and for an </w:t>
      </w:r>
      <w:r w:rsidRPr="009E34F0">
        <w:rPr>
          <w:rFonts w:ascii="Baskerville" w:hAnsi="Baskerville" w:cs="Calibri"/>
          <w:b/>
          <w:color w:val="000000" w:themeColor="text1"/>
        </w:rPr>
        <w:t>execution for the amount due.</w:t>
      </w:r>
    </w:p>
    <w:p w14:paraId="5F377243" w14:textId="77777777" w:rsidR="00710187" w:rsidRPr="009E34F0" w:rsidRDefault="00710187"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highlight w:val="green"/>
        </w:rPr>
        <w:t>Plaintiff (WON)-</w:t>
      </w:r>
      <w:r w:rsidRPr="009E34F0">
        <w:rPr>
          <w:rFonts w:ascii="Baskerville" w:hAnsi="Baskerville" w:cs="Calibri"/>
          <w:color w:val="000000" w:themeColor="text1"/>
        </w:rPr>
        <w:t xml:space="preserve"> A breach of contract action by a union against a company for the specific performance of the contract will lie when specific performance is the only remedy available that would allow the plaintiff to receive the full benefits of the K. </w:t>
      </w:r>
    </w:p>
    <w:p w14:paraId="6D276EC5" w14:textId="77777777" w:rsidR="00710187" w:rsidRPr="009E34F0" w:rsidRDefault="00710187" w:rsidP="009E34F0">
      <w:pPr>
        <w:pStyle w:val="ListParagraph"/>
        <w:numPr>
          <w:ilvl w:val="2"/>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Defendant- A breach of contract action by a labor union against a Mass. Electric Utility company for specific performance off the contract when one party refuses to recognize and carry out its duty to the other party will lie when there is no other adequate remedy at law for the non-breaching party. </w:t>
      </w:r>
    </w:p>
    <w:p w14:paraId="1CD17421" w14:textId="77777777" w:rsidR="00710187" w:rsidRPr="009E34F0" w:rsidRDefault="00710187" w:rsidP="009E34F0">
      <w:pPr>
        <w:pStyle w:val="ListParagraph"/>
        <w:numPr>
          <w:ilvl w:val="0"/>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Stotz- </w:t>
      </w:r>
    </w:p>
    <w:p w14:paraId="2A60D382" w14:textId="77777777" w:rsidR="00710187" w:rsidRPr="009E34F0" w:rsidRDefault="00710187" w:rsidP="009E34F0">
      <w:pPr>
        <w:pStyle w:val="ListParagraph"/>
        <w:numPr>
          <w:ilvl w:val="1"/>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WWII still in progress. Court driven by policy- even though D’s argument makes logical sense, it goes against the original purpose of the statute- which is to protect labor unions. </w:t>
      </w:r>
    </w:p>
    <w:p w14:paraId="5F9EDA92" w14:textId="77777777" w:rsidR="00710187" w:rsidRPr="009E34F0" w:rsidRDefault="00710187" w:rsidP="009E34F0">
      <w:pPr>
        <w:pStyle w:val="Body"/>
        <w:numPr>
          <w:ilvl w:val="1"/>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Corbin: “The purpose of a decree of specific performance is to attain, as fully as possible, the realization of the justifiable expectation of the promise.</w:t>
      </w:r>
    </w:p>
    <w:p w14:paraId="6C3403A7" w14:textId="77777777" w:rsidR="00710187" w:rsidRPr="009E34F0" w:rsidRDefault="00710187" w:rsidP="009E34F0">
      <w:pPr>
        <w:pStyle w:val="Body"/>
        <w:numPr>
          <w:ilvl w:val="1"/>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The court is trying to make a difference between affirmative and injunctive relief.  </w:t>
      </w:r>
    </w:p>
    <w:p w14:paraId="227D1E19" w14:textId="77777777" w:rsidR="00710187" w:rsidRPr="009E34F0" w:rsidRDefault="00710187" w:rsidP="009E34F0">
      <w:pPr>
        <w:pStyle w:val="Body"/>
        <w:numPr>
          <w:ilvl w:val="2"/>
          <w:numId w:val="55"/>
        </w:numPr>
        <w:spacing w:line="276" w:lineRule="auto"/>
        <w:jc w:val="both"/>
        <w:rPr>
          <w:rFonts w:ascii="Baskerville" w:hAnsi="Baskerville" w:cs="Calibri"/>
          <w:b/>
          <w:color w:val="000000" w:themeColor="text1"/>
          <w:szCs w:val="24"/>
        </w:rPr>
      </w:pPr>
      <w:r w:rsidRPr="009E34F0">
        <w:rPr>
          <w:rFonts w:ascii="Baskerville" w:hAnsi="Baskerville" w:cs="Calibri"/>
          <w:b/>
          <w:color w:val="000000" w:themeColor="text1"/>
          <w:szCs w:val="24"/>
        </w:rPr>
        <w:t xml:space="preserve">Affirmative = specific performance </w:t>
      </w:r>
    </w:p>
    <w:p w14:paraId="34F86572" w14:textId="77777777" w:rsidR="00710187" w:rsidRPr="009E34F0" w:rsidRDefault="00710187" w:rsidP="009E34F0">
      <w:pPr>
        <w:pStyle w:val="Body"/>
        <w:numPr>
          <w:ilvl w:val="2"/>
          <w:numId w:val="55"/>
        </w:numPr>
        <w:spacing w:line="276" w:lineRule="auto"/>
        <w:jc w:val="both"/>
        <w:rPr>
          <w:rFonts w:ascii="Baskerville" w:hAnsi="Baskerville" w:cs="Calibri"/>
          <w:b/>
          <w:color w:val="000000" w:themeColor="text1"/>
          <w:szCs w:val="24"/>
        </w:rPr>
      </w:pPr>
      <w:r w:rsidRPr="009E34F0">
        <w:rPr>
          <w:rFonts w:ascii="Baskerville" w:hAnsi="Baskerville" w:cs="Calibri"/>
          <w:b/>
          <w:color w:val="000000" w:themeColor="text1"/>
          <w:szCs w:val="24"/>
        </w:rPr>
        <w:t>Negative= injunctive relief</w:t>
      </w:r>
    </w:p>
    <w:p w14:paraId="3858A161" w14:textId="77777777" w:rsidR="00710187" w:rsidRPr="009E34F0" w:rsidRDefault="00710187" w:rsidP="009E34F0">
      <w:pPr>
        <w:pStyle w:val="Body"/>
        <w:numPr>
          <w:ilvl w:val="1"/>
          <w:numId w:val="55"/>
        </w:numPr>
        <w:spacing w:line="276" w:lineRule="auto"/>
        <w:jc w:val="both"/>
        <w:rPr>
          <w:rFonts w:ascii="Baskerville" w:hAnsi="Baskerville" w:cs="Calibri"/>
          <w:bCs/>
          <w:color w:val="000000" w:themeColor="text1"/>
          <w:szCs w:val="24"/>
        </w:rPr>
      </w:pPr>
      <w:r w:rsidRPr="009E34F0">
        <w:rPr>
          <w:rFonts w:ascii="Baskerville" w:hAnsi="Baskerville" w:cs="Calibri"/>
          <w:bCs/>
          <w:color w:val="000000" w:themeColor="text1"/>
          <w:szCs w:val="24"/>
        </w:rPr>
        <w:t xml:space="preserve">The Drafting clause was in the negative, thus, it would require the union to seek injunctive relief if the managers were to breach the contract.  </w:t>
      </w:r>
    </w:p>
    <w:p w14:paraId="3B33CD59" w14:textId="77777777" w:rsidR="00710187" w:rsidRPr="009E34F0" w:rsidRDefault="00710187" w:rsidP="009E34F0">
      <w:pPr>
        <w:pStyle w:val="Body"/>
        <w:numPr>
          <w:ilvl w:val="2"/>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To get an injunction, the union would have to go through a series of other procedures.</w:t>
      </w:r>
    </w:p>
    <w:p w14:paraId="4D599145" w14:textId="77777777" w:rsidR="00710187" w:rsidRPr="009E34F0" w:rsidRDefault="00710187" w:rsidP="009E34F0">
      <w:pPr>
        <w:pStyle w:val="Body"/>
        <w:numPr>
          <w:ilvl w:val="2"/>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 xml:space="preserve">Here, the court says injunctive relief means to prevent someone from doing something.  </w:t>
      </w:r>
    </w:p>
    <w:p w14:paraId="0026D7EA" w14:textId="77777777" w:rsidR="00710187" w:rsidRPr="009E34F0" w:rsidRDefault="00710187" w:rsidP="009E34F0">
      <w:pPr>
        <w:pStyle w:val="Body"/>
        <w:numPr>
          <w:ilvl w:val="3"/>
          <w:numId w:val="55"/>
        </w:numPr>
        <w:spacing w:line="276" w:lineRule="auto"/>
        <w:jc w:val="both"/>
        <w:rPr>
          <w:rFonts w:ascii="Baskerville" w:hAnsi="Baskerville" w:cs="Calibri"/>
          <w:color w:val="000000" w:themeColor="text1"/>
          <w:szCs w:val="24"/>
        </w:rPr>
      </w:pPr>
      <w:r w:rsidRPr="009E34F0">
        <w:rPr>
          <w:rFonts w:ascii="Baskerville" w:hAnsi="Baskerville" w:cs="Calibri"/>
          <w:color w:val="000000" w:themeColor="text1"/>
          <w:szCs w:val="24"/>
        </w:rPr>
        <w:t>And in this case, the plaintiff needs defendant to do something; specific performance is good!</w:t>
      </w:r>
    </w:p>
    <w:p w14:paraId="019FA319" w14:textId="77777777" w:rsidR="00E01855" w:rsidRPr="009E34F0" w:rsidRDefault="00E01855"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demurred to the bill on the grounds that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did not state a cause of action and that they have a plain, adequate, and complete remedy. Demurrer was based on the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’s contention that there is no cause of action because there is an adequate remedy at law to pay damages.  The prayers of this bill are that the employer be joined for the specific performance of this contract and the execution of dues as made. They wanted money they did not collect.  Trial court sustained demurrer;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appeals.</w:t>
      </w:r>
    </w:p>
    <w:p w14:paraId="6440A2AA" w14:textId="77777777" w:rsidR="00E01855" w:rsidRPr="009E34F0" w:rsidRDefault="00E01855"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and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entered into a written contract which stipulated: “The company will not by general rule or otherwise refuse to recognize assignments of wages when made in accordance with provisions of Chapter 96 of the (Massachusetts) Acts of 1933.” The contract between the plaintiff and the defendant states that the union has been organized by employees of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that all employees are eligible for membership; and that a majority of employees are members and have designated the union as their exclusive collective bargaining representative.  The bill also contains provisions of wages, hours, tenure, and dispute settlement.  Members of the union have executed written assignments of a portion of their future wages to be deducted each month for the payment of their dues to the union. The company deducted the amounts assigned in accordance with the agreement and forwarded the deductions to the union, but later notified the union that it would not recognize such assignments of wages for the payment of dues by the members of the union, whose assignments contained written requests for the deduction of their union dues from the wages from the wages of the respective assignors; and that it would not deduct the amounts so assigned from said members’ checks and would not forward the aggregate of such amounts to the union. The union had fully performed the contract on its part. </w:t>
      </w:r>
    </w:p>
    <w:p w14:paraId="1EAD3086" w14:textId="77777777" w:rsidR="00E01855" w:rsidRPr="009E34F0" w:rsidRDefault="00E01855" w:rsidP="009E34F0">
      <w:pPr>
        <w:pStyle w:val="Body"/>
        <w:spacing w:line="276" w:lineRule="auto"/>
        <w:jc w:val="both"/>
        <w:rPr>
          <w:rFonts w:ascii="Baskerville" w:hAnsi="Baskerville"/>
          <w:b/>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Did the court below err in sustaining demurrer of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’s claim on the grounds that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 haS not stated a cause of action and that they have a plain, adequate and complete remedy at law? </w:t>
      </w:r>
      <w:r w:rsidRPr="009E34F0">
        <w:rPr>
          <w:rFonts w:ascii="Baskerville" w:hAnsi="Baskerville"/>
          <w:b/>
          <w:color w:val="FFC000" w:themeColor="accent4"/>
          <w:sz w:val="21"/>
          <w:szCs w:val="21"/>
        </w:rPr>
        <w:t xml:space="preserve">(Does the </w:t>
      </w:r>
      <w:r w:rsidRPr="009E34F0">
        <w:rPr>
          <w:rFonts w:ascii="Baskerville" w:hAnsi="Baskerville"/>
          <w:b/>
          <w:color w:val="FFC000" w:themeColor="accent4"/>
          <w:sz w:val="21"/>
          <w:szCs w:val="21"/>
        </w:rPr>
        <w:sym w:font="Symbol" w:char="F050"/>
      </w:r>
      <w:r w:rsidRPr="009E34F0">
        <w:rPr>
          <w:rFonts w:ascii="Baskerville" w:hAnsi="Baskerville"/>
          <w:b/>
          <w:color w:val="FFC000" w:themeColor="accent4"/>
          <w:sz w:val="21"/>
          <w:szCs w:val="21"/>
        </w:rPr>
        <w:t xml:space="preserve"> have an adequate remedy at law or can the </w:t>
      </w:r>
      <w:r w:rsidRPr="009E34F0">
        <w:rPr>
          <w:rFonts w:ascii="Baskerville" w:hAnsi="Baskerville"/>
          <w:b/>
          <w:color w:val="FFC000" w:themeColor="accent4"/>
          <w:sz w:val="21"/>
          <w:szCs w:val="21"/>
        </w:rPr>
        <w:sym w:font="Symbol" w:char="F050"/>
      </w:r>
      <w:r w:rsidRPr="009E34F0">
        <w:rPr>
          <w:rFonts w:ascii="Baskerville" w:hAnsi="Baskerville"/>
          <w:b/>
          <w:color w:val="FFC000" w:themeColor="accent4"/>
          <w:sz w:val="21"/>
          <w:szCs w:val="21"/>
        </w:rPr>
        <w:t xml:space="preserve"> file in equity for specific performance of a contract by the </w:t>
      </w:r>
      <w:r w:rsidRPr="009E34F0">
        <w:rPr>
          <w:rFonts w:ascii="Baskerville" w:hAnsi="Baskerville"/>
          <w:b/>
          <w:color w:val="FFC000" w:themeColor="accent4"/>
          <w:sz w:val="21"/>
          <w:szCs w:val="21"/>
        </w:rPr>
        <w:sym w:font="Symbol" w:char="F044"/>
      </w:r>
      <w:r w:rsidRPr="009E34F0">
        <w:rPr>
          <w:rFonts w:ascii="Baskerville" w:hAnsi="Baskerville"/>
          <w:b/>
          <w:color w:val="FFC000" w:themeColor="accent4"/>
          <w:sz w:val="21"/>
          <w:szCs w:val="21"/>
        </w:rPr>
        <w:t>?)</w:t>
      </w:r>
    </w:p>
    <w:p w14:paraId="752B3EAC" w14:textId="77777777" w:rsidR="00E01855" w:rsidRPr="009E34F0" w:rsidRDefault="00E01855"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Reversed. The demurrer was overruled by an interlocutory decree. Trial court erred in entering a demurrer to this bill in equity.</w:t>
      </w:r>
    </w:p>
    <w:p w14:paraId="17103CF4" w14:textId="77777777" w:rsidR="00E01855" w:rsidRPr="009E34F0" w:rsidRDefault="00E01855"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Yes, the court below erred in sustaining demurrer of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’s claim on the grounds that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has not stated a cause of action and that they have a plain, adequate and complete remedy at law.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can file in equity for specific performance of a K.</w:t>
      </w:r>
    </w:p>
    <w:p w14:paraId="64FF28D7" w14:textId="77777777" w:rsidR="00E01855" w:rsidRPr="009E34F0" w:rsidRDefault="00E01855"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 xml:space="preserve">Where a party to a contract refuses to recognize and carry out its duty to the other party, </w:t>
      </w:r>
      <w:r w:rsidRPr="009E34F0">
        <w:rPr>
          <w:rFonts w:ascii="Baskerville" w:hAnsi="Baskerville"/>
          <w:b/>
          <w:color w:val="FF0000"/>
          <w:sz w:val="21"/>
          <w:szCs w:val="21"/>
        </w:rPr>
        <w:t>and there is no other adequate remedy at law</w:t>
      </w:r>
      <w:r w:rsidRPr="009E34F0">
        <w:rPr>
          <w:rFonts w:ascii="Baskerville" w:hAnsi="Baskerville"/>
          <w:color w:val="FF0000"/>
          <w:sz w:val="21"/>
          <w:szCs w:val="21"/>
        </w:rPr>
        <w:t xml:space="preserve"> for the non-breaching party, specific performance may be granted.  An arbitration clause does not oust a contract if not related to the question.</w:t>
      </w:r>
    </w:p>
    <w:p w14:paraId="2BCEB5E5" w14:textId="77777777" w:rsidR="00E01855" w:rsidRPr="009E34F0" w:rsidRDefault="00E01855"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Broad: </w:t>
      </w:r>
      <w:r w:rsidRPr="009E34F0">
        <w:rPr>
          <w:rFonts w:ascii="Baskerville" w:hAnsi="Baskerville"/>
          <w:color w:val="FF0000"/>
          <w:sz w:val="21"/>
          <w:szCs w:val="21"/>
        </w:rPr>
        <w:t xml:space="preserve">Specific performance should be granted to the plaintiff because this is the only remedy available to allow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 the full benefit of contract.</w:t>
      </w:r>
    </w:p>
    <w:p w14:paraId="3424DA59" w14:textId="77777777" w:rsidR="00E01855" w:rsidRPr="009E34F0" w:rsidRDefault="00E01855"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04D95F1A" w14:textId="77777777" w:rsidR="00E01855" w:rsidRPr="009E34F0" w:rsidRDefault="00E01855" w:rsidP="009E34F0">
      <w:pPr>
        <w:pStyle w:val="Body"/>
        <w:numPr>
          <w:ilvl w:val="0"/>
          <w:numId w:val="18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The bill states a cause of action.  The union will suffer irreparable damage for which it has no plain, complete and adequate remedy at law. Only by ordering specific performance can the court secure to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the real benefit of their contract. </w:t>
      </w:r>
    </w:p>
    <w:p w14:paraId="222228F6" w14:textId="77777777" w:rsidR="00E01855" w:rsidRPr="009E34F0" w:rsidRDefault="00E01855" w:rsidP="009E34F0">
      <w:pPr>
        <w:pStyle w:val="Body"/>
        <w:numPr>
          <w:ilvl w:val="0"/>
          <w:numId w:val="18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Policy Rationale:</w:t>
      </w:r>
      <w:r w:rsidRPr="009E34F0">
        <w:rPr>
          <w:rFonts w:ascii="Baskerville" w:hAnsi="Baskerville"/>
          <w:b/>
          <w:color w:val="70AD47" w:themeColor="accent6"/>
          <w:sz w:val="21"/>
          <w:szCs w:val="21"/>
        </w:rPr>
        <w:t xml:space="preserve"> </w:t>
      </w:r>
      <w:r w:rsidRPr="009E34F0">
        <w:rPr>
          <w:rFonts w:ascii="Baskerville" w:hAnsi="Baskerville"/>
          <w:color w:val="70AD47" w:themeColor="accent6"/>
          <w:sz w:val="21"/>
          <w:szCs w:val="21"/>
        </w:rPr>
        <w:t xml:space="preserve">The obligation of equity is to secure for the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the benefit of the contract.</w:t>
      </w:r>
    </w:p>
    <w:p w14:paraId="138A27E8" w14:textId="77777777" w:rsidR="00E01855" w:rsidRPr="009E34F0" w:rsidRDefault="00E01855" w:rsidP="009E34F0">
      <w:pPr>
        <w:pStyle w:val="Body"/>
        <w:numPr>
          <w:ilvl w:val="1"/>
          <w:numId w:val="18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Terms of arbitration in the contract in dispute do not apply to this cause of action because this is not a controversy applicable under the contract.</w:t>
      </w:r>
    </w:p>
    <w:p w14:paraId="3629AE26" w14:textId="77777777" w:rsidR="00E01855" w:rsidRPr="009E34F0" w:rsidRDefault="00E01855"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Anti-injunction statute:</w:t>
      </w:r>
      <w:r w:rsidRPr="009E34F0">
        <w:rPr>
          <w:rFonts w:ascii="Baskerville" w:hAnsi="Baskerville"/>
          <w:sz w:val="21"/>
          <w:szCs w:val="21"/>
        </w:rPr>
        <w:t xml:space="preserve"> </w:t>
      </w:r>
      <w:r w:rsidRPr="009E34F0">
        <w:rPr>
          <w:rFonts w:ascii="Baskerville" w:hAnsi="Baskerville"/>
          <w:b/>
          <w:sz w:val="21"/>
          <w:szCs w:val="21"/>
        </w:rPr>
        <w:t>An injunction is preventive relief not affirmative relief</w:t>
      </w:r>
      <w:r w:rsidRPr="009E34F0">
        <w:rPr>
          <w:rFonts w:ascii="Baskerville" w:hAnsi="Baskerville"/>
          <w:sz w:val="21"/>
          <w:szCs w:val="21"/>
        </w:rPr>
        <w:t>; therefore, the statute doesn’t apply. (Specific performance is affirmative, not injunctive relief)</w:t>
      </w:r>
    </w:p>
    <w:p w14:paraId="780AAA7D" w14:textId="77777777" w:rsidR="00E01855" w:rsidRPr="009E34F0" w:rsidRDefault="00E01855"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Notes:</w:t>
      </w:r>
    </w:p>
    <w:p w14:paraId="4C3B7093" w14:textId="77777777" w:rsidR="00E01855" w:rsidRPr="009E34F0" w:rsidRDefault="00E01855" w:rsidP="009E34F0">
      <w:pPr>
        <w:pStyle w:val="Body"/>
        <w:numPr>
          <w:ilvl w:val="0"/>
          <w:numId w:val="182"/>
        </w:numPr>
        <w:spacing w:line="276" w:lineRule="auto"/>
        <w:jc w:val="both"/>
        <w:rPr>
          <w:rFonts w:ascii="Baskerville" w:hAnsi="Baskerville"/>
          <w:b/>
          <w:sz w:val="21"/>
          <w:szCs w:val="21"/>
          <w:u w:val="single"/>
        </w:rPr>
      </w:pPr>
      <w:r w:rsidRPr="009E34F0">
        <w:rPr>
          <w:rFonts w:ascii="Baskerville" w:hAnsi="Baskerville"/>
          <w:sz w:val="21"/>
          <w:szCs w:val="21"/>
        </w:rPr>
        <w:t xml:space="preserve">Specific performance enforces a K action; injunctions are different. </w:t>
      </w:r>
    </w:p>
    <w:p w14:paraId="1F5A9849" w14:textId="77777777" w:rsidR="00E01855" w:rsidRPr="009E34F0" w:rsidRDefault="00E01855" w:rsidP="009E34F0">
      <w:pPr>
        <w:pStyle w:val="Body"/>
        <w:numPr>
          <w:ilvl w:val="0"/>
          <w:numId w:val="182"/>
        </w:numPr>
        <w:spacing w:line="276" w:lineRule="auto"/>
        <w:jc w:val="both"/>
        <w:rPr>
          <w:rFonts w:ascii="Baskerville" w:hAnsi="Baskerville"/>
          <w:b/>
          <w:sz w:val="21"/>
          <w:szCs w:val="21"/>
        </w:rPr>
      </w:pPr>
      <w:r w:rsidRPr="009E34F0">
        <w:rPr>
          <w:rFonts w:ascii="Baskerville" w:hAnsi="Baskerville"/>
          <w:b/>
          <w:sz w:val="21"/>
          <w:szCs w:val="21"/>
        </w:rPr>
        <w:t>Alternative remedies at law:</w:t>
      </w:r>
    </w:p>
    <w:p w14:paraId="7190FD09" w14:textId="77777777" w:rsidR="00E01855" w:rsidRPr="009E34F0" w:rsidRDefault="00E01855" w:rsidP="009E34F0">
      <w:pPr>
        <w:pStyle w:val="Body"/>
        <w:numPr>
          <w:ilvl w:val="1"/>
          <w:numId w:val="182"/>
        </w:numPr>
        <w:spacing w:line="276" w:lineRule="auto"/>
        <w:jc w:val="both"/>
        <w:rPr>
          <w:rFonts w:ascii="Baskerville" w:hAnsi="Baskerville"/>
          <w:b/>
          <w:sz w:val="21"/>
          <w:szCs w:val="21"/>
        </w:rPr>
      </w:pPr>
      <w:r w:rsidRPr="009E34F0">
        <w:rPr>
          <w:rFonts w:ascii="Baskerville" w:hAnsi="Baskerville"/>
          <w:b/>
          <w:sz w:val="21"/>
          <w:szCs w:val="21"/>
        </w:rPr>
        <w:t xml:space="preserve"> Employees could sue for breach of contract for not performing check-off or </w:t>
      </w:r>
    </w:p>
    <w:p w14:paraId="62483E46" w14:textId="77777777" w:rsidR="00E01855" w:rsidRPr="009E34F0" w:rsidRDefault="00E01855" w:rsidP="009E34F0">
      <w:pPr>
        <w:pStyle w:val="Body"/>
        <w:numPr>
          <w:ilvl w:val="1"/>
          <w:numId w:val="182"/>
        </w:numPr>
        <w:spacing w:line="276" w:lineRule="auto"/>
        <w:jc w:val="both"/>
        <w:rPr>
          <w:rFonts w:ascii="Baskerville" w:hAnsi="Baskerville"/>
          <w:b/>
          <w:sz w:val="21"/>
          <w:szCs w:val="21"/>
        </w:rPr>
      </w:pPr>
      <w:r w:rsidRPr="009E34F0">
        <w:rPr>
          <w:rFonts w:ascii="Baskerville" w:hAnsi="Baskerville"/>
          <w:b/>
          <w:sz w:val="21"/>
          <w:szCs w:val="21"/>
        </w:rPr>
        <w:t>Union could sue for anticipatory breach.</w:t>
      </w:r>
    </w:p>
    <w:p w14:paraId="0889F4F3" w14:textId="77777777" w:rsidR="00E01855" w:rsidRPr="009E34F0" w:rsidRDefault="00E01855" w:rsidP="009E34F0">
      <w:pPr>
        <w:pStyle w:val="Body"/>
        <w:numPr>
          <w:ilvl w:val="0"/>
          <w:numId w:val="182"/>
        </w:numPr>
        <w:spacing w:line="276" w:lineRule="auto"/>
        <w:jc w:val="both"/>
        <w:rPr>
          <w:rFonts w:ascii="Baskerville" w:hAnsi="Baskerville"/>
          <w:sz w:val="21"/>
          <w:szCs w:val="21"/>
        </w:rPr>
      </w:pPr>
      <w:r w:rsidRPr="009E34F0">
        <w:rPr>
          <w:rFonts w:ascii="Baskerville" w:hAnsi="Baskerville"/>
          <w:sz w:val="21"/>
          <w:szCs w:val="21"/>
        </w:rPr>
        <w:t>Unions were once hindered by injunctions so they got a statute passed that several things must be met before companies could bring injunction suits. That statute was meant to protect unions but the defendant company in this case uses it to their advantage (clever, but it doesn’t work).</w:t>
      </w:r>
    </w:p>
    <w:p w14:paraId="2F86C8DF" w14:textId="77777777" w:rsidR="00E01855" w:rsidRPr="009E34F0" w:rsidRDefault="00E01855" w:rsidP="009E34F0">
      <w:pPr>
        <w:pStyle w:val="Body"/>
        <w:numPr>
          <w:ilvl w:val="0"/>
          <w:numId w:val="182"/>
        </w:numPr>
        <w:spacing w:line="276" w:lineRule="auto"/>
        <w:jc w:val="both"/>
        <w:rPr>
          <w:rFonts w:ascii="Baskerville" w:hAnsi="Baskerville"/>
          <w:sz w:val="21"/>
          <w:szCs w:val="21"/>
        </w:rPr>
      </w:pPr>
      <w:r w:rsidRPr="009E34F0">
        <w:rPr>
          <w:rFonts w:ascii="Baskerville" w:hAnsi="Baskerville"/>
          <w:b/>
          <w:sz w:val="21"/>
          <w:szCs w:val="21"/>
        </w:rPr>
        <w:t>Court driven by policy:</w:t>
      </w:r>
      <w:r w:rsidRPr="009E34F0">
        <w:rPr>
          <w:rFonts w:ascii="Baskerville" w:hAnsi="Baskerville"/>
          <w:sz w:val="21"/>
          <w:szCs w:val="21"/>
        </w:rPr>
        <w:t xml:space="preserve"> even though the defendant’s argument makes logical sense, it goes against the original purpose of the statute which is to protect the labor unions </w:t>
      </w:r>
      <w:r w:rsidRPr="009E34F0">
        <w:rPr>
          <w:rFonts w:ascii="Baskerville" w:hAnsi="Baskerville"/>
          <w:color w:val="FF0000"/>
          <w:sz w:val="21"/>
          <w:szCs w:val="21"/>
        </w:rPr>
        <w:t>(legislative intent).</w:t>
      </w:r>
    </w:p>
    <w:p w14:paraId="60D4EE7F" w14:textId="77777777" w:rsidR="00E01855" w:rsidRPr="009E34F0" w:rsidRDefault="00E01855" w:rsidP="009E34F0">
      <w:pPr>
        <w:pStyle w:val="Body"/>
        <w:numPr>
          <w:ilvl w:val="0"/>
          <w:numId w:val="182"/>
        </w:numPr>
        <w:spacing w:line="276" w:lineRule="auto"/>
        <w:jc w:val="both"/>
        <w:rPr>
          <w:rFonts w:ascii="Baskerville" w:hAnsi="Baskerville"/>
          <w:sz w:val="21"/>
          <w:szCs w:val="21"/>
        </w:rPr>
      </w:pPr>
      <w:r w:rsidRPr="009E34F0">
        <w:rPr>
          <w:rFonts w:ascii="Baskerville" w:hAnsi="Baskerville"/>
          <w:b/>
          <w:sz w:val="21"/>
          <w:szCs w:val="21"/>
        </w:rPr>
        <w:t>Injunctions:</w:t>
      </w:r>
      <w:r w:rsidRPr="009E34F0">
        <w:rPr>
          <w:rFonts w:ascii="Baskerville" w:hAnsi="Baskerville"/>
          <w:sz w:val="21"/>
          <w:szCs w:val="21"/>
        </w:rPr>
        <w:t xml:space="preserve"> </w:t>
      </w:r>
    </w:p>
    <w:p w14:paraId="63CE7605" w14:textId="77777777" w:rsidR="00E01855" w:rsidRPr="009E34F0" w:rsidRDefault="00E01855" w:rsidP="009E34F0">
      <w:pPr>
        <w:pStyle w:val="Body"/>
        <w:numPr>
          <w:ilvl w:val="1"/>
          <w:numId w:val="182"/>
        </w:numPr>
        <w:spacing w:line="276" w:lineRule="auto"/>
        <w:jc w:val="both"/>
        <w:rPr>
          <w:rFonts w:ascii="Baskerville" w:hAnsi="Baskerville"/>
          <w:sz w:val="21"/>
          <w:szCs w:val="21"/>
        </w:rPr>
      </w:pPr>
      <w:r w:rsidRPr="009E34F0">
        <w:rPr>
          <w:rFonts w:ascii="Baskerville" w:hAnsi="Baskerville"/>
          <w:sz w:val="21"/>
          <w:szCs w:val="21"/>
        </w:rPr>
        <w:t xml:space="preserve">Federal judges have been criticized for granting large scale injunctive relief. </w:t>
      </w:r>
    </w:p>
    <w:p w14:paraId="02928FA3" w14:textId="77777777" w:rsidR="00E01855" w:rsidRPr="009E34F0" w:rsidRDefault="00E01855" w:rsidP="009E34F0">
      <w:pPr>
        <w:pStyle w:val="Body"/>
        <w:numPr>
          <w:ilvl w:val="1"/>
          <w:numId w:val="182"/>
        </w:numPr>
        <w:spacing w:line="276" w:lineRule="auto"/>
        <w:jc w:val="both"/>
        <w:rPr>
          <w:rFonts w:ascii="Baskerville" w:hAnsi="Baskerville"/>
          <w:sz w:val="21"/>
          <w:szCs w:val="21"/>
        </w:rPr>
      </w:pPr>
      <w:r w:rsidRPr="009E34F0">
        <w:rPr>
          <w:rFonts w:ascii="Baskerville" w:hAnsi="Baskerville"/>
          <w:sz w:val="21"/>
          <w:szCs w:val="21"/>
        </w:rPr>
        <w:t xml:space="preserve">Specific performance is evaluated by: </w:t>
      </w:r>
    </w:p>
    <w:p w14:paraId="4B9D1052" w14:textId="77777777" w:rsidR="00E01855" w:rsidRPr="009E34F0" w:rsidRDefault="00E01855" w:rsidP="009E34F0">
      <w:pPr>
        <w:pStyle w:val="Body"/>
        <w:numPr>
          <w:ilvl w:val="2"/>
          <w:numId w:val="182"/>
        </w:numPr>
        <w:spacing w:line="276" w:lineRule="auto"/>
        <w:jc w:val="both"/>
        <w:rPr>
          <w:rFonts w:ascii="Baskerville" w:hAnsi="Baskerville"/>
          <w:sz w:val="21"/>
          <w:szCs w:val="21"/>
        </w:rPr>
      </w:pPr>
      <w:r w:rsidRPr="009E34F0">
        <w:rPr>
          <w:rFonts w:ascii="Baskerville" w:hAnsi="Baskerville"/>
          <w:sz w:val="21"/>
          <w:szCs w:val="21"/>
        </w:rPr>
        <w:t>The difficulty in making an accurate valuation of the subject matter involved, in determining the effect of the breach and the plaintiff’s harm.</w:t>
      </w:r>
    </w:p>
    <w:p w14:paraId="6387E4CB" w14:textId="77777777" w:rsidR="00E01855" w:rsidRPr="009E34F0" w:rsidRDefault="00E01855" w:rsidP="009E34F0">
      <w:pPr>
        <w:pStyle w:val="Body"/>
        <w:numPr>
          <w:ilvl w:val="2"/>
          <w:numId w:val="182"/>
        </w:numPr>
        <w:spacing w:line="276" w:lineRule="auto"/>
        <w:jc w:val="both"/>
        <w:rPr>
          <w:rFonts w:ascii="Baskerville" w:hAnsi="Baskerville"/>
          <w:sz w:val="21"/>
          <w:szCs w:val="21"/>
        </w:rPr>
      </w:pPr>
      <w:r w:rsidRPr="009E34F0">
        <w:rPr>
          <w:rFonts w:ascii="Baskerville" w:hAnsi="Baskerville"/>
          <w:sz w:val="21"/>
          <w:szCs w:val="21"/>
        </w:rPr>
        <w:t>The existence of sentimental value; cannot be measured in money.</w:t>
      </w:r>
    </w:p>
    <w:p w14:paraId="6F6129C4" w14:textId="77777777" w:rsidR="00E01855" w:rsidRPr="009E34F0" w:rsidRDefault="00E01855" w:rsidP="009E34F0">
      <w:pPr>
        <w:pStyle w:val="Body"/>
        <w:numPr>
          <w:ilvl w:val="2"/>
          <w:numId w:val="182"/>
        </w:numPr>
        <w:spacing w:line="276" w:lineRule="auto"/>
        <w:jc w:val="both"/>
        <w:rPr>
          <w:rFonts w:ascii="Baskerville" w:hAnsi="Baskerville"/>
          <w:sz w:val="21"/>
          <w:szCs w:val="21"/>
        </w:rPr>
      </w:pPr>
      <w:r w:rsidRPr="009E34F0">
        <w:rPr>
          <w:rFonts w:ascii="Baskerville" w:hAnsi="Baskerville"/>
          <w:sz w:val="21"/>
          <w:szCs w:val="21"/>
        </w:rPr>
        <w:t>The difficulty of obtaining a substantial equivalent of the profit from money damages.</w:t>
      </w:r>
    </w:p>
    <w:p w14:paraId="7D8C453A" w14:textId="77777777" w:rsidR="00E01855" w:rsidRPr="009E34F0" w:rsidRDefault="00E01855" w:rsidP="009E34F0">
      <w:pPr>
        <w:pStyle w:val="Body"/>
        <w:numPr>
          <w:ilvl w:val="2"/>
          <w:numId w:val="182"/>
        </w:numPr>
        <w:spacing w:line="276" w:lineRule="auto"/>
        <w:jc w:val="both"/>
        <w:rPr>
          <w:rFonts w:ascii="Baskerville" w:hAnsi="Baskerville"/>
          <w:sz w:val="21"/>
          <w:szCs w:val="21"/>
        </w:rPr>
      </w:pPr>
      <w:r w:rsidRPr="009E34F0">
        <w:rPr>
          <w:rFonts w:ascii="Baskerville" w:hAnsi="Baskerville"/>
          <w:sz w:val="21"/>
          <w:szCs w:val="21"/>
        </w:rPr>
        <w:t>Probability that damages could be awarded and not collected.</w:t>
      </w:r>
    </w:p>
    <w:p w14:paraId="0948BA2F" w14:textId="77777777" w:rsidR="00E01855" w:rsidRPr="009E34F0" w:rsidRDefault="00E01855" w:rsidP="009E34F0">
      <w:pPr>
        <w:pStyle w:val="Body"/>
        <w:numPr>
          <w:ilvl w:val="2"/>
          <w:numId w:val="182"/>
        </w:numPr>
        <w:spacing w:line="276" w:lineRule="auto"/>
        <w:jc w:val="both"/>
        <w:rPr>
          <w:rFonts w:ascii="Baskerville" w:hAnsi="Baskerville"/>
          <w:sz w:val="21"/>
          <w:szCs w:val="21"/>
        </w:rPr>
      </w:pPr>
      <w:r w:rsidRPr="009E34F0">
        <w:rPr>
          <w:rFonts w:ascii="Baskerville" w:hAnsi="Baskerville"/>
          <w:sz w:val="21"/>
          <w:szCs w:val="21"/>
        </w:rPr>
        <w:t>The probability that full compensation cannot be had without multiple litigation.</w:t>
      </w:r>
    </w:p>
    <w:p w14:paraId="461B5725" w14:textId="77777777" w:rsidR="00E01855" w:rsidRPr="009E34F0" w:rsidRDefault="00E01855" w:rsidP="009E34F0">
      <w:pPr>
        <w:pStyle w:val="Body"/>
        <w:numPr>
          <w:ilvl w:val="1"/>
          <w:numId w:val="182"/>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Costs of not issuing this injunction would be extraordinary (have to sue every month to get management to pay dues to union, </w:t>
      </w:r>
      <w:r w:rsidRPr="009E34F0">
        <w:rPr>
          <w:rFonts w:ascii="Baskerville" w:hAnsi="Baskerville"/>
          <w:b/>
          <w:color w:val="FF0000"/>
          <w:sz w:val="21"/>
          <w:szCs w:val="21"/>
        </w:rPr>
        <w:t>strike during wartime would not be good at all</w:t>
      </w:r>
      <w:r w:rsidRPr="009E34F0">
        <w:rPr>
          <w:rFonts w:ascii="Baskerville" w:hAnsi="Baskerville"/>
          <w:color w:val="FF0000"/>
          <w:sz w:val="21"/>
          <w:szCs w:val="21"/>
        </w:rPr>
        <w:t>).</w:t>
      </w:r>
    </w:p>
    <w:p w14:paraId="21EAF784" w14:textId="77777777" w:rsidR="00E01855" w:rsidRPr="009E34F0" w:rsidRDefault="00E01855" w:rsidP="009E34F0">
      <w:pPr>
        <w:pStyle w:val="Body"/>
        <w:numPr>
          <w:ilvl w:val="0"/>
          <w:numId w:val="182"/>
        </w:numPr>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rPr>
        <w:t xml:space="preserve">Specific Performance is limited to K actions. </w:t>
      </w:r>
    </w:p>
    <w:p w14:paraId="4E264AF5" w14:textId="77777777" w:rsidR="00E01855" w:rsidRPr="009E34F0" w:rsidRDefault="00E01855" w:rsidP="009E34F0">
      <w:pPr>
        <w:pStyle w:val="Body"/>
        <w:numPr>
          <w:ilvl w:val="0"/>
          <w:numId w:val="182"/>
        </w:numPr>
        <w:spacing w:line="276" w:lineRule="auto"/>
        <w:jc w:val="both"/>
        <w:rPr>
          <w:rFonts w:ascii="Baskerville" w:hAnsi="Baskerville"/>
          <w:color w:val="000000" w:themeColor="text1"/>
          <w:sz w:val="21"/>
          <w:szCs w:val="21"/>
        </w:rPr>
      </w:pPr>
      <w:r w:rsidRPr="009E34F0">
        <w:rPr>
          <w:rFonts w:ascii="Baskerville" w:hAnsi="Baskerville"/>
          <w:b/>
          <w:color w:val="000000" w:themeColor="text1"/>
          <w:sz w:val="21"/>
          <w:szCs w:val="21"/>
        </w:rPr>
        <w:t xml:space="preserve">Injunctions are to get someone to do something that is in the public interest. </w:t>
      </w:r>
    </w:p>
    <w:p w14:paraId="2E168833" w14:textId="77777777" w:rsidR="00E01855" w:rsidRPr="009E34F0" w:rsidRDefault="00E01855" w:rsidP="009E34F0">
      <w:pPr>
        <w:pStyle w:val="Body"/>
        <w:numPr>
          <w:ilvl w:val="1"/>
          <w:numId w:val="182"/>
        </w:numPr>
        <w:spacing w:line="276" w:lineRule="auto"/>
        <w:jc w:val="both"/>
        <w:rPr>
          <w:rFonts w:ascii="Baskerville" w:hAnsi="Baskerville"/>
          <w:sz w:val="21"/>
          <w:szCs w:val="21"/>
        </w:rPr>
      </w:pPr>
      <w:r w:rsidRPr="009E34F0">
        <w:rPr>
          <w:rFonts w:ascii="Baskerville" w:hAnsi="Baskerville"/>
          <w:sz w:val="21"/>
          <w:szCs w:val="21"/>
        </w:rPr>
        <w:t xml:space="preserve">Injunctive relief is sought when there is an inadequate legal remedy.  </w:t>
      </w:r>
    </w:p>
    <w:p w14:paraId="3173D549" w14:textId="77777777" w:rsidR="00E01855" w:rsidRPr="009E34F0" w:rsidRDefault="00E01855" w:rsidP="009E34F0">
      <w:pPr>
        <w:pStyle w:val="Body"/>
        <w:numPr>
          <w:ilvl w:val="1"/>
          <w:numId w:val="182"/>
        </w:numPr>
        <w:spacing w:line="276" w:lineRule="auto"/>
        <w:jc w:val="both"/>
        <w:rPr>
          <w:rFonts w:ascii="Baskerville" w:hAnsi="Baskerville"/>
          <w:sz w:val="21"/>
          <w:szCs w:val="21"/>
        </w:rPr>
      </w:pPr>
      <w:r w:rsidRPr="009E34F0">
        <w:rPr>
          <w:rFonts w:ascii="Baskerville" w:hAnsi="Baskerville"/>
          <w:sz w:val="21"/>
          <w:szCs w:val="21"/>
        </w:rPr>
        <w:t xml:space="preserve">Legal remedy here is damages for a breach of contract.  </w:t>
      </w:r>
    </w:p>
    <w:p w14:paraId="43CA134F" w14:textId="77777777" w:rsidR="00E01855" w:rsidRPr="009E34F0" w:rsidRDefault="00E01855" w:rsidP="009E34F0">
      <w:pPr>
        <w:pStyle w:val="Body"/>
        <w:numPr>
          <w:ilvl w:val="1"/>
          <w:numId w:val="182"/>
        </w:numPr>
        <w:spacing w:line="276" w:lineRule="auto"/>
        <w:jc w:val="both"/>
        <w:rPr>
          <w:rFonts w:ascii="Baskerville" w:hAnsi="Baskerville"/>
          <w:sz w:val="21"/>
          <w:szCs w:val="21"/>
        </w:rPr>
      </w:pPr>
      <w:r w:rsidRPr="009E34F0">
        <w:rPr>
          <w:rFonts w:ascii="Baskerville" w:hAnsi="Baskerville"/>
          <w:sz w:val="21"/>
          <w:szCs w:val="21"/>
        </w:rPr>
        <w:t>Why is it inadequate?  This wouldn’t guarantee future performance of the K.  Union would have to continually sue to get $$$.</w:t>
      </w:r>
    </w:p>
    <w:p w14:paraId="3A53839C" w14:textId="77777777" w:rsidR="00E01855" w:rsidRPr="009E34F0" w:rsidRDefault="00E01855" w:rsidP="009E34F0">
      <w:pPr>
        <w:pStyle w:val="Body"/>
        <w:numPr>
          <w:ilvl w:val="0"/>
          <w:numId w:val="182"/>
        </w:numPr>
        <w:spacing w:line="276" w:lineRule="auto"/>
        <w:jc w:val="both"/>
        <w:rPr>
          <w:rFonts w:ascii="Baskerville" w:hAnsi="Baskerville"/>
          <w:sz w:val="21"/>
          <w:szCs w:val="21"/>
        </w:rPr>
      </w:pPr>
      <w:r w:rsidRPr="009E34F0">
        <w:rPr>
          <w:rFonts w:ascii="Baskerville" w:hAnsi="Baskerville"/>
          <w:sz w:val="21"/>
          <w:szCs w:val="21"/>
        </w:rPr>
        <w:t>Corbin: “The purpose of a decree of specific performance is to attain, as fully as possible, the realization of the justifiable expectation of the promise.</w:t>
      </w:r>
    </w:p>
    <w:p w14:paraId="30ECBD35" w14:textId="77777777" w:rsidR="00E01855" w:rsidRPr="009E34F0" w:rsidRDefault="00E01855" w:rsidP="009E34F0">
      <w:pPr>
        <w:pStyle w:val="Body"/>
        <w:numPr>
          <w:ilvl w:val="0"/>
          <w:numId w:val="182"/>
        </w:numPr>
        <w:spacing w:line="276" w:lineRule="auto"/>
        <w:jc w:val="both"/>
        <w:rPr>
          <w:rFonts w:ascii="Baskerville" w:hAnsi="Baskerville"/>
          <w:b/>
          <w:sz w:val="21"/>
          <w:szCs w:val="21"/>
        </w:rPr>
      </w:pPr>
      <w:r w:rsidRPr="009E34F0">
        <w:rPr>
          <w:rFonts w:ascii="Baskerville" w:hAnsi="Baskerville"/>
          <w:b/>
          <w:sz w:val="21"/>
          <w:szCs w:val="21"/>
        </w:rPr>
        <w:t xml:space="preserve">Anti-Injunction Act’s purpose was to protect the union from managers getting injunctions to stop them from forming.  </w:t>
      </w:r>
    </w:p>
    <w:p w14:paraId="05236350" w14:textId="77777777" w:rsidR="00E01855" w:rsidRPr="009E34F0" w:rsidRDefault="00E01855" w:rsidP="009E34F0">
      <w:pPr>
        <w:pStyle w:val="Body"/>
        <w:numPr>
          <w:ilvl w:val="1"/>
          <w:numId w:val="182"/>
        </w:numPr>
        <w:spacing w:line="276" w:lineRule="auto"/>
        <w:jc w:val="both"/>
        <w:rPr>
          <w:rFonts w:ascii="Baskerville" w:hAnsi="Baskerville"/>
          <w:sz w:val="21"/>
          <w:szCs w:val="21"/>
        </w:rPr>
      </w:pPr>
      <w:r w:rsidRPr="009E34F0">
        <w:rPr>
          <w:rFonts w:ascii="Baskerville" w:hAnsi="Baskerville"/>
          <w:sz w:val="21"/>
          <w:szCs w:val="21"/>
        </w:rPr>
        <w:t xml:space="preserve">Section 9A refers to preventive injunctions, and here relief is affirmative.  </w:t>
      </w:r>
    </w:p>
    <w:p w14:paraId="39A5AB5C" w14:textId="77777777" w:rsidR="00E01855" w:rsidRPr="009E34F0" w:rsidRDefault="00E01855" w:rsidP="009E34F0">
      <w:pPr>
        <w:pStyle w:val="Body"/>
        <w:numPr>
          <w:ilvl w:val="1"/>
          <w:numId w:val="182"/>
        </w:numPr>
        <w:spacing w:line="276" w:lineRule="auto"/>
        <w:jc w:val="both"/>
        <w:rPr>
          <w:rFonts w:ascii="Baskerville" w:hAnsi="Baskerville"/>
          <w:sz w:val="21"/>
          <w:szCs w:val="21"/>
        </w:rPr>
      </w:pPr>
      <w:r w:rsidRPr="009E34F0">
        <w:rPr>
          <w:rFonts w:ascii="Baskerville" w:hAnsi="Baskerville"/>
          <w:sz w:val="21"/>
          <w:szCs w:val="21"/>
        </w:rPr>
        <w:t xml:space="preserve">Management wants union to have to go through a lot of requirements for union to get specific </w:t>
      </w:r>
      <w:r w:rsidRPr="009E34F0">
        <w:rPr>
          <w:rFonts w:ascii="Baskerville" w:hAnsi="Baskerville"/>
          <w:sz w:val="21"/>
          <w:szCs w:val="21"/>
        </w:rPr>
        <w:tab/>
        <w:t>performance (via statue).</w:t>
      </w:r>
    </w:p>
    <w:p w14:paraId="23ABC436" w14:textId="77777777" w:rsidR="00E01855" w:rsidRPr="009E34F0" w:rsidRDefault="00E01855" w:rsidP="009E34F0">
      <w:pPr>
        <w:pStyle w:val="Body"/>
        <w:numPr>
          <w:ilvl w:val="0"/>
          <w:numId w:val="182"/>
        </w:numPr>
        <w:spacing w:line="276" w:lineRule="auto"/>
        <w:jc w:val="both"/>
        <w:rPr>
          <w:rFonts w:ascii="Baskerville" w:hAnsi="Baskerville"/>
          <w:b/>
          <w:sz w:val="21"/>
          <w:szCs w:val="21"/>
        </w:rPr>
      </w:pPr>
      <w:r w:rsidRPr="009E34F0">
        <w:rPr>
          <w:rFonts w:ascii="Baskerville" w:hAnsi="Baskerville"/>
          <w:b/>
          <w:sz w:val="21"/>
          <w:szCs w:val="21"/>
        </w:rPr>
        <w:t>Why is the strict statutory interpretation necessary?</w:t>
      </w:r>
    </w:p>
    <w:p w14:paraId="0F9312A7" w14:textId="77777777" w:rsidR="00E01855" w:rsidRPr="009E34F0" w:rsidRDefault="00E01855" w:rsidP="009E34F0">
      <w:pPr>
        <w:pStyle w:val="Body"/>
        <w:numPr>
          <w:ilvl w:val="1"/>
          <w:numId w:val="182"/>
        </w:numPr>
        <w:spacing w:line="276" w:lineRule="auto"/>
        <w:jc w:val="both"/>
        <w:rPr>
          <w:rFonts w:ascii="Baskerville" w:hAnsi="Baskerville"/>
          <w:b/>
          <w:sz w:val="21"/>
          <w:szCs w:val="21"/>
        </w:rPr>
      </w:pPr>
      <w:r w:rsidRPr="009E34F0">
        <w:rPr>
          <w:rFonts w:ascii="Baskerville" w:hAnsi="Baskerville"/>
          <w:b/>
          <w:sz w:val="21"/>
          <w:szCs w:val="21"/>
        </w:rPr>
        <w:t xml:space="preserve">Because management tried to use a statute intended to protect the unions to protect itself.  </w:t>
      </w:r>
    </w:p>
    <w:p w14:paraId="183F4BA4" w14:textId="77777777" w:rsidR="00E01855" w:rsidRPr="009E34F0" w:rsidRDefault="00E01855" w:rsidP="009E34F0">
      <w:pPr>
        <w:pStyle w:val="Body"/>
        <w:numPr>
          <w:ilvl w:val="0"/>
          <w:numId w:val="182"/>
        </w:numPr>
        <w:spacing w:line="276" w:lineRule="auto"/>
        <w:jc w:val="both"/>
        <w:rPr>
          <w:rFonts w:ascii="Baskerville" w:hAnsi="Baskerville"/>
          <w:sz w:val="21"/>
          <w:szCs w:val="21"/>
        </w:rPr>
      </w:pPr>
      <w:r w:rsidRPr="009E34F0">
        <w:rPr>
          <w:rFonts w:ascii="Baskerville" w:hAnsi="Baskerville"/>
          <w:sz w:val="21"/>
          <w:szCs w:val="21"/>
        </w:rPr>
        <w:t xml:space="preserve">Need to look at statutes and figure out which parties are intended to be protected.  </w:t>
      </w:r>
    </w:p>
    <w:p w14:paraId="4F45842E" w14:textId="77777777" w:rsidR="00E01855" w:rsidRPr="009E34F0" w:rsidRDefault="00E01855" w:rsidP="009E34F0">
      <w:pPr>
        <w:pStyle w:val="Body"/>
        <w:numPr>
          <w:ilvl w:val="0"/>
          <w:numId w:val="182"/>
        </w:numPr>
        <w:spacing w:line="276" w:lineRule="auto"/>
        <w:jc w:val="both"/>
        <w:rPr>
          <w:rFonts w:ascii="Baskerville" w:hAnsi="Baskerville"/>
          <w:color w:val="FF0000"/>
          <w:sz w:val="21"/>
          <w:szCs w:val="21"/>
        </w:rPr>
      </w:pPr>
      <w:r w:rsidRPr="009E34F0">
        <w:rPr>
          <w:rFonts w:ascii="Baskerville" w:hAnsi="Baskerville"/>
          <w:color w:val="FF0000"/>
          <w:sz w:val="21"/>
          <w:szCs w:val="21"/>
        </w:rPr>
        <w:t xml:space="preserve">The court is trying to make a difference between affirmative and injunctive relief.  </w:t>
      </w:r>
    </w:p>
    <w:p w14:paraId="38ECBBFE" w14:textId="77777777" w:rsidR="00E01855" w:rsidRPr="009E34F0" w:rsidRDefault="00E01855" w:rsidP="009E34F0">
      <w:pPr>
        <w:pStyle w:val="Body"/>
        <w:numPr>
          <w:ilvl w:val="1"/>
          <w:numId w:val="182"/>
        </w:numPr>
        <w:spacing w:line="276" w:lineRule="auto"/>
        <w:jc w:val="both"/>
        <w:rPr>
          <w:rFonts w:ascii="Baskerville" w:hAnsi="Baskerville"/>
          <w:b/>
          <w:color w:val="FF0000"/>
          <w:sz w:val="21"/>
          <w:szCs w:val="21"/>
        </w:rPr>
      </w:pPr>
      <w:r w:rsidRPr="009E34F0">
        <w:rPr>
          <w:rFonts w:ascii="Baskerville" w:hAnsi="Baskerville"/>
          <w:b/>
          <w:color w:val="FF0000"/>
          <w:sz w:val="21"/>
          <w:szCs w:val="21"/>
        </w:rPr>
        <w:t xml:space="preserve">Affirmative = specific performance </w:t>
      </w:r>
    </w:p>
    <w:p w14:paraId="6CF4CC99" w14:textId="77777777" w:rsidR="00E01855" w:rsidRPr="009E34F0" w:rsidRDefault="00E01855" w:rsidP="009E34F0">
      <w:pPr>
        <w:pStyle w:val="Body"/>
        <w:numPr>
          <w:ilvl w:val="1"/>
          <w:numId w:val="182"/>
        </w:numPr>
        <w:spacing w:line="276" w:lineRule="auto"/>
        <w:jc w:val="both"/>
        <w:rPr>
          <w:rFonts w:ascii="Baskerville" w:hAnsi="Baskerville"/>
          <w:b/>
          <w:color w:val="FF0000"/>
          <w:sz w:val="21"/>
          <w:szCs w:val="21"/>
        </w:rPr>
      </w:pPr>
      <w:r w:rsidRPr="009E34F0">
        <w:rPr>
          <w:rFonts w:ascii="Baskerville" w:hAnsi="Baskerville"/>
          <w:b/>
          <w:color w:val="FF0000"/>
          <w:sz w:val="21"/>
          <w:szCs w:val="21"/>
        </w:rPr>
        <w:t>Negative= injunctive relief</w:t>
      </w:r>
    </w:p>
    <w:p w14:paraId="0659F4CF" w14:textId="77777777" w:rsidR="00E01855" w:rsidRPr="009E34F0" w:rsidRDefault="00E01855" w:rsidP="009E34F0">
      <w:pPr>
        <w:pStyle w:val="Body"/>
        <w:numPr>
          <w:ilvl w:val="0"/>
          <w:numId w:val="182"/>
        </w:numPr>
        <w:spacing w:line="276" w:lineRule="auto"/>
        <w:jc w:val="both"/>
        <w:rPr>
          <w:rFonts w:ascii="Baskerville" w:hAnsi="Baskerville"/>
          <w:b/>
          <w:color w:val="FF0000"/>
          <w:sz w:val="21"/>
          <w:szCs w:val="21"/>
        </w:rPr>
      </w:pPr>
      <w:r w:rsidRPr="009E34F0">
        <w:rPr>
          <w:rFonts w:ascii="Baskerville" w:hAnsi="Baskerville"/>
          <w:b/>
          <w:color w:val="FF0000"/>
          <w:sz w:val="21"/>
          <w:szCs w:val="21"/>
        </w:rPr>
        <w:t xml:space="preserve">The Drafting clause was in the negative, thus, it would require the union to seek injunctive relief if the managers were to breach the contract.  </w:t>
      </w:r>
    </w:p>
    <w:p w14:paraId="441159FA" w14:textId="77777777" w:rsidR="00E01855" w:rsidRPr="009E34F0" w:rsidRDefault="00E01855" w:rsidP="009E34F0">
      <w:pPr>
        <w:pStyle w:val="Body"/>
        <w:numPr>
          <w:ilvl w:val="0"/>
          <w:numId w:val="182"/>
        </w:numPr>
        <w:spacing w:line="276" w:lineRule="auto"/>
        <w:jc w:val="both"/>
        <w:rPr>
          <w:rFonts w:ascii="Baskerville" w:hAnsi="Baskerville"/>
          <w:sz w:val="21"/>
          <w:szCs w:val="21"/>
        </w:rPr>
      </w:pPr>
      <w:r w:rsidRPr="009E34F0">
        <w:rPr>
          <w:rFonts w:ascii="Baskerville" w:hAnsi="Baskerville"/>
          <w:sz w:val="21"/>
          <w:szCs w:val="21"/>
        </w:rPr>
        <w:t>To get an injunction, the union would have to go through a series of other procedures.</w:t>
      </w:r>
    </w:p>
    <w:p w14:paraId="68B5AF2C" w14:textId="77777777" w:rsidR="00E01855" w:rsidRPr="009E34F0" w:rsidRDefault="00E01855" w:rsidP="009E34F0">
      <w:pPr>
        <w:pStyle w:val="Body"/>
        <w:numPr>
          <w:ilvl w:val="0"/>
          <w:numId w:val="182"/>
        </w:numPr>
        <w:spacing w:line="276" w:lineRule="auto"/>
        <w:jc w:val="both"/>
        <w:rPr>
          <w:rFonts w:ascii="Baskerville" w:hAnsi="Baskerville"/>
          <w:sz w:val="21"/>
          <w:szCs w:val="21"/>
        </w:rPr>
      </w:pPr>
      <w:r w:rsidRPr="009E34F0">
        <w:rPr>
          <w:rFonts w:ascii="Baskerville" w:hAnsi="Baskerville"/>
          <w:sz w:val="21"/>
          <w:szCs w:val="21"/>
        </w:rPr>
        <w:t xml:space="preserve">Here, the court says injunctive relief means to prevent someone from doing something.  </w:t>
      </w:r>
    </w:p>
    <w:p w14:paraId="1D0E25A5" w14:textId="77777777" w:rsidR="00E01855" w:rsidRPr="009E34F0" w:rsidRDefault="00E01855" w:rsidP="009E34F0">
      <w:pPr>
        <w:pStyle w:val="Body"/>
        <w:numPr>
          <w:ilvl w:val="1"/>
          <w:numId w:val="182"/>
        </w:numPr>
        <w:spacing w:line="276" w:lineRule="auto"/>
        <w:jc w:val="both"/>
        <w:rPr>
          <w:rFonts w:ascii="Baskerville" w:hAnsi="Baskerville"/>
          <w:sz w:val="21"/>
          <w:szCs w:val="21"/>
        </w:rPr>
      </w:pPr>
      <w:r w:rsidRPr="009E34F0">
        <w:rPr>
          <w:rFonts w:ascii="Baskerville" w:hAnsi="Baskerville"/>
          <w:sz w:val="21"/>
          <w:szCs w:val="21"/>
        </w:rPr>
        <w:t>And in this case, the plaintiff needs defendant to do something; specific performance is good!</w:t>
      </w:r>
    </w:p>
    <w:p w14:paraId="42C6EBAE" w14:textId="77777777" w:rsidR="00E01855" w:rsidRPr="009E34F0" w:rsidRDefault="00E01855" w:rsidP="009E34F0">
      <w:pPr>
        <w:pStyle w:val="Body"/>
        <w:numPr>
          <w:ilvl w:val="0"/>
          <w:numId w:val="182"/>
        </w:numPr>
        <w:spacing w:line="276" w:lineRule="auto"/>
        <w:jc w:val="both"/>
        <w:rPr>
          <w:rFonts w:ascii="Baskerville" w:hAnsi="Baskerville"/>
          <w:b/>
          <w:sz w:val="21"/>
          <w:szCs w:val="21"/>
        </w:rPr>
      </w:pPr>
      <w:r w:rsidRPr="009E34F0">
        <w:rPr>
          <w:rFonts w:ascii="Baskerville" w:hAnsi="Baskerville"/>
          <w:b/>
          <w:sz w:val="21"/>
          <w:szCs w:val="21"/>
        </w:rPr>
        <w:t xml:space="preserve">Affirmative acts vs. preventative acts. Courts have to interpret statutes in a manner that fits their objectives as well. </w:t>
      </w:r>
    </w:p>
    <w:p w14:paraId="12E6D00F" w14:textId="77777777" w:rsidR="00313BD9" w:rsidRPr="009E34F0" w:rsidRDefault="00313BD9"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2590C797" w14:textId="22359D24" w:rsidR="00313BD9" w:rsidRPr="009E34F0" w:rsidRDefault="00313BD9" w:rsidP="009E34F0">
      <w:pPr>
        <w:pStyle w:val="Heading2"/>
        <w:spacing w:line="276" w:lineRule="auto"/>
        <w:rPr>
          <w:rFonts w:ascii="Baskerville" w:hAnsi="Baskerville"/>
        </w:rPr>
      </w:pPr>
      <w:bookmarkStart w:id="109" w:name="_Toc25508606"/>
      <w:r w:rsidRPr="009E34F0">
        <w:rPr>
          <w:rFonts w:ascii="Baskerville" w:hAnsi="Baskerville"/>
        </w:rPr>
        <w:t>Wheelock v. Noonan</w:t>
      </w:r>
      <w:r w:rsidR="000026BF" w:rsidRPr="009E34F0">
        <w:rPr>
          <w:rFonts w:ascii="Baskerville" w:hAnsi="Baskerville"/>
        </w:rPr>
        <w:t xml:space="preserve"> (p. 190)</w:t>
      </w:r>
      <w:bookmarkEnd w:id="109"/>
      <w:r w:rsidR="000026BF" w:rsidRPr="009E34F0">
        <w:rPr>
          <w:rFonts w:ascii="Baskerville" w:hAnsi="Baskerville"/>
        </w:rPr>
        <w:t xml:space="preserve"> </w:t>
      </w:r>
    </w:p>
    <w:p w14:paraId="00183B43" w14:textId="77777777" w:rsidR="00710187" w:rsidRPr="009E34F0" w:rsidRDefault="00710187" w:rsidP="009E34F0">
      <w:pPr>
        <w:pStyle w:val="ListParagraph"/>
        <w:numPr>
          <w:ilvl w:val="0"/>
          <w:numId w:val="55"/>
        </w:numPr>
        <w:spacing w:line="276" w:lineRule="auto"/>
        <w:rPr>
          <w:rFonts w:ascii="Baskerville" w:hAnsi="Baskerville"/>
        </w:rPr>
      </w:pPr>
      <w:r w:rsidRPr="009E34F0">
        <w:rPr>
          <w:rFonts w:ascii="Baskerville" w:hAnsi="Baskerville"/>
        </w:rPr>
        <w:t xml:space="preserve">Facts- </w:t>
      </w:r>
    </w:p>
    <w:p w14:paraId="3CA61E6E" w14:textId="77777777" w:rsidR="00710187" w:rsidRPr="009E34F0" w:rsidRDefault="00710187" w:rsidP="009E34F0">
      <w:pPr>
        <w:numPr>
          <w:ilvl w:val="1"/>
          <w:numId w:val="55"/>
        </w:numPr>
        <w:spacing w:line="276" w:lineRule="auto"/>
        <w:jc w:val="both"/>
        <w:rPr>
          <w:rFonts w:ascii="Baskerville" w:hAnsi="Baskerville"/>
        </w:rPr>
      </w:pPr>
      <w:r w:rsidRPr="009E34F0">
        <w:rPr>
          <w:rFonts w:ascii="Baskerville" w:hAnsi="Baskerville"/>
        </w:rPr>
        <w:t xml:space="preserve">D, who was a stranger to P, obtained from P a license to place a few rocks for a short period of time on P’s unoccupied land. </w:t>
      </w:r>
      <w:r w:rsidRPr="009E34F0">
        <w:rPr>
          <w:rFonts w:ascii="Baskerville" w:hAnsi="Baskerville"/>
          <w:u w:val="single"/>
        </w:rPr>
        <w:t>D assured P the rocks would be removed by springtime.</w:t>
      </w:r>
    </w:p>
    <w:p w14:paraId="4BEA386E" w14:textId="77777777" w:rsidR="00710187" w:rsidRPr="009E34F0" w:rsidRDefault="00710187" w:rsidP="009E34F0">
      <w:pPr>
        <w:numPr>
          <w:ilvl w:val="1"/>
          <w:numId w:val="55"/>
        </w:numPr>
        <w:spacing w:line="276" w:lineRule="auto"/>
        <w:jc w:val="both"/>
        <w:rPr>
          <w:rFonts w:ascii="Baskerville" w:hAnsi="Baskerville"/>
        </w:rPr>
      </w:pPr>
      <w:r w:rsidRPr="009E34F0">
        <w:rPr>
          <w:rFonts w:ascii="Baskerville" w:hAnsi="Baskerville"/>
        </w:rPr>
        <w:t>During the winter (w/out P’s knowledge) D covered 6 of P’s lots w/ “huge quantities of rock,” some of them 10-15 feet long &amp; piled 14-18 feet high.</w:t>
      </w:r>
    </w:p>
    <w:p w14:paraId="7383AC99" w14:textId="77777777" w:rsidR="00710187" w:rsidRPr="009E34F0" w:rsidRDefault="00710187" w:rsidP="009E34F0">
      <w:pPr>
        <w:pStyle w:val="ListParagraph"/>
        <w:numPr>
          <w:ilvl w:val="1"/>
          <w:numId w:val="55"/>
        </w:numPr>
        <w:spacing w:line="276" w:lineRule="auto"/>
        <w:rPr>
          <w:rFonts w:ascii="Baskerville" w:hAnsi="Baskerville"/>
        </w:rPr>
      </w:pPr>
      <w:r w:rsidRPr="009E34F0">
        <w:rPr>
          <w:rFonts w:ascii="Baskerville" w:hAnsi="Baskerville"/>
        </w:rPr>
        <w:t>P, discovering this abuse of the license, complained bitterly of D’s conduct &amp; ordered him to remove the rocks. D promised to do so, BUT NEVER DID – P repeatedly asked him to move the rocks &amp; D still has neglected to remove the rocks</w:t>
      </w:r>
    </w:p>
    <w:p w14:paraId="1D816537" w14:textId="77777777" w:rsidR="00710187" w:rsidRPr="009E34F0" w:rsidRDefault="00710187" w:rsidP="009E34F0">
      <w:pPr>
        <w:pStyle w:val="ListParagraph"/>
        <w:numPr>
          <w:ilvl w:val="0"/>
          <w:numId w:val="55"/>
        </w:numPr>
        <w:spacing w:line="276" w:lineRule="auto"/>
        <w:rPr>
          <w:rFonts w:ascii="Baskerville" w:hAnsi="Baskerville"/>
        </w:rPr>
      </w:pPr>
      <w:r w:rsidRPr="009E34F0">
        <w:rPr>
          <w:rFonts w:ascii="Baskerville" w:hAnsi="Baskerville"/>
        </w:rPr>
        <w:t xml:space="preserve">Rule- </w:t>
      </w:r>
    </w:p>
    <w:p w14:paraId="0814BDBC" w14:textId="77777777" w:rsidR="00710187" w:rsidRPr="009E34F0" w:rsidRDefault="00710187" w:rsidP="009E34F0">
      <w:pPr>
        <w:pStyle w:val="ListParagraph"/>
        <w:numPr>
          <w:ilvl w:val="1"/>
          <w:numId w:val="55"/>
        </w:numPr>
        <w:spacing w:line="276" w:lineRule="auto"/>
        <w:rPr>
          <w:rFonts w:ascii="Baskerville" w:hAnsi="Baskerville" w:cs="Calibri"/>
        </w:rPr>
      </w:pPr>
      <w:r w:rsidRPr="009E34F0">
        <w:rPr>
          <w:rFonts w:ascii="Baskerville" w:hAnsi="Baskerville"/>
        </w:rPr>
        <w:t xml:space="preserve">A court of equity will act in </w:t>
      </w:r>
      <w:r w:rsidRPr="009E34F0">
        <w:rPr>
          <w:rFonts w:ascii="Baskerville" w:hAnsi="Baskerville" w:cs="Calibri"/>
        </w:rPr>
        <w:t xml:space="preserve">such cases only after the plaintiff’s right had been established at law, but that rule has exceptions. </w:t>
      </w:r>
    </w:p>
    <w:p w14:paraId="1EBF851A" w14:textId="77777777" w:rsidR="00710187" w:rsidRPr="009E34F0" w:rsidRDefault="00710187" w:rsidP="009E34F0">
      <w:pPr>
        <w:pStyle w:val="ListParagraph"/>
        <w:numPr>
          <w:ilvl w:val="1"/>
          <w:numId w:val="55"/>
        </w:numPr>
        <w:spacing w:line="276" w:lineRule="auto"/>
        <w:rPr>
          <w:rFonts w:ascii="Baskerville" w:hAnsi="Baskerville" w:cs="Calibri"/>
          <w:b/>
          <w:bCs/>
        </w:rPr>
      </w:pPr>
      <w:r w:rsidRPr="009E34F0">
        <w:rPr>
          <w:rFonts w:ascii="Baskerville" w:hAnsi="Baskerville" w:cs="Calibri"/>
          <w:b/>
          <w:bCs/>
        </w:rPr>
        <w:t xml:space="preserve">Repeated trespass for which there is no adequate remedy at law. Equity will lie when a trespass is continuous to prevent multiplicity of suits. </w:t>
      </w:r>
    </w:p>
    <w:p w14:paraId="34620BF1" w14:textId="77777777" w:rsidR="00710187" w:rsidRPr="009E34F0" w:rsidRDefault="00710187" w:rsidP="009E34F0">
      <w:pPr>
        <w:pStyle w:val="ListParagraph"/>
        <w:numPr>
          <w:ilvl w:val="2"/>
          <w:numId w:val="55"/>
        </w:numPr>
        <w:spacing w:line="276" w:lineRule="auto"/>
        <w:rPr>
          <w:rFonts w:ascii="Baskerville" w:hAnsi="Baskerville" w:cs="Calibri"/>
        </w:rPr>
      </w:pPr>
      <w:r w:rsidRPr="009E34F0">
        <w:rPr>
          <w:rFonts w:ascii="Baskerville" w:hAnsi="Baskerville" w:cs="Calibri"/>
        </w:rPr>
        <w:t>Narrow- The granting of specific performance was appropriate due to the continuing trespass of the defendant making a remedy at law inadequate; the damages occurred to the plaintiff daily.</w:t>
      </w:r>
    </w:p>
    <w:p w14:paraId="3070D9B2" w14:textId="77777777" w:rsidR="00710187" w:rsidRPr="009E34F0" w:rsidRDefault="00710187" w:rsidP="009E34F0">
      <w:pPr>
        <w:pStyle w:val="ListParagraph"/>
        <w:numPr>
          <w:ilvl w:val="2"/>
          <w:numId w:val="55"/>
        </w:numPr>
        <w:spacing w:line="276" w:lineRule="auto"/>
        <w:rPr>
          <w:rFonts w:ascii="Baskerville" w:hAnsi="Baskerville" w:cs="Calibri"/>
        </w:rPr>
      </w:pPr>
      <w:r w:rsidRPr="009E34F0">
        <w:rPr>
          <w:rFonts w:ascii="Baskerville" w:hAnsi="Baskerville" w:cs="Calibri"/>
        </w:rPr>
        <w:t>Broad- Where a license to use land is revoked, and the user does not oblige, he becomes a trespasser and a court is entitled to grant an injunction when no other adequate remedy at law will cure the injury.</w:t>
      </w:r>
    </w:p>
    <w:p w14:paraId="745C3D87" w14:textId="77777777" w:rsidR="00710187" w:rsidRPr="009E34F0" w:rsidRDefault="00710187"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SoC- </w:t>
      </w:r>
    </w:p>
    <w:p w14:paraId="11B16945" w14:textId="77777777" w:rsidR="00710187" w:rsidRPr="009E34F0" w:rsidRDefault="00710187" w:rsidP="009E34F0">
      <w:pPr>
        <w:pStyle w:val="ListParagraph"/>
        <w:numPr>
          <w:ilvl w:val="1"/>
          <w:numId w:val="55"/>
        </w:numPr>
        <w:spacing w:before="100" w:beforeAutospacing="1" w:after="100" w:afterAutospacing="1" w:line="276" w:lineRule="auto"/>
        <w:rPr>
          <w:rFonts w:ascii="Baskerville" w:eastAsia="Times New Roman" w:hAnsi="Baskerville" w:cs="Calibri"/>
        </w:rPr>
      </w:pPr>
      <w:r w:rsidRPr="009E34F0">
        <w:rPr>
          <w:rFonts w:ascii="Baskerville" w:eastAsia="Times New Roman" w:hAnsi="Baskerville" w:cs="Calibri"/>
        </w:rPr>
        <w:t xml:space="preserve">Plaintiff (property owner) is suing the defendant (rock owner), who was allowed to use the plaintiff’s land with permission to place rocks for a short period of time which was made definite by the defendant’s promise to remove by spring, for specific performance and the removal of said rocks. </w:t>
      </w:r>
    </w:p>
    <w:p w14:paraId="5E202E0B" w14:textId="77777777" w:rsidR="00710187" w:rsidRPr="009E34F0" w:rsidRDefault="00710187" w:rsidP="009E34F0">
      <w:pPr>
        <w:pStyle w:val="ListParagraph"/>
        <w:numPr>
          <w:ilvl w:val="2"/>
          <w:numId w:val="55"/>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trespass action by a property owner against a stranger for an injunction when the stranger exceeds his license will lie when there is no adequate remedy at law (to prevent multiplicity of suits). </w:t>
      </w:r>
    </w:p>
    <w:p w14:paraId="13933BC2" w14:textId="77777777" w:rsidR="00710187" w:rsidRPr="009E34F0" w:rsidRDefault="00710187" w:rsidP="009E34F0">
      <w:pPr>
        <w:pStyle w:val="ListParagraph"/>
        <w:numPr>
          <w:ilvl w:val="2"/>
          <w:numId w:val="55"/>
        </w:numPr>
        <w:spacing w:line="276" w:lineRule="auto"/>
        <w:rPr>
          <w:rFonts w:ascii="Baskerville" w:hAnsi="Baskerville"/>
        </w:rPr>
      </w:pPr>
      <w:r w:rsidRPr="009E34F0">
        <w:rPr>
          <w:rFonts w:ascii="Baskerville" w:hAnsi="Baskerville"/>
        </w:rPr>
        <w:t xml:space="preserve">Defendant- A trespass action by a property owner against a stranger for specific performance when the stranger received a license from the property owner to place rocks on his property but refused to remove them will lie when the continuing trespass of the defendant makes a remedy at law inadequate because of the multiplicity of suits. </w:t>
      </w:r>
    </w:p>
    <w:p w14:paraId="12683A33" w14:textId="77777777" w:rsidR="00710187" w:rsidRPr="009E34F0" w:rsidRDefault="00710187" w:rsidP="009E34F0">
      <w:pPr>
        <w:pStyle w:val="ListParagraph"/>
        <w:numPr>
          <w:ilvl w:val="0"/>
          <w:numId w:val="55"/>
        </w:numPr>
        <w:spacing w:line="276" w:lineRule="auto"/>
        <w:rPr>
          <w:rFonts w:ascii="Baskerville" w:hAnsi="Baskerville"/>
        </w:rPr>
      </w:pPr>
      <w:r w:rsidRPr="009E34F0">
        <w:rPr>
          <w:rFonts w:ascii="Baskerville" w:hAnsi="Baskerville"/>
        </w:rPr>
        <w:t xml:space="preserve">Stotz- </w:t>
      </w:r>
    </w:p>
    <w:p w14:paraId="438D7D42" w14:textId="77777777" w:rsidR="00710187" w:rsidRPr="009E34F0" w:rsidRDefault="00710187" w:rsidP="009E34F0">
      <w:pPr>
        <w:pStyle w:val="Body"/>
        <w:numPr>
          <w:ilvl w:val="1"/>
          <w:numId w:val="55"/>
        </w:numPr>
        <w:spacing w:line="276" w:lineRule="auto"/>
        <w:jc w:val="both"/>
        <w:rPr>
          <w:rFonts w:ascii="Baskerville" w:hAnsi="Baskerville" w:cs="Calibri"/>
          <w:b/>
          <w:szCs w:val="24"/>
        </w:rPr>
      </w:pPr>
      <w:r w:rsidRPr="009E34F0">
        <w:rPr>
          <w:rFonts w:ascii="Baskerville" w:hAnsi="Baskerville" w:cs="Calibri"/>
          <w:szCs w:val="24"/>
        </w:rPr>
        <w:t xml:space="preserve">Since there was only a license – there was </w:t>
      </w:r>
      <w:r w:rsidRPr="009E34F0">
        <w:rPr>
          <w:rFonts w:ascii="Baskerville" w:hAnsi="Baskerville" w:cs="Calibri"/>
          <w:b/>
          <w:szCs w:val="24"/>
        </w:rPr>
        <w:t xml:space="preserve">no consideration given by </w:t>
      </w:r>
      <w:r w:rsidRPr="009E34F0">
        <w:rPr>
          <w:rFonts w:ascii="Baskerville" w:hAnsi="Baskerville" w:cs="Calibri"/>
          <w:b/>
          <w:szCs w:val="24"/>
        </w:rPr>
        <w:sym w:font="Symbol" w:char="F044"/>
      </w:r>
      <w:r w:rsidRPr="009E34F0">
        <w:rPr>
          <w:rFonts w:ascii="Baskerville" w:hAnsi="Baskerville" w:cs="Calibri"/>
          <w:szCs w:val="24"/>
        </w:rPr>
        <w:t xml:space="preserve"> so it just lets you do something until </w:t>
      </w:r>
      <w:r w:rsidRPr="009E34F0">
        <w:rPr>
          <w:rFonts w:ascii="Baskerville" w:hAnsi="Baskerville" w:cs="Calibri"/>
          <w:szCs w:val="24"/>
        </w:rPr>
        <w:sym w:font="Symbol" w:char="F050"/>
      </w:r>
      <w:r w:rsidRPr="009E34F0">
        <w:rPr>
          <w:rFonts w:ascii="Baskerville" w:hAnsi="Baskerville" w:cs="Calibri"/>
          <w:szCs w:val="24"/>
        </w:rPr>
        <w:t xml:space="preserve"> wants to take the privilege back.</w:t>
      </w:r>
    </w:p>
    <w:p w14:paraId="260B38CD" w14:textId="77777777" w:rsidR="00710187" w:rsidRPr="009E34F0" w:rsidRDefault="00710187" w:rsidP="009E34F0">
      <w:pPr>
        <w:pStyle w:val="Body"/>
        <w:numPr>
          <w:ilvl w:val="1"/>
          <w:numId w:val="55"/>
        </w:numPr>
        <w:spacing w:line="276" w:lineRule="auto"/>
        <w:jc w:val="both"/>
        <w:rPr>
          <w:rFonts w:ascii="Baskerville" w:hAnsi="Baskerville" w:cs="Calibri"/>
          <w:szCs w:val="24"/>
        </w:rPr>
      </w:pPr>
      <w:r w:rsidRPr="009E34F0">
        <w:rPr>
          <w:rFonts w:ascii="Baskerville" w:hAnsi="Baskerville" w:cs="Calibri"/>
          <w:b/>
          <w:szCs w:val="24"/>
        </w:rPr>
        <w:t>There is a public interest in protecting landowners’ rights</w:t>
      </w:r>
      <w:r w:rsidRPr="009E34F0">
        <w:rPr>
          <w:rFonts w:ascii="Baskerville" w:hAnsi="Baskerville" w:cs="Calibri"/>
          <w:szCs w:val="24"/>
        </w:rPr>
        <w:t xml:space="preserve">. </w:t>
      </w:r>
    </w:p>
    <w:p w14:paraId="178ED290" w14:textId="77777777" w:rsidR="00710187" w:rsidRPr="009E34F0" w:rsidRDefault="00710187" w:rsidP="009E34F0">
      <w:pPr>
        <w:pStyle w:val="Body"/>
        <w:numPr>
          <w:ilvl w:val="2"/>
          <w:numId w:val="55"/>
        </w:numPr>
        <w:spacing w:line="276" w:lineRule="auto"/>
        <w:jc w:val="both"/>
        <w:rPr>
          <w:rFonts w:ascii="Baskerville" w:hAnsi="Baskerville" w:cs="Calibri"/>
          <w:szCs w:val="24"/>
        </w:rPr>
      </w:pPr>
      <w:r w:rsidRPr="009E34F0">
        <w:rPr>
          <w:rFonts w:ascii="Baskerville" w:hAnsi="Baskerville" w:cs="Calibri"/>
          <w:szCs w:val="24"/>
        </w:rPr>
        <w:t xml:space="preserve">They also want to use land as efficiently as possible (storing rocks could be construed as more efficient usage than letting the lot sit vacant). </w:t>
      </w:r>
    </w:p>
    <w:p w14:paraId="5D3099BB" w14:textId="77777777" w:rsidR="00710187" w:rsidRPr="009E34F0" w:rsidRDefault="00710187" w:rsidP="009E34F0">
      <w:pPr>
        <w:pStyle w:val="Body"/>
        <w:numPr>
          <w:ilvl w:val="3"/>
          <w:numId w:val="55"/>
        </w:numPr>
        <w:spacing w:line="276" w:lineRule="auto"/>
        <w:jc w:val="both"/>
        <w:rPr>
          <w:rFonts w:ascii="Baskerville" w:hAnsi="Baskerville" w:cs="Calibri"/>
          <w:b/>
          <w:szCs w:val="24"/>
        </w:rPr>
      </w:pPr>
      <w:r w:rsidRPr="009E34F0">
        <w:rPr>
          <w:rFonts w:ascii="Baskerville" w:hAnsi="Baskerville" w:cs="Calibri"/>
          <w:szCs w:val="24"/>
        </w:rPr>
        <w:t xml:space="preserve">The benefit of clearing the land is outweighed by putting the rocks somewhere.  </w:t>
      </w:r>
      <w:r w:rsidRPr="009E34F0">
        <w:rPr>
          <w:rFonts w:ascii="Baskerville" w:hAnsi="Baskerville" w:cs="Calibri"/>
          <w:b/>
          <w:szCs w:val="24"/>
        </w:rPr>
        <w:t xml:space="preserve">(policy argument) </w:t>
      </w:r>
    </w:p>
    <w:p w14:paraId="6392731B" w14:textId="77777777" w:rsidR="00E01855" w:rsidRPr="009E34F0" w:rsidRDefault="00E01855" w:rsidP="009E34F0">
      <w:pPr>
        <w:spacing w:line="276" w:lineRule="auto"/>
        <w:jc w:val="both"/>
        <w:rPr>
          <w:rFonts w:ascii="Baskerville" w:hAnsi="Baskerville"/>
          <w:color w:val="7030A0"/>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The trial court found as matter of law from these facts that the original permission given did not justify what was done either is at </w:t>
      </w:r>
      <w:r w:rsidRPr="009E34F0">
        <w:rPr>
          <w:rFonts w:ascii="Baskerville" w:hAnsi="Baskerville"/>
          <w:b/>
          <w:color w:val="4472C4" w:themeColor="accent1"/>
          <w:sz w:val="21"/>
          <w:szCs w:val="21"/>
        </w:rPr>
        <w:t>respected the quantity of rock or the time allowed</w:t>
      </w:r>
      <w:r w:rsidRPr="009E34F0">
        <w:rPr>
          <w:rFonts w:ascii="Baskerville" w:hAnsi="Baskerville"/>
          <w:color w:val="4472C4" w:themeColor="accent1"/>
          <w:sz w:val="21"/>
          <w:szCs w:val="21"/>
        </w:rPr>
        <w:t xml:space="preserve">; that after the withdrawal of the permission in the spring and the demand for the removal of the rock the defendant was a trespasser, and the trespass was a continuing one which entitled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to equitable relief; and awarded judgment requiring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to remove the rocks before March 15, 1886, unless extended by the court. The Superior Court affirmed.  This is an appeal from a judgment of the Supreme Court of New York.</w:t>
      </w:r>
    </w:p>
    <w:p w14:paraId="0456C334" w14:textId="77777777" w:rsidR="00E01855" w:rsidRPr="009E34F0" w:rsidRDefault="00E01855"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color w:val="ED7D31" w:themeColor="accent2"/>
          <w:sz w:val="21"/>
          <w:szCs w:val="21"/>
        </w:rPr>
        <w:t xml:space="preserve">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who was a total stranger to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obtained from the latter a license to place upon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’s unoccupied lots in the upper part of the city of New York a few rocks for a short time.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gave his assurance that he would remove them in the spring.  However, during the winter, and in the absence and without the knowledge of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covered six of the lots of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with “huge quantities of rock”—some of them 10-15 ft. long and piled to 14-18 ft. </w:t>
      </w:r>
      <w:r w:rsidRPr="009E34F0">
        <w:rPr>
          <w:rFonts w:ascii="Baskerville" w:hAnsi="Baskerville"/>
          <w:b/>
          <w:color w:val="ED7D31" w:themeColor="accent2"/>
          <w:sz w:val="21"/>
          <w:szCs w:val="21"/>
        </w:rPr>
        <w:t>The conduct was a clear abuse of the license and in excess of its terms, and so much so that if permission were sought it would be declined.</w:t>
      </w:r>
      <w:r w:rsidRPr="009E34F0">
        <w:rPr>
          <w:rFonts w:ascii="Baskerville" w:hAnsi="Baskerville"/>
          <w:color w:val="ED7D31" w:themeColor="accent2"/>
          <w:sz w:val="21"/>
          <w:szCs w:val="21"/>
        </w:rPr>
        <w:t xml:space="preserve"> Then in the spring the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discovering the abuse of his permission, complained bitterly of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’s conduct and ordered him to remove the rocks to some other locality.  Though the </w:t>
      </w:r>
      <w:r w:rsidRPr="009E34F0">
        <w:rPr>
          <w:rFonts w:ascii="Baskerville" w:hAnsi="Baskerville"/>
          <w:color w:val="ED7D31" w:themeColor="accent2"/>
          <w:sz w:val="21"/>
          <w:szCs w:val="21"/>
        </w:rPr>
        <w:sym w:font="Symbol" w:char="F044"/>
      </w:r>
      <w:r w:rsidRPr="009E34F0">
        <w:rPr>
          <w:rFonts w:ascii="Baskerville" w:hAnsi="Baskerville"/>
          <w:color w:val="ED7D31" w:themeColor="accent2"/>
          <w:sz w:val="21"/>
          <w:szCs w:val="21"/>
        </w:rPr>
        <w:t xml:space="preserve"> promised to do so, he did not, and in the face of repeated demands neglected and omitted to remove the rocks from the land.</w:t>
      </w:r>
    </w:p>
    <w:p w14:paraId="0F8B670D" w14:textId="77777777" w:rsidR="00E01855" w:rsidRPr="009E34F0" w:rsidRDefault="00E01855" w:rsidP="009E34F0">
      <w:pPr>
        <w:pStyle w:val="Body"/>
        <w:spacing w:line="276" w:lineRule="auto"/>
        <w:jc w:val="both"/>
        <w:rPr>
          <w:rFonts w:ascii="Baskerville" w:hAnsi="Baskerville"/>
          <w:color w:val="FFC000" w:themeColor="accent4"/>
          <w:sz w:val="21"/>
          <w:szCs w:val="21"/>
        </w:rPr>
      </w:pPr>
      <w:r w:rsidRPr="009E34F0">
        <w:rPr>
          <w:rFonts w:ascii="Baskerville" w:hAnsi="Baskerville"/>
          <w:b/>
          <w:color w:val="FFC000" w:themeColor="accent4"/>
          <w:sz w:val="21"/>
          <w:szCs w:val="21"/>
          <w:u w:val="single"/>
        </w:rPr>
        <w:t>Issue:</w:t>
      </w:r>
      <w:r w:rsidRPr="009E34F0">
        <w:rPr>
          <w:rFonts w:ascii="Baskerville" w:hAnsi="Baskerville"/>
          <w:color w:val="FFC000" w:themeColor="accent4"/>
          <w:sz w:val="21"/>
          <w:szCs w:val="21"/>
        </w:rPr>
        <w:t xml:space="preserve"> Did the trial court err in granting an injunction holding that there was no adequate remedy at law? Is it feasible to enforce the injunction/ did the court have the power?</w:t>
      </w:r>
    </w:p>
    <w:p w14:paraId="71FD2A4C" w14:textId="77777777" w:rsidR="00E01855" w:rsidRPr="009E34F0" w:rsidRDefault="00E01855"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Judgment affirmed for </w:t>
      </w:r>
      <w:r w:rsidRPr="009E34F0">
        <w:rPr>
          <w:rFonts w:ascii="Baskerville" w:hAnsi="Baskerville"/>
          <w:color w:val="FF0000"/>
          <w:sz w:val="21"/>
          <w:szCs w:val="21"/>
        </w:rPr>
        <w:sym w:font="Symbol" w:char="F050"/>
      </w:r>
      <w:r w:rsidRPr="009E34F0">
        <w:rPr>
          <w:rFonts w:ascii="Baskerville" w:hAnsi="Baskerville"/>
          <w:color w:val="FF0000"/>
          <w:sz w:val="21"/>
          <w:szCs w:val="21"/>
        </w:rPr>
        <w:t>.</w:t>
      </w:r>
    </w:p>
    <w:p w14:paraId="184C97E1" w14:textId="77777777" w:rsidR="00E01855" w:rsidRPr="009E34F0" w:rsidRDefault="00E01855"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Holding:</w:t>
      </w:r>
      <w:r w:rsidRPr="009E34F0">
        <w:rPr>
          <w:rFonts w:ascii="Baskerville" w:hAnsi="Baskerville"/>
          <w:color w:val="FF0000"/>
          <w:sz w:val="21"/>
          <w:szCs w:val="21"/>
        </w:rPr>
        <w:t xml:space="preserve"> No. The trial court did not err in granting an injunction holding that there was no adequate remedy at law. Yes. It was feasible to enforce the injunction. The court did have the power to do so.</w:t>
      </w:r>
    </w:p>
    <w:p w14:paraId="4D6B465D" w14:textId="77777777" w:rsidR="00E01855" w:rsidRPr="009E34F0" w:rsidRDefault="00E01855" w:rsidP="009E34F0">
      <w:pPr>
        <w:pStyle w:val="Body"/>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 xml:space="preserve">Narrow: </w:t>
      </w:r>
      <w:r w:rsidRPr="009E34F0">
        <w:rPr>
          <w:rFonts w:ascii="Baskerville" w:hAnsi="Baskerville"/>
          <w:color w:val="FF0000"/>
          <w:sz w:val="21"/>
          <w:szCs w:val="21"/>
        </w:rPr>
        <w:t>The granting of specific performance was appropriate due to the continuing trespass of the defendant making a remedy at law inadequate; the damages occurred to the plaintiff daily.</w:t>
      </w:r>
    </w:p>
    <w:p w14:paraId="27773D65" w14:textId="77777777" w:rsidR="00E01855" w:rsidRPr="009E34F0" w:rsidRDefault="00E01855" w:rsidP="009E34F0">
      <w:pPr>
        <w:spacing w:line="276" w:lineRule="auto"/>
        <w:ind w:left="72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xml:space="preserve"> Where a license to use land is revoked, and the user does not oblige, he becomes a trespasser and a court is entitled to grant an injunction when no other adequate remedy at law will cure the injury.</w:t>
      </w:r>
    </w:p>
    <w:p w14:paraId="247B1CD7" w14:textId="77777777" w:rsidR="00E01855" w:rsidRPr="009E34F0" w:rsidRDefault="00E01855" w:rsidP="009E34F0">
      <w:pPr>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220E3315" w14:textId="77777777" w:rsidR="00E01855" w:rsidRPr="009E34F0" w:rsidRDefault="00E01855" w:rsidP="009E34F0">
      <w:pPr>
        <w:pStyle w:val="Body"/>
        <w:numPr>
          <w:ilvl w:val="0"/>
          <w:numId w:val="183"/>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While ordinarily courts of equity will not wield their power merely to redress a trespass, they will interfere under peculiar circumstances, and have often done so where the </w:t>
      </w:r>
      <w:r w:rsidRPr="009E34F0">
        <w:rPr>
          <w:rFonts w:ascii="Baskerville" w:hAnsi="Baskerville"/>
          <w:b/>
          <w:color w:val="70AD47" w:themeColor="accent6"/>
          <w:sz w:val="21"/>
          <w:szCs w:val="21"/>
        </w:rPr>
        <w:t>trespass was a continuing one</w:t>
      </w:r>
      <w:r w:rsidRPr="009E34F0">
        <w:rPr>
          <w:rFonts w:ascii="Baskerville" w:hAnsi="Baskerville"/>
          <w:color w:val="70AD47" w:themeColor="accent6"/>
          <w:sz w:val="21"/>
          <w:szCs w:val="21"/>
        </w:rPr>
        <w:t xml:space="preserve">, and a </w:t>
      </w:r>
      <w:r w:rsidRPr="009E34F0">
        <w:rPr>
          <w:rFonts w:ascii="Baskerville" w:hAnsi="Baskerville"/>
          <w:b/>
          <w:color w:val="70AD47" w:themeColor="accent6"/>
          <w:sz w:val="21"/>
          <w:szCs w:val="21"/>
        </w:rPr>
        <w:t>multiplicity of suits</w:t>
      </w:r>
      <w:r w:rsidRPr="009E34F0">
        <w:rPr>
          <w:rFonts w:ascii="Baskerville" w:hAnsi="Baskerville"/>
          <w:color w:val="70AD47" w:themeColor="accent6"/>
          <w:sz w:val="21"/>
          <w:szCs w:val="21"/>
        </w:rPr>
        <w:t xml:space="preserve"> at law was involved in the legal remedy.  In cases of intrusion where no consent had been given for the entry of the intruder, but whether the trespass was such from the beginning, or became one after a revocation of the license, can make no difference as it respects the adequacy of the legal remedy. A court of equity will act in such cases only after the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’s right has been established at law.</w:t>
      </w:r>
    </w:p>
    <w:p w14:paraId="15CA7157" w14:textId="77777777" w:rsidR="00E01855" w:rsidRPr="009E34F0" w:rsidRDefault="00E01855" w:rsidP="009E34F0">
      <w:pPr>
        <w:pStyle w:val="Body"/>
        <w:numPr>
          <w:ilvl w:val="1"/>
          <w:numId w:val="183"/>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A court in equity will act in such cases only after the plaintiff’s rights have been established at law, with the exceptions being when the facts are in doubt and the decision makes the rule less important.</w:t>
      </w:r>
    </w:p>
    <w:p w14:paraId="126ADFBD" w14:textId="77777777" w:rsidR="00E01855" w:rsidRPr="009E34F0" w:rsidRDefault="00E01855" w:rsidP="009E34F0">
      <w:pPr>
        <w:pStyle w:val="Body"/>
        <w:numPr>
          <w:ilvl w:val="1"/>
          <w:numId w:val="183"/>
        </w:numPr>
        <w:spacing w:line="276" w:lineRule="auto"/>
        <w:jc w:val="both"/>
        <w:rPr>
          <w:rFonts w:ascii="Baskerville" w:hAnsi="Baskerville"/>
          <w:b/>
          <w:color w:val="70AD47" w:themeColor="accent6"/>
          <w:sz w:val="21"/>
          <w:szCs w:val="21"/>
        </w:rPr>
      </w:pPr>
      <w:r w:rsidRPr="009E34F0">
        <w:rPr>
          <w:rFonts w:ascii="Baskerville" w:hAnsi="Baskerville"/>
          <w:color w:val="70AD47" w:themeColor="accent6"/>
          <w:sz w:val="21"/>
          <w:szCs w:val="21"/>
        </w:rPr>
        <w:t>One who acts under a license is restricted to the terms the license allows.  Once the license is expired chattel’s presence is a trespass.  Until chattel is removed, it is a continuous trespass.</w:t>
      </w:r>
    </w:p>
    <w:p w14:paraId="291613ED" w14:textId="77777777" w:rsidR="00E01855" w:rsidRPr="009E34F0" w:rsidRDefault="00E01855" w:rsidP="009E34F0">
      <w:pPr>
        <w:pStyle w:val="ListParagraph"/>
        <w:numPr>
          <w:ilvl w:val="0"/>
          <w:numId w:val="183"/>
        </w:numPr>
        <w:spacing w:line="276" w:lineRule="auto"/>
        <w:jc w:val="both"/>
        <w:rPr>
          <w:rFonts w:ascii="Baskerville" w:hAnsi="Baskerville" w:cs="Times New Roman"/>
          <w:b/>
          <w:color w:val="70AD47" w:themeColor="accent6"/>
          <w:sz w:val="21"/>
          <w:szCs w:val="21"/>
          <w:u w:val="single"/>
        </w:rPr>
      </w:pPr>
      <w:r w:rsidRPr="009E34F0">
        <w:rPr>
          <w:rFonts w:ascii="Baskerville" w:hAnsi="Baskerville" w:cs="Times New Roman"/>
          <w:b/>
          <w:color w:val="70AD47" w:themeColor="accent6"/>
          <w:sz w:val="21"/>
          <w:szCs w:val="21"/>
        </w:rPr>
        <w:t>Policy rationale: The plaintiff can sue daily until removed, no end in sight to the litigation.  Shift the burden of the problem on the defendant to move the rocks.</w:t>
      </w:r>
      <w:r w:rsidRPr="009E34F0">
        <w:rPr>
          <w:rFonts w:ascii="Baskerville" w:hAnsi="Baskerville" w:cs="Times New Roman"/>
          <w:b/>
          <w:color w:val="70AD47" w:themeColor="accent6"/>
          <w:sz w:val="21"/>
          <w:szCs w:val="21"/>
          <w:u w:val="single"/>
        </w:rPr>
        <w:t xml:space="preserve"> </w:t>
      </w:r>
    </w:p>
    <w:p w14:paraId="4F0742C3" w14:textId="77777777" w:rsidR="00E01855" w:rsidRPr="009E34F0" w:rsidRDefault="00E01855" w:rsidP="009E34F0">
      <w:pPr>
        <w:pStyle w:val="ListParagraph"/>
        <w:numPr>
          <w:ilvl w:val="1"/>
          <w:numId w:val="183"/>
        </w:numPr>
        <w:spacing w:line="276" w:lineRule="auto"/>
        <w:jc w:val="both"/>
        <w:rPr>
          <w:rFonts w:ascii="Baskerville" w:hAnsi="Baskerville" w:cs="Times New Roman"/>
          <w:b/>
          <w:color w:val="70AD47" w:themeColor="accent6"/>
          <w:sz w:val="21"/>
          <w:szCs w:val="21"/>
          <w:u w:val="single"/>
        </w:rPr>
      </w:pPr>
      <w:r w:rsidRPr="009E34F0">
        <w:rPr>
          <w:rFonts w:ascii="Baskerville" w:hAnsi="Baskerville" w:cs="Times New Roman"/>
          <w:b/>
          <w:color w:val="70AD47" w:themeColor="accent6"/>
          <w:sz w:val="21"/>
          <w:szCs w:val="21"/>
          <w:u w:val="single"/>
        </w:rPr>
        <w:t xml:space="preserve">MULTIPLICITY OF SUITS!!! </w:t>
      </w:r>
      <w:r w:rsidRPr="009E34F0">
        <w:rPr>
          <w:rFonts w:ascii="Baskerville" w:hAnsi="Baskerville" w:cs="Times New Roman"/>
          <w:b/>
          <w:color w:val="70AD47" w:themeColor="accent6"/>
          <w:sz w:val="21"/>
          <w:szCs w:val="21"/>
          <w:u w:val="single"/>
        </w:rPr>
        <w:sym w:font="Wingdings" w:char="F0E0"/>
      </w:r>
      <w:r w:rsidRPr="009E34F0">
        <w:rPr>
          <w:rFonts w:ascii="Baskerville" w:hAnsi="Baskerville" w:cs="Times New Roman"/>
          <w:b/>
          <w:color w:val="70AD47" w:themeColor="accent6"/>
          <w:sz w:val="21"/>
          <w:szCs w:val="21"/>
          <w:u w:val="single"/>
        </w:rPr>
        <w:t xml:space="preserve"> court wants to avoid them.</w:t>
      </w:r>
    </w:p>
    <w:p w14:paraId="6499209C" w14:textId="77777777" w:rsidR="00E01855" w:rsidRPr="009E34F0" w:rsidRDefault="00E01855"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Additional Points:</w:t>
      </w:r>
      <w:r w:rsidRPr="009E34F0">
        <w:rPr>
          <w:rFonts w:ascii="Baskerville" w:hAnsi="Baskerville"/>
          <w:sz w:val="21"/>
          <w:szCs w:val="21"/>
        </w:rPr>
        <w:t xml:space="preserve"> (Dicta) “One who would justify under a license or permission must bring his acts within the terms of the license. He exceeds them at his peril. There is no equity in allowing him to strain them beyond their fair and reasonable interpretation.” –pg. 193</w:t>
      </w:r>
    </w:p>
    <w:p w14:paraId="6184DE7B" w14:textId="77777777" w:rsidR="00E01855" w:rsidRPr="009E34F0" w:rsidRDefault="00E01855" w:rsidP="009E34F0">
      <w:pPr>
        <w:pStyle w:val="Body"/>
        <w:spacing w:line="276" w:lineRule="auto"/>
        <w:jc w:val="both"/>
        <w:rPr>
          <w:rFonts w:ascii="Baskerville" w:hAnsi="Baskerville"/>
          <w:sz w:val="21"/>
          <w:szCs w:val="21"/>
        </w:rPr>
      </w:pPr>
      <w:r w:rsidRPr="009E34F0">
        <w:rPr>
          <w:rFonts w:ascii="Baskerville" w:hAnsi="Baskerville"/>
          <w:sz w:val="21"/>
          <w:szCs w:val="21"/>
        </w:rPr>
        <w:t>“Parol license, founded upon no consideration, is revocable at pleasure, even though the license may have expended money on the faith of it.”</w:t>
      </w:r>
    </w:p>
    <w:p w14:paraId="4157FE68" w14:textId="77777777" w:rsidR="00E01855" w:rsidRPr="009E34F0" w:rsidRDefault="00E01855"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Notes:</w:t>
      </w:r>
    </w:p>
    <w:p w14:paraId="67C7C0EF" w14:textId="77777777" w:rsidR="00E01855" w:rsidRPr="009E34F0" w:rsidRDefault="00E01855" w:rsidP="009E34F0">
      <w:pPr>
        <w:pStyle w:val="Body"/>
        <w:numPr>
          <w:ilvl w:val="0"/>
          <w:numId w:val="184"/>
        </w:numPr>
        <w:spacing w:line="276" w:lineRule="auto"/>
        <w:jc w:val="both"/>
        <w:rPr>
          <w:rFonts w:ascii="Baskerville" w:hAnsi="Baskerville"/>
          <w:sz w:val="21"/>
          <w:szCs w:val="21"/>
        </w:rPr>
      </w:pPr>
      <w:r w:rsidRPr="009E34F0">
        <w:rPr>
          <w:rFonts w:ascii="Baskerville" w:hAnsi="Baskerville"/>
          <w:b/>
          <w:sz w:val="21"/>
          <w:szCs w:val="21"/>
        </w:rPr>
        <w:t>Injunction</w:t>
      </w:r>
      <w:r w:rsidRPr="009E34F0">
        <w:rPr>
          <w:rFonts w:ascii="Baskerville" w:hAnsi="Baskerville"/>
          <w:sz w:val="21"/>
          <w:szCs w:val="21"/>
        </w:rPr>
        <w:t xml:space="preserve">: Cost shifting mechanism in this case; however, if the defendant is judgment proof the injunction may not be enforced </w:t>
      </w:r>
    </w:p>
    <w:p w14:paraId="754172E7" w14:textId="77777777" w:rsidR="00E01855" w:rsidRPr="009E34F0" w:rsidRDefault="00E01855" w:rsidP="009E34F0">
      <w:pPr>
        <w:pStyle w:val="Body"/>
        <w:numPr>
          <w:ilvl w:val="0"/>
          <w:numId w:val="184"/>
        </w:numPr>
        <w:spacing w:line="276" w:lineRule="auto"/>
        <w:jc w:val="both"/>
        <w:rPr>
          <w:rFonts w:ascii="Baskerville" w:hAnsi="Baskerville"/>
          <w:sz w:val="21"/>
          <w:szCs w:val="21"/>
        </w:rPr>
      </w:pPr>
      <w:r w:rsidRPr="009E34F0">
        <w:rPr>
          <w:rFonts w:ascii="Baskerville" w:hAnsi="Baskerville"/>
          <w:b/>
          <w:sz w:val="21"/>
          <w:szCs w:val="21"/>
        </w:rPr>
        <w:t>Factors for injunction</w:t>
      </w:r>
      <w:r w:rsidRPr="009E34F0">
        <w:rPr>
          <w:rFonts w:ascii="Baskerville" w:hAnsi="Baskerville"/>
          <w:sz w:val="21"/>
          <w:szCs w:val="21"/>
        </w:rPr>
        <w:t xml:space="preserve">: </w:t>
      </w:r>
    </w:p>
    <w:p w14:paraId="6AE1FF34"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Likelihood of success on merits;</w:t>
      </w:r>
    </w:p>
    <w:p w14:paraId="7B084E52"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 xml:space="preserve">Balance of equities; </w:t>
      </w:r>
    </w:p>
    <w:p w14:paraId="08B1974E"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Whether plaintiff has “dirty hands” (good faith);</w:t>
      </w:r>
    </w:p>
    <w:p w14:paraId="20063406"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 xml:space="preserve">Public interest; </w:t>
      </w:r>
    </w:p>
    <w:p w14:paraId="290695DC"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Was defendant willful;</w:t>
      </w:r>
    </w:p>
    <w:p w14:paraId="7CAFDDED"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 xml:space="preserve">Irreparable harm; </w:t>
      </w:r>
    </w:p>
    <w:p w14:paraId="01E1D878"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Practicality of framing and enforcing a degree;</w:t>
      </w:r>
    </w:p>
    <w:p w14:paraId="503A2160"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 xml:space="preserve">Real property vs. other property. </w:t>
      </w:r>
    </w:p>
    <w:p w14:paraId="611F390A" w14:textId="77777777" w:rsidR="00E01855" w:rsidRPr="009E34F0" w:rsidRDefault="00E01855" w:rsidP="009E34F0">
      <w:pPr>
        <w:pStyle w:val="Body"/>
        <w:numPr>
          <w:ilvl w:val="0"/>
          <w:numId w:val="184"/>
        </w:numPr>
        <w:spacing w:line="276" w:lineRule="auto"/>
        <w:jc w:val="both"/>
        <w:rPr>
          <w:rFonts w:ascii="Baskerville" w:hAnsi="Baskerville"/>
          <w:sz w:val="21"/>
          <w:szCs w:val="21"/>
        </w:rPr>
      </w:pPr>
      <w:r w:rsidRPr="009E34F0">
        <w:rPr>
          <w:rFonts w:ascii="Baskerville" w:hAnsi="Baskerville"/>
          <w:sz w:val="21"/>
          <w:szCs w:val="21"/>
        </w:rPr>
        <w:t xml:space="preserve">Nuisance affects the use and enjoyment of land (legal remedy) </w:t>
      </w:r>
    </w:p>
    <w:p w14:paraId="05DC2B53"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Is the placement of the rocks a nuisance?</w:t>
      </w:r>
    </w:p>
    <w:p w14:paraId="6A76B7D6" w14:textId="77777777" w:rsidR="00E01855" w:rsidRPr="009E34F0" w:rsidRDefault="00E01855" w:rsidP="009E34F0">
      <w:pPr>
        <w:pStyle w:val="Body"/>
        <w:numPr>
          <w:ilvl w:val="0"/>
          <w:numId w:val="184"/>
        </w:numPr>
        <w:spacing w:line="276" w:lineRule="auto"/>
        <w:jc w:val="both"/>
        <w:rPr>
          <w:rFonts w:ascii="Baskerville" w:hAnsi="Baskerville"/>
          <w:b/>
          <w:sz w:val="21"/>
          <w:szCs w:val="21"/>
        </w:rPr>
      </w:pPr>
      <w:r w:rsidRPr="009E34F0">
        <w:rPr>
          <w:rFonts w:ascii="Baskerville" w:hAnsi="Baskerville"/>
          <w:b/>
          <w:sz w:val="21"/>
          <w:szCs w:val="21"/>
        </w:rPr>
        <w:t>Judges don’t like to issue injunctions because it proposes questions of competence.</w:t>
      </w:r>
    </w:p>
    <w:p w14:paraId="67777EC8"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b/>
          <w:sz w:val="21"/>
          <w:szCs w:val="21"/>
        </w:rPr>
        <w:t xml:space="preserve">Granting equitable relief in this case would be a cost shifting mechanism; </w:t>
      </w:r>
      <w:r w:rsidRPr="009E34F0">
        <w:rPr>
          <w:rFonts w:ascii="Baskerville" w:hAnsi="Baskerville"/>
          <w:sz w:val="21"/>
          <w:szCs w:val="21"/>
        </w:rPr>
        <w:sym w:font="Symbol" w:char="F044"/>
      </w:r>
      <w:r w:rsidRPr="009E34F0">
        <w:rPr>
          <w:rFonts w:ascii="Baskerville" w:hAnsi="Baskerville"/>
          <w:sz w:val="21"/>
          <w:szCs w:val="21"/>
        </w:rPr>
        <w:t xml:space="preserve"> must comply with the</w:t>
      </w:r>
      <w:r w:rsidRPr="009E34F0">
        <w:rPr>
          <w:rFonts w:ascii="Baskerville" w:hAnsi="Baskerville"/>
          <w:b/>
          <w:sz w:val="21"/>
          <w:szCs w:val="21"/>
        </w:rPr>
        <w:t xml:space="preserve"> </w:t>
      </w:r>
      <w:r w:rsidRPr="009E34F0">
        <w:rPr>
          <w:rFonts w:ascii="Baskerville" w:hAnsi="Baskerville"/>
          <w:sz w:val="21"/>
          <w:szCs w:val="21"/>
        </w:rPr>
        <w:t>court order or else risk a contempt citation.</w:t>
      </w:r>
    </w:p>
    <w:p w14:paraId="6E47AA07" w14:textId="77777777" w:rsidR="00E01855" w:rsidRPr="009E34F0" w:rsidRDefault="00E01855" w:rsidP="009E34F0">
      <w:pPr>
        <w:pStyle w:val="Body"/>
        <w:numPr>
          <w:ilvl w:val="0"/>
          <w:numId w:val="184"/>
        </w:numPr>
        <w:spacing w:line="276" w:lineRule="auto"/>
        <w:jc w:val="both"/>
        <w:rPr>
          <w:rFonts w:ascii="Baskerville" w:hAnsi="Baskerville"/>
          <w:sz w:val="21"/>
          <w:szCs w:val="21"/>
        </w:rPr>
      </w:pPr>
      <w:r w:rsidRPr="009E34F0">
        <w:rPr>
          <w:rFonts w:ascii="Baskerville" w:hAnsi="Baskerville"/>
          <w:sz w:val="21"/>
          <w:szCs w:val="21"/>
        </w:rPr>
        <w:t xml:space="preserve">It may cost the </w:t>
      </w:r>
      <w:r w:rsidRPr="009E34F0">
        <w:rPr>
          <w:rFonts w:ascii="Baskerville" w:hAnsi="Baskerville"/>
          <w:sz w:val="21"/>
          <w:szCs w:val="21"/>
        </w:rPr>
        <w:sym w:font="Symbol" w:char="F044"/>
      </w:r>
      <w:r w:rsidRPr="009E34F0">
        <w:rPr>
          <w:rFonts w:ascii="Baskerville" w:hAnsi="Baskerville"/>
          <w:sz w:val="21"/>
          <w:szCs w:val="21"/>
        </w:rPr>
        <w:t xml:space="preserve"> money to remove the rock, or he may offer the </w:t>
      </w:r>
      <w:r w:rsidRPr="009E34F0">
        <w:rPr>
          <w:rFonts w:ascii="Baskerville" w:hAnsi="Baskerville"/>
          <w:sz w:val="21"/>
          <w:szCs w:val="21"/>
        </w:rPr>
        <w:sym w:font="Symbol" w:char="F050"/>
      </w:r>
      <w:r w:rsidRPr="009E34F0">
        <w:rPr>
          <w:rFonts w:ascii="Baskerville" w:hAnsi="Baskerville"/>
          <w:sz w:val="21"/>
          <w:szCs w:val="21"/>
        </w:rPr>
        <w:t xml:space="preserve"> less money to rent the land.</w:t>
      </w:r>
    </w:p>
    <w:p w14:paraId="4E52B38C" w14:textId="77777777" w:rsidR="00E01855" w:rsidRPr="009E34F0" w:rsidRDefault="00E01855" w:rsidP="009E34F0">
      <w:pPr>
        <w:pStyle w:val="Body"/>
        <w:numPr>
          <w:ilvl w:val="0"/>
          <w:numId w:val="184"/>
        </w:numPr>
        <w:spacing w:line="276" w:lineRule="auto"/>
        <w:jc w:val="both"/>
        <w:rPr>
          <w:rFonts w:ascii="Baskerville" w:hAnsi="Baskerville"/>
          <w:b/>
          <w:sz w:val="21"/>
          <w:szCs w:val="21"/>
        </w:rPr>
      </w:pPr>
      <w:r w:rsidRPr="009E34F0">
        <w:rPr>
          <w:rFonts w:ascii="Baskerville" w:hAnsi="Baskerville"/>
          <w:b/>
          <w:sz w:val="21"/>
          <w:szCs w:val="21"/>
        </w:rPr>
        <w:t>Injunction puts bargaining power in the hands of the landowner.</w:t>
      </w:r>
    </w:p>
    <w:p w14:paraId="55BED601" w14:textId="77777777" w:rsidR="00E01855" w:rsidRPr="009E34F0" w:rsidRDefault="00E01855" w:rsidP="009E34F0">
      <w:pPr>
        <w:pStyle w:val="Body"/>
        <w:numPr>
          <w:ilvl w:val="0"/>
          <w:numId w:val="184"/>
        </w:numPr>
        <w:spacing w:line="276" w:lineRule="auto"/>
        <w:jc w:val="both"/>
        <w:rPr>
          <w:rFonts w:ascii="Baskerville" w:hAnsi="Baskerville"/>
          <w:sz w:val="21"/>
          <w:szCs w:val="21"/>
        </w:rPr>
      </w:pPr>
      <w:r w:rsidRPr="009E34F0">
        <w:rPr>
          <w:rFonts w:ascii="Baskerville" w:hAnsi="Baskerville"/>
          <w:b/>
          <w:sz w:val="21"/>
          <w:szCs w:val="21"/>
        </w:rPr>
        <w:t>There is a public interest in protecting landowners’ rights</w:t>
      </w:r>
      <w:r w:rsidRPr="009E34F0">
        <w:rPr>
          <w:rFonts w:ascii="Baskerville" w:hAnsi="Baskerville"/>
          <w:sz w:val="21"/>
          <w:szCs w:val="21"/>
        </w:rPr>
        <w:t xml:space="preserve">. </w:t>
      </w:r>
    </w:p>
    <w:p w14:paraId="1524BD88" w14:textId="77777777" w:rsidR="00E01855" w:rsidRPr="009E34F0" w:rsidRDefault="00E01855" w:rsidP="009E34F0">
      <w:pPr>
        <w:pStyle w:val="Body"/>
        <w:numPr>
          <w:ilvl w:val="1"/>
          <w:numId w:val="184"/>
        </w:numPr>
        <w:spacing w:line="276" w:lineRule="auto"/>
        <w:jc w:val="both"/>
        <w:rPr>
          <w:rFonts w:ascii="Baskerville" w:hAnsi="Baskerville"/>
          <w:sz w:val="21"/>
          <w:szCs w:val="21"/>
        </w:rPr>
      </w:pPr>
      <w:r w:rsidRPr="009E34F0">
        <w:rPr>
          <w:rFonts w:ascii="Baskerville" w:hAnsi="Baskerville"/>
          <w:sz w:val="21"/>
          <w:szCs w:val="21"/>
        </w:rPr>
        <w:t xml:space="preserve">They also want to use land as efficiently as possible (storing rocks could be construed as more efficient usage than letting the lot sit vacant). </w:t>
      </w:r>
    </w:p>
    <w:p w14:paraId="3D87C3BA" w14:textId="77777777" w:rsidR="00E01855" w:rsidRPr="009E34F0" w:rsidRDefault="00E01855" w:rsidP="009E34F0">
      <w:pPr>
        <w:pStyle w:val="Body"/>
        <w:numPr>
          <w:ilvl w:val="2"/>
          <w:numId w:val="184"/>
        </w:numPr>
        <w:spacing w:line="276" w:lineRule="auto"/>
        <w:jc w:val="both"/>
        <w:rPr>
          <w:rFonts w:ascii="Baskerville" w:hAnsi="Baskerville"/>
          <w:b/>
          <w:sz w:val="21"/>
          <w:szCs w:val="21"/>
        </w:rPr>
      </w:pPr>
      <w:r w:rsidRPr="009E34F0">
        <w:rPr>
          <w:rFonts w:ascii="Baskerville" w:hAnsi="Baskerville"/>
          <w:sz w:val="21"/>
          <w:szCs w:val="21"/>
        </w:rPr>
        <w:t xml:space="preserve">The benefit of clearing the land is outweighed by putting the rocks somewhere.  </w:t>
      </w:r>
      <w:r w:rsidRPr="009E34F0">
        <w:rPr>
          <w:rFonts w:ascii="Baskerville" w:hAnsi="Baskerville"/>
          <w:b/>
          <w:sz w:val="21"/>
          <w:szCs w:val="21"/>
        </w:rPr>
        <w:t xml:space="preserve">The court is involved in extensive social policy in drafting these methods of injunctive relief. </w:t>
      </w:r>
    </w:p>
    <w:p w14:paraId="1C6C8EB0" w14:textId="77777777" w:rsidR="00E01855" w:rsidRPr="009E34F0" w:rsidRDefault="00E01855" w:rsidP="009E34F0">
      <w:pPr>
        <w:pStyle w:val="Body"/>
        <w:numPr>
          <w:ilvl w:val="0"/>
          <w:numId w:val="184"/>
        </w:numPr>
        <w:spacing w:line="276" w:lineRule="auto"/>
        <w:jc w:val="both"/>
        <w:rPr>
          <w:rFonts w:ascii="Baskerville" w:hAnsi="Baskerville"/>
          <w:b/>
          <w:sz w:val="21"/>
          <w:szCs w:val="21"/>
        </w:rPr>
      </w:pPr>
      <w:r w:rsidRPr="009E34F0">
        <w:rPr>
          <w:rFonts w:ascii="Baskerville" w:hAnsi="Baskerville"/>
          <w:sz w:val="21"/>
          <w:szCs w:val="21"/>
        </w:rPr>
        <w:t xml:space="preserve">Since there was only a license – there was </w:t>
      </w:r>
      <w:r w:rsidRPr="009E34F0">
        <w:rPr>
          <w:rFonts w:ascii="Baskerville" w:hAnsi="Baskerville"/>
          <w:b/>
          <w:sz w:val="21"/>
          <w:szCs w:val="21"/>
        </w:rPr>
        <w:t xml:space="preserve">no consideration given by </w:t>
      </w:r>
      <w:r w:rsidRPr="009E34F0">
        <w:rPr>
          <w:rFonts w:ascii="Baskerville" w:hAnsi="Baskerville"/>
          <w:b/>
          <w:sz w:val="21"/>
          <w:szCs w:val="21"/>
        </w:rPr>
        <w:sym w:font="Symbol" w:char="F044"/>
      </w:r>
      <w:r w:rsidRPr="009E34F0">
        <w:rPr>
          <w:rFonts w:ascii="Baskerville" w:hAnsi="Baskerville"/>
          <w:sz w:val="21"/>
          <w:szCs w:val="21"/>
        </w:rPr>
        <w:t xml:space="preserve"> so it just lets you do something until </w:t>
      </w:r>
      <w:r w:rsidRPr="009E34F0">
        <w:rPr>
          <w:rFonts w:ascii="Baskerville" w:hAnsi="Baskerville"/>
          <w:sz w:val="21"/>
          <w:szCs w:val="21"/>
        </w:rPr>
        <w:sym w:font="Symbol" w:char="F050"/>
      </w:r>
      <w:r w:rsidRPr="009E34F0">
        <w:rPr>
          <w:rFonts w:ascii="Baskerville" w:hAnsi="Baskerville"/>
          <w:sz w:val="21"/>
          <w:szCs w:val="21"/>
        </w:rPr>
        <w:t xml:space="preserve"> wants to take the privilege back.</w:t>
      </w:r>
    </w:p>
    <w:p w14:paraId="0BAAC0CB" w14:textId="77777777" w:rsidR="00E01855" w:rsidRPr="009E34F0" w:rsidRDefault="00E01855" w:rsidP="009E34F0">
      <w:pPr>
        <w:pStyle w:val="Body"/>
        <w:numPr>
          <w:ilvl w:val="0"/>
          <w:numId w:val="185"/>
        </w:numPr>
        <w:spacing w:line="276" w:lineRule="auto"/>
        <w:jc w:val="both"/>
        <w:rPr>
          <w:rFonts w:ascii="Baskerville" w:hAnsi="Baskerville"/>
          <w:b/>
          <w:sz w:val="21"/>
          <w:szCs w:val="21"/>
        </w:rPr>
      </w:pPr>
      <w:r w:rsidRPr="009E34F0">
        <w:rPr>
          <w:rFonts w:ascii="Baskerville" w:hAnsi="Baskerville"/>
          <w:b/>
          <w:sz w:val="21"/>
          <w:szCs w:val="21"/>
        </w:rPr>
        <w:t>Why didn’t he remove the rocks?</w:t>
      </w:r>
      <w:r w:rsidRPr="009E34F0">
        <w:rPr>
          <w:rFonts w:ascii="Baskerville" w:hAnsi="Baskerville"/>
          <w:sz w:val="21"/>
          <w:szCs w:val="21"/>
        </w:rPr>
        <w:t xml:space="preserve"> Maybe too hard to remove, too costly, maybe wanted to negotiate a deal with landowner. </w:t>
      </w:r>
    </w:p>
    <w:p w14:paraId="30B2F0D5" w14:textId="77777777" w:rsidR="00E01855" w:rsidRPr="009E34F0" w:rsidRDefault="00E01855" w:rsidP="009E34F0">
      <w:pPr>
        <w:pStyle w:val="Body"/>
        <w:numPr>
          <w:ilvl w:val="0"/>
          <w:numId w:val="186"/>
        </w:numPr>
        <w:spacing w:line="276" w:lineRule="auto"/>
        <w:jc w:val="both"/>
        <w:rPr>
          <w:rFonts w:ascii="Baskerville" w:hAnsi="Baskerville"/>
          <w:b/>
          <w:sz w:val="21"/>
          <w:szCs w:val="21"/>
        </w:rPr>
      </w:pPr>
      <w:r w:rsidRPr="009E34F0">
        <w:rPr>
          <w:rFonts w:ascii="Baskerville" w:hAnsi="Baskerville"/>
          <w:sz w:val="21"/>
          <w:szCs w:val="21"/>
        </w:rPr>
        <w:t>Landowner could remove the rocks, but:</w:t>
      </w:r>
    </w:p>
    <w:p w14:paraId="5BCDE0FC" w14:textId="77777777" w:rsidR="00E01855" w:rsidRPr="009E34F0" w:rsidRDefault="00E01855" w:rsidP="009E34F0">
      <w:pPr>
        <w:pStyle w:val="Body"/>
        <w:numPr>
          <w:ilvl w:val="1"/>
          <w:numId w:val="186"/>
        </w:numPr>
        <w:spacing w:line="276" w:lineRule="auto"/>
        <w:jc w:val="both"/>
        <w:rPr>
          <w:rFonts w:ascii="Baskerville" w:hAnsi="Baskerville"/>
          <w:b/>
          <w:sz w:val="21"/>
          <w:szCs w:val="21"/>
        </w:rPr>
      </w:pPr>
      <w:r w:rsidRPr="009E34F0">
        <w:rPr>
          <w:rFonts w:ascii="Baskerville" w:hAnsi="Baskerville"/>
          <w:sz w:val="21"/>
          <w:szCs w:val="21"/>
        </w:rPr>
        <w:t>Nowhere to put the rocks,</w:t>
      </w:r>
    </w:p>
    <w:p w14:paraId="043D19F0" w14:textId="77777777" w:rsidR="00E01855" w:rsidRPr="009E34F0" w:rsidRDefault="00E01855" w:rsidP="009E34F0">
      <w:pPr>
        <w:pStyle w:val="Body"/>
        <w:numPr>
          <w:ilvl w:val="1"/>
          <w:numId w:val="186"/>
        </w:numPr>
        <w:spacing w:line="276" w:lineRule="auto"/>
        <w:jc w:val="both"/>
        <w:rPr>
          <w:rFonts w:ascii="Baskerville" w:hAnsi="Baskerville"/>
          <w:b/>
          <w:sz w:val="21"/>
          <w:szCs w:val="21"/>
        </w:rPr>
      </w:pPr>
      <w:r w:rsidRPr="009E34F0">
        <w:rPr>
          <w:rFonts w:ascii="Baskerville" w:hAnsi="Baskerville"/>
          <w:sz w:val="21"/>
          <w:szCs w:val="21"/>
        </w:rPr>
        <w:t xml:space="preserve">Too costly, and </w:t>
      </w:r>
    </w:p>
    <w:p w14:paraId="3718BF5D" w14:textId="77777777" w:rsidR="00E01855" w:rsidRPr="009E34F0" w:rsidRDefault="00E01855" w:rsidP="009E34F0">
      <w:pPr>
        <w:pStyle w:val="Body"/>
        <w:numPr>
          <w:ilvl w:val="1"/>
          <w:numId w:val="186"/>
        </w:numPr>
        <w:spacing w:line="276" w:lineRule="auto"/>
        <w:jc w:val="both"/>
        <w:rPr>
          <w:rFonts w:ascii="Baskerville" w:hAnsi="Baskerville"/>
          <w:b/>
          <w:sz w:val="21"/>
          <w:szCs w:val="21"/>
        </w:rPr>
      </w:pPr>
      <w:r w:rsidRPr="009E34F0">
        <w:rPr>
          <w:rFonts w:ascii="Baskerville" w:hAnsi="Baskerville"/>
          <w:sz w:val="21"/>
          <w:szCs w:val="21"/>
        </w:rPr>
        <w:sym w:font="Symbol" w:char="F044"/>
      </w:r>
      <w:r w:rsidRPr="009E34F0">
        <w:rPr>
          <w:rFonts w:ascii="Baskerville" w:hAnsi="Baskerville"/>
          <w:sz w:val="21"/>
          <w:szCs w:val="21"/>
        </w:rPr>
        <w:t xml:space="preserve"> may be judgment proof. </w:t>
      </w:r>
    </w:p>
    <w:p w14:paraId="4B722EF2" w14:textId="77777777" w:rsidR="00E01855" w:rsidRPr="009E34F0" w:rsidRDefault="00E01855" w:rsidP="009E34F0">
      <w:pPr>
        <w:pStyle w:val="Body"/>
        <w:numPr>
          <w:ilvl w:val="0"/>
          <w:numId w:val="187"/>
        </w:numPr>
        <w:spacing w:line="276" w:lineRule="auto"/>
        <w:jc w:val="both"/>
        <w:rPr>
          <w:rFonts w:ascii="Baskerville" w:hAnsi="Baskerville"/>
          <w:b/>
          <w:sz w:val="21"/>
          <w:szCs w:val="21"/>
        </w:rPr>
      </w:pPr>
      <w:r w:rsidRPr="009E34F0">
        <w:rPr>
          <w:rFonts w:ascii="Baskerville" w:hAnsi="Baskerville"/>
          <w:sz w:val="21"/>
          <w:szCs w:val="21"/>
        </w:rPr>
        <w:t xml:space="preserve">Possible nuisance action that would interfere with owner’s use and enjoyment of land. </w:t>
      </w:r>
    </w:p>
    <w:p w14:paraId="767FE3C9" w14:textId="77777777" w:rsidR="00E01855" w:rsidRPr="009E34F0" w:rsidRDefault="00E01855" w:rsidP="009E34F0">
      <w:pPr>
        <w:pStyle w:val="Body"/>
        <w:numPr>
          <w:ilvl w:val="0"/>
          <w:numId w:val="188"/>
        </w:numPr>
        <w:spacing w:line="276" w:lineRule="auto"/>
        <w:jc w:val="both"/>
        <w:rPr>
          <w:rFonts w:ascii="Baskerville" w:hAnsi="Baskerville"/>
          <w:sz w:val="21"/>
          <w:szCs w:val="21"/>
        </w:rPr>
      </w:pPr>
      <w:r w:rsidRPr="009E34F0">
        <w:rPr>
          <w:rFonts w:ascii="Baskerville" w:hAnsi="Baskerville"/>
          <w:sz w:val="21"/>
          <w:szCs w:val="21"/>
        </w:rPr>
        <w:t xml:space="preserve">Court can hold him in civil contempt and jail him for a certain time. </w:t>
      </w:r>
    </w:p>
    <w:p w14:paraId="2352891D" w14:textId="77777777" w:rsidR="00E01855" w:rsidRPr="009E34F0" w:rsidRDefault="00E01855" w:rsidP="009E34F0">
      <w:pPr>
        <w:pStyle w:val="Body"/>
        <w:numPr>
          <w:ilvl w:val="0"/>
          <w:numId w:val="188"/>
        </w:numPr>
        <w:spacing w:line="276" w:lineRule="auto"/>
        <w:jc w:val="both"/>
        <w:rPr>
          <w:rFonts w:ascii="Baskerville" w:hAnsi="Baskerville"/>
          <w:b/>
          <w:sz w:val="21"/>
          <w:szCs w:val="21"/>
        </w:rPr>
      </w:pPr>
      <w:r w:rsidRPr="009E34F0">
        <w:rPr>
          <w:rFonts w:ascii="Baskerville" w:hAnsi="Baskerville"/>
          <w:sz w:val="21"/>
          <w:szCs w:val="21"/>
        </w:rPr>
        <w:t xml:space="preserve">Also in equity, another remedy would be to order </w:t>
      </w:r>
      <w:r w:rsidRPr="009E34F0">
        <w:rPr>
          <w:rFonts w:ascii="Baskerville" w:hAnsi="Baskerville"/>
          <w:sz w:val="21"/>
          <w:szCs w:val="21"/>
        </w:rPr>
        <w:sym w:font="Symbol" w:char="F044"/>
      </w:r>
      <w:r w:rsidRPr="009E34F0">
        <w:rPr>
          <w:rFonts w:ascii="Baskerville" w:hAnsi="Baskerville"/>
          <w:sz w:val="21"/>
          <w:szCs w:val="21"/>
        </w:rPr>
        <w:t xml:space="preserve"> to start chipping the rocks and do it himself. </w:t>
      </w:r>
    </w:p>
    <w:p w14:paraId="3062D103" w14:textId="77777777" w:rsidR="00E01855" w:rsidRPr="009E34F0" w:rsidRDefault="00E01855" w:rsidP="009E34F0">
      <w:pPr>
        <w:pStyle w:val="Body"/>
        <w:numPr>
          <w:ilvl w:val="0"/>
          <w:numId w:val="188"/>
        </w:numPr>
        <w:spacing w:line="276" w:lineRule="auto"/>
        <w:jc w:val="both"/>
        <w:rPr>
          <w:rFonts w:ascii="Baskerville" w:hAnsi="Baskerville"/>
          <w:sz w:val="21"/>
          <w:szCs w:val="21"/>
        </w:rPr>
      </w:pPr>
      <w:r w:rsidRPr="009E34F0">
        <w:rPr>
          <w:rFonts w:ascii="Baskerville" w:hAnsi="Baskerville"/>
          <w:sz w:val="21"/>
          <w:szCs w:val="21"/>
        </w:rPr>
        <w:t>What is public interest? Using the land or impingement on landowner’s rights to land?</w:t>
      </w:r>
    </w:p>
    <w:p w14:paraId="59F931C3" w14:textId="77777777" w:rsidR="00E01855" w:rsidRPr="009E34F0" w:rsidRDefault="00E01855" w:rsidP="009E34F0">
      <w:pPr>
        <w:pStyle w:val="Body"/>
        <w:numPr>
          <w:ilvl w:val="0"/>
          <w:numId w:val="188"/>
        </w:numPr>
        <w:spacing w:line="276" w:lineRule="auto"/>
        <w:jc w:val="both"/>
        <w:rPr>
          <w:rFonts w:ascii="Baskerville" w:hAnsi="Baskerville"/>
          <w:b/>
          <w:sz w:val="21"/>
          <w:szCs w:val="21"/>
        </w:rPr>
      </w:pPr>
      <w:r w:rsidRPr="009E34F0">
        <w:rPr>
          <w:rFonts w:ascii="Baskerville" w:hAnsi="Baskerville"/>
          <w:b/>
          <w:sz w:val="21"/>
          <w:szCs w:val="21"/>
        </w:rPr>
        <w:t>Also, Practicality of framing and enforcing relief? Does throwing the guy in jail do anything?</w:t>
      </w:r>
    </w:p>
    <w:p w14:paraId="47F6DF3B" w14:textId="77777777" w:rsidR="00E01855" w:rsidRPr="009E34F0" w:rsidRDefault="00E01855" w:rsidP="009E34F0">
      <w:pPr>
        <w:spacing w:line="276" w:lineRule="auto"/>
        <w:jc w:val="both"/>
        <w:rPr>
          <w:rFonts w:ascii="Baskerville" w:hAnsi="Baskerville"/>
        </w:rPr>
      </w:pPr>
    </w:p>
    <w:p w14:paraId="43C9FD56" w14:textId="77777777" w:rsidR="00313BD9" w:rsidRPr="009E34F0" w:rsidRDefault="00313BD9"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271C3110" w14:textId="264B5C9B" w:rsidR="00313BD9" w:rsidRPr="009E34F0" w:rsidRDefault="00313BD9" w:rsidP="009E34F0">
      <w:pPr>
        <w:pStyle w:val="Heading1"/>
        <w:spacing w:line="276" w:lineRule="auto"/>
        <w:rPr>
          <w:rFonts w:ascii="Baskerville" w:hAnsi="Baskerville"/>
        </w:rPr>
      </w:pPr>
      <w:bookmarkStart w:id="110" w:name="_Toc25508607"/>
      <w:r w:rsidRPr="009E34F0">
        <w:rPr>
          <w:rFonts w:ascii="Baskerville" w:hAnsi="Baskerville"/>
        </w:rPr>
        <w:t>PREVENTION OF LEGAL WRONGS</w:t>
      </w:r>
      <w:bookmarkEnd w:id="110"/>
      <w:r w:rsidRPr="009E34F0">
        <w:rPr>
          <w:rFonts w:ascii="Baskerville" w:hAnsi="Baskerville"/>
        </w:rPr>
        <w:t xml:space="preserve"> </w:t>
      </w:r>
    </w:p>
    <w:p w14:paraId="342C77FB" w14:textId="2903B193" w:rsidR="00313BD9" w:rsidRPr="009E34F0" w:rsidRDefault="00313BD9" w:rsidP="009E34F0">
      <w:pPr>
        <w:spacing w:line="276" w:lineRule="auto"/>
        <w:rPr>
          <w:rFonts w:ascii="Baskerville" w:hAnsi="Baskerville"/>
        </w:rPr>
      </w:pPr>
    </w:p>
    <w:p w14:paraId="0DC022A2" w14:textId="05DBE234" w:rsidR="00313BD9" w:rsidRPr="009E34F0" w:rsidRDefault="00313BD9" w:rsidP="009E34F0">
      <w:pPr>
        <w:pStyle w:val="Heading2"/>
        <w:spacing w:line="276" w:lineRule="auto"/>
        <w:rPr>
          <w:rFonts w:ascii="Baskerville" w:hAnsi="Baskerville"/>
        </w:rPr>
      </w:pPr>
      <w:bookmarkStart w:id="111" w:name="_Toc25508608"/>
      <w:r w:rsidRPr="009E34F0">
        <w:rPr>
          <w:rFonts w:ascii="Baskerville" w:hAnsi="Baskerville"/>
        </w:rPr>
        <w:t>Summary</w:t>
      </w:r>
      <w:bookmarkEnd w:id="111"/>
      <w:r w:rsidRPr="009E34F0">
        <w:rPr>
          <w:rFonts w:ascii="Baskerville" w:hAnsi="Baskerville"/>
        </w:rPr>
        <w:t xml:space="preserve"> </w:t>
      </w:r>
    </w:p>
    <w:p w14:paraId="65B5C58D"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 xml:space="preserve">Spurr v. Dell Webb- </w:t>
      </w:r>
    </w:p>
    <w:p w14:paraId="09688F96"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DW is setting up little communities all over the place. They built this community and everyone who just moved there noticed a smell. There was an industrial cow finishing lot, which smelled like hell. </w:t>
      </w:r>
    </w:p>
    <w:p w14:paraId="0B592D69"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DW brought the action for nuisance- interference with the peaceful enjoyment of property (nothing ever has to come onto your property to be a nuisance)- to try and get the feed lot to stop producing smells </w:t>
      </w:r>
    </w:p>
    <w:p w14:paraId="772FC64B"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Developer is in the wrong for building houses next to a thing and then complain about the thing your house is next to. </w:t>
      </w:r>
    </w:p>
    <w:p w14:paraId="7ED73170"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Court is pretty clear that DW is in the wrong, and Spurr is in the right- so why do we make Spurr move? </w:t>
      </w:r>
    </w:p>
    <w:p w14:paraId="2090A22E"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We are making them move because we want to expand cities. </w:t>
      </w:r>
    </w:p>
    <w:p w14:paraId="67AA885D"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The city keeps expanding until we get our first suburban neighborhood built by a feed lot. </w:t>
      </w:r>
    </w:p>
    <w:p w14:paraId="143E46D5"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Orders feed lot to move but tells the developer to pay for it. The court is allowing the developer to decide not to pay for the move- ball is in their court now. </w:t>
      </w:r>
    </w:p>
    <w:p w14:paraId="34301433"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The reason this case is so good is because you see what happens when the societal and individual interests don’t match up. Court crafted a rule where nobody really wins. </w:t>
      </w:r>
    </w:p>
    <w:p w14:paraId="3383B28F"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Boomer</w:t>
      </w:r>
    </w:p>
    <w:p w14:paraId="5E65DD1B"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Nuisance action for pollution </w:t>
      </w:r>
    </w:p>
    <w:p w14:paraId="04E047C1"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Factories need to be near where people live bc they need people to work in the factories- compensate homeowners for illnesses and deprecation in homes </w:t>
      </w:r>
    </w:p>
    <w:p w14:paraId="2B2D5CA7"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Don’t want the case to keep happening so awards future damages- so needs factory to continue to operate as technology gets better we want to see you are polluting less</w:t>
      </w:r>
    </w:p>
    <w:p w14:paraId="06484C96" w14:textId="77777777" w:rsidR="00D11577" w:rsidRPr="009E34F0" w:rsidRDefault="00D11577" w:rsidP="009E34F0">
      <w:pPr>
        <w:pStyle w:val="ListParagraph"/>
        <w:numPr>
          <w:ilvl w:val="0"/>
          <w:numId w:val="139"/>
        </w:numPr>
        <w:spacing w:line="276" w:lineRule="auto"/>
        <w:rPr>
          <w:rFonts w:ascii="Baskerville" w:hAnsi="Baskerville"/>
        </w:rPr>
      </w:pPr>
      <w:r w:rsidRPr="009E34F0">
        <w:rPr>
          <w:rFonts w:ascii="Baskerville" w:hAnsi="Baskerville"/>
        </w:rPr>
        <w:t xml:space="preserve">If you’re in equity, you should feel creative. You will need a societal interest, but you can be creative in your fact set about what your societal interest is. </w:t>
      </w:r>
    </w:p>
    <w:p w14:paraId="1EAEC8C5"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In your statements of the case, we are trying to either say that the societal interest is similar or different. </w:t>
      </w:r>
    </w:p>
    <w:p w14:paraId="325902D6" w14:textId="77777777" w:rsidR="00D11577" w:rsidRPr="009E34F0" w:rsidRDefault="00D11577" w:rsidP="009E34F0">
      <w:pPr>
        <w:pStyle w:val="ListParagraph"/>
        <w:numPr>
          <w:ilvl w:val="1"/>
          <w:numId w:val="139"/>
        </w:numPr>
        <w:spacing w:line="276" w:lineRule="auto"/>
        <w:rPr>
          <w:rFonts w:ascii="Baskerville" w:hAnsi="Baskerville"/>
        </w:rPr>
      </w:pPr>
      <w:r w:rsidRPr="009E34F0">
        <w:rPr>
          <w:rFonts w:ascii="Baskerville" w:hAnsi="Baskerville"/>
        </w:rPr>
        <w:t xml:space="preserve">Ejectment is an equitable remedy </w:t>
      </w:r>
    </w:p>
    <w:p w14:paraId="1BCE9A58"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“an ejectment action by a homeowner against a phone company”</w:t>
      </w:r>
    </w:p>
    <w:p w14:paraId="6003EA33" w14:textId="77777777" w:rsidR="00D11577" w:rsidRPr="009E34F0" w:rsidRDefault="00D11577" w:rsidP="009E34F0">
      <w:pPr>
        <w:pStyle w:val="ListParagraph"/>
        <w:numPr>
          <w:ilvl w:val="2"/>
          <w:numId w:val="139"/>
        </w:numPr>
        <w:spacing w:line="276" w:lineRule="auto"/>
        <w:rPr>
          <w:rFonts w:ascii="Baskerville" w:hAnsi="Baskerville"/>
        </w:rPr>
      </w:pPr>
      <w:r w:rsidRPr="009E34F0">
        <w:rPr>
          <w:rFonts w:ascii="Baskerville" w:hAnsi="Baskerville"/>
        </w:rPr>
        <w:t xml:space="preserve">“a nuisance action by a developer against a feed lot” </w:t>
      </w:r>
    </w:p>
    <w:p w14:paraId="5F819059" w14:textId="088B8DA9" w:rsidR="00313BD9" w:rsidRPr="009E34F0" w:rsidRDefault="00313BD9" w:rsidP="009E34F0">
      <w:pPr>
        <w:spacing w:line="276" w:lineRule="auto"/>
        <w:rPr>
          <w:rFonts w:ascii="Baskerville" w:hAnsi="Baskerville"/>
        </w:rPr>
      </w:pPr>
    </w:p>
    <w:p w14:paraId="6CC65260" w14:textId="2C976C23" w:rsidR="00313BD9" w:rsidRPr="009E34F0" w:rsidRDefault="00313BD9" w:rsidP="009E34F0">
      <w:pPr>
        <w:pStyle w:val="Heading2"/>
        <w:spacing w:line="276" w:lineRule="auto"/>
        <w:rPr>
          <w:rFonts w:ascii="Baskerville" w:hAnsi="Baskerville"/>
        </w:rPr>
      </w:pPr>
      <w:bookmarkStart w:id="112" w:name="_Toc25508609"/>
      <w:r w:rsidRPr="009E34F0">
        <w:rPr>
          <w:rFonts w:ascii="Baskerville" w:hAnsi="Baskerville"/>
        </w:rPr>
        <w:t>Case Chart</w:t>
      </w:r>
      <w:bookmarkEnd w:id="112"/>
      <w:r w:rsidRPr="009E34F0">
        <w:rPr>
          <w:rFonts w:ascii="Baskerville" w:hAnsi="Baskerville"/>
        </w:rPr>
        <w:t xml:space="preserve"> </w:t>
      </w:r>
    </w:p>
    <w:tbl>
      <w:tblPr>
        <w:tblStyle w:val="TableGrid"/>
        <w:tblW w:w="10260" w:type="dxa"/>
        <w:tblInd w:w="-545" w:type="dxa"/>
        <w:tblLook w:val="04A0" w:firstRow="1" w:lastRow="0" w:firstColumn="1" w:lastColumn="0" w:noHBand="0" w:noVBand="1"/>
      </w:tblPr>
      <w:tblGrid>
        <w:gridCol w:w="2056"/>
        <w:gridCol w:w="1555"/>
        <w:gridCol w:w="1660"/>
        <w:gridCol w:w="1548"/>
        <w:gridCol w:w="1543"/>
        <w:gridCol w:w="1898"/>
      </w:tblGrid>
      <w:tr w:rsidR="00A24DF9" w:rsidRPr="009E34F0" w14:paraId="4DD8C518" w14:textId="77777777" w:rsidTr="00A24DF9">
        <w:tc>
          <w:tcPr>
            <w:tcW w:w="2097" w:type="dxa"/>
          </w:tcPr>
          <w:p w14:paraId="50D6B530" w14:textId="77777777" w:rsidR="00A24DF9" w:rsidRPr="009E34F0" w:rsidRDefault="00A24DF9" w:rsidP="009E34F0">
            <w:pPr>
              <w:spacing w:line="276" w:lineRule="auto"/>
              <w:rPr>
                <w:rFonts w:ascii="Baskerville" w:hAnsi="Baskerville"/>
              </w:rPr>
            </w:pPr>
          </w:p>
        </w:tc>
        <w:tc>
          <w:tcPr>
            <w:tcW w:w="1557" w:type="dxa"/>
          </w:tcPr>
          <w:p w14:paraId="57F1D198" w14:textId="77777777" w:rsidR="00A24DF9" w:rsidRPr="009E34F0" w:rsidRDefault="00A24DF9" w:rsidP="009E34F0">
            <w:pPr>
              <w:spacing w:line="276" w:lineRule="auto"/>
              <w:rPr>
                <w:rFonts w:ascii="Baskerville" w:hAnsi="Baskerville"/>
              </w:rPr>
            </w:pPr>
            <w:r w:rsidRPr="009E34F0">
              <w:rPr>
                <w:rFonts w:ascii="Baskerville" w:hAnsi="Baskerville"/>
              </w:rPr>
              <w:t xml:space="preserve">WHY EQUITY? </w:t>
            </w:r>
          </w:p>
        </w:tc>
        <w:tc>
          <w:tcPr>
            <w:tcW w:w="1585" w:type="dxa"/>
          </w:tcPr>
          <w:p w14:paraId="7302A848" w14:textId="77777777" w:rsidR="00A24DF9" w:rsidRPr="009E34F0" w:rsidRDefault="00A24DF9" w:rsidP="009E34F0">
            <w:pPr>
              <w:spacing w:line="276" w:lineRule="auto"/>
              <w:rPr>
                <w:rFonts w:ascii="Baskerville" w:hAnsi="Baskerville"/>
              </w:rPr>
            </w:pPr>
            <w:r w:rsidRPr="009E34F0">
              <w:rPr>
                <w:rFonts w:ascii="Baskerville" w:hAnsi="Baskerville"/>
              </w:rPr>
              <w:t>DEFINITIONS</w:t>
            </w:r>
          </w:p>
        </w:tc>
        <w:tc>
          <w:tcPr>
            <w:tcW w:w="1554" w:type="dxa"/>
          </w:tcPr>
          <w:p w14:paraId="47FEB9DB" w14:textId="77777777" w:rsidR="00A24DF9" w:rsidRPr="009E34F0" w:rsidRDefault="00A24DF9" w:rsidP="009E34F0">
            <w:pPr>
              <w:spacing w:line="276" w:lineRule="auto"/>
              <w:rPr>
                <w:rFonts w:ascii="Baskerville" w:hAnsi="Baskerville"/>
              </w:rPr>
            </w:pPr>
            <w:r w:rsidRPr="009E34F0">
              <w:rPr>
                <w:rFonts w:ascii="Baskerville" w:hAnsi="Baskerville"/>
              </w:rPr>
              <w:t>HOLDINGS</w:t>
            </w:r>
          </w:p>
        </w:tc>
        <w:tc>
          <w:tcPr>
            <w:tcW w:w="1552" w:type="dxa"/>
          </w:tcPr>
          <w:p w14:paraId="122CEF63" w14:textId="77777777" w:rsidR="00A24DF9" w:rsidRPr="009E34F0" w:rsidRDefault="00A24DF9" w:rsidP="009E34F0">
            <w:pPr>
              <w:spacing w:line="276" w:lineRule="auto"/>
              <w:rPr>
                <w:rFonts w:ascii="Baskerville" w:hAnsi="Baskerville"/>
              </w:rPr>
            </w:pPr>
            <w:r w:rsidRPr="009E34F0">
              <w:rPr>
                <w:rFonts w:ascii="Baskerville" w:hAnsi="Baskerville"/>
              </w:rPr>
              <w:t>RULES</w:t>
            </w:r>
          </w:p>
        </w:tc>
        <w:tc>
          <w:tcPr>
            <w:tcW w:w="1915" w:type="dxa"/>
          </w:tcPr>
          <w:p w14:paraId="60E860DC" w14:textId="77777777" w:rsidR="00A24DF9" w:rsidRPr="009E34F0" w:rsidRDefault="00A24DF9" w:rsidP="009E34F0">
            <w:pPr>
              <w:spacing w:line="276" w:lineRule="auto"/>
              <w:rPr>
                <w:rFonts w:ascii="Baskerville" w:hAnsi="Baskerville"/>
              </w:rPr>
            </w:pPr>
            <w:r w:rsidRPr="009E34F0">
              <w:rPr>
                <w:rFonts w:ascii="Baskerville" w:hAnsi="Baskerville"/>
              </w:rPr>
              <w:t xml:space="preserve">ADD’L POINTS </w:t>
            </w:r>
          </w:p>
        </w:tc>
      </w:tr>
      <w:tr w:rsidR="00A24DF9" w:rsidRPr="009E34F0" w14:paraId="470B140C" w14:textId="77777777" w:rsidTr="00A24DF9">
        <w:tc>
          <w:tcPr>
            <w:tcW w:w="2097" w:type="dxa"/>
          </w:tcPr>
          <w:p w14:paraId="100DF626" w14:textId="77777777" w:rsidR="00A24DF9" w:rsidRPr="009E34F0" w:rsidRDefault="00A24DF9" w:rsidP="009E34F0">
            <w:pPr>
              <w:spacing w:line="276" w:lineRule="auto"/>
              <w:rPr>
                <w:rFonts w:ascii="Baskerville" w:hAnsi="Baskerville"/>
              </w:rPr>
            </w:pPr>
            <w:r w:rsidRPr="009E34F0">
              <w:rPr>
                <w:rFonts w:ascii="Baskerville" w:hAnsi="Baskerville"/>
              </w:rPr>
              <w:t>Butler v. Wolf Sussman</w:t>
            </w:r>
          </w:p>
        </w:tc>
        <w:tc>
          <w:tcPr>
            <w:tcW w:w="1557" w:type="dxa"/>
          </w:tcPr>
          <w:p w14:paraId="02A8CDC6"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Action of replevin to recover a ring that π’s husband took w/o permission and sold to pawn broker. π specifically wanted </w:t>
            </w:r>
            <w:r w:rsidRPr="009E34F0">
              <w:rPr>
                <w:rFonts w:ascii="Baskerville" w:hAnsi="Baskerville"/>
                <w:i/>
                <w:iCs/>
                <w:sz w:val="20"/>
                <w:szCs w:val="20"/>
              </w:rPr>
              <w:t xml:space="preserve">that </w:t>
            </w:r>
            <w:r w:rsidRPr="009E34F0">
              <w:rPr>
                <w:rFonts w:ascii="Baskerville" w:hAnsi="Baskerville"/>
                <w:sz w:val="20"/>
                <w:szCs w:val="20"/>
              </w:rPr>
              <w:t xml:space="preserve">ring that she inherited from her mother. </w:t>
            </w:r>
          </w:p>
        </w:tc>
        <w:tc>
          <w:tcPr>
            <w:tcW w:w="1585" w:type="dxa"/>
          </w:tcPr>
          <w:p w14:paraId="20EAE0BA"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Replevin: </w:t>
            </w:r>
            <w:r w:rsidRPr="009E34F0">
              <w:rPr>
                <w:rFonts w:ascii="Baskerville" w:hAnsi="Baskerville"/>
                <w:sz w:val="20"/>
                <w:szCs w:val="20"/>
              </w:rPr>
              <w:t xml:space="preserve">An action for the repossession of personal property wrongfully taken or detained by ∆ whereby π gives a security bond and holds the property till the ct. decides who owns it </w:t>
            </w:r>
            <w:r w:rsidRPr="009E34F0">
              <w:rPr>
                <w:rFonts w:ascii="Baskerville" w:hAnsi="Baskerville"/>
                <w:b/>
                <w:bCs/>
                <w:sz w:val="20"/>
                <w:szCs w:val="20"/>
              </w:rPr>
              <w:t xml:space="preserve">Detinue: </w:t>
            </w:r>
            <w:r w:rsidRPr="009E34F0">
              <w:rPr>
                <w:rFonts w:ascii="Baskerville" w:hAnsi="Baskerville"/>
                <w:sz w:val="20"/>
                <w:szCs w:val="20"/>
              </w:rPr>
              <w:t xml:space="preserve">An action to recover personal property wrongfully detained by another </w:t>
            </w:r>
          </w:p>
        </w:tc>
        <w:tc>
          <w:tcPr>
            <w:tcW w:w="1554" w:type="dxa"/>
          </w:tcPr>
          <w:p w14:paraId="6DBBF119"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Where a ∆ claims ownership of property in question, he waives π’s requirement for demand. </w:t>
            </w:r>
          </w:p>
          <w:p w14:paraId="5E1D3F65" w14:textId="77777777" w:rsidR="00A24DF9" w:rsidRPr="009E34F0" w:rsidRDefault="00A24DF9" w:rsidP="009E34F0">
            <w:pPr>
              <w:spacing w:line="276" w:lineRule="auto"/>
              <w:rPr>
                <w:rFonts w:ascii="Baskerville" w:hAnsi="Baskerville"/>
              </w:rPr>
            </w:pPr>
          </w:p>
        </w:tc>
        <w:tc>
          <w:tcPr>
            <w:tcW w:w="1552" w:type="dxa"/>
          </w:tcPr>
          <w:p w14:paraId="2315F483"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To recover under replevin π must show: 1. that property was personal; 2. @ time of suit, π was entitled to property; 3. ∆ wrongfully acquired property; 4. π has a greater interest in the property at time of trial </w:t>
            </w:r>
          </w:p>
          <w:p w14:paraId="1C5211DF" w14:textId="77777777" w:rsidR="00A24DF9" w:rsidRPr="009E34F0" w:rsidRDefault="00A24DF9" w:rsidP="009E34F0">
            <w:pPr>
              <w:spacing w:line="276" w:lineRule="auto"/>
              <w:rPr>
                <w:rFonts w:ascii="Baskerville" w:hAnsi="Baskerville"/>
              </w:rPr>
            </w:pPr>
          </w:p>
        </w:tc>
        <w:tc>
          <w:tcPr>
            <w:tcW w:w="1915" w:type="dxa"/>
          </w:tcPr>
          <w:p w14:paraId="1384480B"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Ct. found Pawnbroker’s Act to be unconstitutional in this case, but did not specify whether it was unconstitutional on its face or just relative to facts at hand. </w:t>
            </w:r>
          </w:p>
          <w:p w14:paraId="54CC9208" w14:textId="77777777" w:rsidR="00A24DF9" w:rsidRPr="009E34F0" w:rsidRDefault="00A24DF9" w:rsidP="009E34F0">
            <w:pPr>
              <w:spacing w:line="276" w:lineRule="auto"/>
              <w:rPr>
                <w:rFonts w:ascii="Baskerville" w:hAnsi="Baskerville"/>
              </w:rPr>
            </w:pPr>
          </w:p>
        </w:tc>
      </w:tr>
      <w:tr w:rsidR="00A24DF9" w:rsidRPr="009E34F0" w14:paraId="799616D2" w14:textId="77777777" w:rsidTr="00A24DF9">
        <w:tc>
          <w:tcPr>
            <w:tcW w:w="2097" w:type="dxa"/>
          </w:tcPr>
          <w:p w14:paraId="0F0CF3B8" w14:textId="77777777" w:rsidR="00A24DF9" w:rsidRPr="009E34F0" w:rsidRDefault="00A24DF9" w:rsidP="009E34F0">
            <w:pPr>
              <w:spacing w:line="276" w:lineRule="auto"/>
              <w:rPr>
                <w:rFonts w:ascii="Baskerville" w:hAnsi="Baskerville"/>
              </w:rPr>
            </w:pPr>
            <w:r w:rsidRPr="009E34F0">
              <w:rPr>
                <w:rFonts w:ascii="Baskerville" w:hAnsi="Baskerville"/>
              </w:rPr>
              <w:t>Duke of Somerset v. Cookson</w:t>
            </w:r>
          </w:p>
        </w:tc>
        <w:tc>
          <w:tcPr>
            <w:tcW w:w="1557" w:type="dxa"/>
          </w:tcPr>
          <w:p w14:paraId="7EEE87C5"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Specific Performance to have chattel returned </w:t>
            </w:r>
            <w:r w:rsidRPr="009E34F0">
              <w:rPr>
                <w:rFonts w:ascii="Baskerville" w:hAnsi="Baskerville"/>
                <w:i/>
                <w:iCs/>
                <w:sz w:val="20"/>
                <w:szCs w:val="20"/>
              </w:rPr>
              <w:t>undefaced</w:t>
            </w:r>
            <w:r w:rsidRPr="009E34F0">
              <w:rPr>
                <w:rFonts w:ascii="Baskerville" w:hAnsi="Baskerville"/>
                <w:sz w:val="20"/>
                <w:szCs w:val="20"/>
              </w:rPr>
              <w:t xml:space="preserve">. </w:t>
            </w:r>
          </w:p>
        </w:tc>
        <w:tc>
          <w:tcPr>
            <w:tcW w:w="1585" w:type="dxa"/>
          </w:tcPr>
          <w:p w14:paraId="1FDB9E09"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i/>
                <w:iCs/>
                <w:sz w:val="20"/>
                <w:szCs w:val="20"/>
              </w:rPr>
              <w:t>In Specie</w:t>
            </w:r>
            <w:r w:rsidRPr="009E34F0">
              <w:rPr>
                <w:rFonts w:ascii="Baskerville" w:hAnsi="Baskerville"/>
                <w:b/>
                <w:bCs/>
                <w:sz w:val="20"/>
                <w:szCs w:val="20"/>
              </w:rPr>
              <w:t xml:space="preserve">: </w:t>
            </w:r>
            <w:r w:rsidRPr="009E34F0">
              <w:rPr>
                <w:rFonts w:ascii="Baskerville" w:hAnsi="Baskerville"/>
                <w:sz w:val="20"/>
                <w:szCs w:val="20"/>
              </w:rPr>
              <w:t xml:space="preserve">undefaced </w:t>
            </w:r>
          </w:p>
          <w:p w14:paraId="474A7059" w14:textId="77777777" w:rsidR="00A24DF9" w:rsidRPr="009E34F0" w:rsidRDefault="00A24DF9" w:rsidP="009E34F0">
            <w:pPr>
              <w:spacing w:line="276" w:lineRule="auto"/>
              <w:rPr>
                <w:rFonts w:ascii="Baskerville" w:hAnsi="Baskerville"/>
              </w:rPr>
            </w:pPr>
          </w:p>
        </w:tc>
        <w:tc>
          <w:tcPr>
            <w:tcW w:w="1554" w:type="dxa"/>
          </w:tcPr>
          <w:p w14:paraId="0DC4DF33"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A bill in equity is proper for the return of unique items of special when the item must be returned undefaced </w:t>
            </w:r>
          </w:p>
        </w:tc>
        <w:tc>
          <w:tcPr>
            <w:tcW w:w="1552" w:type="dxa"/>
          </w:tcPr>
          <w:p w14:paraId="54B36B56"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An action in equity is proper where the law is defective, in that, it cannot provide for the return of a unique item in its original condition </w:t>
            </w:r>
          </w:p>
        </w:tc>
        <w:tc>
          <w:tcPr>
            <w:tcW w:w="1915" w:type="dxa"/>
          </w:tcPr>
          <w:p w14:paraId="0229AAD9"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Intrinsic value of chattel should be considered when deciding if an action can be brought in equity </w:t>
            </w:r>
          </w:p>
          <w:p w14:paraId="138BE9D4" w14:textId="77777777" w:rsidR="00A24DF9" w:rsidRPr="009E34F0" w:rsidRDefault="00A24DF9" w:rsidP="009E34F0">
            <w:pPr>
              <w:spacing w:line="276" w:lineRule="auto"/>
              <w:rPr>
                <w:rFonts w:ascii="Baskerville" w:hAnsi="Baskerville"/>
              </w:rPr>
            </w:pPr>
          </w:p>
        </w:tc>
      </w:tr>
      <w:tr w:rsidR="00A24DF9" w:rsidRPr="009E34F0" w14:paraId="1CA6FBED" w14:textId="77777777" w:rsidTr="00A24DF9">
        <w:tc>
          <w:tcPr>
            <w:tcW w:w="2097" w:type="dxa"/>
          </w:tcPr>
          <w:p w14:paraId="0DF67EF6" w14:textId="77777777" w:rsidR="00A24DF9" w:rsidRPr="009E34F0" w:rsidRDefault="00A24DF9" w:rsidP="009E34F0">
            <w:pPr>
              <w:spacing w:line="276" w:lineRule="auto"/>
              <w:rPr>
                <w:rFonts w:ascii="Baskerville" w:hAnsi="Baskerville"/>
              </w:rPr>
            </w:pPr>
            <w:r w:rsidRPr="009E34F0">
              <w:rPr>
                <w:rFonts w:ascii="Baskerville" w:hAnsi="Baskerville"/>
              </w:rPr>
              <w:t xml:space="preserve">Butler v. Frontier Telephone Co. </w:t>
            </w:r>
          </w:p>
        </w:tc>
        <w:tc>
          <w:tcPr>
            <w:tcW w:w="1557" w:type="dxa"/>
          </w:tcPr>
          <w:p w14:paraId="447162D5"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Ejectment of telephone co’s wires from airspace above π’s land. Trespass could have contd. w/∆ paying repeated damages (like rent). </w:t>
            </w:r>
          </w:p>
        </w:tc>
        <w:tc>
          <w:tcPr>
            <w:tcW w:w="1585" w:type="dxa"/>
          </w:tcPr>
          <w:p w14:paraId="4CE95973"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Ejectment: </w:t>
            </w:r>
            <w:r w:rsidRPr="009E34F0">
              <w:rPr>
                <w:rFonts w:ascii="Baskerville" w:hAnsi="Baskerville"/>
                <w:sz w:val="20"/>
                <w:szCs w:val="20"/>
              </w:rPr>
              <w:t xml:space="preserve">an action to recover the immediate possession of real property. </w:t>
            </w:r>
            <w:r w:rsidRPr="009E34F0">
              <w:rPr>
                <w:rFonts w:ascii="Baskerville" w:hAnsi="Baskerville"/>
                <w:b/>
                <w:bCs/>
                <w:sz w:val="20"/>
                <w:szCs w:val="20"/>
              </w:rPr>
              <w:t xml:space="preserve">Dissessin: </w:t>
            </w:r>
            <w:r w:rsidRPr="009E34F0">
              <w:rPr>
                <w:rFonts w:ascii="Baskerville" w:hAnsi="Baskerville"/>
                <w:sz w:val="20"/>
                <w:szCs w:val="20"/>
              </w:rPr>
              <w:t xml:space="preserve">the act of wrongfully depriving someone of the freehold possession of property </w:t>
            </w:r>
          </w:p>
        </w:tc>
        <w:tc>
          <w:tcPr>
            <w:tcW w:w="1554" w:type="dxa"/>
          </w:tcPr>
          <w:p w14:paraId="2F1962FA"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The law regards the empty space above land as if it were a solid, inseparable from the soil, and protects it from hostile occupation. </w:t>
            </w:r>
          </w:p>
        </w:tc>
        <w:tc>
          <w:tcPr>
            <w:tcW w:w="1552" w:type="dxa"/>
          </w:tcPr>
          <w:p w14:paraId="7BF6CE42"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To obtain an order of ejectment: 1. π must show he has title to land; 2. π has wrongfully been dispossessed of land; 3. π has suffered damages; 4. Sheriff has ability to give back land </w:t>
            </w:r>
          </w:p>
        </w:tc>
        <w:tc>
          <w:tcPr>
            <w:tcW w:w="1915" w:type="dxa"/>
          </w:tcPr>
          <w:p w14:paraId="4653B815"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Ejectment damages: 1. Repossession of land;</w:t>
            </w:r>
            <w:r w:rsidRPr="009E34F0">
              <w:rPr>
                <w:rFonts w:ascii="Baskerville" w:hAnsi="Baskerville"/>
                <w:sz w:val="20"/>
                <w:szCs w:val="20"/>
              </w:rPr>
              <w:br/>
              <w:t>2. Value of land and its use at that time; 3. Ct. costs;</w:t>
            </w:r>
            <w:r w:rsidRPr="009E34F0">
              <w:rPr>
                <w:rFonts w:ascii="Baskerville" w:hAnsi="Baskerville"/>
                <w:sz w:val="20"/>
                <w:szCs w:val="20"/>
              </w:rPr>
              <w:br/>
              <w:t xml:space="preserve">4. Profits </w:t>
            </w:r>
          </w:p>
          <w:p w14:paraId="14C9CC15" w14:textId="77777777" w:rsidR="00A24DF9" w:rsidRPr="009E34F0" w:rsidRDefault="00A24DF9" w:rsidP="009E34F0">
            <w:pPr>
              <w:spacing w:line="276" w:lineRule="auto"/>
              <w:rPr>
                <w:rFonts w:ascii="Baskerville" w:hAnsi="Baskerville"/>
              </w:rPr>
            </w:pPr>
          </w:p>
        </w:tc>
      </w:tr>
      <w:tr w:rsidR="00A24DF9" w:rsidRPr="009E34F0" w14:paraId="6BB6BA1F" w14:textId="77777777" w:rsidTr="00A24DF9">
        <w:tc>
          <w:tcPr>
            <w:tcW w:w="2097" w:type="dxa"/>
          </w:tcPr>
          <w:p w14:paraId="4D1B72B6" w14:textId="77777777" w:rsidR="00A24DF9" w:rsidRPr="009E34F0" w:rsidRDefault="00A24DF9" w:rsidP="009E34F0">
            <w:pPr>
              <w:spacing w:line="276" w:lineRule="auto"/>
              <w:rPr>
                <w:rFonts w:ascii="Baskerville" w:hAnsi="Baskerville"/>
              </w:rPr>
            </w:pPr>
            <w:r w:rsidRPr="009E34F0">
              <w:rPr>
                <w:rFonts w:ascii="Baskerville" w:hAnsi="Baskerville"/>
              </w:rPr>
              <w:t xml:space="preserve">Sanford v. Boston Edison Co. </w:t>
            </w:r>
          </w:p>
        </w:tc>
        <w:tc>
          <w:tcPr>
            <w:tcW w:w="1557" w:type="dxa"/>
          </w:tcPr>
          <w:p w14:paraId="310C9220"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Specific performance of a K and payment of money owed to a union. Large number of π’s would have required many litigations of same action. </w:t>
            </w:r>
          </w:p>
          <w:p w14:paraId="4A4E9F94" w14:textId="77777777" w:rsidR="00A24DF9" w:rsidRPr="009E34F0" w:rsidRDefault="00A24DF9" w:rsidP="009E34F0">
            <w:pPr>
              <w:spacing w:line="276" w:lineRule="auto"/>
              <w:rPr>
                <w:rFonts w:ascii="Baskerville" w:hAnsi="Baskerville"/>
              </w:rPr>
            </w:pPr>
          </w:p>
        </w:tc>
        <w:tc>
          <w:tcPr>
            <w:tcW w:w="1585" w:type="dxa"/>
          </w:tcPr>
          <w:p w14:paraId="454CD552"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Injunction: </w:t>
            </w:r>
            <w:r w:rsidRPr="009E34F0">
              <w:rPr>
                <w:rFonts w:ascii="Baskerville" w:hAnsi="Baskerville"/>
                <w:sz w:val="20"/>
                <w:szCs w:val="20"/>
              </w:rPr>
              <w:t xml:space="preserve">An order made by the ct. forbidding a person or class or persons from doing a certain act, or acts of a certain class, upon the penalty of going to prison for an indefinite amt. of time as contempters of ct. </w:t>
            </w:r>
          </w:p>
        </w:tc>
        <w:tc>
          <w:tcPr>
            <w:tcW w:w="1554" w:type="dxa"/>
          </w:tcPr>
          <w:p w14:paraId="2FA07B7D"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An arbitration clause does not oust a ct. of its jurisdiction; </w:t>
            </w:r>
            <w:r w:rsidRPr="009E34F0">
              <w:rPr>
                <w:rFonts w:ascii="Baskerville" w:hAnsi="Baskerville"/>
                <w:b/>
                <w:bCs/>
                <w:sz w:val="20"/>
                <w:szCs w:val="20"/>
              </w:rPr>
              <w:t xml:space="preserve">2. </w:t>
            </w:r>
            <w:r w:rsidRPr="009E34F0">
              <w:rPr>
                <w:rFonts w:ascii="Baskerville" w:hAnsi="Baskerville"/>
                <w:sz w:val="20"/>
                <w:szCs w:val="20"/>
              </w:rPr>
              <w:t xml:space="preserve">Clause in K that all provisions must be legal is unnecessary; </w:t>
            </w:r>
            <w:r w:rsidRPr="009E34F0">
              <w:rPr>
                <w:rFonts w:ascii="Baskerville" w:hAnsi="Baskerville"/>
                <w:b/>
                <w:bCs/>
                <w:sz w:val="20"/>
                <w:szCs w:val="20"/>
              </w:rPr>
              <w:t xml:space="preserve">3. </w:t>
            </w:r>
            <w:r w:rsidRPr="009E34F0">
              <w:rPr>
                <w:rFonts w:ascii="Baskerville" w:hAnsi="Baskerville"/>
                <w:sz w:val="20"/>
                <w:szCs w:val="20"/>
              </w:rPr>
              <w:t xml:space="preserve">A π does not need to prove same facts for affirmative performance as he does for injunction </w:t>
            </w:r>
          </w:p>
        </w:tc>
        <w:tc>
          <w:tcPr>
            <w:tcW w:w="1552" w:type="dxa"/>
          </w:tcPr>
          <w:p w14:paraId="3AAE35F0"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Factors to justify specific performance of K: </w:t>
            </w:r>
            <w:r w:rsidRPr="009E34F0">
              <w:rPr>
                <w:rFonts w:ascii="Baskerville" w:hAnsi="Baskerville"/>
                <w:b/>
                <w:bCs/>
                <w:sz w:val="20"/>
                <w:szCs w:val="20"/>
              </w:rPr>
              <w:t xml:space="preserve">1. </w:t>
            </w:r>
            <w:r w:rsidRPr="009E34F0">
              <w:rPr>
                <w:rFonts w:ascii="Baskerville" w:hAnsi="Baskerville"/>
                <w:sz w:val="20"/>
                <w:szCs w:val="20"/>
              </w:rPr>
              <w:t xml:space="preserve">The difficulty in making an accurate valuation of the sub. mat. involved, in determining the effect of a breach, and in estimating π’s harm; </w:t>
            </w:r>
            <w:r w:rsidRPr="009E34F0">
              <w:rPr>
                <w:rFonts w:ascii="Baskerville" w:hAnsi="Baskerville"/>
                <w:b/>
                <w:bCs/>
                <w:sz w:val="20"/>
                <w:szCs w:val="20"/>
              </w:rPr>
              <w:t xml:space="preserve">2. </w:t>
            </w:r>
            <w:r w:rsidRPr="009E34F0">
              <w:rPr>
                <w:rFonts w:ascii="Baskerville" w:hAnsi="Baskerville"/>
                <w:sz w:val="20"/>
                <w:szCs w:val="20"/>
              </w:rPr>
              <w:t xml:space="preserve">The existence of sentimental value, ~ measurable in money that would be affected by breach; </w:t>
            </w:r>
            <w:r w:rsidRPr="009E34F0">
              <w:rPr>
                <w:rFonts w:ascii="Baskerville" w:hAnsi="Baskerville"/>
                <w:b/>
                <w:bCs/>
                <w:sz w:val="20"/>
                <w:szCs w:val="20"/>
              </w:rPr>
              <w:t xml:space="preserve">3. </w:t>
            </w:r>
            <w:r w:rsidRPr="009E34F0">
              <w:rPr>
                <w:rFonts w:ascii="Baskerville" w:hAnsi="Baskerville"/>
                <w:sz w:val="20"/>
                <w:szCs w:val="20"/>
              </w:rPr>
              <w:t xml:space="preserve">The difficulty of obtaining a substantial equivalent of the P performed by money damages; </w:t>
            </w:r>
            <w:r w:rsidRPr="009E34F0">
              <w:rPr>
                <w:rFonts w:ascii="Baskerville" w:hAnsi="Baskerville"/>
                <w:b/>
                <w:bCs/>
                <w:sz w:val="20"/>
                <w:szCs w:val="20"/>
              </w:rPr>
              <w:t xml:space="preserve">4. </w:t>
            </w:r>
            <w:r w:rsidRPr="009E34F0">
              <w:rPr>
                <w:rFonts w:ascii="Baskerville" w:hAnsi="Baskerville"/>
                <w:sz w:val="20"/>
                <w:szCs w:val="20"/>
              </w:rPr>
              <w:t xml:space="preserve">probability that damages awarded could ~ be collected; </w:t>
            </w:r>
            <w:r w:rsidRPr="009E34F0">
              <w:rPr>
                <w:rFonts w:ascii="Baskerville" w:hAnsi="Baskerville"/>
                <w:b/>
                <w:bCs/>
                <w:sz w:val="20"/>
                <w:szCs w:val="20"/>
              </w:rPr>
              <w:t xml:space="preserve">5. </w:t>
            </w:r>
            <w:r w:rsidRPr="009E34F0">
              <w:rPr>
                <w:rFonts w:ascii="Baskerville" w:hAnsi="Baskerville"/>
                <w:sz w:val="20"/>
                <w:szCs w:val="20"/>
              </w:rPr>
              <w:t xml:space="preserve">The probability that full compensation cannot be had w/o multiple litigation </w:t>
            </w:r>
          </w:p>
        </w:tc>
        <w:tc>
          <w:tcPr>
            <w:tcW w:w="1915" w:type="dxa"/>
          </w:tcPr>
          <w:p w14:paraId="4858159F"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Specific performance of a K is intact for the duration of the K’s life;</w:t>
            </w:r>
            <w:r w:rsidRPr="009E34F0">
              <w:rPr>
                <w:rFonts w:ascii="Baskerville" w:hAnsi="Baskerville"/>
                <w:sz w:val="20"/>
                <w:szCs w:val="20"/>
              </w:rPr>
              <w:br/>
              <w:t xml:space="preserve">Corbin </w:t>
            </w:r>
            <w:r w:rsidRPr="009E34F0">
              <w:rPr>
                <w:rFonts w:ascii="Baskerville" w:hAnsi="Baskerville"/>
                <w:i/>
                <w:iCs/>
                <w:sz w:val="20"/>
                <w:szCs w:val="20"/>
              </w:rPr>
              <w:t xml:space="preserve">Contracts </w:t>
            </w:r>
            <w:r w:rsidRPr="009E34F0">
              <w:rPr>
                <w:rFonts w:ascii="Baskerville" w:hAnsi="Baskerville"/>
                <w:sz w:val="20"/>
                <w:szCs w:val="20"/>
              </w:rPr>
              <w:t xml:space="preserve">§ 1138: The purpose of a decree of specific performance is to attain, as fully as possible, the realization of the justifiable expectations of the promise </w:t>
            </w:r>
          </w:p>
          <w:p w14:paraId="76426201" w14:textId="77777777" w:rsidR="00A24DF9" w:rsidRPr="009E34F0" w:rsidRDefault="00A24DF9" w:rsidP="009E34F0">
            <w:pPr>
              <w:spacing w:line="276" w:lineRule="auto"/>
              <w:rPr>
                <w:rFonts w:ascii="Baskerville" w:hAnsi="Baskerville"/>
              </w:rPr>
            </w:pPr>
          </w:p>
        </w:tc>
      </w:tr>
      <w:tr w:rsidR="00A24DF9" w:rsidRPr="009E34F0" w14:paraId="711E982E" w14:textId="77777777" w:rsidTr="00A24DF9">
        <w:tc>
          <w:tcPr>
            <w:tcW w:w="2097" w:type="dxa"/>
          </w:tcPr>
          <w:p w14:paraId="5C0F178B" w14:textId="77777777" w:rsidR="00A24DF9" w:rsidRPr="009E34F0" w:rsidRDefault="00A24DF9" w:rsidP="009E34F0">
            <w:pPr>
              <w:spacing w:line="276" w:lineRule="auto"/>
              <w:rPr>
                <w:rFonts w:ascii="Baskerville" w:hAnsi="Baskerville"/>
              </w:rPr>
            </w:pPr>
            <w:r w:rsidRPr="009E34F0">
              <w:rPr>
                <w:rFonts w:ascii="Baskerville" w:hAnsi="Baskerville"/>
              </w:rPr>
              <w:t>Wheelock v. Noonan</w:t>
            </w:r>
          </w:p>
        </w:tc>
        <w:tc>
          <w:tcPr>
            <w:tcW w:w="1557" w:type="dxa"/>
          </w:tcPr>
          <w:p w14:paraId="4A071912"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Removal of rocks from land that were put there w/a license that had since expired. Damages would ~ have sufficed. </w:t>
            </w:r>
          </w:p>
        </w:tc>
        <w:tc>
          <w:tcPr>
            <w:tcW w:w="1585" w:type="dxa"/>
          </w:tcPr>
          <w:p w14:paraId="0D599EC2"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Trespass: </w:t>
            </w:r>
            <w:r w:rsidRPr="009E34F0">
              <w:rPr>
                <w:rFonts w:ascii="Baskerville" w:hAnsi="Baskerville"/>
                <w:sz w:val="20"/>
                <w:szCs w:val="20"/>
              </w:rPr>
              <w:t xml:space="preserve">An unlawful act committed against the person or property of another; esp. wrongful entry. </w:t>
            </w:r>
          </w:p>
          <w:p w14:paraId="422C3C70" w14:textId="77777777" w:rsidR="00A24DF9" w:rsidRPr="009E34F0" w:rsidRDefault="00A24DF9" w:rsidP="009E34F0">
            <w:pPr>
              <w:spacing w:line="276" w:lineRule="auto"/>
              <w:jc w:val="center"/>
              <w:rPr>
                <w:rFonts w:ascii="Baskerville" w:hAnsi="Baskerville"/>
              </w:rPr>
            </w:pPr>
          </w:p>
        </w:tc>
        <w:tc>
          <w:tcPr>
            <w:tcW w:w="1554" w:type="dxa"/>
          </w:tcPr>
          <w:p w14:paraId="361764DD"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The ∆ contends that π could have removed the rocks and </w:t>
            </w:r>
            <w:r w:rsidRPr="009E34F0">
              <w:rPr>
                <w:sz w:val="20"/>
                <w:szCs w:val="20"/>
              </w:rPr>
              <w:t>→</w:t>
            </w:r>
            <w:r w:rsidRPr="009E34F0">
              <w:rPr>
                <w:rFonts w:ascii="Baskerville" w:hAnsi="Baskerville"/>
                <w:sz w:val="20"/>
                <w:szCs w:val="20"/>
              </w:rPr>
              <w:t xml:space="preserve"> collected damages, however, it is ~ π’s job to find somewhere to move the rocks to. </w:t>
            </w:r>
          </w:p>
          <w:p w14:paraId="3A853366" w14:textId="77777777" w:rsidR="00A24DF9" w:rsidRPr="009E34F0" w:rsidRDefault="00A24DF9" w:rsidP="009E34F0">
            <w:pPr>
              <w:spacing w:line="276" w:lineRule="auto"/>
              <w:jc w:val="center"/>
              <w:rPr>
                <w:rFonts w:ascii="Baskerville" w:hAnsi="Baskerville"/>
              </w:rPr>
            </w:pPr>
          </w:p>
        </w:tc>
        <w:tc>
          <w:tcPr>
            <w:tcW w:w="1552" w:type="dxa"/>
          </w:tcPr>
          <w:p w14:paraId="2311A3FA"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A ct. of equity will act in such cases only after the π’s rt. has been established at law, but that rule has exceptions. More a matter of discretion than jurisdiction. </w:t>
            </w:r>
            <w:r w:rsidRPr="009E34F0">
              <w:rPr>
                <w:rFonts w:ascii="Baskerville" w:hAnsi="Baskerville"/>
                <w:b/>
                <w:bCs/>
                <w:sz w:val="20"/>
                <w:szCs w:val="20"/>
              </w:rPr>
              <w:t xml:space="preserve">2. </w:t>
            </w:r>
            <w:r w:rsidRPr="009E34F0">
              <w:rPr>
                <w:rFonts w:ascii="Baskerville" w:hAnsi="Baskerville"/>
                <w:sz w:val="20"/>
                <w:szCs w:val="20"/>
              </w:rPr>
              <w:t xml:space="preserve">Repeated trespass, for which there is no adequate remedy at law, is grounds for an equitable remedy at law. </w:t>
            </w:r>
            <w:r w:rsidRPr="009E34F0">
              <w:rPr>
                <w:rFonts w:ascii="Baskerville" w:hAnsi="Baskerville"/>
                <w:b/>
                <w:bCs/>
                <w:sz w:val="20"/>
                <w:szCs w:val="20"/>
              </w:rPr>
              <w:t xml:space="preserve">3. </w:t>
            </w:r>
            <w:r w:rsidRPr="009E34F0">
              <w:rPr>
                <w:rFonts w:ascii="Baskerville" w:hAnsi="Baskerville"/>
                <w:sz w:val="20"/>
                <w:szCs w:val="20"/>
              </w:rPr>
              <w:t xml:space="preserve">Equity will lie where a trespass is a continuing one and when there is a multiplicity of suits. </w:t>
            </w:r>
          </w:p>
          <w:p w14:paraId="76CC7214" w14:textId="77777777" w:rsidR="00A24DF9" w:rsidRPr="009E34F0" w:rsidRDefault="00A24DF9" w:rsidP="009E34F0">
            <w:pPr>
              <w:spacing w:line="276" w:lineRule="auto"/>
              <w:rPr>
                <w:rFonts w:ascii="Baskerville" w:hAnsi="Baskerville"/>
              </w:rPr>
            </w:pPr>
          </w:p>
        </w:tc>
        <w:tc>
          <w:tcPr>
            <w:tcW w:w="1915" w:type="dxa"/>
          </w:tcPr>
          <w:p w14:paraId="1C415551" w14:textId="77777777" w:rsidR="00A24DF9" w:rsidRPr="009E34F0" w:rsidRDefault="00A24DF9" w:rsidP="009E34F0">
            <w:pPr>
              <w:spacing w:line="276" w:lineRule="auto"/>
              <w:rPr>
                <w:rFonts w:ascii="Baskerville" w:hAnsi="Baskerville"/>
              </w:rPr>
            </w:pPr>
          </w:p>
          <w:p w14:paraId="1172B535"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One who acts under a license is restricted to the terms the license allows. Once the license is expired chattel’s presence of π’s land becomes a trespass. Until the chattel is removed, it is a contd. trespass. </w:t>
            </w:r>
          </w:p>
          <w:p w14:paraId="789E6F3E" w14:textId="77777777" w:rsidR="00A24DF9" w:rsidRPr="009E34F0" w:rsidRDefault="00A24DF9" w:rsidP="009E34F0">
            <w:pPr>
              <w:spacing w:line="276" w:lineRule="auto"/>
              <w:rPr>
                <w:rFonts w:ascii="Baskerville" w:hAnsi="Baskerville"/>
              </w:rPr>
            </w:pPr>
          </w:p>
        </w:tc>
      </w:tr>
      <w:tr w:rsidR="00A24DF9" w:rsidRPr="009E34F0" w14:paraId="611B53FD" w14:textId="77777777" w:rsidTr="00A24DF9">
        <w:tc>
          <w:tcPr>
            <w:tcW w:w="2097" w:type="dxa"/>
          </w:tcPr>
          <w:p w14:paraId="3DC103E3" w14:textId="77777777" w:rsidR="00A24DF9" w:rsidRPr="009E34F0" w:rsidRDefault="00A24DF9" w:rsidP="009E34F0">
            <w:pPr>
              <w:spacing w:line="276" w:lineRule="auto"/>
              <w:rPr>
                <w:rFonts w:ascii="Baskerville" w:hAnsi="Baskerville"/>
              </w:rPr>
            </w:pPr>
            <w:r w:rsidRPr="009E34F0">
              <w:rPr>
                <w:rFonts w:ascii="Baskerville" w:hAnsi="Baskerville"/>
              </w:rPr>
              <w:t>Campbell v. Seaman</w:t>
            </w:r>
          </w:p>
        </w:tc>
        <w:tc>
          <w:tcPr>
            <w:tcW w:w="1557" w:type="dxa"/>
          </w:tcPr>
          <w:p w14:paraId="30BEF9F3" w14:textId="77777777" w:rsidR="00A24DF9" w:rsidRPr="009E34F0" w:rsidRDefault="00A24DF9" w:rsidP="009E34F0">
            <w:pPr>
              <w:spacing w:line="276" w:lineRule="auto"/>
              <w:rPr>
                <w:rFonts w:ascii="Baskerville" w:hAnsi="Baskerville"/>
              </w:rPr>
            </w:pPr>
            <w:r w:rsidRPr="009E34F0">
              <w:rPr>
                <w:rFonts w:ascii="Baskerville" w:hAnsi="Baskerville"/>
              </w:rPr>
              <w:t xml:space="preserve">Injunction to have ∆ stop manufacturing bricks b/c the process emits gas that damages π’s property. </w:t>
            </w:r>
          </w:p>
          <w:p w14:paraId="2987BAFE" w14:textId="77777777" w:rsidR="00A24DF9" w:rsidRPr="009E34F0" w:rsidRDefault="00A24DF9" w:rsidP="009E34F0">
            <w:pPr>
              <w:spacing w:line="276" w:lineRule="auto"/>
              <w:rPr>
                <w:rFonts w:ascii="Baskerville" w:hAnsi="Baskerville"/>
              </w:rPr>
            </w:pPr>
          </w:p>
        </w:tc>
        <w:tc>
          <w:tcPr>
            <w:tcW w:w="1585" w:type="dxa"/>
          </w:tcPr>
          <w:p w14:paraId="571D6256"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Nuisance: </w:t>
            </w:r>
            <w:r w:rsidRPr="009E34F0">
              <w:rPr>
                <w:rFonts w:ascii="Baskerville" w:hAnsi="Baskerville"/>
                <w:sz w:val="20"/>
                <w:szCs w:val="20"/>
              </w:rPr>
              <w:t xml:space="preserve">where one produces a tangible injury to a 2d party, or such as to render his enjoyment specially uncomfortable or inconvenient. </w:t>
            </w:r>
          </w:p>
          <w:p w14:paraId="1D5262B3" w14:textId="77777777" w:rsidR="00A24DF9" w:rsidRPr="009E34F0" w:rsidRDefault="00A24DF9" w:rsidP="009E34F0">
            <w:pPr>
              <w:spacing w:line="276" w:lineRule="auto"/>
              <w:rPr>
                <w:rFonts w:ascii="Baskerville" w:hAnsi="Baskerville"/>
              </w:rPr>
            </w:pPr>
          </w:p>
        </w:tc>
        <w:tc>
          <w:tcPr>
            <w:tcW w:w="1554" w:type="dxa"/>
          </w:tcPr>
          <w:p w14:paraId="7CA11E40" w14:textId="77777777" w:rsidR="00A24DF9" w:rsidRPr="009E34F0" w:rsidRDefault="00A24DF9" w:rsidP="009E34F0">
            <w:pPr>
              <w:pStyle w:val="NormalWeb"/>
              <w:spacing w:line="276" w:lineRule="auto"/>
              <w:rPr>
                <w:rFonts w:ascii="Baskerville" w:hAnsi="Baskerville"/>
              </w:rPr>
            </w:pPr>
            <w:r w:rsidRPr="009E34F0">
              <w:rPr>
                <w:rFonts w:ascii="Baskerville" w:hAnsi="Baskerville"/>
                <w:sz w:val="20"/>
                <w:szCs w:val="20"/>
              </w:rPr>
              <w:t xml:space="preserve">It doesn’t matter that the nuisance was not continuous and that the injury was only occasional </w:t>
            </w:r>
          </w:p>
          <w:p w14:paraId="4C128A6A" w14:textId="77777777" w:rsidR="00A24DF9" w:rsidRPr="009E34F0" w:rsidRDefault="00A24DF9" w:rsidP="009E34F0">
            <w:pPr>
              <w:spacing w:line="276" w:lineRule="auto"/>
              <w:rPr>
                <w:rFonts w:ascii="Baskerville" w:hAnsi="Baskerville"/>
              </w:rPr>
            </w:pPr>
          </w:p>
        </w:tc>
        <w:tc>
          <w:tcPr>
            <w:tcW w:w="1552" w:type="dxa"/>
          </w:tcPr>
          <w:p w14:paraId="7E54E670"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Use your own as to not injure another’s property. </w:t>
            </w:r>
            <w:r w:rsidRPr="009E34F0">
              <w:rPr>
                <w:rFonts w:ascii="Baskerville" w:hAnsi="Baskerville"/>
                <w:b/>
                <w:bCs/>
                <w:sz w:val="20"/>
                <w:szCs w:val="20"/>
              </w:rPr>
              <w:t xml:space="preserve">2. </w:t>
            </w:r>
            <w:r w:rsidRPr="009E34F0">
              <w:rPr>
                <w:rFonts w:ascii="Baskerville" w:hAnsi="Baskerville"/>
                <w:sz w:val="20"/>
                <w:szCs w:val="20"/>
              </w:rPr>
              <w:t xml:space="preserve">One cannot erect on his land something that the law would regard as a nuisance if it is adjoined by another’s vacant lot, thereby compelling owner to leave it vacant. </w:t>
            </w:r>
          </w:p>
          <w:p w14:paraId="1A19400A" w14:textId="77777777" w:rsidR="00A24DF9" w:rsidRPr="009E34F0" w:rsidRDefault="00A24DF9" w:rsidP="009E34F0">
            <w:pPr>
              <w:spacing w:line="276" w:lineRule="auto"/>
              <w:rPr>
                <w:rFonts w:ascii="Baskerville" w:hAnsi="Baskerville"/>
              </w:rPr>
            </w:pPr>
          </w:p>
        </w:tc>
        <w:tc>
          <w:tcPr>
            <w:tcW w:w="1915" w:type="dxa"/>
          </w:tcPr>
          <w:p w14:paraId="55BA8218" w14:textId="77777777" w:rsidR="00A24DF9" w:rsidRPr="009E34F0" w:rsidRDefault="00A24DF9" w:rsidP="009E34F0">
            <w:pPr>
              <w:pStyle w:val="NormalWeb"/>
              <w:spacing w:line="276" w:lineRule="auto"/>
              <w:rPr>
                <w:rFonts w:ascii="Baskerville" w:hAnsi="Baskerville"/>
              </w:rPr>
            </w:pPr>
            <w:r w:rsidRPr="009E34F0">
              <w:rPr>
                <w:rFonts w:ascii="Baskerville" w:hAnsi="Baskerville"/>
                <w:b/>
                <w:bCs/>
                <w:sz w:val="20"/>
                <w:szCs w:val="20"/>
              </w:rPr>
              <w:t xml:space="preserve">1. </w:t>
            </w:r>
            <w:r w:rsidRPr="009E34F0">
              <w:rPr>
                <w:rFonts w:ascii="Baskerville" w:hAnsi="Baskerville"/>
                <w:sz w:val="20"/>
                <w:szCs w:val="20"/>
              </w:rPr>
              <w:t xml:space="preserve">If a party allows a nuisance to go on for an extended pd. of time w/o filing a complaint, he has no COA. </w:t>
            </w:r>
          </w:p>
          <w:p w14:paraId="6F1DB0FA" w14:textId="77777777" w:rsidR="00A24DF9" w:rsidRPr="009E34F0" w:rsidRDefault="00A24DF9" w:rsidP="009E34F0">
            <w:pPr>
              <w:spacing w:line="276" w:lineRule="auto"/>
              <w:rPr>
                <w:rFonts w:ascii="Baskerville" w:hAnsi="Baskerville"/>
              </w:rPr>
            </w:pPr>
          </w:p>
        </w:tc>
      </w:tr>
    </w:tbl>
    <w:p w14:paraId="481C432C" w14:textId="7F49BB42" w:rsidR="00313BD9" w:rsidRPr="009E34F0" w:rsidRDefault="00313BD9" w:rsidP="009E34F0">
      <w:pPr>
        <w:pStyle w:val="Heading2"/>
        <w:spacing w:line="276" w:lineRule="auto"/>
        <w:rPr>
          <w:rFonts w:ascii="Baskerville" w:hAnsi="Baskerville"/>
        </w:rPr>
      </w:pPr>
    </w:p>
    <w:p w14:paraId="4AA1CFBB" w14:textId="6062F739" w:rsidR="00313BD9" w:rsidRPr="009E34F0" w:rsidRDefault="00313BD9" w:rsidP="009E34F0">
      <w:pPr>
        <w:pStyle w:val="Heading2"/>
        <w:spacing w:line="276" w:lineRule="auto"/>
        <w:rPr>
          <w:rFonts w:ascii="Baskerville" w:hAnsi="Baskerville"/>
        </w:rPr>
      </w:pPr>
      <w:bookmarkStart w:id="113" w:name="_Toc25508610"/>
      <w:r w:rsidRPr="009E34F0">
        <w:rPr>
          <w:rFonts w:ascii="Baskerville" w:hAnsi="Baskerville"/>
        </w:rPr>
        <w:t>Attack Briefs</w:t>
      </w:r>
      <w:bookmarkEnd w:id="113"/>
      <w:r w:rsidRPr="009E34F0">
        <w:rPr>
          <w:rFonts w:ascii="Baskerville" w:hAnsi="Baskerville"/>
        </w:rPr>
        <w:t xml:space="preserve"> </w:t>
      </w:r>
    </w:p>
    <w:p w14:paraId="4FB32923" w14:textId="273DFEFB" w:rsidR="00313BD9" w:rsidRPr="009E34F0" w:rsidRDefault="00313BD9" w:rsidP="009E34F0">
      <w:pPr>
        <w:spacing w:line="276" w:lineRule="auto"/>
        <w:rPr>
          <w:rFonts w:ascii="Baskerville" w:hAnsi="Baskerville"/>
        </w:rPr>
      </w:pPr>
    </w:p>
    <w:p w14:paraId="106B9FCE" w14:textId="25EB25B7" w:rsidR="00313BD9" w:rsidRPr="009E34F0" w:rsidRDefault="00313BD9" w:rsidP="009E34F0">
      <w:pPr>
        <w:pStyle w:val="Heading3"/>
        <w:spacing w:line="276" w:lineRule="auto"/>
        <w:rPr>
          <w:rFonts w:ascii="Baskerville" w:hAnsi="Baskerville"/>
        </w:rPr>
      </w:pPr>
      <w:bookmarkStart w:id="114" w:name="_Toc25508611"/>
      <w:r w:rsidRPr="009E34F0">
        <w:rPr>
          <w:rFonts w:ascii="Baskerville" w:hAnsi="Baskerville"/>
        </w:rPr>
        <w:t>Campbell v. Seaman</w:t>
      </w:r>
      <w:bookmarkEnd w:id="114"/>
      <w:r w:rsidRPr="009E34F0">
        <w:rPr>
          <w:rFonts w:ascii="Baskerville" w:hAnsi="Baskerville"/>
        </w:rPr>
        <w:t xml:space="preserve"> </w:t>
      </w:r>
    </w:p>
    <w:p w14:paraId="6E7D864E" w14:textId="77777777" w:rsidR="0055457D" w:rsidRPr="009E34F0" w:rsidRDefault="0055457D" w:rsidP="009E34F0">
      <w:pPr>
        <w:pStyle w:val="ListParagraph"/>
        <w:numPr>
          <w:ilvl w:val="0"/>
          <w:numId w:val="55"/>
        </w:numPr>
        <w:spacing w:line="276" w:lineRule="auto"/>
        <w:rPr>
          <w:rFonts w:ascii="Baskerville" w:hAnsi="Baskerville"/>
        </w:rPr>
      </w:pPr>
      <w:r w:rsidRPr="009E34F0">
        <w:rPr>
          <w:rFonts w:ascii="Baskerville" w:hAnsi="Baskerville"/>
        </w:rPr>
        <w:t xml:space="preserve">Facts- </w:t>
      </w:r>
    </w:p>
    <w:p w14:paraId="2D0C00B9" w14:textId="0B70F508" w:rsidR="004E52C8" w:rsidRPr="009E34F0" w:rsidRDefault="004E52C8" w:rsidP="009E34F0">
      <w:pPr>
        <w:pStyle w:val="ListParagraph"/>
        <w:numPr>
          <w:ilvl w:val="1"/>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burning of kiln under the brick manufacturing process causes sulphurous acid gas to escape from the kiln which is very injurious to persons who inhale it and destructive to many kinds of vegetation. The gas did not continually escape during the burning of kiln over 2 years, but only the last 2 days of the process, and was carried into and over </w:t>
      </w:r>
      <w:r w:rsidRPr="009E34F0">
        <w:rPr>
          <w:rFonts w:ascii="Baskerville" w:hAnsi="Baskerville" w:cs="Calibri"/>
          <w:color w:val="000000" w:themeColor="text1"/>
        </w:rPr>
        <w:sym w:font="Symbol" w:char="F050"/>
      </w:r>
      <w:r w:rsidRPr="009E34F0">
        <w:rPr>
          <w:rFonts w:ascii="Baskerville" w:hAnsi="Baskerville" w:cs="Calibri"/>
          <w:color w:val="000000" w:themeColor="text1"/>
        </w:rPr>
        <w:t xml:space="preserve"> owner’s land only when the wind was from the South, destroying vegetation on plaintiff owner’s property. </w:t>
      </w:r>
    </w:p>
    <w:p w14:paraId="01799F8B" w14:textId="5B3C22B3" w:rsidR="0055457D" w:rsidRPr="009E34F0" w:rsidRDefault="0055457D" w:rsidP="009E34F0">
      <w:pPr>
        <w:pStyle w:val="ListParagraph"/>
        <w:numPr>
          <w:ilvl w:val="0"/>
          <w:numId w:val="55"/>
        </w:numPr>
        <w:spacing w:line="276" w:lineRule="auto"/>
        <w:rPr>
          <w:rFonts w:ascii="Baskerville" w:hAnsi="Baskerville"/>
        </w:rPr>
      </w:pPr>
      <w:r w:rsidRPr="009E34F0">
        <w:rPr>
          <w:rFonts w:ascii="Baskerville" w:hAnsi="Baskerville"/>
        </w:rPr>
        <w:t xml:space="preserve">Rule- </w:t>
      </w:r>
    </w:p>
    <w:p w14:paraId="5C671A7B" w14:textId="77777777" w:rsidR="004E52C8" w:rsidRPr="009E34F0" w:rsidRDefault="004E52C8" w:rsidP="009E34F0">
      <w:pPr>
        <w:pStyle w:val="ListParagraph"/>
        <w:numPr>
          <w:ilvl w:val="1"/>
          <w:numId w:val="55"/>
        </w:numPr>
        <w:spacing w:line="276" w:lineRule="auto"/>
        <w:rPr>
          <w:rFonts w:ascii="Baskerville" w:hAnsi="Baskerville"/>
          <w:b/>
          <w:bCs/>
        </w:rPr>
      </w:pPr>
      <w:r w:rsidRPr="009E34F0">
        <w:rPr>
          <w:rFonts w:ascii="Baskerville" w:hAnsi="Baskerville"/>
          <w:b/>
          <w:bCs/>
        </w:rPr>
        <w:t>Use your own property as not to injure or disrupt your neighbor’s.</w:t>
      </w:r>
    </w:p>
    <w:p w14:paraId="06648BF3" w14:textId="3CCB401B" w:rsidR="0055457D" w:rsidRPr="009E34F0" w:rsidRDefault="0055457D" w:rsidP="009E34F0">
      <w:pPr>
        <w:pStyle w:val="ListParagraph"/>
        <w:numPr>
          <w:ilvl w:val="2"/>
          <w:numId w:val="55"/>
        </w:numPr>
        <w:spacing w:line="276" w:lineRule="auto"/>
        <w:rPr>
          <w:rFonts w:ascii="Baskerville" w:hAnsi="Baskerville"/>
        </w:rPr>
      </w:pPr>
      <w:r w:rsidRPr="009E34F0">
        <w:rPr>
          <w:rFonts w:ascii="Baskerville" w:hAnsi="Baskerville"/>
        </w:rPr>
        <w:t xml:space="preserve">Narrow- </w:t>
      </w:r>
      <w:r w:rsidR="004E52C8" w:rsidRPr="009E34F0">
        <w:rPr>
          <w:rFonts w:ascii="Baskerville" w:hAnsi="Baskerville"/>
        </w:rPr>
        <w:t>Where one’s conduct constitutes a nuisance, and there are no other adequate remedies at law, an injunction is proper. Factors to be considered are the burdens to the respective parties; if the damage to the one complaint is small and the damage to the one causing great, the courts will deny the injunction.</w:t>
      </w:r>
    </w:p>
    <w:p w14:paraId="5A59A46F" w14:textId="598EFC6E" w:rsidR="0055457D" w:rsidRPr="009E34F0" w:rsidRDefault="0055457D" w:rsidP="009E34F0">
      <w:pPr>
        <w:pStyle w:val="ListParagraph"/>
        <w:numPr>
          <w:ilvl w:val="2"/>
          <w:numId w:val="55"/>
        </w:numPr>
        <w:spacing w:line="276" w:lineRule="auto"/>
        <w:rPr>
          <w:rFonts w:ascii="Baskerville" w:hAnsi="Baskerville"/>
        </w:rPr>
      </w:pPr>
      <w:r w:rsidRPr="009E34F0">
        <w:rPr>
          <w:rFonts w:ascii="Baskerville" w:hAnsi="Baskerville"/>
        </w:rPr>
        <w:t xml:space="preserve">Broad- </w:t>
      </w:r>
      <w:r w:rsidR="004E52C8" w:rsidRPr="009E34F0">
        <w:rPr>
          <w:rFonts w:ascii="Baskerville" w:hAnsi="Baskerville"/>
          <w:b/>
          <w:bCs/>
        </w:rPr>
        <w:t>An injunction can be ordered in the case of a recurring nuisance affecting the value of another’s land.</w:t>
      </w:r>
      <w:r w:rsidR="004E52C8" w:rsidRPr="009E34F0">
        <w:rPr>
          <w:rFonts w:ascii="Baskerville" w:hAnsi="Baskerville"/>
        </w:rPr>
        <w:t xml:space="preserve"> </w:t>
      </w:r>
    </w:p>
    <w:p w14:paraId="3C060C88" w14:textId="77777777" w:rsidR="0055457D" w:rsidRPr="009E34F0" w:rsidRDefault="0055457D" w:rsidP="009E34F0">
      <w:pPr>
        <w:pStyle w:val="ListParagraph"/>
        <w:numPr>
          <w:ilvl w:val="0"/>
          <w:numId w:val="55"/>
        </w:numPr>
        <w:spacing w:line="276" w:lineRule="auto"/>
        <w:rPr>
          <w:rFonts w:ascii="Baskerville" w:hAnsi="Baskerville"/>
        </w:rPr>
      </w:pPr>
      <w:r w:rsidRPr="009E34F0">
        <w:rPr>
          <w:rFonts w:ascii="Baskerville" w:hAnsi="Baskerville"/>
        </w:rPr>
        <w:t xml:space="preserve">SoC- </w:t>
      </w:r>
    </w:p>
    <w:p w14:paraId="1E01F9A2" w14:textId="0F4523A3" w:rsidR="004E52C8" w:rsidRPr="009E34F0" w:rsidRDefault="004E52C8" w:rsidP="009E34F0">
      <w:pPr>
        <w:pStyle w:val="ListParagraph"/>
        <w:numPr>
          <w:ilvl w:val="1"/>
          <w:numId w:val="55"/>
        </w:numPr>
        <w:spacing w:line="276" w:lineRule="auto"/>
        <w:jc w:val="both"/>
        <w:rPr>
          <w:rFonts w:ascii="Baskerville" w:hAnsi="Baskerville"/>
        </w:rPr>
      </w:pPr>
      <w:r w:rsidRPr="009E34F0">
        <w:rPr>
          <w:rFonts w:ascii="Baskerville" w:hAnsi="Baskerville"/>
        </w:rPr>
        <w:t xml:space="preserve">Landowner brought an action in nuisance </w:t>
      </w:r>
      <w:r w:rsidRPr="009E34F0">
        <w:rPr>
          <w:rFonts w:ascii="Baskerville" w:hAnsi="Baskerville"/>
          <w:color w:val="FF0000"/>
        </w:rPr>
        <w:t>(the use of land that harms neighboring property unreasonably)</w:t>
      </w:r>
      <w:r w:rsidRPr="009E34F0">
        <w:rPr>
          <w:rFonts w:ascii="Baskerville" w:hAnsi="Baskerville"/>
        </w:rPr>
        <w:t xml:space="preserve"> against brick manufacturers to recover damages for injuries to the landowner’s property, where the movement of southerly winds escaped the kiln &amp; entered their land damaging vegetation, &amp; to restrain the continuance thereof.</w:t>
      </w:r>
    </w:p>
    <w:p w14:paraId="6D86A016" w14:textId="7B81E191" w:rsidR="0055457D" w:rsidRPr="009E34F0" w:rsidRDefault="0055457D" w:rsidP="009E34F0">
      <w:pPr>
        <w:pStyle w:val="ListParagraph"/>
        <w:numPr>
          <w:ilvl w:val="2"/>
          <w:numId w:val="55"/>
        </w:numPr>
        <w:spacing w:line="276" w:lineRule="auto"/>
        <w:rPr>
          <w:rFonts w:ascii="Baskerville" w:hAnsi="Baskerville"/>
        </w:rPr>
      </w:pPr>
      <w:r w:rsidRPr="009E34F0">
        <w:rPr>
          <w:rFonts w:ascii="Baskerville" w:hAnsi="Baskerville"/>
          <w:highlight w:val="green"/>
        </w:rPr>
        <w:t>Plaintiff</w:t>
      </w:r>
      <w:r w:rsidR="004A555F" w:rsidRPr="009E34F0">
        <w:rPr>
          <w:rFonts w:ascii="Baskerville" w:hAnsi="Baskerville"/>
          <w:highlight w:val="green"/>
        </w:rPr>
        <w:t xml:space="preserve"> (WON)</w:t>
      </w:r>
      <w:r w:rsidRPr="009E34F0">
        <w:rPr>
          <w:rFonts w:ascii="Baskerville" w:hAnsi="Baskerville"/>
          <w:highlight w:val="green"/>
        </w:rPr>
        <w:t>-</w:t>
      </w:r>
      <w:r w:rsidRPr="009E34F0">
        <w:rPr>
          <w:rFonts w:ascii="Baskerville" w:hAnsi="Baskerville"/>
        </w:rPr>
        <w:t xml:space="preserve"> </w:t>
      </w:r>
      <w:r w:rsidR="004A555F" w:rsidRPr="009E34F0">
        <w:rPr>
          <w:rFonts w:ascii="Baskerville" w:hAnsi="Baskerville"/>
        </w:rPr>
        <w:t xml:space="preserve">A nuisance action by a property owner against a neighbor for damages resulting from the nuisance and an injunction (when one party’s conduct constitutes a nuisance) WILL LIE when there is no adequate remedy at law to stop a recurring nuisance (affecting the value of another’s land).  </w:t>
      </w:r>
    </w:p>
    <w:p w14:paraId="1E80BE9D" w14:textId="6AF36365" w:rsidR="004E52C8" w:rsidRPr="009E34F0" w:rsidRDefault="0055457D" w:rsidP="009E34F0">
      <w:pPr>
        <w:pStyle w:val="ListParagraph"/>
        <w:numPr>
          <w:ilvl w:val="2"/>
          <w:numId w:val="55"/>
        </w:numPr>
        <w:spacing w:line="276" w:lineRule="auto"/>
        <w:rPr>
          <w:rFonts w:ascii="Baskerville" w:hAnsi="Baskerville"/>
        </w:rPr>
      </w:pPr>
      <w:r w:rsidRPr="009E34F0">
        <w:rPr>
          <w:rFonts w:ascii="Baskerville" w:hAnsi="Baskerville"/>
        </w:rPr>
        <w:t xml:space="preserve">Defendant- </w:t>
      </w:r>
      <w:r w:rsidR="004A555F" w:rsidRPr="009E34F0">
        <w:rPr>
          <w:rFonts w:ascii="Baskerville" w:hAnsi="Baskerville"/>
        </w:rPr>
        <w:t xml:space="preserve">A nuisance action by a property owner against a neighboring manufacturer of bricks for damages resulting from the nuisance and an injunction when the manufacturer let gas escape from the kiln and killed </w:t>
      </w:r>
      <w:r w:rsidR="00FB05BA" w:rsidRPr="009E34F0">
        <w:rPr>
          <w:rFonts w:ascii="Baskerville" w:hAnsi="Baskerville"/>
        </w:rPr>
        <w:t xml:space="preserve">plaintiff’s vegetation WILL LIE when there are no other adequate remedies at law because one party’s conduct constitutes an ongoing nuisance. </w:t>
      </w:r>
    </w:p>
    <w:p w14:paraId="491291EE" w14:textId="687536FE" w:rsidR="00313BD9" w:rsidRPr="009E34F0" w:rsidRDefault="00313BD9" w:rsidP="009E34F0">
      <w:pPr>
        <w:pStyle w:val="Heading3"/>
        <w:spacing w:line="276" w:lineRule="auto"/>
        <w:rPr>
          <w:rFonts w:ascii="Baskerville" w:hAnsi="Baskerville"/>
        </w:rPr>
      </w:pPr>
    </w:p>
    <w:p w14:paraId="73CB9ED0" w14:textId="1D143C98" w:rsidR="00313BD9" w:rsidRPr="009E34F0" w:rsidRDefault="00313BD9" w:rsidP="009E34F0">
      <w:pPr>
        <w:pStyle w:val="Heading3"/>
        <w:spacing w:line="276" w:lineRule="auto"/>
        <w:rPr>
          <w:rFonts w:ascii="Baskerville" w:hAnsi="Baskerville"/>
        </w:rPr>
      </w:pPr>
      <w:bookmarkStart w:id="115" w:name="_Toc25508612"/>
      <w:r w:rsidRPr="009E34F0">
        <w:rPr>
          <w:rFonts w:ascii="Baskerville" w:hAnsi="Baskerville"/>
        </w:rPr>
        <w:t xml:space="preserve">Spur v. </w:t>
      </w:r>
      <w:r w:rsidR="004E52C8" w:rsidRPr="009E34F0">
        <w:rPr>
          <w:rFonts w:ascii="Baskerville" w:hAnsi="Baskerville"/>
        </w:rPr>
        <w:t>Dell E. Webb</w:t>
      </w:r>
      <w:bookmarkEnd w:id="115"/>
    </w:p>
    <w:p w14:paraId="02B04A18" w14:textId="77777777" w:rsidR="0055457D" w:rsidRPr="009E34F0" w:rsidRDefault="0055457D" w:rsidP="009E34F0">
      <w:pPr>
        <w:pStyle w:val="ListParagraph"/>
        <w:numPr>
          <w:ilvl w:val="0"/>
          <w:numId w:val="55"/>
        </w:numPr>
        <w:spacing w:line="276" w:lineRule="auto"/>
        <w:rPr>
          <w:rFonts w:ascii="Baskerville" w:hAnsi="Baskerville"/>
        </w:rPr>
      </w:pPr>
      <w:r w:rsidRPr="009E34F0">
        <w:rPr>
          <w:rFonts w:ascii="Baskerville" w:hAnsi="Baskerville"/>
        </w:rPr>
        <w:t xml:space="preserve">Facts- </w:t>
      </w:r>
    </w:p>
    <w:p w14:paraId="7BD67FAA" w14:textId="77777777" w:rsidR="004E52C8" w:rsidRPr="009E34F0" w:rsidRDefault="004E52C8" w:rsidP="009E34F0">
      <w:pPr>
        <w:pStyle w:val="ListParagraph"/>
        <w:numPr>
          <w:ilvl w:val="1"/>
          <w:numId w:val="55"/>
        </w:numPr>
        <w:spacing w:line="276" w:lineRule="auto"/>
        <w:rPr>
          <w:rFonts w:ascii="Baskerville" w:hAnsi="Baskerville"/>
        </w:rPr>
      </w:pPr>
      <w:r w:rsidRPr="009E34F0">
        <w:rPr>
          <w:rFonts w:ascii="Baskerville" w:hAnsi="Baskerville"/>
        </w:rPr>
        <w:t xml:space="preserve">At the time of suit, Spur was feeding between 20,000 to 30,000 cattle and the facts also support the finding that the feed pens had become a nuisance to the nearby southern part of the Del Webb development. </w:t>
      </w:r>
    </w:p>
    <w:p w14:paraId="6C6C9B7F" w14:textId="77777777" w:rsidR="004E52C8" w:rsidRPr="009E34F0" w:rsidRDefault="004E52C8" w:rsidP="009E34F0">
      <w:pPr>
        <w:pStyle w:val="ListParagraph"/>
        <w:numPr>
          <w:ilvl w:val="1"/>
          <w:numId w:val="55"/>
        </w:numPr>
        <w:spacing w:line="276" w:lineRule="auto"/>
        <w:rPr>
          <w:rFonts w:ascii="Baskerville" w:hAnsi="Baskerville"/>
        </w:rPr>
      </w:pPr>
      <w:r w:rsidRPr="009E34F0">
        <w:rPr>
          <w:rFonts w:ascii="Baskerville" w:hAnsi="Baskerville"/>
        </w:rPr>
        <w:t xml:space="preserve">The cattle in a commercial feedlot produce between 35 to 40 lbs of wet manure daily and despite good housekeeping by Spur, the resulting odor and flies produced an annoying and unhealthy situation. </w:t>
      </w:r>
    </w:p>
    <w:p w14:paraId="0DFAEEEF" w14:textId="77777777" w:rsidR="004E52C8" w:rsidRPr="009E34F0" w:rsidRDefault="004E52C8" w:rsidP="009E34F0">
      <w:pPr>
        <w:pStyle w:val="ListParagraph"/>
        <w:numPr>
          <w:ilvl w:val="1"/>
          <w:numId w:val="55"/>
        </w:numPr>
        <w:spacing w:line="276" w:lineRule="auto"/>
        <w:rPr>
          <w:rFonts w:ascii="Baskerville" w:hAnsi="Baskerville" w:cs="Calibri"/>
        </w:rPr>
      </w:pPr>
      <w:r w:rsidRPr="009E34F0">
        <w:rPr>
          <w:rFonts w:ascii="Baskerville" w:hAnsi="Baskerville"/>
        </w:rPr>
        <w:t xml:space="preserve">There is no doubt that some of the citizens of Sun City were unable to enjoy outdoors living, </w:t>
      </w:r>
      <w:r w:rsidRPr="009E34F0">
        <w:rPr>
          <w:rFonts w:ascii="Baskerville" w:hAnsi="Baskerville" w:cs="Calibri"/>
        </w:rPr>
        <w:t xml:space="preserve">which Del Webb advertised. </w:t>
      </w:r>
    </w:p>
    <w:p w14:paraId="694F81D8" w14:textId="6B6A645D" w:rsidR="004E52C8" w:rsidRPr="009E34F0" w:rsidRDefault="004E52C8"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Dell Webb was faced with resistance from perspective purchasers and complaints of those who had already purchased homes. </w:t>
      </w:r>
    </w:p>
    <w:p w14:paraId="55485AD8" w14:textId="77777777" w:rsidR="0055457D" w:rsidRPr="009E34F0" w:rsidRDefault="0055457D"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Rule- </w:t>
      </w:r>
    </w:p>
    <w:p w14:paraId="53D1FBD7" w14:textId="57D22CF0" w:rsidR="0055457D" w:rsidRPr="009E34F0" w:rsidRDefault="004E52C8"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The rule of nuisance will be applied where it is fair and reasonable under all circumstances. </w:t>
      </w:r>
    </w:p>
    <w:p w14:paraId="6016B508" w14:textId="16390A89" w:rsidR="004E52C8" w:rsidRPr="009E34F0" w:rsidRDefault="0055457D"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Narrow- </w:t>
      </w:r>
      <w:r w:rsidR="004E52C8" w:rsidRPr="009E34F0">
        <w:rPr>
          <w:rFonts w:ascii="Baskerville" w:hAnsi="Baskerville" w:cs="Calibri"/>
        </w:rPr>
        <w:t xml:space="preserve">An injunction to cease a public nuisance may be found, however, if the moving party has created a situation calling for the defendant's injunction and the cease of the defendant's business, the plaintiff must also indemnify the defendant for his losses. </w:t>
      </w:r>
    </w:p>
    <w:p w14:paraId="2555F287" w14:textId="4FA452E2" w:rsidR="008F5D5A" w:rsidRPr="009E34F0" w:rsidRDefault="008F5D5A"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Broad- </w:t>
      </w:r>
      <w:r w:rsidRPr="009E34F0">
        <w:rPr>
          <w:rFonts w:ascii="Baskerville" w:hAnsi="Baskerville" w:cs="Calibri"/>
          <w:b/>
          <w:bCs/>
        </w:rPr>
        <w:t xml:space="preserve">The operation of a business that becomes a nuisance by reason of a nearby residential area may be enjoined, but the party seeking the injunction must indemnify the defendant for a reasonable cost of moving or shutting down. </w:t>
      </w:r>
    </w:p>
    <w:p w14:paraId="6AE0D0F4" w14:textId="622BD5E9" w:rsidR="004E52C8" w:rsidRPr="009E34F0" w:rsidRDefault="0055457D"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SoC- </w:t>
      </w:r>
    </w:p>
    <w:p w14:paraId="2B5F1346" w14:textId="7D737D43" w:rsidR="004E52C8" w:rsidRPr="009E34F0" w:rsidRDefault="004E52C8"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A development company sued a neighboring feeding operation to enjoin the feeding operation from operating a cattle feedlot near the developing town, alleging that the feeding operation was a public nuisance because of the flies and the odor which were drifting or being blown by the prevailing south to north wind over the southern portion of the company’s new development. </w:t>
      </w:r>
    </w:p>
    <w:p w14:paraId="1CEF0C40" w14:textId="6AD7B6BD" w:rsidR="0055457D" w:rsidRPr="009E34F0" w:rsidRDefault="0055457D" w:rsidP="009E34F0">
      <w:pPr>
        <w:pStyle w:val="ListParagraph"/>
        <w:numPr>
          <w:ilvl w:val="2"/>
          <w:numId w:val="55"/>
        </w:numPr>
        <w:spacing w:line="276" w:lineRule="auto"/>
        <w:rPr>
          <w:rFonts w:ascii="Baskerville" w:hAnsi="Baskerville"/>
        </w:rPr>
      </w:pPr>
      <w:r w:rsidRPr="009E34F0">
        <w:rPr>
          <w:rFonts w:ascii="Baskerville" w:hAnsi="Baskerville"/>
          <w:highlight w:val="green"/>
        </w:rPr>
        <w:t>Plaintiff</w:t>
      </w:r>
      <w:r w:rsidR="00FB05BA" w:rsidRPr="009E34F0">
        <w:rPr>
          <w:rFonts w:ascii="Baskerville" w:hAnsi="Baskerville"/>
          <w:highlight w:val="green"/>
        </w:rPr>
        <w:t xml:space="preserve"> (WON)</w:t>
      </w:r>
      <w:r w:rsidRPr="009E34F0">
        <w:rPr>
          <w:rFonts w:ascii="Baskerville" w:hAnsi="Baskerville"/>
          <w:highlight w:val="green"/>
        </w:rPr>
        <w:t>-</w:t>
      </w:r>
      <w:r w:rsidRPr="009E34F0">
        <w:rPr>
          <w:rFonts w:ascii="Baskerville" w:hAnsi="Baskerville"/>
        </w:rPr>
        <w:t xml:space="preserve"> </w:t>
      </w:r>
      <w:r w:rsidR="00FB05BA" w:rsidRPr="009E34F0">
        <w:rPr>
          <w:rFonts w:ascii="Baskerville" w:hAnsi="Baskerville"/>
        </w:rPr>
        <w:t xml:space="preserve">A nuisance action by a developer against a neighboring business for an injunction when the operation of the business becomes a public nuisance will lie when there are no other available remedies at law. </w:t>
      </w:r>
    </w:p>
    <w:p w14:paraId="19B5BE1B" w14:textId="7A92CDF2" w:rsidR="0055457D" w:rsidRPr="009E34F0" w:rsidRDefault="0055457D" w:rsidP="009E34F0">
      <w:pPr>
        <w:pStyle w:val="ListParagraph"/>
        <w:numPr>
          <w:ilvl w:val="2"/>
          <w:numId w:val="55"/>
        </w:numPr>
        <w:spacing w:line="276" w:lineRule="auto"/>
        <w:rPr>
          <w:rFonts w:ascii="Baskerville" w:hAnsi="Baskerville"/>
        </w:rPr>
      </w:pPr>
      <w:r w:rsidRPr="009E34F0">
        <w:rPr>
          <w:rFonts w:ascii="Baskerville" w:hAnsi="Baskerville"/>
        </w:rPr>
        <w:t xml:space="preserve">Defendant- </w:t>
      </w:r>
      <w:r w:rsidR="00FB05BA" w:rsidRPr="009E34F0">
        <w:rPr>
          <w:rFonts w:ascii="Baskerville" w:hAnsi="Baskerville"/>
        </w:rPr>
        <w:t xml:space="preserve">A nuisance action by a residential developer against a neighboring feed operation for an injunction when the feeding operation was a public nuisance because of the flies and the odor which were drifting or being blown away by the prevailing south to north wind over the southern portion of the company’s new development will lie when the developer could compensate the feed operation for the subsequent move and there are no other remedies at law. </w:t>
      </w:r>
    </w:p>
    <w:p w14:paraId="6CF3ABBB" w14:textId="0D43CDF3" w:rsidR="000026BF" w:rsidRPr="009E34F0" w:rsidRDefault="000026BF" w:rsidP="009E34F0">
      <w:pPr>
        <w:pStyle w:val="Heading3"/>
        <w:spacing w:line="276" w:lineRule="auto"/>
        <w:rPr>
          <w:rFonts w:ascii="Baskerville" w:hAnsi="Baskerville"/>
        </w:rPr>
      </w:pPr>
      <w:bookmarkStart w:id="116" w:name="_Toc25508613"/>
      <w:r w:rsidRPr="009E34F0">
        <w:rPr>
          <w:rFonts w:ascii="Baskerville" w:hAnsi="Baskerville"/>
        </w:rPr>
        <w:t>Boomer v. Atlantic Cement Co.</w:t>
      </w:r>
      <w:bookmarkEnd w:id="116"/>
      <w:r w:rsidRPr="009E34F0">
        <w:rPr>
          <w:rFonts w:ascii="Baskerville" w:hAnsi="Baskerville"/>
        </w:rPr>
        <w:t xml:space="preserve"> </w:t>
      </w:r>
    </w:p>
    <w:p w14:paraId="7D40A8E2" w14:textId="794834CF" w:rsidR="000026BF" w:rsidRPr="009E34F0" w:rsidRDefault="000026BF" w:rsidP="009E34F0">
      <w:pPr>
        <w:pStyle w:val="ListParagraph"/>
        <w:numPr>
          <w:ilvl w:val="0"/>
          <w:numId w:val="136"/>
        </w:numPr>
        <w:spacing w:line="276" w:lineRule="auto"/>
        <w:rPr>
          <w:rFonts w:ascii="Baskerville" w:hAnsi="Baskerville"/>
        </w:rPr>
      </w:pPr>
      <w:r w:rsidRPr="009E34F0">
        <w:rPr>
          <w:rFonts w:ascii="Baskerville" w:hAnsi="Baskerville"/>
        </w:rPr>
        <w:t xml:space="preserve">Facts- </w:t>
      </w:r>
    </w:p>
    <w:p w14:paraId="44003C5E" w14:textId="77777777" w:rsidR="008B6E0C" w:rsidRPr="009E34F0" w:rsidRDefault="008B6E0C" w:rsidP="009E34F0">
      <w:pPr>
        <w:pStyle w:val="NormalWeb"/>
        <w:numPr>
          <w:ilvl w:val="1"/>
          <w:numId w:val="136"/>
        </w:numPr>
        <w:spacing w:line="276" w:lineRule="auto"/>
        <w:rPr>
          <w:rFonts w:ascii="Baskerville" w:hAnsi="Baskerville"/>
        </w:rPr>
      </w:pPr>
      <w:r w:rsidRPr="009E34F0">
        <w:rPr>
          <w:rFonts w:ascii="Baskerville" w:hAnsi="Baskerville"/>
        </w:rPr>
        <w:t xml:space="preserve">The plaintiffs’ properties were exposed to a great deal of dirt, smoke, and vibration from the defendant’s cement plant. </w:t>
      </w:r>
    </w:p>
    <w:p w14:paraId="5818C5E0" w14:textId="77777777" w:rsidR="008B6E0C" w:rsidRPr="009E34F0" w:rsidRDefault="008B6E0C" w:rsidP="009E34F0">
      <w:pPr>
        <w:pStyle w:val="NormalWeb"/>
        <w:numPr>
          <w:ilvl w:val="1"/>
          <w:numId w:val="136"/>
        </w:numPr>
        <w:spacing w:line="276" w:lineRule="auto"/>
        <w:rPr>
          <w:rFonts w:ascii="Baskerville" w:hAnsi="Baskerville"/>
        </w:rPr>
      </w:pPr>
      <w:r w:rsidRPr="009E34F0">
        <w:rPr>
          <w:rFonts w:ascii="Baskerville" w:hAnsi="Baskerville"/>
        </w:rPr>
        <w:t xml:space="preserve">The total damage to the plaintiffs’ properties is relatively small in comparison with the value of defendant’s operation and investment in their property ($45 million). </w:t>
      </w:r>
    </w:p>
    <w:p w14:paraId="496C1983" w14:textId="77777777" w:rsidR="008B6E0C" w:rsidRPr="009E34F0" w:rsidRDefault="008B6E0C" w:rsidP="009E34F0">
      <w:pPr>
        <w:pStyle w:val="NormalWeb"/>
        <w:numPr>
          <w:ilvl w:val="1"/>
          <w:numId w:val="136"/>
        </w:numPr>
        <w:spacing w:line="276" w:lineRule="auto"/>
        <w:rPr>
          <w:rFonts w:ascii="Baskerville" w:hAnsi="Baskerville"/>
        </w:rPr>
      </w:pPr>
      <w:r w:rsidRPr="009E34F0">
        <w:rPr>
          <w:rFonts w:ascii="Baskerville" w:hAnsi="Baskerville"/>
        </w:rPr>
        <w:t xml:space="preserve">The cement plant employs more than 300 people. </w:t>
      </w:r>
    </w:p>
    <w:p w14:paraId="0B28D1B8" w14:textId="09EE2699" w:rsidR="000026BF" w:rsidRPr="009E34F0" w:rsidRDefault="000026BF" w:rsidP="009E34F0">
      <w:pPr>
        <w:pStyle w:val="ListParagraph"/>
        <w:numPr>
          <w:ilvl w:val="0"/>
          <w:numId w:val="136"/>
        </w:numPr>
        <w:spacing w:line="276" w:lineRule="auto"/>
        <w:rPr>
          <w:rFonts w:ascii="Baskerville" w:hAnsi="Baskerville"/>
        </w:rPr>
      </w:pPr>
      <w:r w:rsidRPr="009E34F0">
        <w:rPr>
          <w:rFonts w:ascii="Baskerville" w:hAnsi="Baskerville"/>
        </w:rPr>
        <w:t xml:space="preserve">Rule- </w:t>
      </w:r>
    </w:p>
    <w:p w14:paraId="183AFABA" w14:textId="401937A8" w:rsidR="008F5D5A" w:rsidRPr="009E34F0" w:rsidRDefault="008F5D5A" w:rsidP="009E34F0">
      <w:pPr>
        <w:pStyle w:val="NormalWeb"/>
        <w:numPr>
          <w:ilvl w:val="1"/>
          <w:numId w:val="136"/>
        </w:numPr>
        <w:spacing w:line="276" w:lineRule="auto"/>
        <w:rPr>
          <w:rFonts w:ascii="Baskerville" w:hAnsi="Baskerville"/>
          <w:b/>
          <w:bCs/>
        </w:rPr>
      </w:pPr>
      <w:r w:rsidRPr="009E34F0">
        <w:rPr>
          <w:rFonts w:ascii="Baskerville" w:hAnsi="Baskerville"/>
          <w:b/>
          <w:bCs/>
        </w:rPr>
        <w:t xml:space="preserve">Where a nuisance has been found and where there has been any substantial damage shown by the party complaining, an injunction will be granted. </w:t>
      </w:r>
    </w:p>
    <w:p w14:paraId="0AA18B98" w14:textId="0E6CFABF" w:rsidR="000026BF" w:rsidRPr="009E34F0" w:rsidRDefault="000026BF" w:rsidP="009E34F0">
      <w:pPr>
        <w:pStyle w:val="ListParagraph"/>
        <w:numPr>
          <w:ilvl w:val="2"/>
          <w:numId w:val="136"/>
        </w:numPr>
        <w:spacing w:line="276" w:lineRule="auto"/>
        <w:rPr>
          <w:rFonts w:ascii="Baskerville" w:hAnsi="Baskerville"/>
        </w:rPr>
      </w:pPr>
      <w:r w:rsidRPr="009E34F0">
        <w:rPr>
          <w:rFonts w:ascii="Baskerville" w:hAnsi="Baskerville"/>
        </w:rPr>
        <w:t xml:space="preserve">Narrow- </w:t>
      </w:r>
      <w:r w:rsidR="008B6E0C" w:rsidRPr="009E34F0">
        <w:rPr>
          <w:rFonts w:ascii="Baskerville" w:hAnsi="Baskerville"/>
        </w:rPr>
        <w:t xml:space="preserve">A nuisance will be prevented by an injunction where a cement company is polluting the air of nearby landowners even if the damage to the landowners is small in comparison to the damage the company will face in relocating. </w:t>
      </w:r>
    </w:p>
    <w:p w14:paraId="7D592637" w14:textId="312DF064" w:rsidR="008B6E0C" w:rsidRPr="009E34F0" w:rsidRDefault="000026BF" w:rsidP="009E34F0">
      <w:pPr>
        <w:pStyle w:val="ListParagraph"/>
        <w:numPr>
          <w:ilvl w:val="2"/>
          <w:numId w:val="136"/>
        </w:numPr>
        <w:spacing w:line="276" w:lineRule="auto"/>
        <w:rPr>
          <w:rFonts w:ascii="Baskerville" w:hAnsi="Baskerville"/>
        </w:rPr>
      </w:pPr>
      <w:r w:rsidRPr="009E34F0">
        <w:rPr>
          <w:rFonts w:ascii="Baskerville" w:hAnsi="Baskerville"/>
        </w:rPr>
        <w:t xml:space="preserve">Broad- </w:t>
      </w:r>
      <w:r w:rsidR="008F5D5A" w:rsidRPr="009E34F0">
        <w:rPr>
          <w:rFonts w:ascii="Baskerville" w:hAnsi="Baskerville"/>
        </w:rPr>
        <w:t xml:space="preserve">A nuisance will be enjoined although market disparity is shown in economic consequences between the effect of the injunction and the effect of the nuisance. </w:t>
      </w:r>
    </w:p>
    <w:p w14:paraId="3124BC61" w14:textId="0E6BF86E" w:rsidR="000026BF" w:rsidRPr="009E34F0" w:rsidRDefault="000026BF" w:rsidP="009E34F0">
      <w:pPr>
        <w:pStyle w:val="ListParagraph"/>
        <w:numPr>
          <w:ilvl w:val="0"/>
          <w:numId w:val="136"/>
        </w:numPr>
        <w:spacing w:line="276" w:lineRule="auto"/>
        <w:rPr>
          <w:rFonts w:ascii="Baskerville" w:hAnsi="Baskerville"/>
        </w:rPr>
      </w:pPr>
      <w:r w:rsidRPr="009E34F0">
        <w:rPr>
          <w:rFonts w:ascii="Baskerville" w:hAnsi="Baskerville"/>
        </w:rPr>
        <w:t xml:space="preserve">SoC- </w:t>
      </w:r>
    </w:p>
    <w:p w14:paraId="1E19C7C3" w14:textId="77777777" w:rsidR="008B6E0C" w:rsidRPr="009E34F0" w:rsidRDefault="008B6E0C" w:rsidP="009E34F0">
      <w:pPr>
        <w:pStyle w:val="NormalWeb"/>
        <w:numPr>
          <w:ilvl w:val="1"/>
          <w:numId w:val="136"/>
        </w:numPr>
        <w:spacing w:line="276" w:lineRule="auto"/>
        <w:rPr>
          <w:rFonts w:ascii="Baskerville" w:hAnsi="Baskerville"/>
        </w:rPr>
      </w:pPr>
      <w:r w:rsidRPr="009E34F0">
        <w:rPr>
          <w:rFonts w:ascii="Baskerville" w:hAnsi="Baskerville"/>
        </w:rPr>
        <w:t xml:space="preserve">Land owners sue a neighboring cement plant operator for injunction and damages, alleging injury to property from dirt, smoke and vibration emanating from the plant. </w:t>
      </w:r>
    </w:p>
    <w:p w14:paraId="0200A4C1" w14:textId="554B868C" w:rsidR="000026BF" w:rsidRPr="009E34F0" w:rsidRDefault="000026BF" w:rsidP="009E34F0">
      <w:pPr>
        <w:pStyle w:val="ListParagraph"/>
        <w:numPr>
          <w:ilvl w:val="2"/>
          <w:numId w:val="136"/>
        </w:numPr>
        <w:spacing w:line="276" w:lineRule="auto"/>
        <w:rPr>
          <w:rFonts w:ascii="Baskerville" w:hAnsi="Baskerville"/>
        </w:rPr>
      </w:pPr>
      <w:r w:rsidRPr="009E34F0">
        <w:rPr>
          <w:rFonts w:ascii="Baskerville" w:hAnsi="Baskerville"/>
        </w:rPr>
        <w:t>Plaintiff</w:t>
      </w:r>
      <w:r w:rsidR="008B6E0C" w:rsidRPr="009E34F0">
        <w:rPr>
          <w:rFonts w:ascii="Baskerville" w:hAnsi="Baskerville"/>
        </w:rPr>
        <w:t xml:space="preserve"> (WON)</w:t>
      </w:r>
      <w:r w:rsidRPr="009E34F0">
        <w:rPr>
          <w:rFonts w:ascii="Baskerville" w:hAnsi="Baskerville"/>
        </w:rPr>
        <w:t xml:space="preserve">- </w:t>
      </w:r>
      <w:r w:rsidR="008B6E0C" w:rsidRPr="009E34F0">
        <w:rPr>
          <w:rFonts w:ascii="Baskerville" w:hAnsi="Baskerville"/>
        </w:rPr>
        <w:t xml:space="preserve">A nuisance action by property owners against a neighboring business for an injunction and damages will lie when there is no available remedy at law because of multiplicity of suits (and the cost of relocating the business would be too great (so at the very least, they must try to mitigate damage). </w:t>
      </w:r>
    </w:p>
    <w:p w14:paraId="6CA918AE" w14:textId="7C797B52" w:rsidR="000026BF" w:rsidRPr="009E34F0" w:rsidRDefault="000026BF" w:rsidP="009E34F0">
      <w:pPr>
        <w:pStyle w:val="ListParagraph"/>
        <w:numPr>
          <w:ilvl w:val="2"/>
          <w:numId w:val="136"/>
        </w:numPr>
        <w:spacing w:line="276" w:lineRule="auto"/>
        <w:rPr>
          <w:rFonts w:ascii="Baskerville" w:hAnsi="Baskerville"/>
        </w:rPr>
      </w:pPr>
      <w:r w:rsidRPr="009E34F0">
        <w:rPr>
          <w:rFonts w:ascii="Baskerville" w:hAnsi="Baskerville"/>
        </w:rPr>
        <w:t xml:space="preserve">Defendant- </w:t>
      </w:r>
      <w:r w:rsidR="008B6E0C" w:rsidRPr="009E34F0">
        <w:rPr>
          <w:rFonts w:ascii="Baskerville" w:hAnsi="Baskerville"/>
        </w:rPr>
        <w:t xml:space="preserve">A nuisance action by residential homeowners against a neighboring cement factory for an injunction and damages will lie when there are damages resulting from the dirt, smoke, and vibrations emitted from the cement factory, there is available remedy at law, and the cost of relocating the business would be too great. </w:t>
      </w:r>
    </w:p>
    <w:p w14:paraId="5B7CEB21" w14:textId="3DA5CCEF" w:rsidR="008B6E0C" w:rsidRPr="009E34F0" w:rsidRDefault="008B6E0C" w:rsidP="009E34F0">
      <w:pPr>
        <w:pStyle w:val="ListParagraph"/>
        <w:numPr>
          <w:ilvl w:val="0"/>
          <w:numId w:val="136"/>
        </w:numPr>
        <w:spacing w:line="276" w:lineRule="auto"/>
        <w:rPr>
          <w:rFonts w:ascii="Baskerville" w:hAnsi="Baskerville"/>
        </w:rPr>
      </w:pPr>
      <w:r w:rsidRPr="009E34F0">
        <w:rPr>
          <w:rFonts w:ascii="Baskerville" w:hAnsi="Baskerville"/>
        </w:rPr>
        <w:t xml:space="preserve">Stotz- </w:t>
      </w:r>
    </w:p>
    <w:p w14:paraId="374C5FC4" w14:textId="77777777" w:rsidR="008B6E0C" w:rsidRPr="009E34F0" w:rsidRDefault="008B6E0C" w:rsidP="009E34F0">
      <w:pPr>
        <w:pStyle w:val="ListParagraph"/>
        <w:numPr>
          <w:ilvl w:val="1"/>
          <w:numId w:val="136"/>
        </w:numPr>
        <w:spacing w:line="276" w:lineRule="auto"/>
        <w:rPr>
          <w:rFonts w:ascii="Baskerville" w:hAnsi="Baskerville"/>
        </w:rPr>
      </w:pPr>
      <w:r w:rsidRPr="009E34F0">
        <w:rPr>
          <w:rFonts w:ascii="Baskerville" w:hAnsi="Baskerville"/>
        </w:rPr>
        <w:t xml:space="preserve">Factories need to be near where people live bc they need people to work in the factories- compensate homeowners for illnesses and deprecation in homes </w:t>
      </w:r>
    </w:p>
    <w:p w14:paraId="0802C5B6" w14:textId="77777777" w:rsidR="008B6E0C" w:rsidRPr="009E34F0" w:rsidRDefault="008B6E0C" w:rsidP="009E34F0">
      <w:pPr>
        <w:pStyle w:val="ListParagraph"/>
        <w:numPr>
          <w:ilvl w:val="1"/>
          <w:numId w:val="136"/>
        </w:numPr>
        <w:spacing w:line="276" w:lineRule="auto"/>
        <w:rPr>
          <w:rFonts w:ascii="Baskerville" w:hAnsi="Baskerville"/>
        </w:rPr>
      </w:pPr>
      <w:r w:rsidRPr="009E34F0">
        <w:rPr>
          <w:rFonts w:ascii="Baskerville" w:hAnsi="Baskerville"/>
        </w:rPr>
        <w:t>Don’t want the case to keep happening so awards future damages- so needs factory to continue to operate as technology gets better we want to see you are polluting less</w:t>
      </w:r>
    </w:p>
    <w:p w14:paraId="1CB3C2FF" w14:textId="77777777" w:rsidR="008B6E0C" w:rsidRPr="009E34F0" w:rsidRDefault="008B6E0C" w:rsidP="009E34F0">
      <w:pPr>
        <w:spacing w:line="276" w:lineRule="auto"/>
        <w:rPr>
          <w:rFonts w:ascii="Baskerville" w:hAnsi="Baskerville"/>
        </w:rPr>
      </w:pPr>
    </w:p>
    <w:p w14:paraId="4EE62737" w14:textId="3676C7B8" w:rsidR="004E52C8" w:rsidRPr="009E34F0" w:rsidRDefault="00313BD9" w:rsidP="009E34F0">
      <w:pPr>
        <w:spacing w:line="276" w:lineRule="auto"/>
        <w:rPr>
          <w:rFonts w:ascii="Baskerville" w:hAnsi="Baskerville"/>
        </w:rPr>
      </w:pPr>
      <w:r w:rsidRPr="009E34F0">
        <w:rPr>
          <w:rFonts w:ascii="Baskerville" w:hAnsi="Baskerville"/>
        </w:rPr>
        <w:br w:type="page"/>
      </w:r>
    </w:p>
    <w:p w14:paraId="51368039" w14:textId="137FB528" w:rsidR="00313BD9" w:rsidRPr="009E34F0" w:rsidRDefault="00313BD9" w:rsidP="009E34F0">
      <w:pPr>
        <w:pStyle w:val="Heading2"/>
        <w:spacing w:line="276" w:lineRule="auto"/>
        <w:rPr>
          <w:rFonts w:ascii="Baskerville" w:hAnsi="Baskerville"/>
        </w:rPr>
      </w:pPr>
      <w:bookmarkStart w:id="117" w:name="_Toc25508614"/>
      <w:r w:rsidRPr="009E34F0">
        <w:rPr>
          <w:rFonts w:ascii="Baskerville" w:hAnsi="Baskerville"/>
        </w:rPr>
        <w:t>Campbell v. Seaman</w:t>
      </w:r>
      <w:r w:rsidR="000026BF" w:rsidRPr="009E34F0">
        <w:rPr>
          <w:rFonts w:ascii="Baskerville" w:hAnsi="Baskerville"/>
        </w:rPr>
        <w:t xml:space="preserve"> (p. 204)</w:t>
      </w:r>
      <w:bookmarkEnd w:id="117"/>
      <w:r w:rsidR="000026BF" w:rsidRPr="009E34F0">
        <w:rPr>
          <w:rFonts w:ascii="Baskerville" w:hAnsi="Baskerville"/>
        </w:rPr>
        <w:t xml:space="preserve"> </w:t>
      </w:r>
    </w:p>
    <w:p w14:paraId="172900E1" w14:textId="77777777" w:rsidR="00710187" w:rsidRPr="009E34F0" w:rsidRDefault="00710187" w:rsidP="009E34F0">
      <w:pPr>
        <w:pStyle w:val="ListParagraph"/>
        <w:numPr>
          <w:ilvl w:val="0"/>
          <w:numId w:val="55"/>
        </w:numPr>
        <w:spacing w:line="276" w:lineRule="auto"/>
        <w:rPr>
          <w:rFonts w:ascii="Baskerville" w:hAnsi="Baskerville"/>
        </w:rPr>
      </w:pPr>
      <w:r w:rsidRPr="009E34F0">
        <w:rPr>
          <w:rFonts w:ascii="Baskerville" w:hAnsi="Baskerville"/>
        </w:rPr>
        <w:t xml:space="preserve">Facts- </w:t>
      </w:r>
    </w:p>
    <w:p w14:paraId="1B13885D" w14:textId="77777777" w:rsidR="00710187" w:rsidRPr="009E34F0" w:rsidRDefault="00710187" w:rsidP="009E34F0">
      <w:pPr>
        <w:pStyle w:val="ListParagraph"/>
        <w:numPr>
          <w:ilvl w:val="1"/>
          <w:numId w:val="55"/>
        </w:numPr>
        <w:spacing w:line="276" w:lineRule="auto"/>
        <w:rPr>
          <w:rFonts w:ascii="Baskerville" w:hAnsi="Baskerville" w:cs="Calibri"/>
          <w:color w:val="000000" w:themeColor="text1"/>
        </w:rPr>
      </w:pPr>
      <w:r w:rsidRPr="009E34F0">
        <w:rPr>
          <w:rFonts w:ascii="Baskerville" w:hAnsi="Baskerville" w:cs="Calibri"/>
          <w:color w:val="000000" w:themeColor="text1"/>
        </w:rPr>
        <w:t xml:space="preserve">The burning of kiln under the brick manufacturing process causes sulphurous acid gas to escape from the kiln which is very injurious to persons who inhale it and destructive to many kinds of vegetation. The gas did not continually escape during the burning of kiln over 2 years, but only the last 2 days of the process, and was carried into and over </w:t>
      </w:r>
      <w:r w:rsidRPr="009E34F0">
        <w:rPr>
          <w:rFonts w:ascii="Baskerville" w:hAnsi="Baskerville" w:cs="Calibri"/>
          <w:color w:val="000000" w:themeColor="text1"/>
        </w:rPr>
        <w:sym w:font="Symbol" w:char="F050"/>
      </w:r>
      <w:r w:rsidRPr="009E34F0">
        <w:rPr>
          <w:rFonts w:ascii="Baskerville" w:hAnsi="Baskerville" w:cs="Calibri"/>
          <w:color w:val="000000" w:themeColor="text1"/>
        </w:rPr>
        <w:t xml:space="preserve"> owner’s land only when the wind was from the South, destroying vegetation on plaintiff owner’s property. </w:t>
      </w:r>
    </w:p>
    <w:p w14:paraId="57631C58" w14:textId="77777777" w:rsidR="00710187" w:rsidRPr="009E34F0" w:rsidRDefault="00710187" w:rsidP="009E34F0">
      <w:pPr>
        <w:pStyle w:val="ListParagraph"/>
        <w:numPr>
          <w:ilvl w:val="0"/>
          <w:numId w:val="55"/>
        </w:numPr>
        <w:spacing w:line="276" w:lineRule="auto"/>
        <w:rPr>
          <w:rFonts w:ascii="Baskerville" w:hAnsi="Baskerville"/>
        </w:rPr>
      </w:pPr>
      <w:r w:rsidRPr="009E34F0">
        <w:rPr>
          <w:rFonts w:ascii="Baskerville" w:hAnsi="Baskerville"/>
        </w:rPr>
        <w:t xml:space="preserve">Rule- </w:t>
      </w:r>
    </w:p>
    <w:p w14:paraId="10433D87" w14:textId="77777777" w:rsidR="00710187" w:rsidRPr="009E34F0" w:rsidRDefault="00710187" w:rsidP="009E34F0">
      <w:pPr>
        <w:pStyle w:val="ListParagraph"/>
        <w:numPr>
          <w:ilvl w:val="1"/>
          <w:numId w:val="55"/>
        </w:numPr>
        <w:spacing w:line="276" w:lineRule="auto"/>
        <w:rPr>
          <w:rFonts w:ascii="Baskerville" w:hAnsi="Baskerville"/>
          <w:b/>
          <w:bCs/>
        </w:rPr>
      </w:pPr>
      <w:r w:rsidRPr="009E34F0">
        <w:rPr>
          <w:rFonts w:ascii="Baskerville" w:hAnsi="Baskerville"/>
          <w:b/>
          <w:bCs/>
        </w:rPr>
        <w:t>Use your own property as not to injure or disrupt your neighbor’s.</w:t>
      </w:r>
    </w:p>
    <w:p w14:paraId="7E9C2A8C" w14:textId="77777777" w:rsidR="00710187" w:rsidRPr="009E34F0" w:rsidRDefault="00710187" w:rsidP="009E34F0">
      <w:pPr>
        <w:pStyle w:val="ListParagraph"/>
        <w:numPr>
          <w:ilvl w:val="2"/>
          <w:numId w:val="55"/>
        </w:numPr>
        <w:spacing w:line="276" w:lineRule="auto"/>
        <w:rPr>
          <w:rFonts w:ascii="Baskerville" w:hAnsi="Baskerville"/>
        </w:rPr>
      </w:pPr>
      <w:r w:rsidRPr="009E34F0">
        <w:rPr>
          <w:rFonts w:ascii="Baskerville" w:hAnsi="Baskerville"/>
        </w:rPr>
        <w:t>Narrow- Where one’s conduct constitutes a nuisance, and there are no other adequate remedies at law, an injunction is proper. Factors to be considered are the burdens to the respective parties; if the damage to the one complaint is small and the damage to the one causing great, the courts will deny the injunction.</w:t>
      </w:r>
    </w:p>
    <w:p w14:paraId="48193A24" w14:textId="77777777" w:rsidR="00710187" w:rsidRPr="009E34F0" w:rsidRDefault="00710187" w:rsidP="009E34F0">
      <w:pPr>
        <w:pStyle w:val="ListParagraph"/>
        <w:numPr>
          <w:ilvl w:val="2"/>
          <w:numId w:val="55"/>
        </w:numPr>
        <w:spacing w:line="276" w:lineRule="auto"/>
        <w:rPr>
          <w:rFonts w:ascii="Baskerville" w:hAnsi="Baskerville"/>
        </w:rPr>
      </w:pPr>
      <w:r w:rsidRPr="009E34F0">
        <w:rPr>
          <w:rFonts w:ascii="Baskerville" w:hAnsi="Baskerville"/>
        </w:rPr>
        <w:t xml:space="preserve">Broad- </w:t>
      </w:r>
      <w:r w:rsidRPr="009E34F0">
        <w:rPr>
          <w:rFonts w:ascii="Baskerville" w:hAnsi="Baskerville"/>
          <w:b/>
          <w:bCs/>
        </w:rPr>
        <w:t>An injunction can be ordered in the case of a recurring nuisance affecting the value of another’s land.</w:t>
      </w:r>
      <w:r w:rsidRPr="009E34F0">
        <w:rPr>
          <w:rFonts w:ascii="Baskerville" w:hAnsi="Baskerville"/>
        </w:rPr>
        <w:t xml:space="preserve"> </w:t>
      </w:r>
    </w:p>
    <w:p w14:paraId="0AD84588" w14:textId="77777777" w:rsidR="00710187" w:rsidRPr="009E34F0" w:rsidRDefault="00710187" w:rsidP="009E34F0">
      <w:pPr>
        <w:pStyle w:val="ListParagraph"/>
        <w:numPr>
          <w:ilvl w:val="0"/>
          <w:numId w:val="55"/>
        </w:numPr>
        <w:spacing w:line="276" w:lineRule="auto"/>
        <w:rPr>
          <w:rFonts w:ascii="Baskerville" w:hAnsi="Baskerville"/>
        </w:rPr>
      </w:pPr>
      <w:r w:rsidRPr="009E34F0">
        <w:rPr>
          <w:rFonts w:ascii="Baskerville" w:hAnsi="Baskerville"/>
        </w:rPr>
        <w:t xml:space="preserve">SoC- </w:t>
      </w:r>
    </w:p>
    <w:p w14:paraId="25F02CB4" w14:textId="77777777" w:rsidR="00710187" w:rsidRPr="009E34F0" w:rsidRDefault="00710187" w:rsidP="009E34F0">
      <w:pPr>
        <w:pStyle w:val="ListParagraph"/>
        <w:numPr>
          <w:ilvl w:val="1"/>
          <w:numId w:val="55"/>
        </w:numPr>
        <w:spacing w:line="276" w:lineRule="auto"/>
        <w:jc w:val="both"/>
        <w:rPr>
          <w:rFonts w:ascii="Baskerville" w:hAnsi="Baskerville"/>
        </w:rPr>
      </w:pPr>
      <w:r w:rsidRPr="009E34F0">
        <w:rPr>
          <w:rFonts w:ascii="Baskerville" w:hAnsi="Baskerville"/>
        </w:rPr>
        <w:t xml:space="preserve">Landowner brought an action in nuisance </w:t>
      </w:r>
      <w:r w:rsidRPr="009E34F0">
        <w:rPr>
          <w:rFonts w:ascii="Baskerville" w:hAnsi="Baskerville"/>
          <w:color w:val="FF0000"/>
        </w:rPr>
        <w:t>(the use of land that harms neighboring property unreasonably)</w:t>
      </w:r>
      <w:r w:rsidRPr="009E34F0">
        <w:rPr>
          <w:rFonts w:ascii="Baskerville" w:hAnsi="Baskerville"/>
        </w:rPr>
        <w:t xml:space="preserve"> against brick manufacturers to recover damages for injuries to the landowner’s property, where the movement of southerly winds escaped the kiln &amp; entered their land damaging vegetation, &amp; to restrain the continuance thereof.</w:t>
      </w:r>
    </w:p>
    <w:p w14:paraId="09EFB502" w14:textId="77777777" w:rsidR="00710187" w:rsidRPr="009E34F0" w:rsidRDefault="00710187" w:rsidP="009E34F0">
      <w:pPr>
        <w:pStyle w:val="ListParagraph"/>
        <w:numPr>
          <w:ilvl w:val="2"/>
          <w:numId w:val="55"/>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nuisance action by a property owner against a neighbor for damages resulting from the nuisance and an injunction (when one party’s conduct constitutes a nuisance) WILL LIE when there is no adequate remedy at law to stop a recurring nuisance (affecting the value of another’s land).  </w:t>
      </w:r>
    </w:p>
    <w:p w14:paraId="4BFFC95E" w14:textId="77777777" w:rsidR="00710187" w:rsidRPr="009E34F0" w:rsidRDefault="00710187" w:rsidP="009E34F0">
      <w:pPr>
        <w:pStyle w:val="ListParagraph"/>
        <w:numPr>
          <w:ilvl w:val="2"/>
          <w:numId w:val="55"/>
        </w:numPr>
        <w:spacing w:line="276" w:lineRule="auto"/>
        <w:rPr>
          <w:rFonts w:ascii="Baskerville" w:hAnsi="Baskerville"/>
        </w:rPr>
      </w:pPr>
      <w:r w:rsidRPr="009E34F0">
        <w:rPr>
          <w:rFonts w:ascii="Baskerville" w:hAnsi="Baskerville"/>
        </w:rPr>
        <w:t xml:space="preserve">Defendant- A nuisance action by a property owner against a neighboring manufacturer of bricks for damages resulting from the nuisance and an injunction when the manufacturer let gas escape from the kiln and killed plaintiff’s vegetation WILL LIE when there are no other adequate remedies at law because one party’s conduct constitutes an ongoing nuisance. </w:t>
      </w:r>
    </w:p>
    <w:p w14:paraId="3A7C5F6B" w14:textId="77777777" w:rsidR="00E01855" w:rsidRPr="009E34F0" w:rsidRDefault="00E01855" w:rsidP="009E34F0">
      <w:pPr>
        <w:pStyle w:val="Body"/>
        <w:spacing w:line="276" w:lineRule="auto"/>
        <w:jc w:val="both"/>
        <w:rPr>
          <w:rFonts w:ascii="Baskerville" w:hAnsi="Baskerville"/>
          <w:color w:val="4472C4" w:themeColor="accent1"/>
          <w:sz w:val="21"/>
          <w:szCs w:val="21"/>
        </w:rPr>
      </w:pPr>
      <w:r w:rsidRPr="009E34F0">
        <w:rPr>
          <w:rFonts w:ascii="Baskerville" w:hAnsi="Baskerville"/>
          <w:b/>
          <w:color w:val="4472C4" w:themeColor="accent1"/>
          <w:sz w:val="21"/>
          <w:szCs w:val="21"/>
          <w:u w:val="single"/>
        </w:rPr>
        <w:t>Procedure:</w:t>
      </w:r>
      <w:r w:rsidRPr="009E34F0">
        <w:rPr>
          <w:rFonts w:ascii="Baskerville" w:hAnsi="Baskerville"/>
          <w:color w:val="4472C4" w:themeColor="accent1"/>
          <w:sz w:val="21"/>
          <w:szCs w:val="21"/>
        </w:rPr>
        <w:t xml:space="preserve"> The referee found that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owner was entitled to recover the damage proved to have been sustained, and to an injunction restraining neighboring brick manufacturer from burning brick at the place named by the brick manufacturing process. The General Term of the Supreme Court in the third judicial department affirmed the judgment in favor of the </w:t>
      </w:r>
      <w:r w:rsidRPr="009E34F0">
        <w:rPr>
          <w:rFonts w:ascii="Baskerville" w:hAnsi="Baskerville"/>
          <w:color w:val="4472C4" w:themeColor="accent1"/>
          <w:sz w:val="21"/>
          <w:szCs w:val="21"/>
        </w:rPr>
        <w:sym w:font="Symbol" w:char="F050"/>
      </w:r>
      <w:r w:rsidRPr="009E34F0">
        <w:rPr>
          <w:rFonts w:ascii="Baskerville" w:hAnsi="Baskerville"/>
          <w:color w:val="4472C4" w:themeColor="accent1"/>
          <w:sz w:val="21"/>
          <w:szCs w:val="21"/>
        </w:rPr>
        <w:t xml:space="preserve"> owner entered upon the report of the referee. </w:t>
      </w:r>
      <w:r w:rsidRPr="009E34F0">
        <w:rPr>
          <w:rFonts w:ascii="Baskerville" w:hAnsi="Baskerville"/>
          <w:color w:val="4472C4" w:themeColor="accent1"/>
          <w:sz w:val="21"/>
          <w:szCs w:val="21"/>
        </w:rPr>
        <w:sym w:font="Symbol" w:char="F044"/>
      </w:r>
      <w:r w:rsidRPr="009E34F0">
        <w:rPr>
          <w:rFonts w:ascii="Baskerville" w:hAnsi="Baskerville"/>
          <w:color w:val="4472C4" w:themeColor="accent1"/>
          <w:sz w:val="21"/>
          <w:szCs w:val="21"/>
        </w:rPr>
        <w:t xml:space="preserve"> brick manufacturer appeals. </w:t>
      </w:r>
    </w:p>
    <w:p w14:paraId="506565A2" w14:textId="77777777" w:rsidR="00E01855" w:rsidRPr="009E34F0" w:rsidRDefault="00E01855" w:rsidP="009E34F0">
      <w:pPr>
        <w:pStyle w:val="Body"/>
        <w:spacing w:line="276" w:lineRule="auto"/>
        <w:jc w:val="both"/>
        <w:rPr>
          <w:rFonts w:ascii="Baskerville" w:hAnsi="Baskerville"/>
          <w:color w:val="ED7D31" w:themeColor="accent2"/>
          <w:sz w:val="21"/>
          <w:szCs w:val="21"/>
        </w:rPr>
      </w:pPr>
      <w:r w:rsidRPr="009E34F0">
        <w:rPr>
          <w:rFonts w:ascii="Baskerville" w:hAnsi="Baskerville"/>
          <w:b/>
          <w:color w:val="ED7D31" w:themeColor="accent2"/>
          <w:sz w:val="21"/>
          <w:szCs w:val="21"/>
          <w:u w:val="single"/>
        </w:rPr>
        <w:t>Facts:</w:t>
      </w:r>
      <w:r w:rsidRPr="009E34F0">
        <w:rPr>
          <w:rFonts w:ascii="Baskerville" w:hAnsi="Baskerville"/>
          <w:b/>
          <w:color w:val="ED7D31" w:themeColor="accent2"/>
          <w:sz w:val="21"/>
          <w:szCs w:val="21"/>
        </w:rPr>
        <w:t xml:space="preserve"> </w:t>
      </w:r>
      <w:r w:rsidRPr="009E34F0">
        <w:rPr>
          <w:rFonts w:ascii="Baskerville" w:hAnsi="Baskerville"/>
          <w:color w:val="ED7D31" w:themeColor="accent2"/>
          <w:sz w:val="21"/>
          <w:szCs w:val="21"/>
        </w:rPr>
        <w:t xml:space="preserve">The brick manufacturer had been manufacturing brick on his own land for 2 years. The burning of kiln under the brick manufacturing process causes sulphurous acid gas to escape from the kiln which is very injurious to persons who inhale it and destructive to many kinds of vegetation. The gas did not continually escape during the burning of kiln, but only the last 2 days of the process, and was carried into and over </w:t>
      </w:r>
      <w:r w:rsidRPr="009E34F0">
        <w:rPr>
          <w:rFonts w:ascii="Baskerville" w:hAnsi="Baskerville"/>
          <w:color w:val="ED7D31" w:themeColor="accent2"/>
          <w:sz w:val="21"/>
          <w:szCs w:val="21"/>
        </w:rPr>
        <w:sym w:font="Symbol" w:char="F050"/>
      </w:r>
      <w:r w:rsidRPr="009E34F0">
        <w:rPr>
          <w:rFonts w:ascii="Baskerville" w:hAnsi="Baskerville"/>
          <w:color w:val="ED7D31" w:themeColor="accent2"/>
          <w:sz w:val="21"/>
          <w:szCs w:val="21"/>
        </w:rPr>
        <w:t xml:space="preserve"> owner’s land only when the wind was from the South, destroying vegetation on plaintiff owner’s property. There was another process by which brick could be made that didn’t cause gas to escape, but it was more expensive. When the land owner purchased land, brick manufacturer was not using his property for brick making, but did later on. </w:t>
      </w:r>
    </w:p>
    <w:p w14:paraId="5CF8E8EB" w14:textId="77777777" w:rsidR="00E01855" w:rsidRPr="009E34F0" w:rsidRDefault="00E01855" w:rsidP="009E34F0">
      <w:pPr>
        <w:pStyle w:val="Body"/>
        <w:spacing w:line="276" w:lineRule="auto"/>
        <w:jc w:val="both"/>
        <w:rPr>
          <w:rFonts w:ascii="Baskerville" w:hAnsi="Baskerville"/>
          <w:b/>
          <w:color w:val="FFC000" w:themeColor="accent4"/>
          <w:sz w:val="21"/>
          <w:szCs w:val="21"/>
          <w:u w:val="single"/>
        </w:rPr>
      </w:pPr>
      <w:r w:rsidRPr="009E34F0">
        <w:rPr>
          <w:rFonts w:ascii="Baskerville" w:hAnsi="Baskerville"/>
          <w:b/>
          <w:color w:val="FFC000" w:themeColor="accent4"/>
          <w:sz w:val="21"/>
          <w:szCs w:val="21"/>
          <w:u w:val="single"/>
        </w:rPr>
        <w:t xml:space="preserve">Issues: </w:t>
      </w:r>
    </w:p>
    <w:p w14:paraId="540C5CE1" w14:textId="77777777" w:rsidR="00E01855" w:rsidRPr="009E34F0" w:rsidRDefault="00E01855" w:rsidP="009E34F0">
      <w:pPr>
        <w:pStyle w:val="Body"/>
        <w:numPr>
          <w:ilvl w:val="0"/>
          <w:numId w:val="190"/>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Was the court correct in affirming the referee’s judgment that the neighboring brick manufacturer’s brick burning constituted a nuisance to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 xml:space="preserve">/owner given that the burning killed and injured vegetation on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/owner’s property?</w:t>
      </w:r>
    </w:p>
    <w:p w14:paraId="795417F3" w14:textId="77777777" w:rsidR="00E01855" w:rsidRPr="009E34F0" w:rsidRDefault="00E01855" w:rsidP="009E34F0">
      <w:pPr>
        <w:pStyle w:val="Body"/>
        <w:numPr>
          <w:ilvl w:val="0"/>
          <w:numId w:val="190"/>
        </w:numPr>
        <w:spacing w:line="276" w:lineRule="auto"/>
        <w:jc w:val="both"/>
        <w:rPr>
          <w:rFonts w:ascii="Baskerville" w:hAnsi="Baskerville"/>
          <w:color w:val="FFC000" w:themeColor="accent4"/>
          <w:sz w:val="21"/>
          <w:szCs w:val="21"/>
        </w:rPr>
      </w:pPr>
      <w:r w:rsidRPr="009E34F0">
        <w:rPr>
          <w:rFonts w:ascii="Baskerville" w:hAnsi="Baskerville"/>
          <w:color w:val="FFC000" w:themeColor="accent4"/>
          <w:sz w:val="21"/>
          <w:szCs w:val="21"/>
        </w:rPr>
        <w:t xml:space="preserve">Was the court correct in affirming the referee’s grant of an injunction restraining </w:t>
      </w:r>
      <w:r w:rsidRPr="009E34F0">
        <w:rPr>
          <w:rFonts w:ascii="Baskerville" w:hAnsi="Baskerville"/>
          <w:color w:val="FFC000" w:themeColor="accent4"/>
          <w:sz w:val="21"/>
          <w:szCs w:val="21"/>
        </w:rPr>
        <w:sym w:font="Symbol" w:char="F044"/>
      </w:r>
      <w:r w:rsidRPr="009E34F0">
        <w:rPr>
          <w:rFonts w:ascii="Baskerville" w:hAnsi="Baskerville"/>
          <w:color w:val="FFC000" w:themeColor="accent4"/>
          <w:sz w:val="21"/>
          <w:szCs w:val="21"/>
        </w:rPr>
        <w:t xml:space="preserve"> from burning brick on his property given that the damage to the </w:t>
      </w:r>
      <w:r w:rsidRPr="009E34F0">
        <w:rPr>
          <w:rFonts w:ascii="Baskerville" w:hAnsi="Baskerville"/>
          <w:color w:val="FFC000" w:themeColor="accent4"/>
          <w:sz w:val="21"/>
          <w:szCs w:val="21"/>
        </w:rPr>
        <w:sym w:font="Symbol" w:char="F050"/>
      </w:r>
      <w:r w:rsidRPr="009E34F0">
        <w:rPr>
          <w:rFonts w:ascii="Baskerville" w:hAnsi="Baskerville"/>
          <w:color w:val="FFC000" w:themeColor="accent4"/>
          <w:sz w:val="21"/>
          <w:szCs w:val="21"/>
        </w:rPr>
        <w:t>/owner is large and substantial, that an injunction need not destroy the brick manufacturer’s business or interfere materially with the useful and necessary trade of brick making, and that possible damage to the brick manufacturer is unclear and does not appear to be great?</w:t>
      </w:r>
    </w:p>
    <w:p w14:paraId="2A27BAEB" w14:textId="77777777" w:rsidR="00E01855" w:rsidRPr="009E34F0" w:rsidRDefault="00E01855" w:rsidP="009E34F0">
      <w:pPr>
        <w:pStyle w:val="Body"/>
        <w:spacing w:line="276" w:lineRule="auto"/>
        <w:jc w:val="both"/>
        <w:rPr>
          <w:rFonts w:ascii="Baskerville" w:hAnsi="Baskerville"/>
          <w:color w:val="FF0000"/>
          <w:sz w:val="21"/>
          <w:szCs w:val="21"/>
        </w:rPr>
      </w:pPr>
      <w:r w:rsidRPr="009E34F0">
        <w:rPr>
          <w:rFonts w:ascii="Baskerville" w:hAnsi="Baskerville"/>
          <w:b/>
          <w:color w:val="FF0000"/>
          <w:sz w:val="21"/>
          <w:szCs w:val="21"/>
          <w:u w:val="single"/>
        </w:rPr>
        <w:t>Result on appeal:</w:t>
      </w:r>
      <w:r w:rsidRPr="009E34F0">
        <w:rPr>
          <w:rFonts w:ascii="Baskerville" w:hAnsi="Baskerville"/>
          <w:color w:val="FF0000"/>
          <w:sz w:val="21"/>
          <w:szCs w:val="21"/>
        </w:rPr>
        <w:t xml:space="preserve"> Affirmed.</w:t>
      </w:r>
    </w:p>
    <w:p w14:paraId="513A83BD" w14:textId="77777777" w:rsidR="00E01855" w:rsidRPr="009E34F0" w:rsidRDefault="00E01855" w:rsidP="009E34F0">
      <w:pPr>
        <w:pStyle w:val="Body"/>
        <w:spacing w:line="276" w:lineRule="auto"/>
        <w:jc w:val="both"/>
        <w:rPr>
          <w:rFonts w:ascii="Baskerville" w:hAnsi="Baskerville"/>
          <w:b/>
          <w:color w:val="FF0000"/>
          <w:sz w:val="21"/>
          <w:szCs w:val="21"/>
          <w:u w:val="single"/>
        </w:rPr>
      </w:pPr>
      <w:r w:rsidRPr="009E34F0">
        <w:rPr>
          <w:rFonts w:ascii="Baskerville" w:hAnsi="Baskerville"/>
          <w:b/>
          <w:color w:val="FF0000"/>
          <w:sz w:val="21"/>
          <w:szCs w:val="21"/>
          <w:u w:val="single"/>
        </w:rPr>
        <w:t xml:space="preserve">Holding: </w:t>
      </w:r>
    </w:p>
    <w:p w14:paraId="4CDCD69B" w14:textId="77777777" w:rsidR="00E01855" w:rsidRPr="009E34F0" w:rsidRDefault="00E01855" w:rsidP="009E34F0">
      <w:pPr>
        <w:pStyle w:val="Body"/>
        <w:numPr>
          <w:ilvl w:val="0"/>
          <w:numId w:val="189"/>
        </w:numPr>
        <w:spacing w:line="276" w:lineRule="auto"/>
        <w:ind w:hanging="340"/>
        <w:jc w:val="both"/>
        <w:rPr>
          <w:rFonts w:ascii="Baskerville" w:hAnsi="Baskerville"/>
          <w:color w:val="FF0000"/>
          <w:sz w:val="21"/>
          <w:szCs w:val="21"/>
        </w:rPr>
      </w:pPr>
      <w:r w:rsidRPr="009E34F0">
        <w:rPr>
          <w:rFonts w:ascii="Baskerville" w:hAnsi="Baskerville"/>
          <w:color w:val="FF0000"/>
          <w:sz w:val="21"/>
          <w:szCs w:val="21"/>
        </w:rPr>
        <w:t xml:space="preserve">Yes, the court was correct in affirming the referee’s judgment that the neighboring brick manufacturer’s brick burning constituted a nuisance to the </w:t>
      </w:r>
      <w:r w:rsidRPr="009E34F0">
        <w:rPr>
          <w:rFonts w:ascii="Baskerville" w:hAnsi="Baskerville"/>
          <w:color w:val="FF0000"/>
          <w:sz w:val="21"/>
          <w:szCs w:val="21"/>
        </w:rPr>
        <w:sym w:font="Symbol" w:char="F050"/>
      </w:r>
      <w:r w:rsidRPr="009E34F0">
        <w:rPr>
          <w:rFonts w:ascii="Baskerville" w:hAnsi="Baskerville"/>
          <w:color w:val="FF0000"/>
          <w:sz w:val="21"/>
          <w:szCs w:val="21"/>
        </w:rPr>
        <w:t xml:space="preserve">/owner given that the burning killed and injured vegetation on the </w:t>
      </w:r>
      <w:r w:rsidRPr="009E34F0">
        <w:rPr>
          <w:rFonts w:ascii="Baskerville" w:hAnsi="Baskerville"/>
          <w:color w:val="FF0000"/>
          <w:sz w:val="21"/>
          <w:szCs w:val="21"/>
        </w:rPr>
        <w:sym w:font="Symbol" w:char="F050"/>
      </w:r>
      <w:r w:rsidRPr="009E34F0">
        <w:rPr>
          <w:rFonts w:ascii="Baskerville" w:hAnsi="Baskerville"/>
          <w:color w:val="FF0000"/>
          <w:sz w:val="21"/>
          <w:szCs w:val="21"/>
        </w:rPr>
        <w:t>/owner’s property.</w:t>
      </w:r>
    </w:p>
    <w:p w14:paraId="4F21D631" w14:textId="77777777" w:rsidR="00E01855" w:rsidRPr="009E34F0" w:rsidRDefault="00E01855" w:rsidP="009E34F0">
      <w:pPr>
        <w:pStyle w:val="Body"/>
        <w:numPr>
          <w:ilvl w:val="0"/>
          <w:numId w:val="189"/>
        </w:numPr>
        <w:spacing w:line="276" w:lineRule="auto"/>
        <w:ind w:hanging="340"/>
        <w:jc w:val="both"/>
        <w:rPr>
          <w:rFonts w:ascii="Baskerville" w:hAnsi="Baskerville"/>
          <w:color w:val="FF0000"/>
          <w:sz w:val="21"/>
          <w:szCs w:val="21"/>
        </w:rPr>
      </w:pPr>
      <w:r w:rsidRPr="009E34F0">
        <w:rPr>
          <w:rFonts w:ascii="Baskerville" w:hAnsi="Baskerville"/>
          <w:color w:val="FF0000"/>
          <w:sz w:val="21"/>
          <w:szCs w:val="21"/>
        </w:rPr>
        <w:t xml:space="preserve">Yes, the court was correct in affirming the referee’s grant of an injunction restraining </w:t>
      </w:r>
      <w:r w:rsidRPr="009E34F0">
        <w:rPr>
          <w:rFonts w:ascii="Baskerville" w:hAnsi="Baskerville"/>
          <w:color w:val="FF0000"/>
          <w:sz w:val="21"/>
          <w:szCs w:val="21"/>
        </w:rPr>
        <w:sym w:font="Symbol" w:char="F044"/>
      </w:r>
      <w:r w:rsidRPr="009E34F0">
        <w:rPr>
          <w:rFonts w:ascii="Baskerville" w:hAnsi="Baskerville"/>
          <w:color w:val="FF0000"/>
          <w:sz w:val="21"/>
          <w:szCs w:val="21"/>
        </w:rPr>
        <w:t xml:space="preserve"> from burning brick on his property given that the damage to the </w:t>
      </w:r>
      <w:r w:rsidRPr="009E34F0">
        <w:rPr>
          <w:rFonts w:ascii="Baskerville" w:hAnsi="Baskerville"/>
          <w:color w:val="FF0000"/>
          <w:sz w:val="21"/>
          <w:szCs w:val="21"/>
        </w:rPr>
        <w:sym w:font="Symbol" w:char="F050"/>
      </w:r>
      <w:r w:rsidRPr="009E34F0">
        <w:rPr>
          <w:rFonts w:ascii="Baskerville" w:hAnsi="Baskerville"/>
          <w:color w:val="FF0000"/>
          <w:sz w:val="21"/>
          <w:szCs w:val="21"/>
        </w:rPr>
        <w:t>/owner is large and substantial, that an injunction need not destroy the brick manufacturer’s business or interfere materially with the useful and necessary trade of brick making, and that possible damage to the brick manufacturer is unclear and does not appear to be great.</w:t>
      </w:r>
    </w:p>
    <w:p w14:paraId="6023067E" w14:textId="77777777" w:rsidR="00E01855" w:rsidRPr="009E34F0" w:rsidRDefault="00E01855" w:rsidP="009E34F0">
      <w:pPr>
        <w:pStyle w:val="Body"/>
        <w:spacing w:line="276" w:lineRule="auto"/>
        <w:ind w:left="340"/>
        <w:jc w:val="both"/>
        <w:rPr>
          <w:rFonts w:ascii="Baskerville" w:hAnsi="Baskerville"/>
          <w:color w:val="FF0000"/>
          <w:sz w:val="21"/>
          <w:szCs w:val="21"/>
        </w:rPr>
      </w:pPr>
      <w:r w:rsidRPr="009E34F0">
        <w:rPr>
          <w:rFonts w:ascii="Baskerville" w:hAnsi="Baskerville"/>
          <w:b/>
          <w:color w:val="FF0000"/>
          <w:sz w:val="21"/>
          <w:szCs w:val="21"/>
        </w:rPr>
        <w:t>Narrow</w:t>
      </w:r>
      <w:r w:rsidRPr="009E34F0">
        <w:rPr>
          <w:rFonts w:ascii="Baskerville" w:hAnsi="Baskerville"/>
          <w:color w:val="FF0000"/>
          <w:sz w:val="21"/>
          <w:szCs w:val="21"/>
        </w:rPr>
        <w:t xml:space="preserve">: Where one’s conduct constitutes a nuisance, and there are no other adequate remedies at law, an injunction is proper.  Factors to be considered are the burdens to the respective parties; if the damage to the one complaint is small and the damage to the one causing great, the courts will deny the injunction.  </w:t>
      </w:r>
    </w:p>
    <w:p w14:paraId="3ABCF0CE" w14:textId="77777777" w:rsidR="00E01855" w:rsidRPr="009E34F0" w:rsidRDefault="00E01855" w:rsidP="009E34F0">
      <w:pPr>
        <w:pStyle w:val="Body"/>
        <w:spacing w:line="276" w:lineRule="auto"/>
        <w:ind w:left="340"/>
        <w:jc w:val="both"/>
        <w:rPr>
          <w:rFonts w:ascii="Baskerville" w:hAnsi="Baskerville"/>
          <w:color w:val="FF0000"/>
          <w:sz w:val="21"/>
          <w:szCs w:val="21"/>
        </w:rPr>
      </w:pPr>
      <w:r w:rsidRPr="009E34F0">
        <w:rPr>
          <w:rFonts w:ascii="Baskerville" w:hAnsi="Baskerville"/>
          <w:b/>
          <w:color w:val="FF0000"/>
          <w:sz w:val="21"/>
          <w:szCs w:val="21"/>
        </w:rPr>
        <w:t>Broad</w:t>
      </w:r>
      <w:r w:rsidRPr="009E34F0">
        <w:rPr>
          <w:rFonts w:ascii="Baskerville" w:hAnsi="Baskerville"/>
          <w:color w:val="FF0000"/>
          <w:sz w:val="21"/>
          <w:szCs w:val="21"/>
        </w:rPr>
        <w:t>: An injunction can be ordered in the case of a recurring nuisance affecting the value of another’s land.</w:t>
      </w:r>
    </w:p>
    <w:p w14:paraId="7D6EF14A" w14:textId="77777777" w:rsidR="00E01855" w:rsidRPr="009E34F0" w:rsidRDefault="00E01855" w:rsidP="009E34F0">
      <w:pPr>
        <w:pStyle w:val="Body"/>
        <w:spacing w:line="276" w:lineRule="auto"/>
        <w:jc w:val="both"/>
        <w:rPr>
          <w:rFonts w:ascii="Baskerville" w:hAnsi="Baskerville"/>
          <w:b/>
          <w:color w:val="70AD47" w:themeColor="accent6"/>
          <w:sz w:val="21"/>
          <w:szCs w:val="21"/>
          <w:u w:val="single"/>
        </w:rPr>
      </w:pPr>
      <w:r w:rsidRPr="009E34F0">
        <w:rPr>
          <w:rFonts w:ascii="Baskerville" w:hAnsi="Baskerville"/>
          <w:b/>
          <w:color w:val="70AD47" w:themeColor="accent6"/>
          <w:sz w:val="21"/>
          <w:szCs w:val="21"/>
          <w:u w:val="single"/>
        </w:rPr>
        <w:t xml:space="preserve">Reasoning: </w:t>
      </w:r>
    </w:p>
    <w:p w14:paraId="242B97A6" w14:textId="77777777" w:rsidR="00E01855" w:rsidRPr="009E34F0" w:rsidRDefault="00E01855" w:rsidP="009E34F0">
      <w:pPr>
        <w:pStyle w:val="Body"/>
        <w:numPr>
          <w:ilvl w:val="0"/>
          <w:numId w:val="191"/>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Doctrinal rationale: </w:t>
      </w:r>
    </w:p>
    <w:p w14:paraId="37658735" w14:textId="77777777" w:rsidR="00E01855" w:rsidRPr="009E34F0" w:rsidRDefault="00E01855" w:rsidP="009E34F0">
      <w:pPr>
        <w:pStyle w:val="Body"/>
        <w:numPr>
          <w:ilvl w:val="0"/>
          <w:numId w:val="192"/>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Every person is bound to make reasonable use of his property so as not to unnecessarily damage or annoy his neighbor</w:t>
      </w:r>
      <w:r w:rsidRPr="009E34F0">
        <w:rPr>
          <w:rFonts w:ascii="Baskerville" w:hAnsi="Baskerville"/>
          <w:color w:val="70AD47" w:themeColor="accent6"/>
          <w:sz w:val="21"/>
          <w:szCs w:val="21"/>
        </w:rPr>
        <w:t xml:space="preserve">. If he makes unreasonable use of his land so as to produce material annoyance, inconvenience, discomfort, or hurt to his neighbor, he will be guilty of a nuisance to his neighbor and the law will hold him responsible for the consequent damage. </w:t>
      </w:r>
      <w:r w:rsidRPr="009E34F0">
        <w:rPr>
          <w:rFonts w:ascii="Baskerville" w:hAnsi="Baskerville"/>
          <w:b/>
          <w:color w:val="70AD47" w:themeColor="accent6"/>
          <w:sz w:val="21"/>
          <w:szCs w:val="21"/>
        </w:rPr>
        <w:t>To constitute a nuisance, the use must be such to produce a tangible and appreciable injury to neighboring property, or such as to render its enjoyment specifically uncomfortable or inconvenient.</w:t>
      </w:r>
    </w:p>
    <w:p w14:paraId="4D00D62B" w14:textId="77777777" w:rsidR="00E01855" w:rsidRPr="009E34F0" w:rsidRDefault="00E01855" w:rsidP="009E34F0">
      <w:pPr>
        <w:pStyle w:val="Body"/>
        <w:numPr>
          <w:ilvl w:val="0"/>
          <w:numId w:val="192"/>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 xml:space="preserve">Where the damage to one complaining of a nuisance is small or trifling, and the damage to the one causing the nuisance will be large in case he be restrained, </w:t>
      </w:r>
      <w:r w:rsidRPr="009E34F0">
        <w:rPr>
          <w:rFonts w:ascii="Baskerville" w:hAnsi="Baskerville"/>
          <w:b/>
          <w:color w:val="70AD47" w:themeColor="accent6"/>
          <w:sz w:val="21"/>
          <w:szCs w:val="21"/>
        </w:rPr>
        <w:t>the courts will sometimes deny an injunction</w:t>
      </w:r>
      <w:r w:rsidRPr="009E34F0">
        <w:rPr>
          <w:rFonts w:ascii="Baskerville" w:hAnsi="Baskerville"/>
          <w:color w:val="70AD47" w:themeColor="accent6"/>
          <w:sz w:val="21"/>
          <w:szCs w:val="21"/>
        </w:rPr>
        <w:t xml:space="preserve">. Remedy of law was inadequate, harm to </w:t>
      </w:r>
      <w:r w:rsidRPr="009E34F0">
        <w:rPr>
          <w:rFonts w:ascii="Baskerville" w:hAnsi="Baskerville"/>
          <w:color w:val="70AD47" w:themeColor="accent6"/>
          <w:sz w:val="21"/>
          <w:szCs w:val="21"/>
        </w:rPr>
        <w:sym w:font="Symbol" w:char="F050"/>
      </w:r>
      <w:r w:rsidRPr="009E34F0">
        <w:rPr>
          <w:rFonts w:ascii="Baskerville" w:hAnsi="Baskerville"/>
          <w:color w:val="70AD47" w:themeColor="accent6"/>
          <w:sz w:val="21"/>
          <w:szCs w:val="21"/>
        </w:rPr>
        <w:t xml:space="preserve"> was great, harm to </w:t>
      </w:r>
      <w:r w:rsidRPr="009E34F0">
        <w:rPr>
          <w:rFonts w:ascii="Baskerville" w:hAnsi="Baskerville"/>
          <w:color w:val="70AD47" w:themeColor="accent6"/>
          <w:sz w:val="21"/>
          <w:szCs w:val="21"/>
        </w:rPr>
        <w:sym w:font="Symbol" w:char="F044"/>
      </w:r>
      <w:r w:rsidRPr="009E34F0">
        <w:rPr>
          <w:rFonts w:ascii="Baskerville" w:hAnsi="Baskerville"/>
          <w:color w:val="70AD47" w:themeColor="accent6"/>
          <w:sz w:val="21"/>
          <w:szCs w:val="21"/>
        </w:rPr>
        <w:t xml:space="preserve"> small, </w:t>
      </w:r>
      <w:r w:rsidRPr="009E34F0">
        <w:rPr>
          <w:rFonts w:ascii="Baskerville" w:hAnsi="Baskerville"/>
          <w:b/>
          <w:color w:val="70AD47" w:themeColor="accent6"/>
          <w:sz w:val="21"/>
          <w:szCs w:val="21"/>
        </w:rPr>
        <w:t>multiplicity of suits</w:t>
      </w:r>
      <w:r w:rsidRPr="009E34F0">
        <w:rPr>
          <w:rFonts w:ascii="Baskerville" w:hAnsi="Baskerville"/>
          <w:color w:val="70AD47" w:themeColor="accent6"/>
          <w:sz w:val="21"/>
          <w:szCs w:val="21"/>
        </w:rPr>
        <w:t>. Where an injunction prevents a multiplicity of suits, the injury is a recurring one, and unless the nuisance be restrained the litigation would be interminable, the policy of the law favors, and the peace and good order of society are best promoted by the termination of such litigations by a single suit and injunction should be granted.</w:t>
      </w:r>
    </w:p>
    <w:p w14:paraId="34250843" w14:textId="77777777" w:rsidR="00E01855" w:rsidRPr="009E34F0" w:rsidRDefault="00E01855" w:rsidP="009E34F0">
      <w:pPr>
        <w:pStyle w:val="Body"/>
        <w:numPr>
          <w:ilvl w:val="0"/>
          <w:numId w:val="192"/>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Court below properly granted a writ for 6 reasons</w:t>
      </w:r>
    </w:p>
    <w:p w14:paraId="0BBAC79D" w14:textId="77777777" w:rsidR="00E01855" w:rsidRPr="009E34F0" w:rsidRDefault="00E01855" w:rsidP="009E34F0">
      <w:pPr>
        <w:pStyle w:val="Body"/>
        <w:numPr>
          <w:ilvl w:val="2"/>
          <w:numId w:val="193"/>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 xml:space="preserve">Remedy inadequate; </w:t>
      </w:r>
    </w:p>
    <w:p w14:paraId="17887A46" w14:textId="77777777" w:rsidR="00E01855" w:rsidRPr="009E34F0" w:rsidRDefault="00E01855" w:rsidP="009E34F0">
      <w:pPr>
        <w:pStyle w:val="Body"/>
        <w:numPr>
          <w:ilvl w:val="2"/>
          <w:numId w:val="193"/>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 xml:space="preserve">Shrubs could not be replaced because value not clear; </w:t>
      </w:r>
    </w:p>
    <w:p w14:paraId="69C797A9" w14:textId="77777777" w:rsidR="00E01855" w:rsidRPr="009E34F0" w:rsidRDefault="00E01855" w:rsidP="009E34F0">
      <w:pPr>
        <w:pStyle w:val="Body"/>
        <w:numPr>
          <w:ilvl w:val="2"/>
          <w:numId w:val="193"/>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 xml:space="preserve">When announced equities the damages insubstantial, </w:t>
      </w:r>
    </w:p>
    <w:p w14:paraId="29120C22" w14:textId="77777777" w:rsidR="00E01855" w:rsidRPr="009E34F0" w:rsidRDefault="00E01855" w:rsidP="009E34F0">
      <w:pPr>
        <w:pStyle w:val="Body"/>
        <w:numPr>
          <w:ilvl w:val="2"/>
          <w:numId w:val="193"/>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 xml:space="preserve">Harm to plaintiff restraining him is not serious; </w:t>
      </w:r>
    </w:p>
    <w:p w14:paraId="346830BF" w14:textId="77777777" w:rsidR="00E01855" w:rsidRPr="009E34F0" w:rsidRDefault="00E01855" w:rsidP="009E34F0">
      <w:pPr>
        <w:pStyle w:val="Body"/>
        <w:numPr>
          <w:ilvl w:val="2"/>
          <w:numId w:val="193"/>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 xml:space="preserve">No latches, even though plaintiff may sleep on his rights; </w:t>
      </w:r>
    </w:p>
    <w:p w14:paraId="1C22D24D" w14:textId="77777777" w:rsidR="00E01855" w:rsidRPr="009E34F0" w:rsidRDefault="00E01855" w:rsidP="009E34F0">
      <w:pPr>
        <w:pStyle w:val="Body"/>
        <w:numPr>
          <w:ilvl w:val="2"/>
          <w:numId w:val="193"/>
        </w:numPr>
        <w:spacing w:line="276" w:lineRule="auto"/>
        <w:jc w:val="both"/>
        <w:rPr>
          <w:rFonts w:ascii="Baskerville" w:hAnsi="Baskerville"/>
          <w:b/>
          <w:color w:val="70AD47" w:themeColor="accent6"/>
          <w:sz w:val="21"/>
          <w:szCs w:val="21"/>
        </w:rPr>
      </w:pPr>
      <w:r w:rsidRPr="009E34F0">
        <w:rPr>
          <w:rFonts w:ascii="Baskerville" w:hAnsi="Baskerville"/>
          <w:b/>
          <w:color w:val="70AD47" w:themeColor="accent6"/>
          <w:sz w:val="21"/>
          <w:szCs w:val="21"/>
        </w:rPr>
        <w:t>No adverse possession and no prescriptive right</w:t>
      </w:r>
    </w:p>
    <w:p w14:paraId="7EEA8F50" w14:textId="77777777" w:rsidR="00E01855" w:rsidRPr="009E34F0" w:rsidRDefault="00E01855" w:rsidP="009E34F0">
      <w:pPr>
        <w:pStyle w:val="Body"/>
        <w:numPr>
          <w:ilvl w:val="0"/>
          <w:numId w:val="19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Policy rationale: Ability to enjoy own property and be able to breathe on your property.</w:t>
      </w:r>
    </w:p>
    <w:p w14:paraId="0788EAE0" w14:textId="77777777" w:rsidR="00E01855" w:rsidRPr="009E34F0" w:rsidRDefault="00E01855" w:rsidP="009E34F0">
      <w:pPr>
        <w:pStyle w:val="Body"/>
        <w:numPr>
          <w:ilvl w:val="1"/>
          <w:numId w:val="19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Immaterial that the nuisance was not continuous and the injury was occasional.</w:t>
      </w:r>
    </w:p>
    <w:p w14:paraId="2AA73BC3" w14:textId="77777777" w:rsidR="00E01855" w:rsidRPr="009E34F0" w:rsidRDefault="00E01855" w:rsidP="009E34F0">
      <w:pPr>
        <w:pStyle w:val="Body"/>
        <w:numPr>
          <w:ilvl w:val="1"/>
          <w:numId w:val="194"/>
        </w:numPr>
        <w:spacing w:line="276" w:lineRule="auto"/>
        <w:jc w:val="both"/>
        <w:rPr>
          <w:rFonts w:ascii="Baskerville" w:hAnsi="Baskerville"/>
          <w:color w:val="70AD47" w:themeColor="accent6"/>
          <w:sz w:val="21"/>
          <w:szCs w:val="21"/>
        </w:rPr>
      </w:pPr>
      <w:r w:rsidRPr="009E34F0">
        <w:rPr>
          <w:rFonts w:ascii="Baskerville" w:hAnsi="Baskerville"/>
          <w:color w:val="70AD47" w:themeColor="accent6"/>
          <w:sz w:val="21"/>
          <w:szCs w:val="21"/>
        </w:rPr>
        <w:t>The cost to D to move his property is not great.</w:t>
      </w:r>
    </w:p>
    <w:p w14:paraId="6CAC7E01" w14:textId="77777777" w:rsidR="00E01855" w:rsidRPr="009E34F0" w:rsidRDefault="00E01855" w:rsidP="009E34F0">
      <w:pPr>
        <w:pStyle w:val="Body"/>
        <w:spacing w:line="276" w:lineRule="auto"/>
        <w:jc w:val="both"/>
        <w:rPr>
          <w:rFonts w:ascii="Baskerville" w:hAnsi="Baskerville"/>
          <w:sz w:val="21"/>
          <w:szCs w:val="21"/>
        </w:rPr>
      </w:pPr>
      <w:r w:rsidRPr="009E34F0">
        <w:rPr>
          <w:rFonts w:ascii="Baskerville" w:hAnsi="Baskerville"/>
          <w:b/>
          <w:sz w:val="21"/>
          <w:szCs w:val="21"/>
          <w:u w:val="single"/>
        </w:rPr>
        <w:t>Additional Points:</w:t>
      </w:r>
      <w:r w:rsidRPr="009E34F0">
        <w:rPr>
          <w:rFonts w:ascii="Baskerville" w:hAnsi="Baskerville"/>
          <w:sz w:val="21"/>
          <w:szCs w:val="21"/>
        </w:rPr>
        <w:t xml:space="preserve"> It is a general rule that every person may exercise exclusive dominion over his property, and subject it to such uses as will best serve his own private interests. </w:t>
      </w:r>
    </w:p>
    <w:p w14:paraId="306AE839" w14:textId="77777777" w:rsidR="00E01855" w:rsidRPr="009E34F0" w:rsidRDefault="00E01855" w:rsidP="009E34F0">
      <w:pPr>
        <w:pStyle w:val="Body"/>
        <w:spacing w:line="276" w:lineRule="auto"/>
        <w:jc w:val="both"/>
        <w:rPr>
          <w:rFonts w:ascii="Baskerville" w:hAnsi="Baskerville"/>
          <w:b/>
          <w:sz w:val="21"/>
          <w:szCs w:val="21"/>
          <w:u w:val="single"/>
        </w:rPr>
      </w:pPr>
      <w:r w:rsidRPr="009E34F0">
        <w:rPr>
          <w:rFonts w:ascii="Baskerville" w:hAnsi="Baskerville"/>
          <w:b/>
          <w:sz w:val="21"/>
          <w:szCs w:val="21"/>
          <w:u w:val="single"/>
        </w:rPr>
        <w:t xml:space="preserve">Class Notes: </w:t>
      </w:r>
    </w:p>
    <w:p w14:paraId="105B8FED" w14:textId="77777777" w:rsidR="00E01855" w:rsidRPr="009E34F0" w:rsidRDefault="00E01855" w:rsidP="009E34F0">
      <w:pPr>
        <w:pStyle w:val="Body"/>
        <w:numPr>
          <w:ilvl w:val="0"/>
          <w:numId w:val="194"/>
        </w:numPr>
        <w:spacing w:line="276" w:lineRule="auto"/>
        <w:jc w:val="both"/>
        <w:rPr>
          <w:rFonts w:ascii="Baskerville" w:hAnsi="Baskerville"/>
          <w:sz w:val="21"/>
          <w:szCs w:val="21"/>
        </w:rPr>
      </w:pPr>
      <w:r w:rsidRPr="009E34F0">
        <w:rPr>
          <w:rFonts w:ascii="Baskerville" w:hAnsi="Baskerville"/>
          <w:sz w:val="21"/>
          <w:szCs w:val="21"/>
        </w:rPr>
        <w:t>Brick maker was there first – first in time first in right??</w:t>
      </w:r>
    </w:p>
    <w:p w14:paraId="23AD39F0" w14:textId="77777777" w:rsidR="00E01855" w:rsidRPr="009E34F0" w:rsidRDefault="00E01855" w:rsidP="009E34F0">
      <w:pPr>
        <w:pStyle w:val="Body"/>
        <w:numPr>
          <w:ilvl w:val="0"/>
          <w:numId w:val="194"/>
        </w:numPr>
        <w:spacing w:line="276" w:lineRule="auto"/>
        <w:jc w:val="both"/>
        <w:rPr>
          <w:rFonts w:ascii="Baskerville" w:hAnsi="Baskerville"/>
          <w:sz w:val="21"/>
          <w:szCs w:val="21"/>
        </w:rPr>
      </w:pPr>
      <w:r w:rsidRPr="009E34F0">
        <w:rPr>
          <w:rFonts w:ascii="Baskerville" w:hAnsi="Baskerville"/>
          <w:sz w:val="21"/>
          <w:szCs w:val="21"/>
        </w:rPr>
        <w:t>Notes cases included Spurr v. Del Webb and Boomer v. Atlantic Cement co.</w:t>
      </w:r>
    </w:p>
    <w:p w14:paraId="71C9DAAB" w14:textId="77777777" w:rsidR="00313BD9" w:rsidRPr="009E34F0" w:rsidRDefault="00313BD9"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131A6F39" w14:textId="01E75E25" w:rsidR="00A24DF9" w:rsidRPr="009E34F0" w:rsidRDefault="004E25AD" w:rsidP="009E34F0">
      <w:pPr>
        <w:pStyle w:val="Heading2"/>
        <w:spacing w:line="276" w:lineRule="auto"/>
        <w:rPr>
          <w:rFonts w:ascii="Baskerville" w:hAnsi="Baskerville"/>
        </w:rPr>
      </w:pPr>
      <w:bookmarkStart w:id="118" w:name="_Toc25508615"/>
      <w:r w:rsidRPr="009E34F0">
        <w:rPr>
          <w:rFonts w:ascii="Baskerville" w:hAnsi="Baskerville"/>
        </w:rPr>
        <w:t xml:space="preserve">Spur </w:t>
      </w:r>
      <w:r w:rsidR="000026BF" w:rsidRPr="009E34F0">
        <w:rPr>
          <w:rFonts w:ascii="Baskerville" w:hAnsi="Baskerville"/>
        </w:rPr>
        <w:t xml:space="preserve">Industries </w:t>
      </w:r>
      <w:r w:rsidRPr="009E34F0">
        <w:rPr>
          <w:rFonts w:ascii="Baskerville" w:hAnsi="Baskerville"/>
        </w:rPr>
        <w:t xml:space="preserve">v. </w:t>
      </w:r>
      <w:r w:rsidR="00FA26AD" w:rsidRPr="009E34F0">
        <w:rPr>
          <w:rFonts w:ascii="Baskerville" w:hAnsi="Baskerville"/>
        </w:rPr>
        <w:t>Del E. Webb</w:t>
      </w:r>
      <w:r w:rsidRPr="009E34F0">
        <w:rPr>
          <w:rFonts w:ascii="Baskerville" w:hAnsi="Baskerville"/>
        </w:rPr>
        <w:t xml:space="preserve"> </w:t>
      </w:r>
      <w:r w:rsidR="000026BF" w:rsidRPr="009E34F0">
        <w:rPr>
          <w:rFonts w:ascii="Baskerville" w:hAnsi="Baskerville"/>
        </w:rPr>
        <w:t>(p. 218)</w:t>
      </w:r>
      <w:bookmarkEnd w:id="118"/>
      <w:r w:rsidR="000026BF" w:rsidRPr="009E34F0">
        <w:rPr>
          <w:rFonts w:ascii="Baskerville" w:hAnsi="Baskerville"/>
        </w:rPr>
        <w:t xml:space="preserve"> </w:t>
      </w:r>
    </w:p>
    <w:p w14:paraId="3A17CDD6" w14:textId="77777777" w:rsidR="00710187" w:rsidRPr="009E34F0" w:rsidRDefault="00710187" w:rsidP="009E34F0">
      <w:pPr>
        <w:pStyle w:val="ListParagraph"/>
        <w:numPr>
          <w:ilvl w:val="0"/>
          <w:numId w:val="55"/>
        </w:numPr>
        <w:spacing w:line="276" w:lineRule="auto"/>
        <w:rPr>
          <w:rFonts w:ascii="Baskerville" w:hAnsi="Baskerville"/>
        </w:rPr>
      </w:pPr>
      <w:r w:rsidRPr="009E34F0">
        <w:rPr>
          <w:rFonts w:ascii="Baskerville" w:hAnsi="Baskerville"/>
        </w:rPr>
        <w:t xml:space="preserve">Facts- </w:t>
      </w:r>
    </w:p>
    <w:p w14:paraId="3E404EA1" w14:textId="77777777" w:rsidR="00710187" w:rsidRPr="009E34F0" w:rsidRDefault="00710187" w:rsidP="009E34F0">
      <w:pPr>
        <w:pStyle w:val="ListParagraph"/>
        <w:numPr>
          <w:ilvl w:val="1"/>
          <w:numId w:val="55"/>
        </w:numPr>
        <w:spacing w:line="276" w:lineRule="auto"/>
        <w:rPr>
          <w:rFonts w:ascii="Baskerville" w:hAnsi="Baskerville"/>
        </w:rPr>
      </w:pPr>
      <w:r w:rsidRPr="009E34F0">
        <w:rPr>
          <w:rFonts w:ascii="Baskerville" w:hAnsi="Baskerville"/>
        </w:rPr>
        <w:t xml:space="preserve">At the time of suit, Spur was feeding between 20,000 to 30,000 cattle and the facts also support the finding that the feed pens had become a nuisance to the nearby southern part of the Del Webb development. </w:t>
      </w:r>
    </w:p>
    <w:p w14:paraId="44153FB1" w14:textId="77777777" w:rsidR="00710187" w:rsidRPr="009E34F0" w:rsidRDefault="00710187" w:rsidP="009E34F0">
      <w:pPr>
        <w:pStyle w:val="ListParagraph"/>
        <w:numPr>
          <w:ilvl w:val="1"/>
          <w:numId w:val="55"/>
        </w:numPr>
        <w:spacing w:line="276" w:lineRule="auto"/>
        <w:rPr>
          <w:rFonts w:ascii="Baskerville" w:hAnsi="Baskerville"/>
        </w:rPr>
      </w:pPr>
      <w:r w:rsidRPr="009E34F0">
        <w:rPr>
          <w:rFonts w:ascii="Baskerville" w:hAnsi="Baskerville"/>
        </w:rPr>
        <w:t xml:space="preserve">The cattle in a commercial feedlot produce between 35 to 40 lbs of wet manure daily and despite good housekeeping by Spur, the resulting odor and flies produced an annoying and unhealthy situation. </w:t>
      </w:r>
    </w:p>
    <w:p w14:paraId="7E3954E5" w14:textId="77777777" w:rsidR="00710187" w:rsidRPr="009E34F0" w:rsidRDefault="00710187" w:rsidP="009E34F0">
      <w:pPr>
        <w:pStyle w:val="ListParagraph"/>
        <w:numPr>
          <w:ilvl w:val="1"/>
          <w:numId w:val="55"/>
        </w:numPr>
        <w:spacing w:line="276" w:lineRule="auto"/>
        <w:rPr>
          <w:rFonts w:ascii="Baskerville" w:hAnsi="Baskerville" w:cs="Calibri"/>
        </w:rPr>
      </w:pPr>
      <w:r w:rsidRPr="009E34F0">
        <w:rPr>
          <w:rFonts w:ascii="Baskerville" w:hAnsi="Baskerville"/>
        </w:rPr>
        <w:t xml:space="preserve">There is no doubt that some of the citizens of Sun City were unable to enjoy outdoors living, </w:t>
      </w:r>
      <w:r w:rsidRPr="009E34F0">
        <w:rPr>
          <w:rFonts w:ascii="Baskerville" w:hAnsi="Baskerville" w:cs="Calibri"/>
        </w:rPr>
        <w:t xml:space="preserve">which Del Webb advertised. </w:t>
      </w:r>
    </w:p>
    <w:p w14:paraId="787ACF19" w14:textId="77777777" w:rsidR="00710187" w:rsidRPr="009E34F0" w:rsidRDefault="00710187"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Dell Webb was faced with resistance from perspective purchasers and complaints of those who had already purchased homes. </w:t>
      </w:r>
    </w:p>
    <w:p w14:paraId="1A67E04E" w14:textId="77777777" w:rsidR="00710187" w:rsidRPr="009E34F0" w:rsidRDefault="00710187"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Rule- </w:t>
      </w:r>
    </w:p>
    <w:p w14:paraId="1E14CB4F" w14:textId="77777777" w:rsidR="00710187" w:rsidRPr="009E34F0" w:rsidRDefault="00710187"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The rule of nuisance will be applied where it is fair and reasonable under all circumstances. </w:t>
      </w:r>
    </w:p>
    <w:p w14:paraId="1EC8474E" w14:textId="77777777" w:rsidR="00710187" w:rsidRPr="009E34F0" w:rsidRDefault="00710187"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Narrow- An injunction to cease a public nuisance may be found, however, if the moving party has created a situation calling for the defendant's injunction and the cease of the defendant's business, the plaintiff must also indemnify the defendant for his losses. </w:t>
      </w:r>
    </w:p>
    <w:p w14:paraId="04643842" w14:textId="77777777" w:rsidR="00710187" w:rsidRPr="009E34F0" w:rsidRDefault="00710187" w:rsidP="009E34F0">
      <w:pPr>
        <w:pStyle w:val="ListParagraph"/>
        <w:numPr>
          <w:ilvl w:val="2"/>
          <w:numId w:val="55"/>
        </w:numPr>
        <w:spacing w:line="276" w:lineRule="auto"/>
        <w:rPr>
          <w:rFonts w:ascii="Baskerville" w:hAnsi="Baskerville" w:cs="Calibri"/>
        </w:rPr>
      </w:pPr>
      <w:r w:rsidRPr="009E34F0">
        <w:rPr>
          <w:rFonts w:ascii="Baskerville" w:hAnsi="Baskerville" w:cs="Calibri"/>
        </w:rPr>
        <w:t xml:space="preserve">Broad- </w:t>
      </w:r>
      <w:r w:rsidRPr="009E34F0">
        <w:rPr>
          <w:rFonts w:ascii="Baskerville" w:hAnsi="Baskerville" w:cs="Calibri"/>
          <w:b/>
          <w:bCs/>
        </w:rPr>
        <w:t xml:space="preserve">The operation of a business that becomes a nuisance by reason of a nearby residential area may be enjoined, but the party seeking the injunction must indemnify the defendant for a reasonable cost of moving or shutting down. </w:t>
      </w:r>
    </w:p>
    <w:p w14:paraId="13CEE2F1" w14:textId="77777777" w:rsidR="00710187" w:rsidRPr="009E34F0" w:rsidRDefault="00710187" w:rsidP="009E34F0">
      <w:pPr>
        <w:pStyle w:val="ListParagraph"/>
        <w:numPr>
          <w:ilvl w:val="0"/>
          <w:numId w:val="55"/>
        </w:numPr>
        <w:spacing w:line="276" w:lineRule="auto"/>
        <w:rPr>
          <w:rFonts w:ascii="Baskerville" w:hAnsi="Baskerville" w:cs="Calibri"/>
        </w:rPr>
      </w:pPr>
      <w:r w:rsidRPr="009E34F0">
        <w:rPr>
          <w:rFonts w:ascii="Baskerville" w:hAnsi="Baskerville" w:cs="Calibri"/>
        </w:rPr>
        <w:t xml:space="preserve">SoC- </w:t>
      </w:r>
    </w:p>
    <w:p w14:paraId="02E4FC6A" w14:textId="77777777" w:rsidR="00710187" w:rsidRPr="009E34F0" w:rsidRDefault="00710187" w:rsidP="009E34F0">
      <w:pPr>
        <w:pStyle w:val="ListParagraph"/>
        <w:numPr>
          <w:ilvl w:val="1"/>
          <w:numId w:val="55"/>
        </w:numPr>
        <w:spacing w:line="276" w:lineRule="auto"/>
        <w:rPr>
          <w:rFonts w:ascii="Baskerville" w:hAnsi="Baskerville" w:cs="Calibri"/>
        </w:rPr>
      </w:pPr>
      <w:r w:rsidRPr="009E34F0">
        <w:rPr>
          <w:rFonts w:ascii="Baskerville" w:hAnsi="Baskerville" w:cs="Calibri"/>
        </w:rPr>
        <w:t xml:space="preserve">A development company sued a neighboring feeding operation to enjoin the feeding operation from operating a cattle feedlot near the developing town, alleging that the feeding operation was a public nuisance because of the flies and the odor which were drifting or being blown by the prevailing south to north wind over the southern portion of the company’s new development. </w:t>
      </w:r>
    </w:p>
    <w:p w14:paraId="25B41F37" w14:textId="77777777" w:rsidR="00710187" w:rsidRPr="009E34F0" w:rsidRDefault="00710187" w:rsidP="009E34F0">
      <w:pPr>
        <w:pStyle w:val="ListParagraph"/>
        <w:numPr>
          <w:ilvl w:val="2"/>
          <w:numId w:val="55"/>
        </w:numPr>
        <w:spacing w:line="276" w:lineRule="auto"/>
        <w:rPr>
          <w:rFonts w:ascii="Baskerville" w:hAnsi="Baskerville"/>
        </w:rPr>
      </w:pPr>
      <w:r w:rsidRPr="009E34F0">
        <w:rPr>
          <w:rFonts w:ascii="Baskerville" w:hAnsi="Baskerville"/>
          <w:highlight w:val="green"/>
        </w:rPr>
        <w:t>Plaintiff (WON)-</w:t>
      </w:r>
      <w:r w:rsidRPr="009E34F0">
        <w:rPr>
          <w:rFonts w:ascii="Baskerville" w:hAnsi="Baskerville"/>
        </w:rPr>
        <w:t xml:space="preserve"> A nuisance action by a developer against a neighboring business for an injunction when the operation of the business becomes a public nuisance will lie when there are no other available remedies at law. </w:t>
      </w:r>
    </w:p>
    <w:p w14:paraId="0A1E3702" w14:textId="77777777" w:rsidR="00710187" w:rsidRPr="009E34F0" w:rsidRDefault="00710187" w:rsidP="009E34F0">
      <w:pPr>
        <w:pStyle w:val="ListParagraph"/>
        <w:numPr>
          <w:ilvl w:val="2"/>
          <w:numId w:val="55"/>
        </w:numPr>
        <w:spacing w:line="276" w:lineRule="auto"/>
        <w:rPr>
          <w:rFonts w:ascii="Baskerville" w:hAnsi="Baskerville"/>
        </w:rPr>
      </w:pPr>
      <w:r w:rsidRPr="009E34F0">
        <w:rPr>
          <w:rFonts w:ascii="Baskerville" w:hAnsi="Baskerville"/>
        </w:rPr>
        <w:t xml:space="preserve">Defendant- A nuisance action by a residential developer against a neighboring feed operation for an injunction when the feeding operation was a public nuisance because of the flies and the odor which were drifting or being blown away by the prevailing south to north wind over the southern portion of the company’s new development will lie when the developer could compensate the feed operation for the subsequent move and there are no other remedies at law. </w:t>
      </w:r>
    </w:p>
    <w:p w14:paraId="241354BC" w14:textId="77777777" w:rsidR="00A24DF9" w:rsidRPr="009E34F0" w:rsidRDefault="00A24DF9"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3BC0E3FC" w14:textId="326ABF79" w:rsidR="00CE20AF" w:rsidRPr="009E34F0" w:rsidRDefault="000026BF" w:rsidP="009E34F0">
      <w:pPr>
        <w:pStyle w:val="Heading2"/>
        <w:spacing w:line="276" w:lineRule="auto"/>
        <w:rPr>
          <w:rFonts w:ascii="Baskerville" w:hAnsi="Baskerville"/>
        </w:rPr>
      </w:pPr>
      <w:bookmarkStart w:id="119" w:name="_Toc25508616"/>
      <w:r w:rsidRPr="009E34F0">
        <w:rPr>
          <w:rFonts w:ascii="Baskerville" w:hAnsi="Baskerville"/>
        </w:rPr>
        <w:t>Boomer v. Atlantic Cement Co. (p. 222)</w:t>
      </w:r>
      <w:bookmarkEnd w:id="119"/>
      <w:r w:rsidRPr="009E34F0">
        <w:rPr>
          <w:rFonts w:ascii="Baskerville" w:hAnsi="Baskerville"/>
        </w:rPr>
        <w:t xml:space="preserve"> </w:t>
      </w:r>
    </w:p>
    <w:p w14:paraId="7F40597D" w14:textId="77777777" w:rsidR="00710187" w:rsidRPr="009E34F0" w:rsidRDefault="00710187" w:rsidP="009E34F0">
      <w:pPr>
        <w:pStyle w:val="ListParagraph"/>
        <w:numPr>
          <w:ilvl w:val="0"/>
          <w:numId w:val="136"/>
        </w:numPr>
        <w:spacing w:line="276" w:lineRule="auto"/>
        <w:rPr>
          <w:rFonts w:ascii="Baskerville" w:hAnsi="Baskerville"/>
        </w:rPr>
      </w:pPr>
      <w:r w:rsidRPr="009E34F0">
        <w:rPr>
          <w:rFonts w:ascii="Baskerville" w:hAnsi="Baskerville"/>
        </w:rPr>
        <w:t xml:space="preserve">Facts- </w:t>
      </w:r>
    </w:p>
    <w:p w14:paraId="62B60AB1" w14:textId="77777777" w:rsidR="00710187" w:rsidRPr="009E34F0" w:rsidRDefault="00710187" w:rsidP="009E34F0">
      <w:pPr>
        <w:pStyle w:val="NormalWeb"/>
        <w:numPr>
          <w:ilvl w:val="1"/>
          <w:numId w:val="136"/>
        </w:numPr>
        <w:spacing w:line="276" w:lineRule="auto"/>
        <w:rPr>
          <w:rFonts w:ascii="Baskerville" w:hAnsi="Baskerville"/>
        </w:rPr>
      </w:pPr>
      <w:r w:rsidRPr="009E34F0">
        <w:rPr>
          <w:rFonts w:ascii="Baskerville" w:hAnsi="Baskerville"/>
        </w:rPr>
        <w:t xml:space="preserve">The plaintiffs’ properties were exposed to a great deal of dirt, smoke, and vibration from the defendant’s cement plant. </w:t>
      </w:r>
    </w:p>
    <w:p w14:paraId="7CC512EC" w14:textId="77777777" w:rsidR="00710187" w:rsidRPr="009E34F0" w:rsidRDefault="00710187" w:rsidP="009E34F0">
      <w:pPr>
        <w:pStyle w:val="NormalWeb"/>
        <w:numPr>
          <w:ilvl w:val="1"/>
          <w:numId w:val="136"/>
        </w:numPr>
        <w:spacing w:line="276" w:lineRule="auto"/>
        <w:rPr>
          <w:rFonts w:ascii="Baskerville" w:hAnsi="Baskerville"/>
        </w:rPr>
      </w:pPr>
      <w:r w:rsidRPr="009E34F0">
        <w:rPr>
          <w:rFonts w:ascii="Baskerville" w:hAnsi="Baskerville"/>
        </w:rPr>
        <w:t xml:space="preserve">The total damage to the plaintiffs’ properties is relatively small in comparison with the value of defendant’s operation and investment in their property ($45 million). </w:t>
      </w:r>
    </w:p>
    <w:p w14:paraId="2F73D3C8" w14:textId="77777777" w:rsidR="00710187" w:rsidRPr="009E34F0" w:rsidRDefault="00710187" w:rsidP="009E34F0">
      <w:pPr>
        <w:pStyle w:val="NormalWeb"/>
        <w:numPr>
          <w:ilvl w:val="1"/>
          <w:numId w:val="136"/>
        </w:numPr>
        <w:spacing w:line="276" w:lineRule="auto"/>
        <w:rPr>
          <w:rFonts w:ascii="Baskerville" w:hAnsi="Baskerville"/>
        </w:rPr>
      </w:pPr>
      <w:r w:rsidRPr="009E34F0">
        <w:rPr>
          <w:rFonts w:ascii="Baskerville" w:hAnsi="Baskerville"/>
        </w:rPr>
        <w:t xml:space="preserve">The cement plant employs more than 300 people. </w:t>
      </w:r>
    </w:p>
    <w:p w14:paraId="099076CD" w14:textId="77777777" w:rsidR="00710187" w:rsidRPr="009E34F0" w:rsidRDefault="00710187" w:rsidP="009E34F0">
      <w:pPr>
        <w:pStyle w:val="ListParagraph"/>
        <w:numPr>
          <w:ilvl w:val="0"/>
          <w:numId w:val="136"/>
        </w:numPr>
        <w:spacing w:line="276" w:lineRule="auto"/>
        <w:rPr>
          <w:rFonts w:ascii="Baskerville" w:hAnsi="Baskerville"/>
        </w:rPr>
      </w:pPr>
      <w:r w:rsidRPr="009E34F0">
        <w:rPr>
          <w:rFonts w:ascii="Baskerville" w:hAnsi="Baskerville"/>
        </w:rPr>
        <w:t xml:space="preserve">Rule- </w:t>
      </w:r>
    </w:p>
    <w:p w14:paraId="062A5378" w14:textId="77777777" w:rsidR="00710187" w:rsidRPr="009E34F0" w:rsidRDefault="00710187" w:rsidP="009E34F0">
      <w:pPr>
        <w:pStyle w:val="NormalWeb"/>
        <w:numPr>
          <w:ilvl w:val="1"/>
          <w:numId w:val="136"/>
        </w:numPr>
        <w:spacing w:line="276" w:lineRule="auto"/>
        <w:rPr>
          <w:rFonts w:ascii="Baskerville" w:hAnsi="Baskerville"/>
          <w:b/>
          <w:bCs/>
        </w:rPr>
      </w:pPr>
      <w:r w:rsidRPr="009E34F0">
        <w:rPr>
          <w:rFonts w:ascii="Baskerville" w:hAnsi="Baskerville"/>
          <w:b/>
          <w:bCs/>
        </w:rPr>
        <w:t xml:space="preserve">Where a nuisance has been found and where there has been any substantial damage shown by the party complaining, an injunction will be granted. </w:t>
      </w:r>
    </w:p>
    <w:p w14:paraId="20D0D087" w14:textId="77777777" w:rsidR="00710187" w:rsidRPr="009E34F0" w:rsidRDefault="00710187" w:rsidP="009E34F0">
      <w:pPr>
        <w:pStyle w:val="ListParagraph"/>
        <w:numPr>
          <w:ilvl w:val="2"/>
          <w:numId w:val="136"/>
        </w:numPr>
        <w:spacing w:line="276" w:lineRule="auto"/>
        <w:rPr>
          <w:rFonts w:ascii="Baskerville" w:hAnsi="Baskerville"/>
        </w:rPr>
      </w:pPr>
      <w:r w:rsidRPr="009E34F0">
        <w:rPr>
          <w:rFonts w:ascii="Baskerville" w:hAnsi="Baskerville"/>
        </w:rPr>
        <w:t xml:space="preserve">Narrow- A nuisance will be prevented by an injunction where a cement company is polluting the air of nearby landowners even if the damage to the landowners is small in comparison to the damage the company will face in relocating. </w:t>
      </w:r>
    </w:p>
    <w:p w14:paraId="05DC8BC9" w14:textId="77777777" w:rsidR="00710187" w:rsidRPr="009E34F0" w:rsidRDefault="00710187" w:rsidP="009E34F0">
      <w:pPr>
        <w:pStyle w:val="ListParagraph"/>
        <w:numPr>
          <w:ilvl w:val="2"/>
          <w:numId w:val="136"/>
        </w:numPr>
        <w:spacing w:line="276" w:lineRule="auto"/>
        <w:rPr>
          <w:rFonts w:ascii="Baskerville" w:hAnsi="Baskerville"/>
        </w:rPr>
      </w:pPr>
      <w:r w:rsidRPr="009E34F0">
        <w:rPr>
          <w:rFonts w:ascii="Baskerville" w:hAnsi="Baskerville"/>
        </w:rPr>
        <w:t xml:space="preserve">Broad- A nuisance will be enjoined although market disparity is shown in economic consequences between the effect of the injunction and the effect of the nuisance. </w:t>
      </w:r>
    </w:p>
    <w:p w14:paraId="78EB4F18" w14:textId="77777777" w:rsidR="00710187" w:rsidRPr="009E34F0" w:rsidRDefault="00710187" w:rsidP="009E34F0">
      <w:pPr>
        <w:pStyle w:val="ListParagraph"/>
        <w:numPr>
          <w:ilvl w:val="0"/>
          <w:numId w:val="136"/>
        </w:numPr>
        <w:spacing w:line="276" w:lineRule="auto"/>
        <w:rPr>
          <w:rFonts w:ascii="Baskerville" w:hAnsi="Baskerville"/>
        </w:rPr>
      </w:pPr>
      <w:r w:rsidRPr="009E34F0">
        <w:rPr>
          <w:rFonts w:ascii="Baskerville" w:hAnsi="Baskerville"/>
        </w:rPr>
        <w:t xml:space="preserve">SoC- </w:t>
      </w:r>
    </w:p>
    <w:p w14:paraId="76464AF2" w14:textId="77777777" w:rsidR="00710187" w:rsidRPr="009E34F0" w:rsidRDefault="00710187" w:rsidP="009E34F0">
      <w:pPr>
        <w:pStyle w:val="NormalWeb"/>
        <w:numPr>
          <w:ilvl w:val="1"/>
          <w:numId w:val="136"/>
        </w:numPr>
        <w:spacing w:line="276" w:lineRule="auto"/>
        <w:rPr>
          <w:rFonts w:ascii="Baskerville" w:hAnsi="Baskerville"/>
        </w:rPr>
      </w:pPr>
      <w:r w:rsidRPr="009E34F0">
        <w:rPr>
          <w:rFonts w:ascii="Baskerville" w:hAnsi="Baskerville"/>
        </w:rPr>
        <w:t xml:space="preserve">Land owners sue a neighboring cement plant operator for injunction and damages, alleging injury to property from dirt, smoke and vibration emanating from the plant. </w:t>
      </w:r>
    </w:p>
    <w:p w14:paraId="01B6103E" w14:textId="77777777" w:rsidR="00710187" w:rsidRPr="009E34F0" w:rsidRDefault="00710187" w:rsidP="009E34F0">
      <w:pPr>
        <w:pStyle w:val="ListParagraph"/>
        <w:numPr>
          <w:ilvl w:val="2"/>
          <w:numId w:val="136"/>
        </w:numPr>
        <w:spacing w:line="276" w:lineRule="auto"/>
        <w:rPr>
          <w:rFonts w:ascii="Baskerville" w:hAnsi="Baskerville"/>
        </w:rPr>
      </w:pPr>
      <w:r w:rsidRPr="009E34F0">
        <w:rPr>
          <w:rFonts w:ascii="Baskerville" w:hAnsi="Baskerville"/>
        </w:rPr>
        <w:t xml:space="preserve">Plaintiff (WON)- A nuisance action by property owners against a neighboring business for an injunction and damages will lie when there is no available remedy at law because of multiplicity of suits (and the cost of relocating the business would be too great (so at the very least, they must try to mitigate damage). </w:t>
      </w:r>
    </w:p>
    <w:p w14:paraId="4099C469" w14:textId="77777777" w:rsidR="00710187" w:rsidRPr="009E34F0" w:rsidRDefault="00710187" w:rsidP="009E34F0">
      <w:pPr>
        <w:pStyle w:val="ListParagraph"/>
        <w:numPr>
          <w:ilvl w:val="2"/>
          <w:numId w:val="136"/>
        </w:numPr>
        <w:spacing w:line="276" w:lineRule="auto"/>
        <w:rPr>
          <w:rFonts w:ascii="Baskerville" w:hAnsi="Baskerville"/>
        </w:rPr>
      </w:pPr>
      <w:r w:rsidRPr="009E34F0">
        <w:rPr>
          <w:rFonts w:ascii="Baskerville" w:hAnsi="Baskerville"/>
        </w:rPr>
        <w:t xml:space="preserve">Defendant- A nuisance action by residential homeowners against a neighboring cement factory for an injunction and damages will lie when there are damages resulting from the dirt, smoke, and vibrations emitted from the cement factory, there is available remedy at law, and the cost of relocating the business would be too great. </w:t>
      </w:r>
    </w:p>
    <w:p w14:paraId="6610B83A" w14:textId="77777777" w:rsidR="00710187" w:rsidRPr="009E34F0" w:rsidRDefault="00710187" w:rsidP="009E34F0">
      <w:pPr>
        <w:pStyle w:val="ListParagraph"/>
        <w:numPr>
          <w:ilvl w:val="0"/>
          <w:numId w:val="136"/>
        </w:numPr>
        <w:spacing w:line="276" w:lineRule="auto"/>
        <w:rPr>
          <w:rFonts w:ascii="Baskerville" w:hAnsi="Baskerville"/>
        </w:rPr>
      </w:pPr>
      <w:r w:rsidRPr="009E34F0">
        <w:rPr>
          <w:rFonts w:ascii="Baskerville" w:hAnsi="Baskerville"/>
        </w:rPr>
        <w:t xml:space="preserve">Stotz- </w:t>
      </w:r>
    </w:p>
    <w:p w14:paraId="2A786FE0" w14:textId="77777777" w:rsidR="00710187" w:rsidRPr="009E34F0" w:rsidRDefault="00710187" w:rsidP="009E34F0">
      <w:pPr>
        <w:pStyle w:val="ListParagraph"/>
        <w:numPr>
          <w:ilvl w:val="1"/>
          <w:numId w:val="136"/>
        </w:numPr>
        <w:spacing w:line="276" w:lineRule="auto"/>
        <w:rPr>
          <w:rFonts w:ascii="Baskerville" w:hAnsi="Baskerville"/>
        </w:rPr>
      </w:pPr>
      <w:r w:rsidRPr="009E34F0">
        <w:rPr>
          <w:rFonts w:ascii="Baskerville" w:hAnsi="Baskerville"/>
        </w:rPr>
        <w:t xml:space="preserve">Factories need to be near where people live bc they need people to work in the factories- compensate homeowners for illnesses and deprecation in homes </w:t>
      </w:r>
    </w:p>
    <w:p w14:paraId="69689FF1" w14:textId="77777777" w:rsidR="00710187" w:rsidRPr="009E34F0" w:rsidRDefault="00710187" w:rsidP="009E34F0">
      <w:pPr>
        <w:pStyle w:val="ListParagraph"/>
        <w:numPr>
          <w:ilvl w:val="1"/>
          <w:numId w:val="136"/>
        </w:numPr>
        <w:spacing w:line="276" w:lineRule="auto"/>
        <w:rPr>
          <w:rFonts w:ascii="Baskerville" w:hAnsi="Baskerville"/>
        </w:rPr>
      </w:pPr>
      <w:r w:rsidRPr="009E34F0">
        <w:rPr>
          <w:rFonts w:ascii="Baskerville" w:hAnsi="Baskerville"/>
        </w:rPr>
        <w:t>Don’t want the case to keep happening so awards future damages- so needs factory to continue to operate as technology gets better we want to see you are polluting less</w:t>
      </w:r>
    </w:p>
    <w:p w14:paraId="44404685" w14:textId="77777777" w:rsidR="00CE20AF" w:rsidRPr="009E34F0" w:rsidRDefault="00CE20AF"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70DE33AE" w14:textId="77777777" w:rsidR="00CE20AF" w:rsidRPr="009E34F0" w:rsidRDefault="00CE20AF" w:rsidP="009E34F0">
      <w:pPr>
        <w:pStyle w:val="Heading1"/>
        <w:spacing w:line="276" w:lineRule="auto"/>
        <w:rPr>
          <w:rFonts w:ascii="Baskerville" w:hAnsi="Baskerville"/>
        </w:rPr>
      </w:pPr>
      <w:bookmarkStart w:id="120" w:name="_Toc25508617"/>
      <w:r w:rsidRPr="009E34F0">
        <w:rPr>
          <w:rFonts w:ascii="Baskerville" w:hAnsi="Baskerville"/>
        </w:rPr>
        <w:t>Assignments</w:t>
      </w:r>
      <w:bookmarkEnd w:id="120"/>
      <w:r w:rsidRPr="009E34F0">
        <w:rPr>
          <w:rFonts w:ascii="Baskerville" w:hAnsi="Baskerville"/>
        </w:rPr>
        <w:t xml:space="preserve"> </w:t>
      </w:r>
    </w:p>
    <w:p w14:paraId="17719279" w14:textId="77777777" w:rsidR="00CE20AF" w:rsidRPr="009E34F0" w:rsidRDefault="00CE20AF" w:rsidP="009E34F0">
      <w:pPr>
        <w:pStyle w:val="Heading2"/>
        <w:spacing w:line="276" w:lineRule="auto"/>
        <w:rPr>
          <w:rFonts w:ascii="Baskerville" w:hAnsi="Baskerville"/>
        </w:rPr>
      </w:pPr>
    </w:p>
    <w:p w14:paraId="7B0CF3F6" w14:textId="77777777" w:rsidR="00CE20AF" w:rsidRPr="009E34F0" w:rsidRDefault="00CE20AF" w:rsidP="009E34F0">
      <w:pPr>
        <w:pStyle w:val="Heading2"/>
        <w:spacing w:line="276" w:lineRule="auto"/>
        <w:rPr>
          <w:rFonts w:ascii="Baskerville" w:hAnsi="Baskerville"/>
        </w:rPr>
      </w:pPr>
      <w:bookmarkStart w:id="121" w:name="_Toc25508618"/>
      <w:r w:rsidRPr="009E34F0">
        <w:rPr>
          <w:rFonts w:ascii="Baskerville" w:hAnsi="Baskerville"/>
        </w:rPr>
        <w:t>Bible Hypo (Indefiniteness)- “Fair amount of time”/wages</w:t>
      </w:r>
      <w:bookmarkEnd w:id="121"/>
    </w:p>
    <w:p w14:paraId="3AF81390" w14:textId="77777777" w:rsidR="00CE20AF" w:rsidRPr="009E34F0" w:rsidRDefault="00CE20AF" w:rsidP="009E34F0">
      <w:pPr>
        <w:spacing w:line="276" w:lineRule="auto"/>
        <w:rPr>
          <w:rFonts w:ascii="Baskerville" w:hAnsi="Baskerville"/>
        </w:rPr>
      </w:pPr>
    </w:p>
    <w:p w14:paraId="5A134411" w14:textId="77777777" w:rsidR="00CE20AF" w:rsidRPr="009E34F0" w:rsidRDefault="00CE20AF" w:rsidP="009E34F0">
      <w:pPr>
        <w:spacing w:line="276" w:lineRule="auto"/>
        <w:rPr>
          <w:rFonts w:ascii="Baskerville" w:hAnsi="Baskerville"/>
        </w:rPr>
      </w:pPr>
      <w:r w:rsidRPr="009E34F0">
        <w:rPr>
          <w:rFonts w:ascii="Baskerville" w:hAnsi="Baskerville"/>
        </w:rPr>
        <w:t xml:space="preserve">The contract between the demogorgan and eleven is so </w:t>
      </w:r>
      <w:r w:rsidRPr="009E34F0">
        <w:rPr>
          <w:rFonts w:ascii="Baskerville" w:hAnsi="Baskerville"/>
          <w:b/>
          <w:bCs/>
        </w:rPr>
        <w:t xml:space="preserve">indefinite </w:t>
      </w:r>
      <w:r w:rsidRPr="009E34F0">
        <w:rPr>
          <w:rFonts w:ascii="Baskerville" w:hAnsi="Baskerville"/>
        </w:rPr>
        <w:t xml:space="preserve">in its nature that it could not be considered a binding agreement. The contract is indefinite as to what constitutes working for “a fair amount of time” and the wages to be paid for services rendered. </w:t>
      </w:r>
    </w:p>
    <w:p w14:paraId="30272854" w14:textId="77777777" w:rsidR="00CE20AF" w:rsidRPr="009E34F0" w:rsidRDefault="00CE20AF" w:rsidP="009E34F0">
      <w:pPr>
        <w:spacing w:line="276" w:lineRule="auto"/>
        <w:rPr>
          <w:rFonts w:ascii="Baskerville" w:hAnsi="Baskerville"/>
        </w:rPr>
      </w:pPr>
    </w:p>
    <w:p w14:paraId="6942E46C" w14:textId="77777777" w:rsidR="00CE20AF" w:rsidRPr="009E34F0" w:rsidRDefault="00CE20AF" w:rsidP="009E34F0">
      <w:pPr>
        <w:spacing w:line="276" w:lineRule="auto"/>
        <w:rPr>
          <w:rFonts w:ascii="Baskerville" w:hAnsi="Baskerville"/>
        </w:rPr>
      </w:pPr>
      <w:r w:rsidRPr="009E34F0">
        <w:rPr>
          <w:rFonts w:ascii="Baskerville" w:hAnsi="Baskerville"/>
          <w:i/>
          <w:iCs/>
        </w:rPr>
        <w:t xml:space="preserve">Wakeman v. Wheeler </w:t>
      </w:r>
    </w:p>
    <w:p w14:paraId="4641EF22" w14:textId="77777777" w:rsidR="00CE20AF" w:rsidRPr="009E34F0" w:rsidRDefault="00CE20AF" w:rsidP="009E34F0">
      <w:pPr>
        <w:spacing w:line="276" w:lineRule="auto"/>
        <w:rPr>
          <w:rFonts w:ascii="Baskerville" w:hAnsi="Baskerville"/>
        </w:rPr>
      </w:pPr>
      <w:r w:rsidRPr="009E34F0">
        <w:rPr>
          <w:rFonts w:ascii="Baskerville" w:hAnsi="Baskerville"/>
        </w:rPr>
        <w:t xml:space="preserve">An action by a distributor against a manufacturer for repudiation of a contract with regard to the sales of </w:t>
      </w:r>
    </w:p>
    <w:p w14:paraId="6A7FB468" w14:textId="77777777" w:rsidR="00CE20AF" w:rsidRPr="009E34F0" w:rsidRDefault="00CE20AF" w:rsidP="009E34F0">
      <w:pPr>
        <w:spacing w:line="276" w:lineRule="auto"/>
        <w:rPr>
          <w:rFonts w:ascii="Baskerville" w:hAnsi="Baskerville"/>
        </w:rPr>
      </w:pPr>
      <w:r w:rsidRPr="009E34F0">
        <w:rPr>
          <w:rFonts w:ascii="Baskerville" w:hAnsi="Baskerville"/>
        </w:rPr>
        <w:t xml:space="preserve">sewing machines in Mexico. Under the contract, if the plaintiff was to succeed in selling 50 sewing machines to a firm or party in Mexico, the defendant would grand the plaintiff the sole agency for the sale of the defendant’s sewing machines in the locality and vicinity of the republic in which the sale was made. The defendant also agreed to furnish the sewing machines at the lowest net gold price. The court in wakeman held that one who violates his contract with another is liable for all direct and proximate damages which result from the violation. Adding that, the damages must be reasonably certain and not speculative in nature. The court reasoned that if it is certain that damages have been caused by the breach of contract and the only uncertainty is as to their amount, damages must be awarded. The holding in wakeman should not hinder our case because the Demogorgon has not provided any information as to display any extent of damages with reasonable certainty. The court will likely find that the only damages sustained by the Demogorgon is the loss of labor provided from a single laborer. </w:t>
      </w:r>
    </w:p>
    <w:p w14:paraId="4038D771" w14:textId="77777777" w:rsidR="00CE20AF" w:rsidRPr="009E34F0" w:rsidRDefault="00CE20AF" w:rsidP="009E34F0">
      <w:pPr>
        <w:spacing w:line="276" w:lineRule="auto"/>
        <w:rPr>
          <w:rFonts w:ascii="Baskerville" w:hAnsi="Baskerville"/>
        </w:rPr>
      </w:pPr>
    </w:p>
    <w:p w14:paraId="5FADE5D6" w14:textId="77777777" w:rsidR="00CE20AF" w:rsidRPr="009E34F0" w:rsidRDefault="00CE20AF" w:rsidP="009E34F0">
      <w:pPr>
        <w:spacing w:line="276" w:lineRule="auto"/>
        <w:rPr>
          <w:rFonts w:ascii="Baskerville" w:hAnsi="Baskerville"/>
        </w:rPr>
      </w:pPr>
      <w:r w:rsidRPr="009E34F0">
        <w:rPr>
          <w:rFonts w:ascii="Baskerville" w:hAnsi="Baskerville"/>
        </w:rPr>
        <w:t xml:space="preserve">The court’s holding in </w:t>
      </w:r>
      <w:r w:rsidRPr="009E34F0">
        <w:rPr>
          <w:rFonts w:ascii="Baskerville" w:hAnsi="Baskerville"/>
          <w:b/>
          <w:bCs/>
        </w:rPr>
        <w:t xml:space="preserve">United Press </w:t>
      </w:r>
      <w:r w:rsidRPr="009E34F0">
        <w:rPr>
          <w:rFonts w:ascii="Baskerville" w:hAnsi="Baskerville"/>
        </w:rPr>
        <w:t xml:space="preserve">greatly helps our case as both cases share indefinite price terms. When price terms of a contract are indefinite it prevents the parties from rendering calculable damages for a breach. The court in United Press held that for a contract to be enforceable, it must be in writing, contain mutually agreed upon terms that are not too indefinite, and allow for calculation of damages. The contract must be certain and explicit in its terms. In united press the contract between the parties stated that the defendant would have the right to receive news reports without interruption and that it would be delivered by the plaintiff “at a price which shall be fair and equitable to both parties hereto.” Moreover, the contract provided that the price to be paid would not exceed the prices of competition and would not exceed $300 per week. Like in United Press, the contract between eleven and the Demogorgon is indefinite as to specifying a price to be paid to eleven for the work, it also is indefinite as to any damages that the Demogorgon would incur in the result of a breach between the parties. Damages cannot be reasonably calculated from the information and provisions within the contract. The holding in united press may even be extended further toward the indefinite nature of the length of time for which eleven was to work for the Demogorgon. There can be no objective meaning to the contract terms of working “for a fair amount of time” unless a mutual agreement was come to by the parties with regard to what defines a fair amount of time. The record does not show that this occurred. </w:t>
      </w:r>
    </w:p>
    <w:p w14:paraId="2D573024" w14:textId="77777777" w:rsidR="00CE20AF" w:rsidRPr="009E34F0" w:rsidRDefault="00CE20AF" w:rsidP="009E34F0">
      <w:pPr>
        <w:spacing w:line="276" w:lineRule="auto"/>
        <w:rPr>
          <w:rFonts w:ascii="Baskerville" w:hAnsi="Baskerville"/>
          <w:b/>
          <w:bCs/>
        </w:rPr>
      </w:pPr>
    </w:p>
    <w:p w14:paraId="04DE900D" w14:textId="77777777" w:rsidR="00CE20AF" w:rsidRPr="009E34F0" w:rsidRDefault="00CE20AF" w:rsidP="009E34F0">
      <w:pPr>
        <w:spacing w:line="276" w:lineRule="auto"/>
        <w:rPr>
          <w:rFonts w:ascii="Baskerville" w:hAnsi="Baskerville"/>
        </w:rPr>
      </w:pPr>
      <w:r w:rsidRPr="009E34F0">
        <w:rPr>
          <w:rFonts w:ascii="Baskerville" w:hAnsi="Baskerville"/>
          <w:b/>
          <w:bCs/>
        </w:rPr>
        <w:t xml:space="preserve">Moran v. standard oil co. </w:t>
      </w:r>
      <w:r w:rsidRPr="009E34F0">
        <w:rPr>
          <w:rFonts w:ascii="Baskerville" w:hAnsi="Baskerville"/>
        </w:rPr>
        <w:t xml:space="preserve">may hinder our case in this regard. The court held in Moran that Mutuality of </w:t>
      </w:r>
    </w:p>
    <w:p w14:paraId="6948F453" w14:textId="77777777" w:rsidR="00CE20AF" w:rsidRPr="009E34F0" w:rsidRDefault="00CE20AF" w:rsidP="009E34F0">
      <w:pPr>
        <w:spacing w:line="276" w:lineRule="auto"/>
        <w:rPr>
          <w:rFonts w:ascii="Baskerville" w:hAnsi="Baskerville"/>
        </w:rPr>
      </w:pPr>
      <w:r w:rsidRPr="009E34F0">
        <w:rPr>
          <w:rFonts w:ascii="Baskerville" w:hAnsi="Baskerville"/>
        </w:rPr>
        <w:t xml:space="preserve">obligation can be implied where the parties enter into an “agreement.” Under the rationale and rule of Moran would be binding to Eleven. As the court reasoned in Moran that if one party is bound in an agreement then so is the other. Eleven entered into an agreement with the Demogorgon to provide specific services for what would be a mutually agreed amount of compensation. An obligation for the Demogorgon to pay eleven for work, would also mean an obligation for eleven to work for the Demogorgon. The court’s reasoning and holding in Moran most certainly would hold eleven liable for the breach of her contract with the Demogorgon. However, moran is distinguishable because the contract in moran was “an agreement to pay commissions on sales made for 5 years.” There was an implied promise to employ the plaintiff for 5 years that could be inferred from the contract’s terms. The contract between eleven and the Demogorgon is indefinite as to its term of length. Moreover, it does not yield an inferred obligation to employ for a specific period of time because the terms promising payment for services, is nothing more than an agreement to agree. There is not specification of price to be paid to eleven and for how long such a price will be paid to her for. Additionally, there is no cause of action that may be sought out by eleven should the Demogorgon fail to pay wages to eleven. It is unlikely that the court will find the same level of mutuality of obligation in this contract as it did in Moran. </w:t>
      </w:r>
    </w:p>
    <w:p w14:paraId="2ED1F76F" w14:textId="77777777" w:rsidR="00CE20AF" w:rsidRPr="009E34F0" w:rsidRDefault="00CE20AF" w:rsidP="009E34F0">
      <w:pPr>
        <w:spacing w:line="276" w:lineRule="auto"/>
        <w:rPr>
          <w:rFonts w:ascii="Baskerville" w:hAnsi="Baskerville"/>
        </w:rPr>
      </w:pPr>
    </w:p>
    <w:p w14:paraId="480E2AA6" w14:textId="77777777" w:rsidR="00CE20AF" w:rsidRPr="009E34F0" w:rsidRDefault="00CE20AF" w:rsidP="009E34F0">
      <w:pPr>
        <w:spacing w:line="276" w:lineRule="auto"/>
        <w:rPr>
          <w:rFonts w:ascii="Baskerville" w:hAnsi="Baskerville"/>
        </w:rPr>
      </w:pPr>
    </w:p>
    <w:p w14:paraId="62870D86" w14:textId="77777777" w:rsidR="00CE20AF" w:rsidRPr="009E34F0" w:rsidRDefault="00CE20AF" w:rsidP="009E34F0">
      <w:pPr>
        <w:spacing w:line="276" w:lineRule="auto"/>
        <w:rPr>
          <w:rFonts w:ascii="Baskerville" w:hAnsi="Baskerville"/>
        </w:rPr>
      </w:pPr>
      <w:r w:rsidRPr="009E34F0">
        <w:rPr>
          <w:rFonts w:ascii="Baskerville" w:hAnsi="Baskerville"/>
        </w:rPr>
        <w:t xml:space="preserve">Mutuality of obligation may also rise from the presence of exclusive agency within a contracts terms. In Lady duff Gordon, the court held that a contract without expressly stated mutual obligations, may have them inferred by the actions of the parties in fulfilling the contracts obligations. The contract in </w:t>
      </w:r>
      <w:r w:rsidRPr="009E34F0">
        <w:rPr>
          <w:rFonts w:ascii="Baskerville" w:hAnsi="Baskerville"/>
          <w:b/>
          <w:bCs/>
        </w:rPr>
        <w:t xml:space="preserve">Lady Duff Gordon </w:t>
      </w:r>
      <w:r w:rsidRPr="009E34F0">
        <w:rPr>
          <w:rFonts w:ascii="Baskerville" w:hAnsi="Baskerville"/>
        </w:rPr>
        <w:t xml:space="preserve">provided that the Plaintiff would have the exclusive right to the placement of the defendant’s endorsements on the designs of others. That the defendant would also take half of the profits and revenues from any contracts that the plaintiff might make. The presence of the exclusive agency relationship, and the amount of profits to be received by the defendant from contracts acquired by the plaintiff, allowed the court to reason that there was an implied mutuality of obligation on behalf of the plaintiff to use his best efforts to market the defendant’s goods. Lady duff Gordon is easily distinguishable from eleven’s case because eleven does not possess an exclusive agency relationship with the Demogorgon. The contract between the parties does not provide for it, nor does it infer any intent to bind eleven or the Demogorgon to the terms of the contract. </w:t>
      </w:r>
    </w:p>
    <w:p w14:paraId="721ECB1B" w14:textId="77777777" w:rsidR="00CE20AF" w:rsidRPr="009E34F0" w:rsidRDefault="00CE20AF" w:rsidP="009E34F0">
      <w:pPr>
        <w:spacing w:line="276" w:lineRule="auto"/>
        <w:rPr>
          <w:rFonts w:ascii="Baskerville" w:hAnsi="Baskerville"/>
        </w:rPr>
      </w:pPr>
    </w:p>
    <w:p w14:paraId="2262CD90" w14:textId="77777777" w:rsidR="00CE20AF" w:rsidRPr="009E34F0" w:rsidRDefault="00CE20AF" w:rsidP="009E34F0">
      <w:pPr>
        <w:spacing w:line="276" w:lineRule="auto"/>
        <w:rPr>
          <w:rFonts w:ascii="Baskerville" w:hAnsi="Baskerville"/>
        </w:rPr>
      </w:pPr>
    </w:p>
    <w:p w14:paraId="4374BF71" w14:textId="77777777" w:rsidR="00CE20AF" w:rsidRPr="009E34F0" w:rsidRDefault="00CE20AF" w:rsidP="009E34F0">
      <w:pPr>
        <w:spacing w:line="276" w:lineRule="auto"/>
        <w:rPr>
          <w:rFonts w:ascii="Baskerville" w:hAnsi="Baskerville"/>
        </w:rPr>
      </w:pPr>
      <w:r w:rsidRPr="009E34F0">
        <w:rPr>
          <w:rFonts w:ascii="Baskerville" w:hAnsi="Baskerville"/>
        </w:rPr>
        <w:t xml:space="preserve">The terms regarding length of the contract and wages to be paid by the contract are indefinite and cannot </w:t>
      </w:r>
    </w:p>
    <w:p w14:paraId="70E11961" w14:textId="77777777" w:rsidR="00CE20AF" w:rsidRPr="009E34F0" w:rsidRDefault="00CE20AF" w:rsidP="009E34F0">
      <w:pPr>
        <w:spacing w:line="276" w:lineRule="auto"/>
        <w:rPr>
          <w:rFonts w:ascii="Baskerville" w:hAnsi="Baskerville"/>
        </w:rPr>
      </w:pPr>
      <w:r w:rsidRPr="009E34F0">
        <w:rPr>
          <w:rFonts w:ascii="Baskerville" w:hAnsi="Baskerville"/>
        </w:rPr>
        <w:t xml:space="preserve">convey an intent to bind the parties to the agreement. The court in </w:t>
      </w:r>
      <w:r w:rsidRPr="009E34F0">
        <w:rPr>
          <w:rFonts w:ascii="Baskerville" w:hAnsi="Baskerville"/>
          <w:b/>
          <w:bCs/>
        </w:rPr>
        <w:t xml:space="preserve">Varney </w:t>
      </w:r>
      <w:r w:rsidRPr="009E34F0">
        <w:rPr>
          <w:rFonts w:ascii="Baskerville" w:hAnsi="Baskerville"/>
        </w:rPr>
        <w:t xml:space="preserve">places heavy emphasis on </w:t>
      </w:r>
    </w:p>
    <w:p w14:paraId="06979B73" w14:textId="77777777" w:rsidR="00CE20AF" w:rsidRPr="009E34F0" w:rsidRDefault="00CE20AF" w:rsidP="009E34F0">
      <w:pPr>
        <w:spacing w:line="276" w:lineRule="auto"/>
        <w:rPr>
          <w:rFonts w:ascii="Baskerville" w:hAnsi="Baskerville"/>
        </w:rPr>
      </w:pPr>
      <w:r w:rsidRPr="009E34F0">
        <w:rPr>
          <w:rFonts w:ascii="Baskerville" w:hAnsi="Baskerville"/>
        </w:rPr>
        <w:t xml:space="preserve">evaluating the intent of the parties entering into the contract. In Varney the court reasoned that if it can </w:t>
      </w:r>
    </w:p>
    <w:p w14:paraId="01332BFA" w14:textId="77777777" w:rsidR="00CE20AF" w:rsidRPr="009E34F0" w:rsidRDefault="00CE20AF" w:rsidP="009E34F0">
      <w:pPr>
        <w:spacing w:line="276" w:lineRule="auto"/>
        <w:rPr>
          <w:rFonts w:ascii="Baskerville" w:hAnsi="Baskerville"/>
        </w:rPr>
      </w:pPr>
      <w:r w:rsidRPr="009E34F0">
        <w:rPr>
          <w:rFonts w:ascii="Baskerville" w:hAnsi="Baskerville"/>
        </w:rPr>
        <w:t xml:space="preserve">determine an intent to be bound, then it can determine a measure for a price. That even if a contact is </w:t>
      </w:r>
    </w:p>
    <w:p w14:paraId="232AB4D8" w14:textId="77777777" w:rsidR="00CE20AF" w:rsidRPr="009E34F0" w:rsidRDefault="00CE20AF" w:rsidP="009E34F0">
      <w:pPr>
        <w:spacing w:line="276" w:lineRule="auto"/>
        <w:rPr>
          <w:rFonts w:ascii="Baskerville" w:hAnsi="Baskerville"/>
        </w:rPr>
      </w:pPr>
      <w:r w:rsidRPr="009E34F0">
        <w:rPr>
          <w:rFonts w:ascii="Baskerville" w:hAnsi="Baskerville"/>
        </w:rPr>
        <w:t xml:space="preserve">indefinite, a claimant may recover if the court can discern the intentions of the parties. The terms of the </w:t>
      </w:r>
    </w:p>
    <w:p w14:paraId="38687D97" w14:textId="77777777" w:rsidR="00CE20AF" w:rsidRPr="009E34F0" w:rsidRDefault="00CE20AF" w:rsidP="009E34F0">
      <w:pPr>
        <w:spacing w:line="276" w:lineRule="auto"/>
        <w:rPr>
          <w:rFonts w:ascii="Baskerville" w:hAnsi="Baskerville"/>
        </w:rPr>
      </w:pPr>
      <w:r w:rsidRPr="009E34F0">
        <w:rPr>
          <w:rFonts w:ascii="Baskerville" w:hAnsi="Baskerville"/>
        </w:rPr>
        <w:t xml:space="preserve">contract between eleven and the Demogorgon yield no insight into the intention of the parties as to how long eleven intended to work for the Demogorgon or how long the Demogorgon intended to employ eleven for. With regard to the contract terms for wages to be paid to eleven, we should look to the rationale and holding of the courts in Sun Printing. The courts in Sun Printing held that if two parties enter into an agreement to agree, then either party may also exercise the right not to agree, and the court will not impose an agreement upon them. The wages clause of eleven’s contract with the Demogorgon is nothing more than an agreement to agree on a price to be paid every week for services rendered. Because the court will not find any agreement as to wages eleven would receive or any intent as to how long the employment was to last for, it is unlikely that the court will find a binding contract between eleven and the Demogorgon. </w:t>
      </w:r>
    </w:p>
    <w:p w14:paraId="1BA6D4E6" w14:textId="77777777" w:rsidR="00CE20AF" w:rsidRPr="009E34F0" w:rsidRDefault="00CE20AF" w:rsidP="009E34F0">
      <w:pPr>
        <w:spacing w:line="276" w:lineRule="auto"/>
        <w:rPr>
          <w:rFonts w:ascii="Baskerville" w:hAnsi="Baskerville"/>
        </w:rPr>
      </w:pPr>
    </w:p>
    <w:p w14:paraId="6A423ED7" w14:textId="77777777" w:rsidR="00CE20AF" w:rsidRPr="009E34F0" w:rsidRDefault="00CE20AF" w:rsidP="009E34F0">
      <w:pPr>
        <w:spacing w:line="276" w:lineRule="auto"/>
        <w:rPr>
          <w:rFonts w:ascii="Baskerville" w:hAnsi="Baskerville"/>
        </w:rPr>
      </w:pPr>
      <w:r w:rsidRPr="009E34F0">
        <w:rPr>
          <w:rFonts w:ascii="Baskerville" w:hAnsi="Baskerville"/>
        </w:rPr>
        <w:t xml:space="preserve">However, the court’s in </w:t>
      </w:r>
      <w:r w:rsidRPr="009E34F0">
        <w:rPr>
          <w:rFonts w:ascii="Baskerville" w:hAnsi="Baskerville"/>
          <w:b/>
          <w:bCs/>
        </w:rPr>
        <w:t xml:space="preserve">Shelgel </w:t>
      </w:r>
      <w:r w:rsidRPr="009E34F0">
        <w:rPr>
          <w:rFonts w:ascii="Baskerville" w:hAnsi="Baskerville"/>
        </w:rPr>
        <w:t xml:space="preserve">manufacturing held that if both parties are not bound so that either may sue for breach, then neither is bound. In shlegel the plaintiff entered into a requirement contract with the </w:t>
      </w:r>
    </w:p>
    <w:p w14:paraId="0A719C4B" w14:textId="77777777" w:rsidR="00CE20AF" w:rsidRPr="009E34F0" w:rsidRDefault="00CE20AF" w:rsidP="009E34F0">
      <w:pPr>
        <w:spacing w:line="276" w:lineRule="auto"/>
        <w:rPr>
          <w:rFonts w:ascii="Baskerville" w:hAnsi="Baskerville"/>
        </w:rPr>
      </w:pPr>
      <w:r w:rsidRPr="009E34F0">
        <w:rPr>
          <w:rFonts w:ascii="Baskerville" w:hAnsi="Baskerville"/>
        </w:rPr>
        <w:t xml:space="preserve">defendant. The plaintiff was to fill orders for glue and the defendant was to supply the glue for the orders placed. There is not a cause of action that could be sued for on both sides should either eleven or the Demogorgon choose to breach the contract. As we now face a potential cause of action for eleven’s alleged breach of contract, we only need assess the possibility of eleven possessing a claim of action against the Demogorgon. In the event that the Demogorgon failed to pay eleven for services rendered, eleven would have no cause of action against the Demogorgon because of the indefinite contract terms regarding wages. Wages could not be reasonably calculated because there is no specified wages to pay. There is simply an agreement to agree on wages. Because there is no cause of action that could be taken by eleven in the event of a breach, the court will likely hold that the contract is not binding. </w:t>
      </w:r>
    </w:p>
    <w:p w14:paraId="4385A916" w14:textId="77777777" w:rsidR="00CE20AF" w:rsidRPr="009E34F0" w:rsidRDefault="00CE20AF" w:rsidP="009E34F0">
      <w:pPr>
        <w:spacing w:line="276" w:lineRule="auto"/>
        <w:rPr>
          <w:rFonts w:ascii="Baskerville" w:hAnsi="Baskerville"/>
        </w:rPr>
      </w:pPr>
    </w:p>
    <w:p w14:paraId="79B48189" w14:textId="77777777" w:rsidR="00CE20AF" w:rsidRPr="009E34F0" w:rsidRDefault="00CE20AF" w:rsidP="009E34F0">
      <w:pPr>
        <w:pStyle w:val="Heading2"/>
        <w:spacing w:line="276" w:lineRule="auto"/>
        <w:rPr>
          <w:rFonts w:ascii="Baskerville" w:hAnsi="Baskerville"/>
        </w:rPr>
      </w:pPr>
      <w:bookmarkStart w:id="122" w:name="_Toc25508619"/>
      <w:r w:rsidRPr="009E34F0">
        <w:rPr>
          <w:rFonts w:ascii="Baskerville" w:hAnsi="Baskerville"/>
        </w:rPr>
        <w:t>Stating Torts/K in the Same Way</w:t>
      </w:r>
      <w:bookmarkEnd w:id="122"/>
      <w:r w:rsidRPr="009E34F0">
        <w:rPr>
          <w:rFonts w:ascii="Baskerville" w:hAnsi="Baskerville"/>
        </w:rPr>
        <w:t xml:space="preserve"> </w:t>
      </w:r>
    </w:p>
    <w:p w14:paraId="1CDA6F17" w14:textId="77777777" w:rsidR="00CE20AF" w:rsidRPr="009E34F0" w:rsidRDefault="00CE20AF" w:rsidP="009E34F0">
      <w:pPr>
        <w:spacing w:line="276" w:lineRule="auto"/>
        <w:rPr>
          <w:rFonts w:ascii="Baskerville" w:hAnsi="Baskerville"/>
        </w:rPr>
      </w:pPr>
    </w:p>
    <w:p w14:paraId="02E484D3" w14:textId="77777777" w:rsidR="00CE20AF" w:rsidRPr="009E34F0" w:rsidRDefault="00CE20AF" w:rsidP="009E34F0">
      <w:pPr>
        <w:pStyle w:val="NormalWeb"/>
        <w:spacing w:before="0" w:beforeAutospacing="0" w:after="0" w:afterAutospacing="0" w:line="276" w:lineRule="auto"/>
        <w:ind w:firstLine="720"/>
        <w:rPr>
          <w:rFonts w:ascii="Baskerville" w:hAnsi="Baskerville"/>
        </w:rPr>
      </w:pPr>
      <w:r w:rsidRPr="009E34F0">
        <w:rPr>
          <w:rFonts w:ascii="Baskerville" w:hAnsi="Baskerville"/>
          <w:color w:val="000000"/>
          <w:sz w:val="23"/>
          <w:szCs w:val="23"/>
        </w:rPr>
        <w:t>In contracts, damages are awarded to place plaintiff in the same position they would have been in if there was not a breach in contract. In torts, damages are awarded to place the plaintiff in the same position they would have been in if there was not a wrong committed. Both torts and contracts require the damages to be foreseeable. </w:t>
      </w:r>
    </w:p>
    <w:p w14:paraId="13C8405D"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Style w:val="apple-tab-span"/>
          <w:rFonts w:ascii="Baskerville" w:hAnsi="Baskerville"/>
          <w:color w:val="000000"/>
          <w:sz w:val="23"/>
          <w:szCs w:val="23"/>
        </w:rPr>
        <w:tab/>
      </w:r>
      <w:r w:rsidRPr="009E34F0">
        <w:rPr>
          <w:rFonts w:ascii="Baskerville" w:hAnsi="Baskerville"/>
          <w:color w:val="000000"/>
          <w:sz w:val="23"/>
          <w:szCs w:val="23"/>
        </w:rPr>
        <w:t xml:space="preserve">In </w:t>
      </w:r>
      <w:r w:rsidRPr="009E34F0">
        <w:rPr>
          <w:rFonts w:ascii="Baskerville" w:hAnsi="Baskerville"/>
          <w:i/>
          <w:iCs/>
          <w:color w:val="000000"/>
          <w:sz w:val="23"/>
          <w:szCs w:val="23"/>
        </w:rPr>
        <w:t>Hadley v. Baxendale</w:t>
      </w:r>
      <w:r w:rsidRPr="009E34F0">
        <w:rPr>
          <w:rFonts w:ascii="Baskerville" w:hAnsi="Baskerville"/>
          <w:color w:val="000000"/>
          <w:sz w:val="23"/>
          <w:szCs w:val="23"/>
        </w:rPr>
        <w:t>, mill operators brought an action for breach of contract and negligence against a common carrier of goods seeking damages after a broken crankshaft was delivered a week late. The court ruled that in a negligence claim for a breach of contract stemming from a failed delivery, the action will not succeed unless the special circumstances are explicitly laid out at the beginning of the transaction. At the time the contract is formed, there must be communication that alerts the other party of foreseeable damages. </w:t>
      </w:r>
    </w:p>
    <w:p w14:paraId="0459DBA0"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Style w:val="apple-tab-span"/>
          <w:rFonts w:ascii="Baskerville" w:hAnsi="Baskerville"/>
          <w:color w:val="000000"/>
          <w:sz w:val="23"/>
          <w:szCs w:val="23"/>
        </w:rPr>
        <w:tab/>
      </w:r>
      <w:r w:rsidRPr="009E34F0">
        <w:rPr>
          <w:rFonts w:ascii="Baskerville" w:hAnsi="Baskerville"/>
          <w:color w:val="000000"/>
          <w:sz w:val="23"/>
          <w:szCs w:val="23"/>
        </w:rPr>
        <w:t xml:space="preserve">In </w:t>
      </w:r>
      <w:r w:rsidRPr="009E34F0">
        <w:rPr>
          <w:rFonts w:ascii="Baskerville" w:hAnsi="Baskerville"/>
          <w:i/>
          <w:iCs/>
          <w:color w:val="000000"/>
          <w:sz w:val="23"/>
          <w:szCs w:val="23"/>
        </w:rPr>
        <w:t>Kraus v. Greenberg</w:t>
      </w:r>
      <w:r w:rsidRPr="009E34F0">
        <w:rPr>
          <w:rFonts w:ascii="Baskerville" w:hAnsi="Baskerville"/>
          <w:color w:val="000000"/>
          <w:sz w:val="23"/>
          <w:szCs w:val="23"/>
        </w:rPr>
        <w:t>, the seller of webbing brought an action against the buyer to recover the unpaid price of the webbing delivered to buyer. Buyer filed a counterclaim for breach of contract to recover damages for delayed delivery of the webbing resulting in buyer’s violation of a government contract. The court upheld the Hadley test adding a causation element, ruling that if both parties are aware of special damages at the outset of the contract, and there is a breach resulting in said special damages, then the party responsible for the breach is liable for damages. </w:t>
      </w:r>
    </w:p>
    <w:p w14:paraId="064B3736"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Style w:val="apple-tab-span"/>
          <w:rFonts w:ascii="Baskerville" w:hAnsi="Baskerville"/>
          <w:color w:val="000000"/>
          <w:sz w:val="23"/>
          <w:szCs w:val="23"/>
        </w:rPr>
        <w:tab/>
      </w:r>
      <w:r w:rsidRPr="009E34F0">
        <w:rPr>
          <w:rFonts w:ascii="Baskerville" w:hAnsi="Baskerville"/>
          <w:color w:val="000000"/>
          <w:sz w:val="23"/>
          <w:szCs w:val="23"/>
        </w:rPr>
        <w:t xml:space="preserve">In </w:t>
      </w:r>
      <w:r w:rsidRPr="009E34F0">
        <w:rPr>
          <w:rFonts w:ascii="Baskerville" w:hAnsi="Baskerville"/>
          <w:i/>
          <w:iCs/>
          <w:color w:val="000000"/>
          <w:sz w:val="23"/>
          <w:szCs w:val="23"/>
        </w:rPr>
        <w:t>Virginia Railway v. Armentrou</w:t>
      </w:r>
      <w:r w:rsidRPr="009E34F0">
        <w:rPr>
          <w:rFonts w:ascii="Baskerville" w:hAnsi="Baskerville"/>
          <w:color w:val="000000"/>
          <w:sz w:val="23"/>
          <w:szCs w:val="23"/>
        </w:rPr>
        <w:t>t, the guardian of a child brought a negligence action against a railroad company for damages after the guardian’s infant was struck by a train due to an alleged failure to follow a Virginia Statute that requires warning signals before crossings. The court ruled that one cannot be held liable for damages caused by a negligent act if said act was not the cause of the injury. </w:t>
      </w:r>
    </w:p>
    <w:p w14:paraId="0E91BAEF"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Style w:val="apple-tab-span"/>
          <w:rFonts w:ascii="Baskerville" w:hAnsi="Baskerville"/>
          <w:color w:val="000000"/>
          <w:sz w:val="23"/>
          <w:szCs w:val="23"/>
        </w:rPr>
        <w:tab/>
      </w:r>
      <w:r w:rsidRPr="009E34F0">
        <w:rPr>
          <w:rFonts w:ascii="Baskerville" w:hAnsi="Baskerville"/>
          <w:color w:val="000000"/>
          <w:sz w:val="23"/>
          <w:szCs w:val="23"/>
        </w:rPr>
        <w:t xml:space="preserve">In </w:t>
      </w:r>
      <w:r w:rsidRPr="009E34F0">
        <w:rPr>
          <w:rFonts w:ascii="Baskerville" w:hAnsi="Baskerville"/>
          <w:i/>
          <w:iCs/>
          <w:color w:val="000000"/>
          <w:sz w:val="23"/>
          <w:szCs w:val="23"/>
        </w:rPr>
        <w:t>In Re Poelemis and Furness, Withy &amp; Co.</w:t>
      </w:r>
      <w:r w:rsidRPr="009E34F0">
        <w:rPr>
          <w:rFonts w:ascii="Baskerville" w:hAnsi="Baskerville"/>
          <w:color w:val="000000"/>
          <w:sz w:val="23"/>
          <w:szCs w:val="23"/>
        </w:rPr>
        <w:t>, the owners of a steamship brought a negligence action against the charters or their steamship for damages due to the destruction of the steamship by fire caused by the negligence of workers employed by the charters. The court held that in order to decide damages, one must first decide if a reasonable person would foresee that said act would cause any sort of damage, even if that damage is unusual and remote. </w:t>
      </w:r>
    </w:p>
    <w:p w14:paraId="07BD0BAA"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Style w:val="apple-tab-span"/>
          <w:rFonts w:ascii="Baskerville" w:hAnsi="Baskerville"/>
          <w:color w:val="000000"/>
          <w:sz w:val="23"/>
          <w:szCs w:val="23"/>
        </w:rPr>
        <w:tab/>
      </w:r>
      <w:r w:rsidRPr="009E34F0">
        <w:rPr>
          <w:rFonts w:ascii="Baskerville" w:hAnsi="Baskerville"/>
          <w:color w:val="000000"/>
          <w:sz w:val="23"/>
          <w:szCs w:val="23"/>
        </w:rPr>
        <w:t>In</w:t>
      </w:r>
      <w:r w:rsidRPr="009E34F0">
        <w:rPr>
          <w:rFonts w:ascii="Baskerville" w:hAnsi="Baskerville"/>
          <w:i/>
          <w:iCs/>
          <w:color w:val="000000"/>
          <w:sz w:val="23"/>
          <w:szCs w:val="23"/>
        </w:rPr>
        <w:t xml:space="preserve"> Mauney v. Gulf Refining Co.</w:t>
      </w:r>
      <w:r w:rsidRPr="009E34F0">
        <w:rPr>
          <w:rFonts w:ascii="Baskerville" w:hAnsi="Baskerville"/>
          <w:color w:val="000000"/>
          <w:sz w:val="23"/>
          <w:szCs w:val="23"/>
        </w:rPr>
        <w:t>, the owner of a cafe brought action against an oil company and the agent in charge of the tank motor car for damages after spreading a fire that led Plaintiff to fall and sustain a miscarraige. The court held that a defendant cannot be held liable for injuries that are not a direct cause of the negligent act. </w:t>
      </w:r>
    </w:p>
    <w:p w14:paraId="7A752C01" w14:textId="77777777" w:rsidR="00CE20AF" w:rsidRPr="009E34F0" w:rsidRDefault="00CE20AF" w:rsidP="009E34F0">
      <w:pPr>
        <w:pStyle w:val="NormalWeb"/>
        <w:spacing w:before="0" w:beforeAutospacing="0" w:after="0" w:afterAutospacing="0" w:line="276" w:lineRule="auto"/>
        <w:ind w:firstLine="720"/>
        <w:rPr>
          <w:rFonts w:ascii="Baskerville" w:hAnsi="Baskerville"/>
        </w:rPr>
      </w:pPr>
      <w:r w:rsidRPr="009E34F0">
        <w:rPr>
          <w:rFonts w:ascii="Baskerville" w:hAnsi="Baskerville"/>
          <w:color w:val="000000"/>
          <w:sz w:val="23"/>
          <w:szCs w:val="23"/>
        </w:rPr>
        <w:t xml:space="preserve">These cases show that in order to receive damages for a breach of contract or tort, the same requirements have to be met. </w:t>
      </w:r>
      <w:r w:rsidRPr="009E34F0">
        <w:rPr>
          <w:rFonts w:ascii="Baskerville" w:hAnsi="Baskerville"/>
          <w:b/>
          <w:bCs/>
          <w:color w:val="000000"/>
          <w:sz w:val="23"/>
          <w:szCs w:val="23"/>
        </w:rPr>
        <w:t>The damages must be foreseeable or be made foreseeable at the start of the relationship by stating explicit special circumstances.</w:t>
      </w:r>
      <w:r w:rsidRPr="009E34F0">
        <w:rPr>
          <w:rFonts w:ascii="Baskerville" w:hAnsi="Baskerville"/>
          <w:color w:val="000000"/>
          <w:sz w:val="23"/>
          <w:szCs w:val="23"/>
        </w:rPr>
        <w:t xml:space="preserve"> Damages are awarded if there is a duty, that duty is breached, and the breach of the duty led to the damages in question. Whether a case is a contracts or torts case, </w:t>
      </w:r>
      <w:r w:rsidRPr="009E34F0">
        <w:rPr>
          <w:rFonts w:ascii="Baskerville" w:hAnsi="Baskerville"/>
          <w:b/>
          <w:bCs/>
          <w:color w:val="000000"/>
          <w:sz w:val="23"/>
          <w:szCs w:val="23"/>
        </w:rPr>
        <w:t>damages are only awarded if the damages are foreseeable and the breach was a proximate cause of the damages.</w:t>
      </w:r>
      <w:r w:rsidRPr="009E34F0">
        <w:rPr>
          <w:rFonts w:ascii="Baskerville" w:hAnsi="Baskerville"/>
          <w:color w:val="000000"/>
          <w:sz w:val="23"/>
          <w:szCs w:val="23"/>
        </w:rPr>
        <w:t> </w:t>
      </w:r>
    </w:p>
    <w:p w14:paraId="7C262BDA" w14:textId="77777777" w:rsidR="00CE20AF" w:rsidRPr="009E34F0" w:rsidRDefault="00CE20AF" w:rsidP="009E34F0">
      <w:pPr>
        <w:spacing w:line="276" w:lineRule="auto"/>
        <w:rPr>
          <w:rFonts w:ascii="Baskerville" w:hAnsi="Baskerville"/>
        </w:rPr>
      </w:pPr>
    </w:p>
    <w:p w14:paraId="5F6D5662" w14:textId="77777777" w:rsidR="00CE20AF" w:rsidRPr="009E34F0" w:rsidRDefault="00CE20AF" w:rsidP="009E34F0">
      <w:pPr>
        <w:spacing w:line="276" w:lineRule="auto"/>
        <w:rPr>
          <w:rFonts w:ascii="Baskerville" w:hAnsi="Baskerville"/>
        </w:rPr>
      </w:pPr>
    </w:p>
    <w:p w14:paraId="0097E81D" w14:textId="77777777" w:rsidR="00CE20AF" w:rsidRPr="009E34F0" w:rsidRDefault="00CE20AF" w:rsidP="009E34F0">
      <w:pPr>
        <w:spacing w:line="276" w:lineRule="auto"/>
        <w:rPr>
          <w:rFonts w:ascii="Baskerville" w:hAnsi="Baskerville"/>
        </w:rPr>
      </w:pPr>
    </w:p>
    <w:p w14:paraId="5EB05356" w14:textId="77777777" w:rsidR="00CE20AF" w:rsidRPr="009E34F0" w:rsidRDefault="00CE20AF" w:rsidP="009E34F0">
      <w:pPr>
        <w:spacing w:line="276" w:lineRule="auto"/>
        <w:rPr>
          <w:rFonts w:ascii="Baskerville" w:eastAsiaTheme="majorEastAsia" w:hAnsi="Baskerville" w:cstheme="majorBidi"/>
          <w:color w:val="2F5496" w:themeColor="accent1" w:themeShade="BF"/>
          <w:sz w:val="26"/>
          <w:szCs w:val="26"/>
        </w:rPr>
      </w:pPr>
      <w:r w:rsidRPr="009E34F0">
        <w:rPr>
          <w:rFonts w:ascii="Baskerville" w:hAnsi="Baskerville"/>
        </w:rPr>
        <w:br w:type="page"/>
      </w:r>
    </w:p>
    <w:p w14:paraId="3D424556" w14:textId="5D538C93" w:rsidR="00313BD9" w:rsidRPr="009E34F0" w:rsidRDefault="00CE20AF" w:rsidP="009E34F0">
      <w:pPr>
        <w:pStyle w:val="Heading2"/>
        <w:spacing w:line="276" w:lineRule="auto"/>
        <w:rPr>
          <w:rFonts w:ascii="Baskerville" w:hAnsi="Baskerville"/>
        </w:rPr>
      </w:pPr>
      <w:bookmarkStart w:id="123" w:name="_Toc25508620"/>
      <w:r w:rsidRPr="009E34F0">
        <w:rPr>
          <w:rFonts w:ascii="Baskerville" w:hAnsi="Baskerville"/>
        </w:rPr>
        <w:t>Cooper’s Glue Appeal</w:t>
      </w:r>
      <w:bookmarkEnd w:id="123"/>
      <w:r w:rsidRPr="009E34F0">
        <w:rPr>
          <w:rFonts w:ascii="Baskerville" w:hAnsi="Baskerville"/>
        </w:rPr>
        <w:t xml:space="preserve"> </w:t>
      </w:r>
    </w:p>
    <w:p w14:paraId="7AD3DEB1" w14:textId="2D13204B" w:rsidR="00CE20AF" w:rsidRPr="009E34F0" w:rsidRDefault="00CE20AF" w:rsidP="009E34F0">
      <w:pPr>
        <w:pStyle w:val="Heading3"/>
        <w:spacing w:line="276" w:lineRule="auto"/>
        <w:rPr>
          <w:rFonts w:ascii="Baskerville" w:hAnsi="Baskerville"/>
        </w:rPr>
      </w:pPr>
    </w:p>
    <w:p w14:paraId="51CA979D" w14:textId="67B62247" w:rsidR="00CE20AF" w:rsidRPr="009E34F0" w:rsidRDefault="00CE20AF" w:rsidP="009E34F0">
      <w:pPr>
        <w:spacing w:line="276" w:lineRule="auto"/>
        <w:rPr>
          <w:rFonts w:ascii="Baskerville" w:hAnsi="Baskerville"/>
        </w:rPr>
      </w:pPr>
      <w:r w:rsidRPr="009E34F0">
        <w:rPr>
          <w:rFonts w:ascii="Baskerville" w:hAnsi="Baskerville"/>
          <w:color w:val="000000"/>
        </w:rPr>
        <w:t xml:space="preserve">Assume that the time is 1921, that you are the attorney for plaintiff, Oscar Schlegel Manufacturing Co., in the </w:t>
      </w:r>
      <w:r w:rsidRPr="009E34F0">
        <w:rPr>
          <w:rFonts w:ascii="Baskerville" w:hAnsi="Baskerville"/>
          <w:i/>
          <w:iCs/>
          <w:color w:val="000000"/>
        </w:rPr>
        <w:t>Cooper’s Glue Factory</w:t>
      </w:r>
      <w:r w:rsidRPr="009E34F0">
        <w:rPr>
          <w:rFonts w:ascii="Baskerville" w:hAnsi="Baskerville"/>
          <w:color w:val="000000"/>
        </w:rPr>
        <w:t xml:space="preserve"> case, and that you are arguing the case in front of the New York Court of Appeals. Assume further that the panel is the same one as was sitting in the real case. How would you make the plaintiff a winner? Prepare a statement of facts, issues, sentence outline of the argument (using as authority cases on indefiniteness), and an opinion kernel. </w:t>
      </w:r>
    </w:p>
    <w:p w14:paraId="530DD111" w14:textId="77777777" w:rsidR="00CE20AF" w:rsidRPr="009E34F0" w:rsidRDefault="00CE20AF" w:rsidP="009E34F0">
      <w:pPr>
        <w:spacing w:line="276" w:lineRule="auto"/>
        <w:rPr>
          <w:rFonts w:ascii="Baskerville" w:hAnsi="Baskerville"/>
        </w:rPr>
      </w:pPr>
    </w:p>
    <w:p w14:paraId="568F5264" w14:textId="534AE22E" w:rsidR="00CE20AF" w:rsidRPr="009E34F0" w:rsidRDefault="00CE20AF" w:rsidP="009E34F0">
      <w:pPr>
        <w:pStyle w:val="Heading3"/>
        <w:spacing w:line="276" w:lineRule="auto"/>
        <w:rPr>
          <w:rFonts w:ascii="Baskerville" w:hAnsi="Baskerville"/>
        </w:rPr>
      </w:pPr>
      <w:bookmarkStart w:id="124" w:name="_Toc25508621"/>
      <w:r w:rsidRPr="009E34F0">
        <w:rPr>
          <w:rFonts w:ascii="Baskerville" w:hAnsi="Baskerville"/>
        </w:rPr>
        <w:t>From Group 6</w:t>
      </w:r>
      <w:bookmarkEnd w:id="124"/>
      <w:r w:rsidRPr="009E34F0">
        <w:rPr>
          <w:rFonts w:ascii="Baskerville" w:hAnsi="Baskerville"/>
        </w:rPr>
        <w:t xml:space="preserve"> </w:t>
      </w:r>
    </w:p>
    <w:p w14:paraId="14327725" w14:textId="6F117545" w:rsidR="00313BD9" w:rsidRPr="009E34F0" w:rsidRDefault="00313BD9" w:rsidP="009E34F0">
      <w:pPr>
        <w:spacing w:line="276" w:lineRule="auto"/>
        <w:rPr>
          <w:rFonts w:ascii="Baskerville" w:hAnsi="Baskerville"/>
        </w:rPr>
      </w:pPr>
    </w:p>
    <w:p w14:paraId="5AB8C0D0" w14:textId="5F7D1EAE" w:rsidR="00CE20AF" w:rsidRPr="009E34F0" w:rsidRDefault="00CE20AF" w:rsidP="009E34F0">
      <w:pPr>
        <w:pStyle w:val="NormalWeb"/>
        <w:spacing w:before="0" w:beforeAutospacing="0" w:after="0" w:afterAutospacing="0" w:line="276" w:lineRule="auto"/>
        <w:rPr>
          <w:rFonts w:ascii="Baskerville" w:hAnsi="Baskerville"/>
          <w:color w:val="000000"/>
        </w:rPr>
      </w:pPr>
      <w:r w:rsidRPr="009E34F0">
        <w:rPr>
          <w:rFonts w:ascii="Baskerville" w:hAnsi="Baskerville"/>
          <w:b/>
          <w:bCs/>
          <w:color w:val="000000"/>
          <w:u w:val="single"/>
        </w:rPr>
        <w:t>Facts</w:t>
      </w:r>
      <w:r w:rsidRPr="009E34F0">
        <w:rPr>
          <w:rFonts w:ascii="Baskerville" w:hAnsi="Baskerville"/>
          <w:color w:val="000000"/>
        </w:rPr>
        <w:t>- Oscar Schlegel Manufacturing Co., plaintiff, entered into a contract with Cooper’s Glue Factory, defendant, whereby plaintiff would purchase glue from defendant at a fixed price of 9 cents per pound and deliveries would be made to plaintiff per his orders. The defendant drafted the contract, and the plaintiff signed it in writing. Between the months of January and September, the average glue order was less than 5,000 pounds. Then, between October 30th and December 26th, plaintiff ordered delivery pursuant to the contract of 79,891 pounds of glue, which plaintiff needed to meet his requirements, but defendant did not deliver. In anticipation of the order being fulfilled by defendant, plaintiff had already sold 42,000 pounds of glue. Because of the war, the glue could no longer be bought on the open market, and plaintiff lost profits on his sales. Plaintiff’s damages totaled $6,431.28. Plaintiff was a jobber- he did not deal in glue from his own stock, but instead filled orders of its customers by ordering glue from defendant to deliver under the contract. The defendant concedes that he is familiar with the “requirements” contract, and in fact, has sold under the same system to plaintiff since 1910. Defendant raised no question to the requirements contract in 1915 and completed all their orders. Defendant did not question the validity of the contract until the price of this special glue rose, so the contract became valuable to plaintiff. Filling his orders in the same way under the contract, plaintiff continued to order glue from defendant, who never repudiated the contract or questioned the good faith of the orders. Plaintiff demanded performance several times, and defendant’s representative promised to ship the glue. Defendant did not repudiate the contract, but instead set an arbitrary limit on it, where plaintiff could only get 10 percent more than it had purchased during the year 1915. Throughout this course of events, defendant never notified plaintiff to cease taking orders or that the orders would not be filled for the existing orders, leading plaintiff to keep operating in the same manner under the contract, losing immense profits. At trial, a jury was waived, so it proceeded before a judge, who entered judgment in favor of plaintiff. Defendant then appealed this decision, and the Appellate Division affirmed. Defendant then appeals again to this court. </w:t>
      </w:r>
    </w:p>
    <w:p w14:paraId="5E0EDDFD" w14:textId="77777777" w:rsidR="000F279D" w:rsidRPr="009E34F0" w:rsidRDefault="000F279D" w:rsidP="009E34F0">
      <w:pPr>
        <w:pStyle w:val="NormalWeb"/>
        <w:spacing w:before="0" w:beforeAutospacing="0" w:after="0" w:afterAutospacing="0" w:line="276" w:lineRule="auto"/>
        <w:rPr>
          <w:rFonts w:ascii="Baskerville" w:hAnsi="Baskerville"/>
        </w:rPr>
      </w:pPr>
    </w:p>
    <w:p w14:paraId="7CC9E099"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Fonts w:ascii="Baskerville" w:hAnsi="Baskerville"/>
          <w:b/>
          <w:bCs/>
          <w:color w:val="000000"/>
          <w:u w:val="single"/>
        </w:rPr>
        <w:t>Issue(s)</w:t>
      </w:r>
      <w:r w:rsidRPr="009E34F0">
        <w:rPr>
          <w:rFonts w:ascii="Baskerville" w:hAnsi="Baskerville"/>
          <w:color w:val="000000"/>
        </w:rPr>
        <w:t>- Whether the trial court erred in entering judgment for plaintiff when it held that the contract did not lack mutuality so defendant had no right to limit the amount which plaintiff should receive under the contract. </w:t>
      </w:r>
    </w:p>
    <w:p w14:paraId="67BA4324" w14:textId="77777777" w:rsidR="00CE20AF" w:rsidRPr="009E34F0" w:rsidRDefault="00CE20AF" w:rsidP="009E34F0">
      <w:pPr>
        <w:spacing w:line="276" w:lineRule="auto"/>
        <w:rPr>
          <w:rFonts w:ascii="Baskerville" w:hAnsi="Baskerville"/>
        </w:rPr>
      </w:pPr>
    </w:p>
    <w:p w14:paraId="6FAEBC21"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Fonts w:ascii="Baskerville" w:hAnsi="Baskerville"/>
          <w:b/>
          <w:bCs/>
          <w:color w:val="000000"/>
          <w:u w:val="single"/>
        </w:rPr>
        <w:t>Sentence Outline-</w:t>
      </w:r>
      <w:r w:rsidRPr="009E34F0">
        <w:rPr>
          <w:rFonts w:ascii="Baskerville" w:hAnsi="Baskerville"/>
          <w:color w:val="000000"/>
        </w:rPr>
        <w:t xml:space="preserve"> Indefinite contract terms do not limit liability for damages when certain damages are a direct result of the breach of contract. (</w:t>
      </w:r>
      <w:r w:rsidRPr="009E34F0">
        <w:rPr>
          <w:rFonts w:ascii="Baskerville" w:hAnsi="Baskerville"/>
          <w:i/>
          <w:iCs/>
          <w:color w:val="000000"/>
        </w:rPr>
        <w:t>Wakeman v. Wheeler</w:t>
      </w:r>
      <w:r w:rsidRPr="009E34F0">
        <w:rPr>
          <w:rFonts w:ascii="Baskerville" w:hAnsi="Baskerville"/>
          <w:color w:val="000000"/>
        </w:rPr>
        <w:t>) The agreement implies mutuality of obligation, and hence, intention to make a one-sided agreement cannot be readily inferred. (</w:t>
      </w:r>
      <w:r w:rsidRPr="009E34F0">
        <w:rPr>
          <w:rFonts w:ascii="Baskerville" w:hAnsi="Baskerville"/>
          <w:i/>
          <w:iCs/>
          <w:color w:val="000000"/>
        </w:rPr>
        <w:t>Moran v. Standard Oil</w:t>
      </w:r>
      <w:r w:rsidRPr="009E34F0">
        <w:rPr>
          <w:rFonts w:ascii="Baskerville" w:hAnsi="Baskerville"/>
          <w:color w:val="000000"/>
        </w:rPr>
        <w:t>) Even if mutuality of obligation is not expressly stated, a contract can still be enforceable if the obligation is implied by the parties by fulfilling the contractual obligations. (</w:t>
      </w:r>
      <w:r w:rsidRPr="009E34F0">
        <w:rPr>
          <w:rFonts w:ascii="Baskerville" w:hAnsi="Baskerville"/>
          <w:i/>
          <w:iCs/>
          <w:color w:val="000000"/>
        </w:rPr>
        <w:t>Wood v. LDG</w:t>
      </w:r>
      <w:r w:rsidRPr="009E34F0">
        <w:rPr>
          <w:rFonts w:ascii="Baskerville" w:hAnsi="Baskerville"/>
          <w:color w:val="000000"/>
        </w:rPr>
        <w:t>) Contracts should be construed in favor of the draftee, and the drafter’s words should be assigned meaning in the way that the draftee reasonably interpreted the contract. (</w:t>
      </w:r>
      <w:r w:rsidRPr="009E34F0">
        <w:rPr>
          <w:rFonts w:ascii="Baskerville" w:hAnsi="Baskerville"/>
          <w:i/>
          <w:iCs/>
          <w:color w:val="000000"/>
        </w:rPr>
        <w:t>Moran</w:t>
      </w:r>
      <w:r w:rsidRPr="009E34F0">
        <w:rPr>
          <w:rFonts w:ascii="Baskerville" w:hAnsi="Baskerville"/>
          <w:color w:val="000000"/>
        </w:rPr>
        <w:t>)</w:t>
      </w:r>
    </w:p>
    <w:p w14:paraId="1D742817" w14:textId="77777777" w:rsidR="00CE20AF" w:rsidRPr="009E34F0" w:rsidRDefault="00CE20AF" w:rsidP="009E34F0">
      <w:pPr>
        <w:spacing w:line="276" w:lineRule="auto"/>
        <w:rPr>
          <w:rFonts w:ascii="Baskerville" w:hAnsi="Baskerville"/>
        </w:rPr>
      </w:pPr>
    </w:p>
    <w:p w14:paraId="0C32B5A1"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Fonts w:ascii="Baskerville" w:hAnsi="Baskerville"/>
          <w:b/>
          <w:bCs/>
          <w:color w:val="000000"/>
          <w:u w:val="single"/>
        </w:rPr>
        <w:t xml:space="preserve">Opinion Kernel- </w:t>
      </w:r>
      <w:r w:rsidRPr="009E34F0">
        <w:rPr>
          <w:rFonts w:ascii="Baskerville" w:hAnsi="Baskerville"/>
          <w:color w:val="000000"/>
        </w:rPr>
        <w:t>Both plaintiff and defendant in this case intended to enter a mutual contract agreement. Though not expressly stated in the contract, the fact that the parties came together and made an agreement implies a mutuality of obligation. This implied mutuality of obligation was furthered when both parties acted in conformance with the contractual obligations for more than a year. The defendant drafted the contract and was familiar with the field, hence, the contract should be constructed in favor of the plaintiff who is not a paint manufacturer or merchant, but simply a jobber and middleman. Then, the words of the contract should be interpreted in the plaintiff’s favor, as he was the draftee. The contract in question contained no limit on the number of orders that plaintiff could place, and at no time during the course of the contract did defendant object to this until the end of 1916. If defendant intended to place a minimum or maximum quantity on the orders to protect themselves, it was their responsibility to do so as merchants and drafters of the contract. From defendant’s drafting of the contract actions in conformance with contractual obligations, they failed to protect themselves in the writing of the contract, but the damages were suffered by the plaintiff, who continued operations per usual without any warning of repudiation from defendant. Indefinite terms should not limit liability for damages in this case, as the damages were a direct result of the breach of contract without warning by defendant. </w:t>
      </w:r>
    </w:p>
    <w:p w14:paraId="106E889B" w14:textId="77777777" w:rsidR="00CE20AF" w:rsidRPr="009E34F0" w:rsidRDefault="00CE20AF" w:rsidP="009E34F0">
      <w:pPr>
        <w:spacing w:line="276" w:lineRule="auto"/>
        <w:rPr>
          <w:rFonts w:ascii="Baskerville" w:hAnsi="Baskerville"/>
        </w:rPr>
      </w:pPr>
    </w:p>
    <w:p w14:paraId="7B7B4EBD"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Fonts w:ascii="Baskerville" w:hAnsi="Baskerville"/>
          <w:color w:val="000000"/>
        </w:rPr>
        <w:t>Assume the same factors as 1A, but that this time you represent the D, Cooper’s Glue Factory. </w:t>
      </w:r>
    </w:p>
    <w:p w14:paraId="44889DD9" w14:textId="77777777" w:rsidR="00CE20AF" w:rsidRPr="009E34F0" w:rsidRDefault="00CE20AF" w:rsidP="009E34F0">
      <w:pPr>
        <w:spacing w:line="276" w:lineRule="auto"/>
        <w:rPr>
          <w:rFonts w:ascii="Baskerville" w:hAnsi="Baskerville"/>
        </w:rPr>
      </w:pPr>
    </w:p>
    <w:p w14:paraId="481C6AF8"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Fonts w:ascii="Baskerville" w:hAnsi="Baskerville"/>
          <w:b/>
          <w:bCs/>
          <w:color w:val="000000"/>
          <w:u w:val="single"/>
        </w:rPr>
        <w:t>Facts-</w:t>
      </w:r>
      <w:r w:rsidRPr="009E34F0">
        <w:rPr>
          <w:rFonts w:ascii="Baskerville" w:hAnsi="Baskerville"/>
          <w:color w:val="000000"/>
        </w:rPr>
        <w:t xml:space="preserve"> Oscar Schlegel Manufacturing Co., plaintiff, entered into a contract with Cooper’s Glue Factory, defendant, whereby defendant would sell plaintiff glue for 9 cents per pound. The defendant drafted the contract, and the plaintiff signed it in writing. There was no agreement in the contract on the part of the plaintiff to do anything. Under the contract, the plaintiff ordered for each month as follows: January, 3,500 pounds; February, 4,800 pounds; March, 5,500 pounds; April, 2,800 pounds; May, 10,350 pounds; June, 4,550 pounds; July, 3,050 pounds; August, 6,000 pounds; September, 3,100 pounds; October, 29,750 pounds; November, 59,300 pounds; December, 37,050 pounds. In the last three months, the plaintiff ordered almost four times as many pounds as it had for the total of the preceding four years. The price of glue was increasing steadily from 9 cents a pound to over 20 cents a pound because the supply was decreasing, and the plaintiff was trying to take advantage of the low price from the defendant. When asked, the defendant told the plaintiff that he could not give him a quote for the price of glue for the next year due to the low supply this year. Plaintiff sought to supply needs for 1917 trade at the price agreed to in the early part of 1916. He told his customers that there was no way to know how much glue would be available next year and that the smart thing to do was to stock up now. The plaintiff knew that the increased price was due to the scarcity and was working in bad faith to take advantage of the defendant for the low price stated in the contract. The defendant filled the plaintiff’s orders to the extent of 64,659 pounds, which almost doubled any amount fulfilled any previous year, but could not fulfill anymore. In the past five years the defendant has treated the plaintiff with respect and fair business dealings.</w:t>
      </w:r>
    </w:p>
    <w:p w14:paraId="05407D78" w14:textId="77777777" w:rsidR="00CE20AF" w:rsidRPr="009E34F0" w:rsidRDefault="00CE20AF" w:rsidP="009E34F0">
      <w:pPr>
        <w:spacing w:line="276" w:lineRule="auto"/>
        <w:rPr>
          <w:rFonts w:ascii="Baskerville" w:hAnsi="Baskerville"/>
        </w:rPr>
      </w:pPr>
    </w:p>
    <w:p w14:paraId="161A221D"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Fonts w:ascii="Baskerville" w:hAnsi="Baskerville"/>
          <w:b/>
          <w:bCs/>
          <w:color w:val="000000"/>
          <w:u w:val="single"/>
        </w:rPr>
        <w:t>Issue</w:t>
      </w:r>
      <w:r w:rsidRPr="009E34F0">
        <w:rPr>
          <w:rFonts w:ascii="Baskerville" w:hAnsi="Baskerville"/>
          <w:color w:val="000000"/>
        </w:rPr>
        <w:t>-Is the contract between the two parties binding?</w:t>
      </w:r>
    </w:p>
    <w:p w14:paraId="039B6AE3" w14:textId="77777777" w:rsidR="00CE20AF" w:rsidRPr="009E34F0" w:rsidRDefault="00CE20AF" w:rsidP="009E34F0">
      <w:pPr>
        <w:spacing w:line="276" w:lineRule="auto"/>
        <w:rPr>
          <w:rFonts w:ascii="Baskerville" w:hAnsi="Baskerville"/>
        </w:rPr>
      </w:pPr>
    </w:p>
    <w:p w14:paraId="7C602A5A" w14:textId="77777777" w:rsidR="00CE20AF" w:rsidRPr="009E34F0" w:rsidRDefault="00CE20AF" w:rsidP="009E34F0">
      <w:pPr>
        <w:pStyle w:val="NormalWeb"/>
        <w:spacing w:before="0" w:beforeAutospacing="0" w:after="0" w:afterAutospacing="0" w:line="276" w:lineRule="auto"/>
        <w:rPr>
          <w:rFonts w:ascii="Baskerville" w:hAnsi="Baskerville"/>
        </w:rPr>
      </w:pPr>
      <w:r w:rsidRPr="009E34F0">
        <w:rPr>
          <w:rFonts w:ascii="Baskerville" w:hAnsi="Baskerville"/>
          <w:b/>
          <w:bCs/>
          <w:color w:val="000000"/>
          <w:u w:val="single"/>
        </w:rPr>
        <w:t>Sentence Outline</w:t>
      </w:r>
      <w:r w:rsidRPr="009E34F0">
        <w:rPr>
          <w:rFonts w:ascii="Baskerville" w:hAnsi="Baskerville"/>
          <w:color w:val="000000"/>
        </w:rPr>
        <w:t>- The alleged contract lacked mutuality of obligation and was indefinite and uncertain as to the intentions of the parties to be held binding. Since there is no consideration this means there is no obligation for the plaintiff to do anything. (</w:t>
      </w:r>
      <w:r w:rsidRPr="009E34F0">
        <w:rPr>
          <w:rFonts w:ascii="Baskerville" w:hAnsi="Baskerville"/>
          <w:i/>
          <w:iCs/>
          <w:color w:val="000000"/>
        </w:rPr>
        <w:t>Wood v. LDG</w:t>
      </w:r>
      <w:r w:rsidRPr="009E34F0">
        <w:rPr>
          <w:rFonts w:ascii="Baskerville" w:hAnsi="Baskerville"/>
          <w:color w:val="000000"/>
        </w:rPr>
        <w:t>). </w:t>
      </w:r>
    </w:p>
    <w:p w14:paraId="1045BF20" w14:textId="77777777" w:rsidR="00CE20AF" w:rsidRPr="009E34F0" w:rsidRDefault="00CE20AF" w:rsidP="009E34F0">
      <w:pPr>
        <w:spacing w:line="276" w:lineRule="auto"/>
        <w:rPr>
          <w:rFonts w:ascii="Baskerville" w:hAnsi="Baskerville"/>
        </w:rPr>
      </w:pPr>
    </w:p>
    <w:p w14:paraId="5EC1EEFD" w14:textId="7B671882" w:rsidR="00CE20AF" w:rsidRPr="009E34F0" w:rsidRDefault="00CE20AF" w:rsidP="009E34F0">
      <w:pPr>
        <w:pStyle w:val="NormalWeb"/>
        <w:spacing w:before="0" w:beforeAutospacing="0" w:after="0" w:afterAutospacing="0" w:line="276" w:lineRule="auto"/>
        <w:rPr>
          <w:rFonts w:ascii="Baskerville" w:hAnsi="Baskerville"/>
          <w:color w:val="000000"/>
        </w:rPr>
      </w:pPr>
      <w:r w:rsidRPr="009E34F0">
        <w:rPr>
          <w:rFonts w:ascii="Baskerville" w:hAnsi="Baskerville"/>
          <w:b/>
          <w:bCs/>
          <w:color w:val="000000"/>
          <w:u w:val="single"/>
        </w:rPr>
        <w:t>Opinion Kernel-</w:t>
      </w:r>
      <w:r w:rsidRPr="009E34F0">
        <w:rPr>
          <w:rFonts w:ascii="Baskerville" w:hAnsi="Baskerville"/>
          <w:color w:val="000000"/>
        </w:rPr>
        <w:t xml:space="preserve"> It is obvious that the plaintiff lacked a good faith effort when the orders of glue increased because of the price rise in the year 1916. The obligation of the agreement may have rested upon the defendant to sell the plaintiff its requirements for the year 1916, but because there was no reciprocal obligation on the part of the plaintiff to purchase all of its requirements exclusively from the defendant, the agreement lacks the binding force of a contract. Because there is no mutuality of obligation, there is no enforceable contract and therefore the defendant cannot be responsible for damages made to the plaintiff for orders unfulfilled. Since there was no obligation they did not have to purchase from them and could have instead purchased glue from another company.  </w:t>
      </w:r>
    </w:p>
    <w:p w14:paraId="3D243F1E" w14:textId="32964089" w:rsidR="000F279D" w:rsidRPr="009E34F0" w:rsidRDefault="000F279D" w:rsidP="009E34F0">
      <w:pPr>
        <w:pStyle w:val="NormalWeb"/>
        <w:spacing w:before="0" w:beforeAutospacing="0" w:after="0" w:afterAutospacing="0" w:line="276" w:lineRule="auto"/>
        <w:rPr>
          <w:rFonts w:ascii="Baskerville" w:hAnsi="Baskerville"/>
          <w:color w:val="000000"/>
        </w:rPr>
      </w:pPr>
    </w:p>
    <w:p w14:paraId="49368B0E" w14:textId="0E3C0646" w:rsidR="000F279D" w:rsidRPr="009E34F0" w:rsidRDefault="000F279D" w:rsidP="009E34F0">
      <w:pPr>
        <w:pStyle w:val="Heading3"/>
        <w:spacing w:line="276" w:lineRule="auto"/>
        <w:rPr>
          <w:rFonts w:ascii="Baskerville" w:hAnsi="Baskerville"/>
        </w:rPr>
      </w:pPr>
      <w:bookmarkStart w:id="125" w:name="_Toc25508622"/>
      <w:r w:rsidRPr="009E34F0">
        <w:rPr>
          <w:rFonts w:ascii="Baskerville" w:hAnsi="Baskerville"/>
        </w:rPr>
        <w:t>From Bible</w:t>
      </w:r>
      <w:bookmarkEnd w:id="125"/>
      <w:r w:rsidRPr="009E34F0">
        <w:rPr>
          <w:rFonts w:ascii="Baskerville" w:hAnsi="Baskerville"/>
        </w:rPr>
        <w:t xml:space="preserve"> </w:t>
      </w:r>
    </w:p>
    <w:p w14:paraId="50FA3ADF" w14:textId="2FC967E6" w:rsidR="00CE20AF" w:rsidRPr="009E34F0" w:rsidRDefault="00CE20AF" w:rsidP="009E34F0">
      <w:pPr>
        <w:spacing w:line="276" w:lineRule="auto"/>
        <w:rPr>
          <w:rFonts w:ascii="Baskerville" w:hAnsi="Baskerville"/>
        </w:rPr>
      </w:pPr>
    </w:p>
    <w:p w14:paraId="42A2468B" w14:textId="77777777" w:rsidR="000F279D" w:rsidRPr="009E34F0" w:rsidRDefault="000F279D" w:rsidP="009E34F0">
      <w:pPr>
        <w:pStyle w:val="NormalWeb"/>
        <w:spacing w:line="276" w:lineRule="auto"/>
        <w:rPr>
          <w:rFonts w:ascii="Baskerville" w:hAnsi="Baskerville"/>
        </w:rPr>
      </w:pPr>
      <w:r w:rsidRPr="009E34F0">
        <w:rPr>
          <w:rFonts w:ascii="Baskerville" w:hAnsi="Baskerville"/>
          <w:b/>
          <w:bCs/>
        </w:rPr>
        <w:t xml:space="preserve">PLAINTIFF’S CASE </w:t>
      </w:r>
    </w:p>
    <w:p w14:paraId="4D7F9246" w14:textId="77777777" w:rsidR="000F279D" w:rsidRPr="009E34F0" w:rsidRDefault="000F279D" w:rsidP="009E34F0">
      <w:pPr>
        <w:pStyle w:val="NormalWeb"/>
        <w:spacing w:line="276" w:lineRule="auto"/>
        <w:rPr>
          <w:rFonts w:ascii="Baskerville" w:hAnsi="Baskerville"/>
        </w:rPr>
      </w:pPr>
      <w:r w:rsidRPr="009E34F0">
        <w:rPr>
          <w:rFonts w:ascii="Baskerville" w:hAnsi="Baskerville"/>
          <w:u w:val="single"/>
        </w:rPr>
        <w:t>Opinion Kernel</w:t>
      </w:r>
      <w:r w:rsidRPr="009E34F0">
        <w:rPr>
          <w:rFonts w:ascii="Baskerville" w:hAnsi="Baskerville"/>
        </w:rPr>
        <w:t xml:space="preserve"> </w:t>
      </w:r>
    </w:p>
    <w:p w14:paraId="649C0A2B" w14:textId="0EB4E9F2"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The Plaintiff in this action rests its case upon a contract drafted by Defendant, one upon which it relied to its detriment. The Defendant, in furtherance of its relationship with the Plaintiff and to maintain open and transparent business relationships with its clients, and at the time of its creation left the Plaintiff no reason to doubt that the contract was valid, nor that upon fluctuations in price that harmed the Defendant would force a repudiation of the contract. As evidenced by the Plaintiff’s continued acquisition of orders to be fulfilled, based on Defendant’s promise and continued assurances of delivery. Market fluctuations are a natural occurrence in business and exist in a market in which Defendant specializes and should have had the foresight to provision if within their business interests into the contract. The legal question presented is whether the Plaintiff had an obligation to the Defendant under said contract such that its validity cannot be called into question at such time as the present. The law of consideration answers: yes. </w:t>
      </w:r>
    </w:p>
    <w:p w14:paraId="513EF34E" w14:textId="77777777" w:rsidR="000F279D" w:rsidRPr="009E34F0" w:rsidRDefault="000F279D" w:rsidP="009E34F0">
      <w:pPr>
        <w:pStyle w:val="NormalWeb"/>
        <w:spacing w:line="276" w:lineRule="auto"/>
        <w:rPr>
          <w:rFonts w:ascii="Baskerville" w:hAnsi="Baskerville"/>
        </w:rPr>
      </w:pPr>
      <w:r w:rsidRPr="009E34F0">
        <w:rPr>
          <w:rFonts w:ascii="Baskerville" w:hAnsi="Baskerville"/>
          <w:u w:val="single"/>
        </w:rPr>
        <w:t>Statement of the Facts</w:t>
      </w:r>
      <w:r w:rsidRPr="009E34F0">
        <w:rPr>
          <w:rFonts w:ascii="Baskerville" w:hAnsi="Baskerville"/>
          <w:u w:val="single"/>
        </w:rPr>
        <w:br/>
      </w:r>
      <w:r w:rsidRPr="009E34F0">
        <w:rPr>
          <w:rFonts w:ascii="Baskerville" w:hAnsi="Baskerville"/>
        </w:rPr>
        <w:t xml:space="preserve">- The parties entered into a written contract by which a glue factory/glue seller (“Defendant”), agreed to sell and deliver to the, jobber/buyer of glue (“Plaintiff”) and Plaintiff agreed to purchase from the Defendant all its requirements of special BB glue for the year 1916, at the agreed upon price of $0.09 per pound. Defendant knew Plaintiff’s business, that it was a wholesaler of goods not produced by it, as they had contracted orders as far back as 1910 together. Plaintiff sought to contract with Defendant because the quality of Defendant’s glue was superior to its competitors. The defendant, upon receiving Plaintiff’s order for 79,891 pounds of Special BB glue, did not repudiate or disavow the contract, nor did it object to or question the good-faith of Plaintiff. Defendant’s agent, with whom the original contract was made, al contraire they promised repeatedly to Plaintiff through December 1916 that the glue ordered would be shipped such that it would cover the requisitions and that the glue was “on the way.” The glue never arrived, and Plaintiff suffered lost profits and eventually the business of his customers, forcing Plaintiff to bring this action against Defendant to recover damages for breach of contract, alleging the neglect and refusal of Defendant to make certain deliveries, and demanding judgment for the damages sustained as a result. </w:t>
      </w:r>
    </w:p>
    <w:p w14:paraId="7708CF73" w14:textId="77777777" w:rsidR="000F279D" w:rsidRPr="009E34F0" w:rsidRDefault="000F279D" w:rsidP="009E34F0">
      <w:pPr>
        <w:pStyle w:val="NormalWeb"/>
        <w:spacing w:line="276" w:lineRule="auto"/>
        <w:rPr>
          <w:rFonts w:ascii="Baskerville" w:hAnsi="Baskerville"/>
        </w:rPr>
      </w:pPr>
      <w:r w:rsidRPr="009E34F0">
        <w:rPr>
          <w:rFonts w:ascii="Baskerville" w:hAnsi="Baskerville"/>
          <w:u w:val="single"/>
        </w:rPr>
        <w:t>Sentence Outlines</w:t>
      </w:r>
      <w:r w:rsidRPr="009E34F0">
        <w:rPr>
          <w:rFonts w:ascii="Baskerville" w:hAnsi="Baskerville"/>
          <w:u w:val="single"/>
        </w:rPr>
        <w:br/>
      </w:r>
      <w:r w:rsidRPr="009E34F0">
        <w:rPr>
          <w:rFonts w:ascii="Baskerville" w:hAnsi="Baskerville"/>
        </w:rPr>
        <w:t xml:space="preserve">- This is a case in which there was a written agreement between the parties by which Defendant agreed to sell and deliver to Plaintiff, who then agreed to purchase from the defendant its requirements of Special BB glue for the year 1916, implying a mutuality of obligations between the parties making the contract is valid as a matter of law. </w:t>
      </w:r>
      <w:r w:rsidRPr="009E34F0">
        <w:rPr>
          <w:rFonts w:ascii="Baskerville" w:hAnsi="Baskerville"/>
          <w:i/>
          <w:iCs/>
        </w:rPr>
        <w:t>See Moran v. Standard Oil</w:t>
      </w:r>
      <w:r w:rsidRPr="009E34F0">
        <w:rPr>
          <w:rFonts w:ascii="Baskerville" w:hAnsi="Baskerville"/>
        </w:rPr>
        <w:t xml:space="preserve">, 211 N.Y. 187 (N.Y. 1914) (finding that when two parties enter into an “agreement,” the mutuality of obligation can be implied). </w:t>
      </w:r>
    </w:p>
    <w:p w14:paraId="280B5FFF"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The contract dictates that each pound of Special BB glue would be sold to Plaintiff at a fixed, definite price of $0.09, thus satisfying the requirement that the price of a contract be definite. </w:t>
      </w:r>
      <w:r w:rsidRPr="009E34F0">
        <w:rPr>
          <w:rFonts w:ascii="Baskerville" w:hAnsi="Baskerville"/>
          <w:i/>
          <w:iCs/>
        </w:rPr>
        <w:t>See United Press v. N.Y. Press Co.</w:t>
      </w:r>
      <w:r w:rsidRPr="009E34F0">
        <w:rPr>
          <w:rFonts w:ascii="Baskerville" w:hAnsi="Baskerville"/>
        </w:rPr>
        <w:t xml:space="preserve">, 164 N.Y. 406 (N.Y. 1900) (finding that a contract without a fixed price is indefinite). </w:t>
      </w:r>
    </w:p>
    <w:p w14:paraId="576E7ECB"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A contract should be construed in the light most favorable to the non-drafting party; in the present case, the plaintiff was the non-drafting party, and thus at the mercy of this large corporate entity leaving little bargaining power for the Plaintiff. Yet another reason the contract should be considered valid. </w:t>
      </w:r>
      <w:r w:rsidRPr="009E34F0">
        <w:rPr>
          <w:rFonts w:ascii="Baskerville" w:hAnsi="Baskerville"/>
          <w:i/>
          <w:iCs/>
        </w:rPr>
        <w:t>See id.</w:t>
      </w:r>
      <w:r w:rsidRPr="009E34F0">
        <w:rPr>
          <w:rFonts w:ascii="Baskerville" w:hAnsi="Baskerville"/>
        </w:rPr>
        <w:t xml:space="preserve">; </w:t>
      </w:r>
      <w:r w:rsidRPr="009E34F0">
        <w:rPr>
          <w:rFonts w:ascii="Baskerville" w:hAnsi="Baskerville"/>
          <w:i/>
          <w:iCs/>
        </w:rPr>
        <w:t>Moran v. Standard Oil</w:t>
      </w:r>
      <w:r w:rsidRPr="009E34F0">
        <w:rPr>
          <w:rFonts w:ascii="Baskerville" w:hAnsi="Baskerville"/>
        </w:rPr>
        <w:t xml:space="preserve">, 211 N.Y. 187 (N.Y. 1914). </w:t>
      </w:r>
    </w:p>
    <w:p w14:paraId="450324B0"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Because the Defendant agreed to a written contract with the Plaintiff for $0.09 per pound for a period of one year, this contract has both a definite term and a definite price, and thus was an enforceable contract. </w:t>
      </w:r>
      <w:r w:rsidRPr="009E34F0">
        <w:rPr>
          <w:rFonts w:ascii="Baskerville" w:hAnsi="Baskerville"/>
          <w:i/>
          <w:iCs/>
        </w:rPr>
        <w:t>See United Press</w:t>
      </w:r>
      <w:r w:rsidRPr="009E34F0">
        <w:rPr>
          <w:rFonts w:ascii="Baskerville" w:hAnsi="Baskerville"/>
        </w:rPr>
        <w:t xml:space="preserve">, 164 N.Y. 406 (N.Y. 1900). </w:t>
      </w:r>
    </w:p>
    <w:p w14:paraId="24A33FD8"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“A party that violates a contract with another is liable for all direct and proximate damages which result from that violation. . . [;]” here, Plaintiff’s business was directly damaged in the amount of $6431.28 directly caused by Defendant's breach of contract, and thus entitles him to the recovery of said funds. </w:t>
      </w:r>
      <w:r w:rsidRPr="009E34F0">
        <w:rPr>
          <w:rFonts w:ascii="Baskerville" w:hAnsi="Baskerville"/>
          <w:i/>
          <w:iCs/>
        </w:rPr>
        <w:t xml:space="preserve">Wakeman v. Wheeler &amp; Wilson Manu. Turning Co. </w:t>
      </w:r>
      <w:r w:rsidRPr="009E34F0">
        <w:rPr>
          <w:rFonts w:ascii="Baskerville" w:hAnsi="Baskerville"/>
        </w:rPr>
        <w:t xml:space="preserve">101 N.Y. 205 (N.Y. 1886). </w:t>
      </w:r>
    </w:p>
    <w:p w14:paraId="25D4F505"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A contract must satisfy the Statute of Frauds in order to be valid; a contract for a term larger than one year must be in writing to satisfy the Statute of Frauds, here the contract between the parties was in writing, drafted on December 9, 1915 by Defendant, and was to expire at the end of 1916, thus satisfying the Statute of Frauds and creating a valid contract. </w:t>
      </w:r>
      <w:r w:rsidRPr="009E34F0">
        <w:rPr>
          <w:rFonts w:ascii="Baskerville" w:hAnsi="Baskerville"/>
          <w:i/>
          <w:iCs/>
        </w:rPr>
        <w:t xml:space="preserve">See id. </w:t>
      </w:r>
    </w:p>
    <w:p w14:paraId="5CA3AC6F" w14:textId="77777777" w:rsidR="000F279D" w:rsidRPr="009E34F0" w:rsidRDefault="000F279D" w:rsidP="009E34F0">
      <w:pPr>
        <w:spacing w:line="276" w:lineRule="auto"/>
        <w:rPr>
          <w:rFonts w:ascii="Baskerville" w:hAnsi="Baskerville"/>
        </w:rPr>
      </w:pPr>
    </w:p>
    <w:p w14:paraId="0BCCC611" w14:textId="49D7202A" w:rsidR="00313BD9" w:rsidRPr="009E34F0" w:rsidRDefault="00313BD9" w:rsidP="009E34F0">
      <w:pPr>
        <w:spacing w:line="276" w:lineRule="auto"/>
        <w:rPr>
          <w:rFonts w:ascii="Baskerville" w:hAnsi="Baskerville"/>
        </w:rPr>
      </w:pPr>
    </w:p>
    <w:p w14:paraId="544FDAAC" w14:textId="77777777" w:rsidR="000F279D" w:rsidRPr="009E34F0" w:rsidRDefault="000F279D" w:rsidP="009E34F0">
      <w:pPr>
        <w:pStyle w:val="NormalWeb"/>
        <w:spacing w:line="276" w:lineRule="auto"/>
        <w:rPr>
          <w:rFonts w:ascii="Baskerville" w:hAnsi="Baskerville"/>
        </w:rPr>
      </w:pPr>
      <w:r w:rsidRPr="009E34F0">
        <w:rPr>
          <w:rFonts w:ascii="Baskerville" w:hAnsi="Baskerville"/>
          <w:b/>
          <w:bCs/>
        </w:rPr>
        <w:t xml:space="preserve">DEFENDANT’S CASE </w:t>
      </w:r>
    </w:p>
    <w:p w14:paraId="1684DDA4" w14:textId="77777777" w:rsidR="000F279D" w:rsidRPr="009E34F0" w:rsidRDefault="000F279D" w:rsidP="009E34F0">
      <w:pPr>
        <w:pStyle w:val="NormalWeb"/>
        <w:spacing w:line="276" w:lineRule="auto"/>
        <w:rPr>
          <w:rFonts w:ascii="Baskerville" w:hAnsi="Baskerville"/>
          <w:u w:val="single"/>
        </w:rPr>
      </w:pPr>
      <w:r w:rsidRPr="009E34F0">
        <w:rPr>
          <w:rFonts w:ascii="Baskerville" w:hAnsi="Baskerville"/>
          <w:u w:val="single"/>
        </w:rPr>
        <w:t xml:space="preserve">Opinion Kernel </w:t>
      </w:r>
    </w:p>
    <w:p w14:paraId="0237984D"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The defendant should not be obligated to compensate for damages sustained by the Plaintiff's claim for breach of contract. Plaintiff alleges Defendant was negligent and refused to make certain deliveries to Plaintiff as promised by the contract Defendant drafted. However, the contract alleged here is invalid and not binding in this jurisdiction. Plaintiff and Defendant worked to continue a loyal and longstanding business relationship for the continued and consistent supply of glue in which Plaintiff was not bound to purchase from Defendant as his exclusive supplier or in any specified quantity. Plaintiff was also not bound by the contract to sell a minimum quantity of glue. This contract exists with an indefinite set of terms, namely how much glue was to be sold, in what timeframe, in what quality and no exclusivity existed between the parties. Therefore, to infer a mutual promise/obligation where none exists in an agreement where there is no consideration, such indefiniteness, and a bad faith actor make the contract, in this case, invalid and unenforceable under the laws of this jurisdiction. </w:t>
      </w:r>
      <w:r w:rsidRPr="009E34F0">
        <w:rPr>
          <w:rFonts w:ascii="Baskerville" w:hAnsi="Baskerville"/>
          <w:highlight w:val="yellow"/>
        </w:rPr>
        <w:t>Unless both parties to a contract are bound, so that either can sue the other for breach of contract, neither is bound. The lack of consideration does not bind the Plaintiff to order from Defendant, so Defendant is not bound to furnish the Plaintiff’s orders. The legal question presented is whether the Defendant owed a duty to Plaintiff under this contract and whether the contract presented here is binding. The answer is in the negative because of the contracts lack of mutuality, exclusivity, and consideration.</w:t>
      </w:r>
      <w:r w:rsidRPr="009E34F0">
        <w:rPr>
          <w:rFonts w:ascii="Baskerville" w:hAnsi="Baskerville"/>
        </w:rPr>
        <w:t xml:space="preserve"> </w:t>
      </w:r>
    </w:p>
    <w:p w14:paraId="29DA6C89" w14:textId="77777777" w:rsidR="000F279D" w:rsidRPr="009E34F0" w:rsidRDefault="000F279D" w:rsidP="009E34F0">
      <w:pPr>
        <w:pStyle w:val="NormalWeb"/>
        <w:spacing w:line="276" w:lineRule="auto"/>
        <w:rPr>
          <w:rFonts w:ascii="Baskerville" w:hAnsi="Baskerville"/>
        </w:rPr>
      </w:pPr>
      <w:r w:rsidRPr="009E34F0">
        <w:rPr>
          <w:rFonts w:ascii="Baskerville" w:hAnsi="Baskerville"/>
          <w:u w:val="single"/>
        </w:rPr>
        <w:t>Statement of Facts</w:t>
      </w:r>
      <w:r w:rsidRPr="009E34F0">
        <w:rPr>
          <w:rFonts w:ascii="Baskerville" w:hAnsi="Baskerville"/>
        </w:rPr>
        <w:br/>
        <w:t xml:space="preserve">- The parties entered into a writing in which the Defendant, a glue manufacturer, would sell to the Plaintiff, a wholesaler, the Plaintiff’s “requirements” of Special BB glue, similarly to how the parties traded in the past, for $0.09 per pound. Between 1910 and 1915, the Plaintiff ordered 133,800 pounds of Special BB glue, 36,000 pounds less than what Plaintiff ordered in 1916 alone. Plaintiff significantly benefited from the loyalty of Defendants continued manufacture and supply of its traditional requirements, thereby ensuring no gap would be created for its customers. The Plaintiff exploited this loyalty with the events of the First World War having significantly impacted the supply of raw materials needed to manufacture glue as Europe was engulfed in the existential crisis created by war, the likes of which mankind has never seen, nor should hope to see again. In this agreement, Plaintiff had no obligation to purchase glue from Defendant, nor did it specify that it had any other obligation to Defendant, thereby precluding Plaintiff from stating the agreement that was in any way an enforceable contract under current laws established by this court. </w:t>
      </w:r>
    </w:p>
    <w:p w14:paraId="3B827DD8" w14:textId="77777777" w:rsidR="000F279D" w:rsidRPr="009E34F0" w:rsidRDefault="000F279D" w:rsidP="009E34F0">
      <w:pPr>
        <w:pStyle w:val="NormalWeb"/>
        <w:spacing w:line="276" w:lineRule="auto"/>
        <w:rPr>
          <w:rFonts w:ascii="Baskerville" w:hAnsi="Baskerville"/>
        </w:rPr>
      </w:pPr>
      <w:r w:rsidRPr="009E34F0">
        <w:rPr>
          <w:rFonts w:ascii="Baskerville" w:hAnsi="Baskerville"/>
          <w:u w:val="single"/>
        </w:rPr>
        <w:t>Sentence Outlines</w:t>
      </w:r>
      <w:r w:rsidRPr="009E34F0">
        <w:rPr>
          <w:rFonts w:ascii="Baskerville" w:hAnsi="Baskerville"/>
        </w:rPr>
        <w:br/>
        <w:t xml:space="preserve">- The alleged contract sued upon is unenforceable due to a lack of mutuality, thus Plaintiff’s claims must fail because there was no consideration. </w:t>
      </w:r>
      <w:r w:rsidRPr="009E34F0">
        <w:rPr>
          <w:rFonts w:ascii="Baskerville" w:hAnsi="Baskerville"/>
          <w:i/>
          <w:iCs/>
        </w:rPr>
        <w:t>See Wood v. Lucy, Lady Duff-Gordon</w:t>
      </w:r>
      <w:r w:rsidRPr="009E34F0">
        <w:rPr>
          <w:rFonts w:ascii="Baskerville" w:hAnsi="Baskerville"/>
        </w:rPr>
        <w:t xml:space="preserve">, 222 N.Y. 88 (N.Y. 1917). </w:t>
      </w:r>
    </w:p>
    <w:p w14:paraId="1822892F"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The promise and mutuality that Plaintiff alleges could not be fairly implied by this agreement because the Plaintiff was not required purchase or sell any of Defendant's glue. </w:t>
      </w:r>
      <w:r w:rsidRPr="009E34F0">
        <w:rPr>
          <w:rFonts w:ascii="Baskerville" w:hAnsi="Baskerville"/>
          <w:i/>
          <w:iCs/>
        </w:rPr>
        <w:t xml:space="preserve">See id. </w:t>
      </w:r>
    </w:p>
    <w:p w14:paraId="7FF58F03"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There are certain contracts in which mutual promises are implied. Here, while the quantity of the article contracted to be sold is indefinite, there is a certain standard mentioned in the agreement by which such quantity can be determined by an approximately accurate forecast based on five years of sales data. In the contract under consideration, there is no certain standard mentioned by which the quantity to be furnished can be determined with any degree of accuracy. </w:t>
      </w:r>
      <w:r w:rsidRPr="009E34F0">
        <w:rPr>
          <w:rFonts w:ascii="Baskerville" w:hAnsi="Baskerville"/>
          <w:i/>
          <w:iCs/>
        </w:rPr>
        <w:t>See Oscar Schlegel Manufacturing Co. v. Peter Cooper’s Glue Factory</w:t>
      </w:r>
      <w:r w:rsidRPr="009E34F0">
        <w:rPr>
          <w:rFonts w:ascii="Baskerville" w:hAnsi="Baskerville"/>
        </w:rPr>
        <w:t xml:space="preserve">, 179 N.Y.S. 271 (N.Y. App. Div. 1919). </w:t>
      </w:r>
    </w:p>
    <w:p w14:paraId="2694C440"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The alleged agreement sued upon is unenforceable due to a lack of exclusivity, Plaintiff’s claims must fail because the Plaintiff did not have to buy from Defendant; Plaintiff could have bought from anyone else when in its best interest in the search of profits. </w:t>
      </w:r>
      <w:r w:rsidRPr="009E34F0">
        <w:rPr>
          <w:rFonts w:ascii="Baskerville" w:hAnsi="Baskerville"/>
          <w:i/>
          <w:iCs/>
        </w:rPr>
        <w:t>See Wood v. Lucy, Lady Duff-Gordon</w:t>
      </w:r>
      <w:r w:rsidRPr="009E34F0">
        <w:rPr>
          <w:rFonts w:ascii="Baskerville" w:hAnsi="Baskerville"/>
        </w:rPr>
        <w:t xml:space="preserve">, 222 N.Y. 88 (N.Y. 1917). </w:t>
      </w:r>
    </w:p>
    <w:p w14:paraId="34399129"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A requirements contract which imposes no duty upon the purchaser is unenforceable due to lack of mutuality; if the parties are not bound so that either may sue for breach of contract, then neither party is bound by the contract. </w:t>
      </w:r>
      <w:r w:rsidRPr="009E34F0">
        <w:rPr>
          <w:rFonts w:ascii="Baskerville" w:hAnsi="Baskerville"/>
          <w:i/>
          <w:iCs/>
        </w:rPr>
        <w:t>See Oscar Schlegel Manufacturing Co.</w:t>
      </w:r>
      <w:r w:rsidRPr="009E34F0">
        <w:rPr>
          <w:rFonts w:ascii="Baskerville" w:hAnsi="Baskerville"/>
        </w:rPr>
        <w:t xml:space="preserve">, 179 N.Y.S. 271 (N.Y. App. Div. 1919). </w:t>
      </w:r>
    </w:p>
    <w:p w14:paraId="1F82976E"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Unlike in </w:t>
      </w:r>
      <w:r w:rsidRPr="009E34F0">
        <w:rPr>
          <w:rFonts w:ascii="Baskerville" w:hAnsi="Baskerville"/>
          <w:i/>
          <w:iCs/>
        </w:rPr>
        <w:t>Wakeman</w:t>
      </w:r>
      <w:r w:rsidRPr="009E34F0">
        <w:rPr>
          <w:rFonts w:ascii="Baskerville" w:hAnsi="Baskerville"/>
        </w:rPr>
        <w:t xml:space="preserve">, where the uncertain terms of the contract were still relied upon by both parties, in the present case there was an understanding of how much product the Plaintiff typically required from the defendant based on a longstanding relationship yet in 1916, only after the market value of the price rose, the Plaintiff ordered more product than all other years combined falling far outside the amount the Defendant had ever understood to be needed. </w:t>
      </w:r>
      <w:r w:rsidRPr="009E34F0">
        <w:rPr>
          <w:rFonts w:ascii="Baskerville" w:hAnsi="Baskerville"/>
          <w:i/>
          <w:iCs/>
        </w:rPr>
        <w:t>See Wakeman</w:t>
      </w:r>
      <w:r w:rsidRPr="009E34F0">
        <w:rPr>
          <w:rFonts w:ascii="Baskerville" w:hAnsi="Baskerville"/>
        </w:rPr>
        <w:t xml:space="preserve">, 101 N.Y. 205 (N.Y. 1886). </w:t>
      </w:r>
    </w:p>
    <w:p w14:paraId="6FF82003" w14:textId="77777777" w:rsidR="000F279D" w:rsidRPr="009E34F0" w:rsidRDefault="000F279D" w:rsidP="009E34F0">
      <w:pPr>
        <w:pStyle w:val="NormalWeb"/>
        <w:spacing w:line="276" w:lineRule="auto"/>
        <w:rPr>
          <w:rFonts w:ascii="Baskerville" w:hAnsi="Baskerville"/>
        </w:rPr>
      </w:pPr>
      <w:r w:rsidRPr="009E34F0">
        <w:rPr>
          <w:rFonts w:ascii="Baskerville" w:hAnsi="Baskerville"/>
        </w:rPr>
        <w:t xml:space="preserve">- Here the plaintiff was not acting in good faith, plaintiff was trying to take advantage of the defendant when the market price of glue rose, and the contract became more valuable to the plaintiff and hurt the defendant. </w:t>
      </w:r>
      <w:r w:rsidRPr="009E34F0">
        <w:rPr>
          <w:rFonts w:ascii="Baskerville" w:hAnsi="Baskerville"/>
          <w:i/>
          <w:iCs/>
        </w:rPr>
        <w:t>See Oscar Schlegel Manufacturing Co.</w:t>
      </w:r>
      <w:r w:rsidRPr="009E34F0">
        <w:rPr>
          <w:rFonts w:ascii="Baskerville" w:hAnsi="Baskerville"/>
        </w:rPr>
        <w:t xml:space="preserve">, 179 N.Y.S. 271 (N.Y. App. Div. 1919). </w:t>
      </w:r>
    </w:p>
    <w:p w14:paraId="1CF1171E" w14:textId="77777777" w:rsidR="000F279D" w:rsidRPr="009E34F0" w:rsidRDefault="000F279D" w:rsidP="009E34F0">
      <w:pPr>
        <w:pStyle w:val="NormalWeb"/>
        <w:spacing w:line="276" w:lineRule="auto"/>
        <w:rPr>
          <w:rFonts w:ascii="Baskerville" w:hAnsi="Baskerville"/>
        </w:rPr>
      </w:pPr>
      <w:r w:rsidRPr="009E34F0">
        <w:rPr>
          <w:rFonts w:ascii="Baskerville" w:hAnsi="Baskerville"/>
          <w:u w:val="single"/>
        </w:rPr>
        <w:t>Opinion Kernel</w:t>
      </w:r>
      <w:r w:rsidRPr="009E34F0">
        <w:rPr>
          <w:rFonts w:ascii="Baskerville" w:hAnsi="Baskerville"/>
        </w:rPr>
        <w:br/>
        <w:t xml:space="preserve">- The defendant should not be obligated to compensate for damages sustained by the Plaintiff's claim for breach of contract. Plaintiff alleges Defendant was negligent and refused to make certain deliveries to Plaintiff as promised by the contract Defendant drafted. However, the contract alleged here is invalid and not binding in this jurisdiction. Plaintiff and Defendant worked to continue a loyal and longstanding business relationship for the continued and consistent supply of glue in which Plaintiff was not bound to purchase from Defendant as his exclusive supplier or in any specified quantity. Plaintiff was also not bound by the contract to sell a minimum quantity of glue. This contract exists with an indefinite set of terms, namely how much glue was to be sold, in what timeframe, in what quality and no exclusivity existed between the parties. Therefore, to infer a mutual promise/obligation where none exists in an agreement where there is no consideration, such indefiniteness, and a bad faith actor make the contract, in this case, invalid and unenforceable under the laws of this jurisdiction. Unless both parties to a contract are bound, so that either can sue the other for breach of contract, neither is bound. The lack of consideration does not bind the Plaintiff to order from Defendant, so Defendant is not bound to furnish the Plaintiff’s orders. The legal question presented is whether the Defendant owed a duty to Plaintiff under this contract and whether the contract presented here is binding. The answer is in the negative because of the contracts lack of mutuality, exclusivity, and consideration. </w:t>
      </w:r>
    </w:p>
    <w:p w14:paraId="5CF9C89E" w14:textId="77777777" w:rsidR="00313BD9" w:rsidRPr="009E34F0" w:rsidRDefault="00313BD9" w:rsidP="009E34F0">
      <w:pPr>
        <w:spacing w:line="276" w:lineRule="auto"/>
        <w:rPr>
          <w:rFonts w:ascii="Baskerville" w:hAnsi="Baskerville"/>
        </w:rPr>
      </w:pPr>
    </w:p>
    <w:sectPr w:rsidR="00313BD9" w:rsidRPr="009E34F0" w:rsidSect="00105E8A">
      <w:footerReference w:type="even" r:id="rId17"/>
      <w:footerReference w:type="default" r:id="rId18"/>
      <w:pgSz w:w="12240" w:h="15840"/>
      <w:pgMar w:top="806" w:right="720" w:bottom="80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2F867" w14:textId="77777777" w:rsidR="007B56D3" w:rsidRDefault="007B56D3" w:rsidP="00BB635A">
      <w:r>
        <w:separator/>
      </w:r>
    </w:p>
  </w:endnote>
  <w:endnote w:type="continuationSeparator" w:id="0">
    <w:p w14:paraId="13C013C2" w14:textId="77777777" w:rsidR="007B56D3" w:rsidRDefault="007B56D3" w:rsidP="00BB6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ヒラギノ角ゴ Pro W3">
    <w:altName w:val="Arial Unicode MS"/>
    <w:panose1 w:val="020B0300000000000000"/>
    <w:charset w:val="80"/>
    <w:family w:val="swiss"/>
    <w:pitch w:val="variable"/>
    <w:sig w:usb0="E00002FF" w:usb1="7AC7FFFF" w:usb2="00000012" w:usb3="00000000" w:csb0="0002000D" w:csb1="00000000"/>
  </w:font>
  <w:font w:name="Baskerville">
    <w:altName w:val="Baskerville"/>
    <w:panose1 w:val="02020502070401020303"/>
    <w:charset w:val="00"/>
    <w:family w:val="roman"/>
    <w:pitch w:val="variable"/>
    <w:sig w:usb0="80000067" w:usb1="02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0269429"/>
      <w:docPartObj>
        <w:docPartGallery w:val="Page Numbers (Bottom of Page)"/>
        <w:docPartUnique/>
      </w:docPartObj>
    </w:sdtPr>
    <w:sdtEndPr>
      <w:rPr>
        <w:rStyle w:val="PageNumber"/>
      </w:rPr>
    </w:sdtEndPr>
    <w:sdtContent>
      <w:p w14:paraId="2258CBE3" w14:textId="6970391A" w:rsidR="00164876" w:rsidRDefault="00164876" w:rsidP="007150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2F017C" w14:textId="77777777" w:rsidR="00164876" w:rsidRDefault="001648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Baskerville" w:hAnsi="Baskerville"/>
        <w:sz w:val="20"/>
        <w:szCs w:val="20"/>
      </w:rPr>
      <w:id w:val="549350675"/>
      <w:docPartObj>
        <w:docPartGallery w:val="Page Numbers (Bottom of Page)"/>
        <w:docPartUnique/>
      </w:docPartObj>
    </w:sdtPr>
    <w:sdtEndPr>
      <w:rPr>
        <w:rStyle w:val="PageNumber"/>
      </w:rPr>
    </w:sdtEndPr>
    <w:sdtContent>
      <w:p w14:paraId="5EA3F406" w14:textId="78EA66F8" w:rsidR="00164876" w:rsidRPr="000026BF" w:rsidRDefault="00164876" w:rsidP="00715075">
        <w:pPr>
          <w:pStyle w:val="Footer"/>
          <w:framePr w:wrap="none" w:vAnchor="text" w:hAnchor="margin" w:xAlign="center" w:y="1"/>
          <w:rPr>
            <w:rStyle w:val="PageNumber"/>
            <w:rFonts w:ascii="Baskerville" w:hAnsi="Baskerville"/>
            <w:sz w:val="20"/>
            <w:szCs w:val="20"/>
          </w:rPr>
        </w:pPr>
        <w:r w:rsidRPr="000026BF">
          <w:rPr>
            <w:rStyle w:val="PageNumber"/>
            <w:rFonts w:ascii="Baskerville" w:hAnsi="Baskerville"/>
            <w:sz w:val="20"/>
            <w:szCs w:val="20"/>
          </w:rPr>
          <w:fldChar w:fldCharType="begin"/>
        </w:r>
        <w:r w:rsidRPr="000026BF">
          <w:rPr>
            <w:rStyle w:val="PageNumber"/>
            <w:rFonts w:ascii="Baskerville" w:hAnsi="Baskerville"/>
            <w:sz w:val="20"/>
            <w:szCs w:val="20"/>
          </w:rPr>
          <w:instrText xml:space="preserve"> PAGE </w:instrText>
        </w:r>
        <w:r w:rsidRPr="000026BF">
          <w:rPr>
            <w:rStyle w:val="PageNumber"/>
            <w:rFonts w:ascii="Baskerville" w:hAnsi="Baskerville"/>
            <w:sz w:val="20"/>
            <w:szCs w:val="20"/>
          </w:rPr>
          <w:fldChar w:fldCharType="separate"/>
        </w:r>
        <w:r w:rsidRPr="000026BF">
          <w:rPr>
            <w:rStyle w:val="PageNumber"/>
            <w:rFonts w:ascii="Baskerville" w:hAnsi="Baskerville"/>
            <w:noProof/>
            <w:sz w:val="20"/>
            <w:szCs w:val="20"/>
          </w:rPr>
          <w:t>1</w:t>
        </w:r>
        <w:r w:rsidRPr="000026BF">
          <w:rPr>
            <w:rStyle w:val="PageNumber"/>
            <w:rFonts w:ascii="Baskerville" w:hAnsi="Baskerville"/>
            <w:sz w:val="20"/>
            <w:szCs w:val="20"/>
          </w:rPr>
          <w:fldChar w:fldCharType="end"/>
        </w:r>
      </w:p>
    </w:sdtContent>
  </w:sdt>
  <w:p w14:paraId="7D166169" w14:textId="77777777" w:rsidR="00164876" w:rsidRDefault="001648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7F80A" w14:textId="77777777" w:rsidR="007B56D3" w:rsidRDefault="007B56D3" w:rsidP="00BB635A">
      <w:r>
        <w:separator/>
      </w:r>
    </w:p>
  </w:footnote>
  <w:footnote w:type="continuationSeparator" w:id="0">
    <w:p w14:paraId="541CE9B2" w14:textId="77777777" w:rsidR="007B56D3" w:rsidRDefault="007B56D3" w:rsidP="00BB63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894EE873"/>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1" w15:restartNumberingAfterBreak="0">
    <w:nsid w:val="00000002"/>
    <w:multiLevelType w:val="multilevel"/>
    <w:tmpl w:val="894EE874"/>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 w15:restartNumberingAfterBreak="0">
    <w:nsid w:val="00000003"/>
    <w:multiLevelType w:val="multilevel"/>
    <w:tmpl w:val="894EE875"/>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3" w15:restartNumberingAfterBreak="0">
    <w:nsid w:val="00000004"/>
    <w:multiLevelType w:val="multilevel"/>
    <w:tmpl w:val="894EE876"/>
    <w:lvl w:ilvl="0">
      <w:start w:val="1"/>
      <w:numFmt w:val="bullet"/>
      <w:lvlText w:val="-"/>
      <w:lvlJc w:val="left"/>
      <w:pPr>
        <w:tabs>
          <w:tab w:val="num" w:pos="140"/>
        </w:tabs>
        <w:ind w:left="140" w:firstLine="0"/>
      </w:pPr>
      <w:rPr>
        <w:rFonts w:hint="default"/>
        <w:position w:val="0"/>
      </w:rPr>
    </w:lvl>
    <w:lvl w:ilvl="1">
      <w:start w:val="1"/>
      <w:numFmt w:val="bullet"/>
      <w:lvlText w:val="-"/>
      <w:lvlJc w:val="left"/>
      <w:pPr>
        <w:tabs>
          <w:tab w:val="num" w:pos="140"/>
        </w:tabs>
        <w:ind w:left="140" w:firstLine="720"/>
      </w:pPr>
      <w:rPr>
        <w:rFonts w:hint="default"/>
        <w:position w:val="0"/>
      </w:rPr>
    </w:lvl>
    <w:lvl w:ilvl="2">
      <w:start w:val="1"/>
      <w:numFmt w:val="bullet"/>
      <w:lvlText w:val="-"/>
      <w:lvlJc w:val="left"/>
      <w:pPr>
        <w:tabs>
          <w:tab w:val="num" w:pos="140"/>
        </w:tabs>
        <w:ind w:left="140" w:firstLine="1440"/>
      </w:pPr>
      <w:rPr>
        <w:rFonts w:hint="default"/>
        <w:position w:val="0"/>
      </w:rPr>
    </w:lvl>
    <w:lvl w:ilvl="3">
      <w:start w:val="1"/>
      <w:numFmt w:val="bullet"/>
      <w:lvlText w:val="-"/>
      <w:lvlJc w:val="left"/>
      <w:pPr>
        <w:tabs>
          <w:tab w:val="num" w:pos="140"/>
        </w:tabs>
        <w:ind w:left="140" w:firstLine="2160"/>
      </w:pPr>
      <w:rPr>
        <w:rFonts w:hint="default"/>
        <w:position w:val="0"/>
      </w:rPr>
    </w:lvl>
    <w:lvl w:ilvl="4">
      <w:start w:val="1"/>
      <w:numFmt w:val="bullet"/>
      <w:lvlText w:val="-"/>
      <w:lvlJc w:val="left"/>
      <w:pPr>
        <w:tabs>
          <w:tab w:val="num" w:pos="140"/>
        </w:tabs>
        <w:ind w:left="140" w:firstLine="2880"/>
      </w:pPr>
      <w:rPr>
        <w:rFonts w:hint="default"/>
        <w:position w:val="0"/>
      </w:rPr>
    </w:lvl>
    <w:lvl w:ilvl="5">
      <w:start w:val="1"/>
      <w:numFmt w:val="bullet"/>
      <w:lvlText w:val="-"/>
      <w:lvlJc w:val="left"/>
      <w:pPr>
        <w:tabs>
          <w:tab w:val="num" w:pos="140"/>
        </w:tabs>
        <w:ind w:left="140" w:firstLine="3600"/>
      </w:pPr>
      <w:rPr>
        <w:rFonts w:hint="default"/>
        <w:position w:val="0"/>
      </w:rPr>
    </w:lvl>
    <w:lvl w:ilvl="6">
      <w:start w:val="1"/>
      <w:numFmt w:val="bullet"/>
      <w:lvlText w:val="-"/>
      <w:lvlJc w:val="left"/>
      <w:pPr>
        <w:tabs>
          <w:tab w:val="num" w:pos="140"/>
        </w:tabs>
        <w:ind w:left="140" w:firstLine="4320"/>
      </w:pPr>
      <w:rPr>
        <w:rFonts w:hint="default"/>
        <w:position w:val="0"/>
      </w:rPr>
    </w:lvl>
    <w:lvl w:ilvl="7">
      <w:start w:val="1"/>
      <w:numFmt w:val="bullet"/>
      <w:lvlText w:val="-"/>
      <w:lvlJc w:val="left"/>
      <w:pPr>
        <w:tabs>
          <w:tab w:val="num" w:pos="140"/>
        </w:tabs>
        <w:ind w:left="140" w:firstLine="5040"/>
      </w:pPr>
      <w:rPr>
        <w:rFonts w:hint="default"/>
        <w:position w:val="0"/>
      </w:rPr>
    </w:lvl>
    <w:lvl w:ilvl="8">
      <w:start w:val="1"/>
      <w:numFmt w:val="bullet"/>
      <w:lvlText w:val="-"/>
      <w:lvlJc w:val="left"/>
      <w:pPr>
        <w:tabs>
          <w:tab w:val="num" w:pos="140"/>
        </w:tabs>
        <w:ind w:left="140" w:firstLine="5760"/>
      </w:pPr>
      <w:rPr>
        <w:rFonts w:hint="default"/>
        <w:position w:val="0"/>
      </w:rPr>
    </w:lvl>
  </w:abstractNum>
  <w:abstractNum w:abstractNumId="4" w15:restartNumberingAfterBreak="0">
    <w:nsid w:val="00000005"/>
    <w:multiLevelType w:val="multilevel"/>
    <w:tmpl w:val="894EE877"/>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5" w15:restartNumberingAfterBreak="0">
    <w:nsid w:val="00000006"/>
    <w:multiLevelType w:val="multilevel"/>
    <w:tmpl w:val="894EE878"/>
    <w:lvl w:ilvl="0">
      <w:start w:val="1"/>
      <w:numFmt w:val="bullet"/>
      <w:lvlText w:val="-"/>
      <w:lvlJc w:val="left"/>
      <w:pPr>
        <w:tabs>
          <w:tab w:val="num" w:pos="140"/>
        </w:tabs>
        <w:ind w:left="140" w:firstLine="0"/>
      </w:pPr>
      <w:rPr>
        <w:rFonts w:hint="default"/>
        <w:position w:val="0"/>
      </w:rPr>
    </w:lvl>
    <w:lvl w:ilvl="1">
      <w:start w:val="1"/>
      <w:numFmt w:val="bullet"/>
      <w:lvlText w:val="-"/>
      <w:lvlJc w:val="left"/>
      <w:pPr>
        <w:tabs>
          <w:tab w:val="num" w:pos="140"/>
        </w:tabs>
        <w:ind w:left="140" w:firstLine="720"/>
      </w:pPr>
      <w:rPr>
        <w:rFonts w:hint="default"/>
        <w:position w:val="0"/>
      </w:rPr>
    </w:lvl>
    <w:lvl w:ilvl="2">
      <w:start w:val="1"/>
      <w:numFmt w:val="bullet"/>
      <w:lvlText w:val="-"/>
      <w:lvlJc w:val="left"/>
      <w:pPr>
        <w:tabs>
          <w:tab w:val="num" w:pos="140"/>
        </w:tabs>
        <w:ind w:left="140" w:firstLine="1440"/>
      </w:pPr>
      <w:rPr>
        <w:rFonts w:hint="default"/>
        <w:position w:val="0"/>
      </w:rPr>
    </w:lvl>
    <w:lvl w:ilvl="3">
      <w:start w:val="1"/>
      <w:numFmt w:val="bullet"/>
      <w:lvlText w:val="-"/>
      <w:lvlJc w:val="left"/>
      <w:pPr>
        <w:tabs>
          <w:tab w:val="num" w:pos="140"/>
        </w:tabs>
        <w:ind w:left="140" w:firstLine="2160"/>
      </w:pPr>
      <w:rPr>
        <w:rFonts w:hint="default"/>
        <w:position w:val="0"/>
      </w:rPr>
    </w:lvl>
    <w:lvl w:ilvl="4">
      <w:start w:val="1"/>
      <w:numFmt w:val="bullet"/>
      <w:lvlText w:val="-"/>
      <w:lvlJc w:val="left"/>
      <w:pPr>
        <w:tabs>
          <w:tab w:val="num" w:pos="140"/>
        </w:tabs>
        <w:ind w:left="140" w:firstLine="2880"/>
      </w:pPr>
      <w:rPr>
        <w:rFonts w:hint="default"/>
        <w:position w:val="0"/>
      </w:rPr>
    </w:lvl>
    <w:lvl w:ilvl="5">
      <w:start w:val="1"/>
      <w:numFmt w:val="bullet"/>
      <w:lvlText w:val="-"/>
      <w:lvlJc w:val="left"/>
      <w:pPr>
        <w:tabs>
          <w:tab w:val="num" w:pos="140"/>
        </w:tabs>
        <w:ind w:left="140" w:firstLine="3600"/>
      </w:pPr>
      <w:rPr>
        <w:rFonts w:hint="default"/>
        <w:position w:val="0"/>
      </w:rPr>
    </w:lvl>
    <w:lvl w:ilvl="6">
      <w:start w:val="1"/>
      <w:numFmt w:val="bullet"/>
      <w:lvlText w:val="-"/>
      <w:lvlJc w:val="left"/>
      <w:pPr>
        <w:tabs>
          <w:tab w:val="num" w:pos="140"/>
        </w:tabs>
        <w:ind w:left="140" w:firstLine="4320"/>
      </w:pPr>
      <w:rPr>
        <w:rFonts w:hint="default"/>
        <w:position w:val="0"/>
      </w:rPr>
    </w:lvl>
    <w:lvl w:ilvl="7">
      <w:start w:val="1"/>
      <w:numFmt w:val="bullet"/>
      <w:lvlText w:val="-"/>
      <w:lvlJc w:val="left"/>
      <w:pPr>
        <w:tabs>
          <w:tab w:val="num" w:pos="140"/>
        </w:tabs>
        <w:ind w:left="140" w:firstLine="5040"/>
      </w:pPr>
      <w:rPr>
        <w:rFonts w:hint="default"/>
        <w:position w:val="0"/>
      </w:rPr>
    </w:lvl>
    <w:lvl w:ilvl="8">
      <w:start w:val="1"/>
      <w:numFmt w:val="bullet"/>
      <w:lvlText w:val="-"/>
      <w:lvlJc w:val="left"/>
      <w:pPr>
        <w:tabs>
          <w:tab w:val="num" w:pos="140"/>
        </w:tabs>
        <w:ind w:left="140" w:firstLine="5760"/>
      </w:pPr>
      <w:rPr>
        <w:rFonts w:hint="default"/>
        <w:position w:val="0"/>
      </w:rPr>
    </w:lvl>
  </w:abstractNum>
  <w:abstractNum w:abstractNumId="6" w15:restartNumberingAfterBreak="0">
    <w:nsid w:val="00000007"/>
    <w:multiLevelType w:val="multilevel"/>
    <w:tmpl w:val="894EE879"/>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7" w15:restartNumberingAfterBreak="0">
    <w:nsid w:val="00000008"/>
    <w:multiLevelType w:val="multilevel"/>
    <w:tmpl w:val="894EE87A"/>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8" w15:restartNumberingAfterBreak="0">
    <w:nsid w:val="00000009"/>
    <w:multiLevelType w:val="multilevel"/>
    <w:tmpl w:val="894EE87B"/>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9" w15:restartNumberingAfterBreak="0">
    <w:nsid w:val="0000000A"/>
    <w:multiLevelType w:val="multilevel"/>
    <w:tmpl w:val="894EE87C"/>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10" w15:restartNumberingAfterBreak="0">
    <w:nsid w:val="0000000B"/>
    <w:multiLevelType w:val="multilevel"/>
    <w:tmpl w:val="894EE87D"/>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11" w15:restartNumberingAfterBreak="0">
    <w:nsid w:val="0000000C"/>
    <w:multiLevelType w:val="multilevel"/>
    <w:tmpl w:val="894EE87E"/>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12" w15:restartNumberingAfterBreak="0">
    <w:nsid w:val="0000000D"/>
    <w:multiLevelType w:val="multilevel"/>
    <w:tmpl w:val="894EE87F"/>
    <w:lvl w:ilvl="0">
      <w:numFmt w:val="bullet"/>
      <w:lvlText w:val="-"/>
      <w:lvlJc w:val="left"/>
      <w:pPr>
        <w:tabs>
          <w:tab w:val="num" w:pos="72"/>
        </w:tabs>
        <w:ind w:left="72" w:firstLine="0"/>
      </w:pPr>
      <w:rPr>
        <w:rFonts w:hint="default"/>
        <w:position w:val="0"/>
      </w:rPr>
    </w:lvl>
    <w:lvl w:ilvl="1">
      <w:start w:val="1"/>
      <w:numFmt w:val="decimal"/>
      <w:isLgl/>
      <w:lvlText w:val="(%2)"/>
      <w:lvlJc w:val="left"/>
      <w:pPr>
        <w:tabs>
          <w:tab w:val="num" w:pos="340"/>
        </w:tabs>
        <w:ind w:left="340" w:firstLine="720"/>
      </w:pPr>
      <w:rPr>
        <w:rFonts w:hint="default"/>
        <w:position w:val="0"/>
      </w:rPr>
    </w:lvl>
    <w:lvl w:ilvl="2">
      <w:start w:val="1"/>
      <w:numFmt w:val="decimal"/>
      <w:isLgl/>
      <w:lvlText w:val="(%3)"/>
      <w:lvlJc w:val="left"/>
      <w:pPr>
        <w:tabs>
          <w:tab w:val="num" w:pos="340"/>
        </w:tabs>
        <w:ind w:left="340" w:firstLine="1440"/>
      </w:pPr>
      <w:rPr>
        <w:rFonts w:hint="default"/>
        <w:position w:val="0"/>
      </w:rPr>
    </w:lvl>
    <w:lvl w:ilvl="3">
      <w:start w:val="1"/>
      <w:numFmt w:val="decimal"/>
      <w:isLgl/>
      <w:lvlText w:val="(%4)"/>
      <w:lvlJc w:val="left"/>
      <w:pPr>
        <w:tabs>
          <w:tab w:val="num" w:pos="340"/>
        </w:tabs>
        <w:ind w:left="340" w:firstLine="2160"/>
      </w:pPr>
      <w:rPr>
        <w:rFonts w:hint="default"/>
        <w:position w:val="0"/>
      </w:rPr>
    </w:lvl>
    <w:lvl w:ilvl="4">
      <w:start w:val="1"/>
      <w:numFmt w:val="decimal"/>
      <w:isLgl/>
      <w:lvlText w:val="(%5)"/>
      <w:lvlJc w:val="left"/>
      <w:pPr>
        <w:tabs>
          <w:tab w:val="num" w:pos="340"/>
        </w:tabs>
        <w:ind w:left="340" w:firstLine="2880"/>
      </w:pPr>
      <w:rPr>
        <w:rFonts w:hint="default"/>
        <w:position w:val="0"/>
      </w:rPr>
    </w:lvl>
    <w:lvl w:ilvl="5">
      <w:start w:val="1"/>
      <w:numFmt w:val="decimal"/>
      <w:isLgl/>
      <w:lvlText w:val="(%6)"/>
      <w:lvlJc w:val="left"/>
      <w:pPr>
        <w:tabs>
          <w:tab w:val="num" w:pos="340"/>
        </w:tabs>
        <w:ind w:left="340" w:firstLine="3600"/>
      </w:pPr>
      <w:rPr>
        <w:rFonts w:hint="default"/>
        <w:position w:val="0"/>
      </w:rPr>
    </w:lvl>
    <w:lvl w:ilvl="6">
      <w:start w:val="1"/>
      <w:numFmt w:val="decimal"/>
      <w:isLgl/>
      <w:lvlText w:val="(%7)"/>
      <w:lvlJc w:val="left"/>
      <w:pPr>
        <w:tabs>
          <w:tab w:val="num" w:pos="340"/>
        </w:tabs>
        <w:ind w:left="340" w:firstLine="4320"/>
      </w:pPr>
      <w:rPr>
        <w:rFonts w:hint="default"/>
        <w:position w:val="0"/>
      </w:rPr>
    </w:lvl>
    <w:lvl w:ilvl="7">
      <w:start w:val="1"/>
      <w:numFmt w:val="decimal"/>
      <w:isLgl/>
      <w:lvlText w:val="(%8)"/>
      <w:lvlJc w:val="left"/>
      <w:pPr>
        <w:tabs>
          <w:tab w:val="num" w:pos="340"/>
        </w:tabs>
        <w:ind w:left="340" w:firstLine="5040"/>
      </w:pPr>
      <w:rPr>
        <w:rFonts w:hint="default"/>
        <w:position w:val="0"/>
      </w:rPr>
    </w:lvl>
    <w:lvl w:ilvl="8">
      <w:start w:val="1"/>
      <w:numFmt w:val="decimal"/>
      <w:isLgl/>
      <w:lvlText w:val="(%9)"/>
      <w:lvlJc w:val="left"/>
      <w:pPr>
        <w:tabs>
          <w:tab w:val="num" w:pos="340"/>
        </w:tabs>
        <w:ind w:left="340" w:firstLine="5760"/>
      </w:pPr>
      <w:rPr>
        <w:rFonts w:hint="default"/>
        <w:position w:val="0"/>
      </w:rPr>
    </w:lvl>
  </w:abstractNum>
  <w:abstractNum w:abstractNumId="13" w15:restartNumberingAfterBreak="0">
    <w:nsid w:val="0000000E"/>
    <w:multiLevelType w:val="multilevel"/>
    <w:tmpl w:val="894EE880"/>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14" w15:restartNumberingAfterBreak="0">
    <w:nsid w:val="0000000F"/>
    <w:multiLevelType w:val="multilevel"/>
    <w:tmpl w:val="894EE881"/>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15" w15:restartNumberingAfterBreak="0">
    <w:nsid w:val="00000010"/>
    <w:multiLevelType w:val="multilevel"/>
    <w:tmpl w:val="894EE882"/>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16" w15:restartNumberingAfterBreak="0">
    <w:nsid w:val="00000011"/>
    <w:multiLevelType w:val="multilevel"/>
    <w:tmpl w:val="894EE883"/>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17" w15:restartNumberingAfterBreak="0">
    <w:nsid w:val="0000003A"/>
    <w:multiLevelType w:val="multilevel"/>
    <w:tmpl w:val="87D8FE7A"/>
    <w:lvl w:ilvl="0">
      <w:start w:val="1"/>
      <w:numFmt w:val="bullet"/>
      <w:lvlText w:val=""/>
      <w:lvlJc w:val="left"/>
      <w:pPr>
        <w:ind w:left="720" w:hanging="360"/>
      </w:pPr>
      <w:rPr>
        <w:rFonts w:ascii="Symbol" w:hAnsi="Symbol" w:hint="default"/>
        <w:position w:val="0"/>
      </w:rPr>
    </w:lvl>
    <w:lvl w:ilvl="1">
      <w:start w:val="1"/>
      <w:numFmt w:val="decimal"/>
      <w:isLgl/>
      <w:lvlText w:val="(%2)"/>
      <w:lvlJc w:val="left"/>
      <w:pPr>
        <w:tabs>
          <w:tab w:val="num" w:pos="340"/>
        </w:tabs>
        <w:ind w:left="340" w:firstLine="720"/>
      </w:pPr>
      <w:rPr>
        <w:rFonts w:hint="default"/>
        <w:position w:val="0"/>
      </w:rPr>
    </w:lvl>
    <w:lvl w:ilvl="2">
      <w:start w:val="1"/>
      <w:numFmt w:val="decimal"/>
      <w:isLgl/>
      <w:lvlText w:val="(%3)"/>
      <w:lvlJc w:val="left"/>
      <w:pPr>
        <w:tabs>
          <w:tab w:val="num" w:pos="340"/>
        </w:tabs>
        <w:ind w:left="340" w:firstLine="1440"/>
      </w:pPr>
      <w:rPr>
        <w:rFonts w:hint="default"/>
        <w:position w:val="0"/>
      </w:rPr>
    </w:lvl>
    <w:lvl w:ilvl="3">
      <w:start w:val="1"/>
      <w:numFmt w:val="decimal"/>
      <w:isLgl/>
      <w:lvlText w:val="(%4)"/>
      <w:lvlJc w:val="left"/>
      <w:pPr>
        <w:tabs>
          <w:tab w:val="num" w:pos="340"/>
        </w:tabs>
        <w:ind w:left="340" w:firstLine="2160"/>
      </w:pPr>
      <w:rPr>
        <w:rFonts w:hint="default"/>
        <w:position w:val="0"/>
      </w:rPr>
    </w:lvl>
    <w:lvl w:ilvl="4">
      <w:start w:val="1"/>
      <w:numFmt w:val="decimal"/>
      <w:isLgl/>
      <w:lvlText w:val="(%5)"/>
      <w:lvlJc w:val="left"/>
      <w:pPr>
        <w:tabs>
          <w:tab w:val="num" w:pos="340"/>
        </w:tabs>
        <w:ind w:left="340" w:firstLine="2880"/>
      </w:pPr>
      <w:rPr>
        <w:rFonts w:hint="default"/>
        <w:position w:val="0"/>
      </w:rPr>
    </w:lvl>
    <w:lvl w:ilvl="5">
      <w:start w:val="1"/>
      <w:numFmt w:val="decimal"/>
      <w:isLgl/>
      <w:lvlText w:val="(%6)"/>
      <w:lvlJc w:val="left"/>
      <w:pPr>
        <w:tabs>
          <w:tab w:val="num" w:pos="340"/>
        </w:tabs>
        <w:ind w:left="340" w:firstLine="3600"/>
      </w:pPr>
      <w:rPr>
        <w:rFonts w:hint="default"/>
        <w:position w:val="0"/>
      </w:rPr>
    </w:lvl>
    <w:lvl w:ilvl="6">
      <w:start w:val="1"/>
      <w:numFmt w:val="decimal"/>
      <w:isLgl/>
      <w:lvlText w:val="(%7)"/>
      <w:lvlJc w:val="left"/>
      <w:pPr>
        <w:tabs>
          <w:tab w:val="num" w:pos="340"/>
        </w:tabs>
        <w:ind w:left="340" w:firstLine="4320"/>
      </w:pPr>
      <w:rPr>
        <w:rFonts w:hint="default"/>
        <w:position w:val="0"/>
      </w:rPr>
    </w:lvl>
    <w:lvl w:ilvl="7">
      <w:start w:val="1"/>
      <w:numFmt w:val="decimal"/>
      <w:isLgl/>
      <w:lvlText w:val="(%8)"/>
      <w:lvlJc w:val="left"/>
      <w:pPr>
        <w:tabs>
          <w:tab w:val="num" w:pos="340"/>
        </w:tabs>
        <w:ind w:left="340" w:firstLine="5040"/>
      </w:pPr>
      <w:rPr>
        <w:rFonts w:hint="default"/>
        <w:position w:val="0"/>
      </w:rPr>
    </w:lvl>
    <w:lvl w:ilvl="8">
      <w:start w:val="1"/>
      <w:numFmt w:val="decimal"/>
      <w:isLgl/>
      <w:lvlText w:val="(%9)"/>
      <w:lvlJc w:val="left"/>
      <w:pPr>
        <w:tabs>
          <w:tab w:val="num" w:pos="340"/>
        </w:tabs>
        <w:ind w:left="340" w:firstLine="5760"/>
      </w:pPr>
      <w:rPr>
        <w:rFonts w:hint="default"/>
        <w:position w:val="0"/>
      </w:rPr>
    </w:lvl>
  </w:abstractNum>
  <w:abstractNum w:abstractNumId="18" w15:restartNumberingAfterBreak="0">
    <w:nsid w:val="0000003F"/>
    <w:multiLevelType w:val="multilevel"/>
    <w:tmpl w:val="894EE8B1"/>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19" w15:restartNumberingAfterBreak="0">
    <w:nsid w:val="00000040"/>
    <w:multiLevelType w:val="multilevel"/>
    <w:tmpl w:val="894EE8B2"/>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0" w15:restartNumberingAfterBreak="0">
    <w:nsid w:val="00000041"/>
    <w:multiLevelType w:val="multilevel"/>
    <w:tmpl w:val="894EE8B3"/>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1" w15:restartNumberingAfterBreak="0">
    <w:nsid w:val="00000042"/>
    <w:multiLevelType w:val="multilevel"/>
    <w:tmpl w:val="894EE8B4"/>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2" w15:restartNumberingAfterBreak="0">
    <w:nsid w:val="00000043"/>
    <w:multiLevelType w:val="multilevel"/>
    <w:tmpl w:val="894EE8B5"/>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3" w15:restartNumberingAfterBreak="0">
    <w:nsid w:val="00000044"/>
    <w:multiLevelType w:val="multilevel"/>
    <w:tmpl w:val="894EE8B6"/>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4" w15:restartNumberingAfterBreak="0">
    <w:nsid w:val="00000045"/>
    <w:multiLevelType w:val="multilevel"/>
    <w:tmpl w:val="894EE8B7"/>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5" w15:restartNumberingAfterBreak="0">
    <w:nsid w:val="00000046"/>
    <w:multiLevelType w:val="multilevel"/>
    <w:tmpl w:val="894EE8B8"/>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6" w15:restartNumberingAfterBreak="0">
    <w:nsid w:val="00000047"/>
    <w:multiLevelType w:val="multilevel"/>
    <w:tmpl w:val="894EE8B9"/>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7" w15:restartNumberingAfterBreak="0">
    <w:nsid w:val="00000048"/>
    <w:multiLevelType w:val="multilevel"/>
    <w:tmpl w:val="894EE8BA"/>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28" w15:restartNumberingAfterBreak="0">
    <w:nsid w:val="00000052"/>
    <w:multiLevelType w:val="multilevel"/>
    <w:tmpl w:val="894EE8C4"/>
    <w:lvl w:ilvl="0">
      <w:start w:val="1"/>
      <w:numFmt w:val="decimal"/>
      <w:isLgl/>
      <w:lvlText w:val="(%1)"/>
      <w:lvlJc w:val="left"/>
      <w:pPr>
        <w:tabs>
          <w:tab w:val="num" w:pos="340"/>
        </w:tabs>
        <w:ind w:left="340" w:firstLine="0"/>
      </w:pPr>
      <w:rPr>
        <w:rFonts w:hint="default"/>
        <w:position w:val="0"/>
      </w:rPr>
    </w:lvl>
    <w:lvl w:ilvl="1">
      <w:start w:val="1"/>
      <w:numFmt w:val="decimal"/>
      <w:isLgl/>
      <w:lvlText w:val="(%2)"/>
      <w:lvlJc w:val="left"/>
      <w:pPr>
        <w:tabs>
          <w:tab w:val="num" w:pos="340"/>
        </w:tabs>
        <w:ind w:left="340" w:firstLine="720"/>
      </w:pPr>
      <w:rPr>
        <w:rFonts w:hint="default"/>
        <w:position w:val="0"/>
      </w:rPr>
    </w:lvl>
    <w:lvl w:ilvl="2">
      <w:start w:val="1"/>
      <w:numFmt w:val="decimal"/>
      <w:isLgl/>
      <w:lvlText w:val="(%3)"/>
      <w:lvlJc w:val="left"/>
      <w:pPr>
        <w:tabs>
          <w:tab w:val="num" w:pos="340"/>
        </w:tabs>
        <w:ind w:left="340" w:firstLine="1440"/>
      </w:pPr>
      <w:rPr>
        <w:rFonts w:hint="default"/>
        <w:position w:val="0"/>
      </w:rPr>
    </w:lvl>
    <w:lvl w:ilvl="3">
      <w:start w:val="1"/>
      <w:numFmt w:val="decimal"/>
      <w:isLgl/>
      <w:lvlText w:val="(%4)"/>
      <w:lvlJc w:val="left"/>
      <w:pPr>
        <w:tabs>
          <w:tab w:val="num" w:pos="340"/>
        </w:tabs>
        <w:ind w:left="340" w:firstLine="2160"/>
      </w:pPr>
      <w:rPr>
        <w:rFonts w:hint="default"/>
        <w:position w:val="0"/>
      </w:rPr>
    </w:lvl>
    <w:lvl w:ilvl="4">
      <w:start w:val="1"/>
      <w:numFmt w:val="decimal"/>
      <w:isLgl/>
      <w:lvlText w:val="(%5)"/>
      <w:lvlJc w:val="left"/>
      <w:pPr>
        <w:tabs>
          <w:tab w:val="num" w:pos="340"/>
        </w:tabs>
        <w:ind w:left="340" w:firstLine="2880"/>
      </w:pPr>
      <w:rPr>
        <w:rFonts w:hint="default"/>
        <w:position w:val="0"/>
      </w:rPr>
    </w:lvl>
    <w:lvl w:ilvl="5">
      <w:start w:val="1"/>
      <w:numFmt w:val="decimal"/>
      <w:isLgl/>
      <w:lvlText w:val="(%6)"/>
      <w:lvlJc w:val="left"/>
      <w:pPr>
        <w:tabs>
          <w:tab w:val="num" w:pos="340"/>
        </w:tabs>
        <w:ind w:left="340" w:firstLine="3600"/>
      </w:pPr>
      <w:rPr>
        <w:rFonts w:hint="default"/>
        <w:position w:val="0"/>
      </w:rPr>
    </w:lvl>
    <w:lvl w:ilvl="6">
      <w:start w:val="1"/>
      <w:numFmt w:val="decimal"/>
      <w:isLgl/>
      <w:lvlText w:val="(%7)"/>
      <w:lvlJc w:val="left"/>
      <w:pPr>
        <w:tabs>
          <w:tab w:val="num" w:pos="340"/>
        </w:tabs>
        <w:ind w:left="340" w:firstLine="4320"/>
      </w:pPr>
      <w:rPr>
        <w:rFonts w:hint="default"/>
        <w:position w:val="0"/>
      </w:rPr>
    </w:lvl>
    <w:lvl w:ilvl="7">
      <w:start w:val="1"/>
      <w:numFmt w:val="decimal"/>
      <w:isLgl/>
      <w:lvlText w:val="(%8)"/>
      <w:lvlJc w:val="left"/>
      <w:pPr>
        <w:tabs>
          <w:tab w:val="num" w:pos="340"/>
        </w:tabs>
        <w:ind w:left="340" w:firstLine="5040"/>
      </w:pPr>
      <w:rPr>
        <w:rFonts w:hint="default"/>
        <w:position w:val="0"/>
      </w:rPr>
    </w:lvl>
    <w:lvl w:ilvl="8">
      <w:start w:val="1"/>
      <w:numFmt w:val="decimal"/>
      <w:isLgl/>
      <w:lvlText w:val="(%9)"/>
      <w:lvlJc w:val="left"/>
      <w:pPr>
        <w:tabs>
          <w:tab w:val="num" w:pos="340"/>
        </w:tabs>
        <w:ind w:left="340" w:firstLine="5760"/>
      </w:pPr>
      <w:rPr>
        <w:rFonts w:hint="default"/>
        <w:position w:val="0"/>
      </w:rPr>
    </w:lvl>
  </w:abstractNum>
  <w:abstractNum w:abstractNumId="29" w15:restartNumberingAfterBreak="0">
    <w:nsid w:val="00000053"/>
    <w:multiLevelType w:val="multilevel"/>
    <w:tmpl w:val="894EE8C5"/>
    <w:lvl w:ilvl="0">
      <w:start w:val="1"/>
      <w:numFmt w:val="decimal"/>
      <w:isLgl/>
      <w:lvlText w:val="(%1)"/>
      <w:lvlJc w:val="left"/>
      <w:pPr>
        <w:tabs>
          <w:tab w:val="num" w:pos="340"/>
        </w:tabs>
        <w:ind w:left="340" w:firstLine="0"/>
      </w:pPr>
      <w:rPr>
        <w:rFonts w:hint="default"/>
        <w:position w:val="0"/>
      </w:rPr>
    </w:lvl>
    <w:lvl w:ilvl="1">
      <w:start w:val="1"/>
      <w:numFmt w:val="decimal"/>
      <w:isLgl/>
      <w:lvlText w:val="(%2)"/>
      <w:lvlJc w:val="left"/>
      <w:pPr>
        <w:tabs>
          <w:tab w:val="num" w:pos="340"/>
        </w:tabs>
        <w:ind w:left="340" w:firstLine="720"/>
      </w:pPr>
      <w:rPr>
        <w:rFonts w:hint="default"/>
        <w:position w:val="0"/>
      </w:rPr>
    </w:lvl>
    <w:lvl w:ilvl="2">
      <w:start w:val="1"/>
      <w:numFmt w:val="decimal"/>
      <w:isLgl/>
      <w:lvlText w:val="(%3)"/>
      <w:lvlJc w:val="left"/>
      <w:pPr>
        <w:tabs>
          <w:tab w:val="num" w:pos="340"/>
        </w:tabs>
        <w:ind w:left="340" w:firstLine="1440"/>
      </w:pPr>
      <w:rPr>
        <w:rFonts w:hint="default"/>
        <w:position w:val="0"/>
      </w:rPr>
    </w:lvl>
    <w:lvl w:ilvl="3">
      <w:start w:val="1"/>
      <w:numFmt w:val="decimal"/>
      <w:isLgl/>
      <w:lvlText w:val="(%4)"/>
      <w:lvlJc w:val="left"/>
      <w:pPr>
        <w:tabs>
          <w:tab w:val="num" w:pos="340"/>
        </w:tabs>
        <w:ind w:left="340" w:firstLine="2160"/>
      </w:pPr>
      <w:rPr>
        <w:rFonts w:hint="default"/>
        <w:position w:val="0"/>
      </w:rPr>
    </w:lvl>
    <w:lvl w:ilvl="4">
      <w:start w:val="1"/>
      <w:numFmt w:val="decimal"/>
      <w:isLgl/>
      <w:lvlText w:val="(%5)"/>
      <w:lvlJc w:val="left"/>
      <w:pPr>
        <w:tabs>
          <w:tab w:val="num" w:pos="340"/>
        </w:tabs>
        <w:ind w:left="340" w:firstLine="2880"/>
      </w:pPr>
      <w:rPr>
        <w:rFonts w:hint="default"/>
        <w:position w:val="0"/>
      </w:rPr>
    </w:lvl>
    <w:lvl w:ilvl="5">
      <w:start w:val="1"/>
      <w:numFmt w:val="decimal"/>
      <w:isLgl/>
      <w:lvlText w:val="(%6)"/>
      <w:lvlJc w:val="left"/>
      <w:pPr>
        <w:tabs>
          <w:tab w:val="num" w:pos="340"/>
        </w:tabs>
        <w:ind w:left="340" w:firstLine="3600"/>
      </w:pPr>
      <w:rPr>
        <w:rFonts w:hint="default"/>
        <w:position w:val="0"/>
      </w:rPr>
    </w:lvl>
    <w:lvl w:ilvl="6">
      <w:start w:val="1"/>
      <w:numFmt w:val="decimal"/>
      <w:isLgl/>
      <w:lvlText w:val="(%7)"/>
      <w:lvlJc w:val="left"/>
      <w:pPr>
        <w:tabs>
          <w:tab w:val="num" w:pos="340"/>
        </w:tabs>
        <w:ind w:left="340" w:firstLine="4320"/>
      </w:pPr>
      <w:rPr>
        <w:rFonts w:hint="default"/>
        <w:position w:val="0"/>
      </w:rPr>
    </w:lvl>
    <w:lvl w:ilvl="7">
      <w:start w:val="1"/>
      <w:numFmt w:val="decimal"/>
      <w:isLgl/>
      <w:lvlText w:val="(%8)"/>
      <w:lvlJc w:val="left"/>
      <w:pPr>
        <w:tabs>
          <w:tab w:val="num" w:pos="340"/>
        </w:tabs>
        <w:ind w:left="340" w:firstLine="5040"/>
      </w:pPr>
      <w:rPr>
        <w:rFonts w:hint="default"/>
        <w:position w:val="0"/>
      </w:rPr>
    </w:lvl>
    <w:lvl w:ilvl="8">
      <w:start w:val="1"/>
      <w:numFmt w:val="decimal"/>
      <w:isLgl/>
      <w:lvlText w:val="(%9)"/>
      <w:lvlJc w:val="left"/>
      <w:pPr>
        <w:tabs>
          <w:tab w:val="num" w:pos="340"/>
        </w:tabs>
        <w:ind w:left="340" w:firstLine="5760"/>
      </w:pPr>
      <w:rPr>
        <w:rFonts w:hint="default"/>
        <w:position w:val="0"/>
      </w:rPr>
    </w:lvl>
  </w:abstractNum>
  <w:abstractNum w:abstractNumId="30" w15:restartNumberingAfterBreak="0">
    <w:nsid w:val="00000056"/>
    <w:multiLevelType w:val="multilevel"/>
    <w:tmpl w:val="894EE8C8"/>
    <w:lvl w:ilvl="0">
      <w:start w:val="1"/>
      <w:numFmt w:val="decimal"/>
      <w:isLgl/>
      <w:lvlText w:val="(%1)"/>
      <w:lvlJc w:val="left"/>
      <w:pPr>
        <w:tabs>
          <w:tab w:val="num" w:pos="340"/>
        </w:tabs>
        <w:ind w:left="340" w:firstLine="0"/>
      </w:pPr>
      <w:rPr>
        <w:rFonts w:hint="default"/>
        <w:position w:val="0"/>
      </w:rPr>
    </w:lvl>
    <w:lvl w:ilvl="1">
      <w:start w:val="1"/>
      <w:numFmt w:val="decimal"/>
      <w:isLgl/>
      <w:lvlText w:val="(%2)"/>
      <w:lvlJc w:val="left"/>
      <w:pPr>
        <w:tabs>
          <w:tab w:val="num" w:pos="340"/>
        </w:tabs>
        <w:ind w:left="340" w:firstLine="720"/>
      </w:pPr>
      <w:rPr>
        <w:rFonts w:hint="default"/>
        <w:position w:val="0"/>
      </w:rPr>
    </w:lvl>
    <w:lvl w:ilvl="2">
      <w:start w:val="1"/>
      <w:numFmt w:val="decimal"/>
      <w:isLgl/>
      <w:lvlText w:val="(%3)"/>
      <w:lvlJc w:val="left"/>
      <w:pPr>
        <w:tabs>
          <w:tab w:val="num" w:pos="340"/>
        </w:tabs>
        <w:ind w:left="340" w:firstLine="1440"/>
      </w:pPr>
      <w:rPr>
        <w:rFonts w:hint="default"/>
        <w:position w:val="0"/>
      </w:rPr>
    </w:lvl>
    <w:lvl w:ilvl="3">
      <w:start w:val="1"/>
      <w:numFmt w:val="decimal"/>
      <w:isLgl/>
      <w:lvlText w:val="(%4)"/>
      <w:lvlJc w:val="left"/>
      <w:pPr>
        <w:tabs>
          <w:tab w:val="num" w:pos="340"/>
        </w:tabs>
        <w:ind w:left="340" w:firstLine="2160"/>
      </w:pPr>
      <w:rPr>
        <w:rFonts w:hint="default"/>
        <w:position w:val="0"/>
      </w:rPr>
    </w:lvl>
    <w:lvl w:ilvl="4">
      <w:start w:val="1"/>
      <w:numFmt w:val="decimal"/>
      <w:isLgl/>
      <w:lvlText w:val="(%5)"/>
      <w:lvlJc w:val="left"/>
      <w:pPr>
        <w:tabs>
          <w:tab w:val="num" w:pos="340"/>
        </w:tabs>
        <w:ind w:left="340" w:firstLine="2880"/>
      </w:pPr>
      <w:rPr>
        <w:rFonts w:hint="default"/>
        <w:position w:val="0"/>
      </w:rPr>
    </w:lvl>
    <w:lvl w:ilvl="5">
      <w:start w:val="1"/>
      <w:numFmt w:val="decimal"/>
      <w:isLgl/>
      <w:lvlText w:val="(%6)"/>
      <w:lvlJc w:val="left"/>
      <w:pPr>
        <w:tabs>
          <w:tab w:val="num" w:pos="340"/>
        </w:tabs>
        <w:ind w:left="340" w:firstLine="3600"/>
      </w:pPr>
      <w:rPr>
        <w:rFonts w:hint="default"/>
        <w:position w:val="0"/>
      </w:rPr>
    </w:lvl>
    <w:lvl w:ilvl="6">
      <w:start w:val="1"/>
      <w:numFmt w:val="decimal"/>
      <w:isLgl/>
      <w:lvlText w:val="(%7)"/>
      <w:lvlJc w:val="left"/>
      <w:pPr>
        <w:tabs>
          <w:tab w:val="num" w:pos="340"/>
        </w:tabs>
        <w:ind w:left="340" w:firstLine="4320"/>
      </w:pPr>
      <w:rPr>
        <w:rFonts w:hint="default"/>
        <w:position w:val="0"/>
      </w:rPr>
    </w:lvl>
    <w:lvl w:ilvl="7">
      <w:start w:val="1"/>
      <w:numFmt w:val="decimal"/>
      <w:isLgl/>
      <w:lvlText w:val="(%8)"/>
      <w:lvlJc w:val="left"/>
      <w:pPr>
        <w:tabs>
          <w:tab w:val="num" w:pos="340"/>
        </w:tabs>
        <w:ind w:left="340" w:firstLine="5040"/>
      </w:pPr>
      <w:rPr>
        <w:rFonts w:hint="default"/>
        <w:position w:val="0"/>
      </w:rPr>
    </w:lvl>
    <w:lvl w:ilvl="8">
      <w:start w:val="1"/>
      <w:numFmt w:val="decimal"/>
      <w:isLgl/>
      <w:lvlText w:val="(%9)"/>
      <w:lvlJc w:val="left"/>
      <w:pPr>
        <w:tabs>
          <w:tab w:val="num" w:pos="340"/>
        </w:tabs>
        <w:ind w:left="340" w:firstLine="5760"/>
      </w:pPr>
      <w:rPr>
        <w:rFonts w:hint="default"/>
        <w:position w:val="0"/>
      </w:rPr>
    </w:lvl>
  </w:abstractNum>
  <w:abstractNum w:abstractNumId="31" w15:restartNumberingAfterBreak="0">
    <w:nsid w:val="00000057"/>
    <w:multiLevelType w:val="multilevel"/>
    <w:tmpl w:val="894EE8C9"/>
    <w:lvl w:ilvl="0">
      <w:start w:val="1"/>
      <w:numFmt w:val="decimal"/>
      <w:isLgl/>
      <w:lvlText w:val="(%1)"/>
      <w:lvlJc w:val="left"/>
      <w:pPr>
        <w:tabs>
          <w:tab w:val="num" w:pos="340"/>
        </w:tabs>
        <w:ind w:left="340" w:firstLine="0"/>
      </w:pPr>
      <w:rPr>
        <w:rFonts w:hint="default"/>
        <w:position w:val="0"/>
      </w:rPr>
    </w:lvl>
    <w:lvl w:ilvl="1">
      <w:start w:val="1"/>
      <w:numFmt w:val="decimal"/>
      <w:isLgl/>
      <w:lvlText w:val="(%2)"/>
      <w:lvlJc w:val="left"/>
      <w:pPr>
        <w:tabs>
          <w:tab w:val="num" w:pos="340"/>
        </w:tabs>
        <w:ind w:left="340" w:firstLine="720"/>
      </w:pPr>
      <w:rPr>
        <w:rFonts w:hint="default"/>
        <w:position w:val="0"/>
      </w:rPr>
    </w:lvl>
    <w:lvl w:ilvl="2">
      <w:start w:val="1"/>
      <w:numFmt w:val="decimal"/>
      <w:isLgl/>
      <w:lvlText w:val="(%3)"/>
      <w:lvlJc w:val="left"/>
      <w:pPr>
        <w:tabs>
          <w:tab w:val="num" w:pos="340"/>
        </w:tabs>
        <w:ind w:left="340" w:firstLine="1440"/>
      </w:pPr>
      <w:rPr>
        <w:rFonts w:hint="default"/>
        <w:position w:val="0"/>
      </w:rPr>
    </w:lvl>
    <w:lvl w:ilvl="3">
      <w:start w:val="1"/>
      <w:numFmt w:val="decimal"/>
      <w:isLgl/>
      <w:lvlText w:val="(%4)"/>
      <w:lvlJc w:val="left"/>
      <w:pPr>
        <w:tabs>
          <w:tab w:val="num" w:pos="340"/>
        </w:tabs>
        <w:ind w:left="340" w:firstLine="2160"/>
      </w:pPr>
      <w:rPr>
        <w:rFonts w:hint="default"/>
        <w:position w:val="0"/>
      </w:rPr>
    </w:lvl>
    <w:lvl w:ilvl="4">
      <w:start w:val="1"/>
      <w:numFmt w:val="decimal"/>
      <w:isLgl/>
      <w:lvlText w:val="(%5)"/>
      <w:lvlJc w:val="left"/>
      <w:pPr>
        <w:tabs>
          <w:tab w:val="num" w:pos="340"/>
        </w:tabs>
        <w:ind w:left="340" w:firstLine="2880"/>
      </w:pPr>
      <w:rPr>
        <w:rFonts w:hint="default"/>
        <w:position w:val="0"/>
      </w:rPr>
    </w:lvl>
    <w:lvl w:ilvl="5">
      <w:start w:val="1"/>
      <w:numFmt w:val="decimal"/>
      <w:isLgl/>
      <w:lvlText w:val="(%6)"/>
      <w:lvlJc w:val="left"/>
      <w:pPr>
        <w:tabs>
          <w:tab w:val="num" w:pos="340"/>
        </w:tabs>
        <w:ind w:left="340" w:firstLine="3600"/>
      </w:pPr>
      <w:rPr>
        <w:rFonts w:hint="default"/>
        <w:position w:val="0"/>
      </w:rPr>
    </w:lvl>
    <w:lvl w:ilvl="6">
      <w:start w:val="1"/>
      <w:numFmt w:val="decimal"/>
      <w:isLgl/>
      <w:lvlText w:val="(%7)"/>
      <w:lvlJc w:val="left"/>
      <w:pPr>
        <w:tabs>
          <w:tab w:val="num" w:pos="340"/>
        </w:tabs>
        <w:ind w:left="340" w:firstLine="4320"/>
      </w:pPr>
      <w:rPr>
        <w:rFonts w:hint="default"/>
        <w:position w:val="0"/>
      </w:rPr>
    </w:lvl>
    <w:lvl w:ilvl="7">
      <w:start w:val="1"/>
      <w:numFmt w:val="decimal"/>
      <w:isLgl/>
      <w:lvlText w:val="(%8)"/>
      <w:lvlJc w:val="left"/>
      <w:pPr>
        <w:tabs>
          <w:tab w:val="num" w:pos="340"/>
        </w:tabs>
        <w:ind w:left="340" w:firstLine="5040"/>
      </w:pPr>
      <w:rPr>
        <w:rFonts w:hint="default"/>
        <w:position w:val="0"/>
      </w:rPr>
    </w:lvl>
    <w:lvl w:ilvl="8">
      <w:start w:val="1"/>
      <w:numFmt w:val="decimal"/>
      <w:isLgl/>
      <w:lvlText w:val="(%9)"/>
      <w:lvlJc w:val="left"/>
      <w:pPr>
        <w:tabs>
          <w:tab w:val="num" w:pos="340"/>
        </w:tabs>
        <w:ind w:left="340" w:firstLine="5760"/>
      </w:pPr>
      <w:rPr>
        <w:rFonts w:hint="default"/>
        <w:position w:val="0"/>
      </w:rPr>
    </w:lvl>
  </w:abstractNum>
  <w:abstractNum w:abstractNumId="32" w15:restartNumberingAfterBreak="0">
    <w:nsid w:val="0000005C"/>
    <w:multiLevelType w:val="multilevel"/>
    <w:tmpl w:val="894EE8CE"/>
    <w:lvl w:ilvl="0">
      <w:start w:val="1"/>
      <w:numFmt w:val="decimal"/>
      <w:isLgl/>
      <w:lvlText w:val="(%1)"/>
      <w:lvlJc w:val="left"/>
      <w:pPr>
        <w:tabs>
          <w:tab w:val="num" w:pos="340"/>
        </w:tabs>
        <w:ind w:left="340" w:firstLine="0"/>
      </w:pPr>
      <w:rPr>
        <w:rFonts w:hint="default"/>
        <w:position w:val="0"/>
      </w:rPr>
    </w:lvl>
    <w:lvl w:ilvl="1">
      <w:start w:val="1"/>
      <w:numFmt w:val="decimal"/>
      <w:isLgl/>
      <w:lvlText w:val="(%2)"/>
      <w:lvlJc w:val="left"/>
      <w:pPr>
        <w:tabs>
          <w:tab w:val="num" w:pos="340"/>
        </w:tabs>
        <w:ind w:left="340" w:firstLine="720"/>
      </w:pPr>
      <w:rPr>
        <w:rFonts w:hint="default"/>
        <w:position w:val="0"/>
      </w:rPr>
    </w:lvl>
    <w:lvl w:ilvl="2">
      <w:start w:val="1"/>
      <w:numFmt w:val="decimal"/>
      <w:isLgl/>
      <w:lvlText w:val="(%3)"/>
      <w:lvlJc w:val="left"/>
      <w:pPr>
        <w:tabs>
          <w:tab w:val="num" w:pos="340"/>
        </w:tabs>
        <w:ind w:left="340" w:firstLine="1440"/>
      </w:pPr>
      <w:rPr>
        <w:rFonts w:hint="default"/>
        <w:position w:val="0"/>
      </w:rPr>
    </w:lvl>
    <w:lvl w:ilvl="3">
      <w:start w:val="1"/>
      <w:numFmt w:val="decimal"/>
      <w:isLgl/>
      <w:lvlText w:val="(%4)"/>
      <w:lvlJc w:val="left"/>
      <w:pPr>
        <w:tabs>
          <w:tab w:val="num" w:pos="340"/>
        </w:tabs>
        <w:ind w:left="340" w:firstLine="2160"/>
      </w:pPr>
      <w:rPr>
        <w:rFonts w:hint="default"/>
        <w:position w:val="0"/>
      </w:rPr>
    </w:lvl>
    <w:lvl w:ilvl="4">
      <w:start w:val="1"/>
      <w:numFmt w:val="decimal"/>
      <w:isLgl/>
      <w:lvlText w:val="(%5)"/>
      <w:lvlJc w:val="left"/>
      <w:pPr>
        <w:tabs>
          <w:tab w:val="num" w:pos="340"/>
        </w:tabs>
        <w:ind w:left="340" w:firstLine="2880"/>
      </w:pPr>
      <w:rPr>
        <w:rFonts w:hint="default"/>
        <w:position w:val="0"/>
      </w:rPr>
    </w:lvl>
    <w:lvl w:ilvl="5">
      <w:start w:val="1"/>
      <w:numFmt w:val="decimal"/>
      <w:isLgl/>
      <w:lvlText w:val="(%6)"/>
      <w:lvlJc w:val="left"/>
      <w:pPr>
        <w:tabs>
          <w:tab w:val="num" w:pos="340"/>
        </w:tabs>
        <w:ind w:left="340" w:firstLine="3600"/>
      </w:pPr>
      <w:rPr>
        <w:rFonts w:hint="default"/>
        <w:position w:val="0"/>
      </w:rPr>
    </w:lvl>
    <w:lvl w:ilvl="6">
      <w:start w:val="1"/>
      <w:numFmt w:val="decimal"/>
      <w:isLgl/>
      <w:lvlText w:val="(%7)"/>
      <w:lvlJc w:val="left"/>
      <w:pPr>
        <w:tabs>
          <w:tab w:val="num" w:pos="340"/>
        </w:tabs>
        <w:ind w:left="340" w:firstLine="4320"/>
      </w:pPr>
      <w:rPr>
        <w:rFonts w:hint="default"/>
        <w:position w:val="0"/>
      </w:rPr>
    </w:lvl>
    <w:lvl w:ilvl="7">
      <w:start w:val="1"/>
      <w:numFmt w:val="decimal"/>
      <w:isLgl/>
      <w:lvlText w:val="(%8)"/>
      <w:lvlJc w:val="left"/>
      <w:pPr>
        <w:tabs>
          <w:tab w:val="num" w:pos="340"/>
        </w:tabs>
        <w:ind w:left="340" w:firstLine="5040"/>
      </w:pPr>
      <w:rPr>
        <w:rFonts w:hint="default"/>
        <w:position w:val="0"/>
      </w:rPr>
    </w:lvl>
    <w:lvl w:ilvl="8">
      <w:start w:val="1"/>
      <w:numFmt w:val="decimal"/>
      <w:isLgl/>
      <w:lvlText w:val="(%9)"/>
      <w:lvlJc w:val="left"/>
      <w:pPr>
        <w:tabs>
          <w:tab w:val="num" w:pos="340"/>
        </w:tabs>
        <w:ind w:left="340" w:firstLine="5760"/>
      </w:pPr>
      <w:rPr>
        <w:rFonts w:hint="default"/>
        <w:position w:val="0"/>
      </w:rPr>
    </w:lvl>
  </w:abstractNum>
  <w:abstractNum w:abstractNumId="33" w15:restartNumberingAfterBreak="0">
    <w:nsid w:val="00000088"/>
    <w:multiLevelType w:val="multilevel"/>
    <w:tmpl w:val="894EE8FA"/>
    <w:lvl w:ilvl="0">
      <w:start w:val="1"/>
      <w:numFmt w:val="bullet"/>
      <w:lvlText w:val="-"/>
      <w:lvlJc w:val="left"/>
      <w:pPr>
        <w:tabs>
          <w:tab w:val="num" w:pos="117"/>
        </w:tabs>
        <w:ind w:left="117" w:firstLine="0"/>
      </w:pPr>
      <w:rPr>
        <w:rFonts w:hint="default"/>
        <w:position w:val="0"/>
      </w:rPr>
    </w:lvl>
    <w:lvl w:ilvl="1">
      <w:start w:val="1"/>
      <w:numFmt w:val="bullet"/>
      <w:lvlText w:val="-"/>
      <w:lvlJc w:val="left"/>
      <w:pPr>
        <w:tabs>
          <w:tab w:val="num" w:pos="117"/>
        </w:tabs>
        <w:ind w:left="117" w:firstLine="720"/>
      </w:pPr>
      <w:rPr>
        <w:rFonts w:hint="default"/>
        <w:position w:val="0"/>
      </w:rPr>
    </w:lvl>
    <w:lvl w:ilvl="2">
      <w:start w:val="1"/>
      <w:numFmt w:val="bullet"/>
      <w:lvlText w:val="-"/>
      <w:lvlJc w:val="left"/>
      <w:pPr>
        <w:tabs>
          <w:tab w:val="num" w:pos="117"/>
        </w:tabs>
        <w:ind w:left="117" w:firstLine="1440"/>
      </w:pPr>
      <w:rPr>
        <w:rFonts w:hint="default"/>
        <w:position w:val="0"/>
      </w:rPr>
    </w:lvl>
    <w:lvl w:ilvl="3">
      <w:start w:val="1"/>
      <w:numFmt w:val="bullet"/>
      <w:lvlText w:val="-"/>
      <w:lvlJc w:val="left"/>
      <w:pPr>
        <w:tabs>
          <w:tab w:val="num" w:pos="117"/>
        </w:tabs>
        <w:ind w:left="117" w:firstLine="2160"/>
      </w:pPr>
      <w:rPr>
        <w:rFonts w:hint="default"/>
        <w:position w:val="0"/>
      </w:rPr>
    </w:lvl>
    <w:lvl w:ilvl="4">
      <w:start w:val="1"/>
      <w:numFmt w:val="bullet"/>
      <w:lvlText w:val="-"/>
      <w:lvlJc w:val="left"/>
      <w:pPr>
        <w:tabs>
          <w:tab w:val="num" w:pos="117"/>
        </w:tabs>
        <w:ind w:left="117" w:firstLine="2880"/>
      </w:pPr>
      <w:rPr>
        <w:rFonts w:hint="default"/>
        <w:position w:val="0"/>
      </w:rPr>
    </w:lvl>
    <w:lvl w:ilvl="5">
      <w:start w:val="1"/>
      <w:numFmt w:val="bullet"/>
      <w:lvlText w:val="-"/>
      <w:lvlJc w:val="left"/>
      <w:pPr>
        <w:tabs>
          <w:tab w:val="num" w:pos="117"/>
        </w:tabs>
        <w:ind w:left="117" w:firstLine="3600"/>
      </w:pPr>
      <w:rPr>
        <w:rFonts w:hint="default"/>
        <w:position w:val="0"/>
      </w:rPr>
    </w:lvl>
    <w:lvl w:ilvl="6">
      <w:start w:val="1"/>
      <w:numFmt w:val="bullet"/>
      <w:lvlText w:val="-"/>
      <w:lvlJc w:val="left"/>
      <w:pPr>
        <w:tabs>
          <w:tab w:val="num" w:pos="117"/>
        </w:tabs>
        <w:ind w:left="117" w:firstLine="4320"/>
      </w:pPr>
      <w:rPr>
        <w:rFonts w:hint="default"/>
        <w:position w:val="0"/>
      </w:rPr>
    </w:lvl>
    <w:lvl w:ilvl="7">
      <w:start w:val="1"/>
      <w:numFmt w:val="bullet"/>
      <w:lvlText w:val="-"/>
      <w:lvlJc w:val="left"/>
      <w:pPr>
        <w:tabs>
          <w:tab w:val="num" w:pos="117"/>
        </w:tabs>
        <w:ind w:left="117" w:firstLine="5040"/>
      </w:pPr>
      <w:rPr>
        <w:rFonts w:hint="default"/>
        <w:position w:val="0"/>
      </w:rPr>
    </w:lvl>
    <w:lvl w:ilvl="8">
      <w:start w:val="1"/>
      <w:numFmt w:val="bullet"/>
      <w:lvlText w:val="-"/>
      <w:lvlJc w:val="left"/>
      <w:pPr>
        <w:tabs>
          <w:tab w:val="num" w:pos="117"/>
        </w:tabs>
        <w:ind w:left="117" w:firstLine="5760"/>
      </w:pPr>
      <w:rPr>
        <w:rFonts w:hint="default"/>
        <w:position w:val="0"/>
      </w:rPr>
    </w:lvl>
  </w:abstractNum>
  <w:abstractNum w:abstractNumId="34" w15:restartNumberingAfterBreak="0">
    <w:nsid w:val="00000089"/>
    <w:multiLevelType w:val="multilevel"/>
    <w:tmpl w:val="894EE8FB"/>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35" w15:restartNumberingAfterBreak="0">
    <w:nsid w:val="0000008A"/>
    <w:multiLevelType w:val="multilevel"/>
    <w:tmpl w:val="894EE8FC"/>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36" w15:restartNumberingAfterBreak="0">
    <w:nsid w:val="0000008B"/>
    <w:multiLevelType w:val="multilevel"/>
    <w:tmpl w:val="894EE8FD"/>
    <w:lvl w:ilvl="0">
      <w:start w:val="1"/>
      <w:numFmt w:val="bullet"/>
      <w:lvlText w:val="-"/>
      <w:lvlJc w:val="left"/>
      <w:pPr>
        <w:tabs>
          <w:tab w:val="num" w:pos="105"/>
        </w:tabs>
        <w:ind w:left="105" w:firstLine="0"/>
      </w:pPr>
      <w:rPr>
        <w:rFonts w:hint="default"/>
        <w:position w:val="0"/>
      </w:rPr>
    </w:lvl>
    <w:lvl w:ilvl="1">
      <w:start w:val="1"/>
      <w:numFmt w:val="bullet"/>
      <w:lvlText w:val="-"/>
      <w:lvlJc w:val="left"/>
      <w:pPr>
        <w:tabs>
          <w:tab w:val="num" w:pos="105"/>
        </w:tabs>
        <w:ind w:left="105" w:firstLine="720"/>
      </w:pPr>
      <w:rPr>
        <w:rFonts w:hint="default"/>
        <w:position w:val="0"/>
      </w:rPr>
    </w:lvl>
    <w:lvl w:ilvl="2">
      <w:start w:val="1"/>
      <w:numFmt w:val="bullet"/>
      <w:lvlText w:val="-"/>
      <w:lvlJc w:val="left"/>
      <w:pPr>
        <w:tabs>
          <w:tab w:val="num" w:pos="105"/>
        </w:tabs>
        <w:ind w:left="105" w:firstLine="1440"/>
      </w:pPr>
      <w:rPr>
        <w:rFonts w:hint="default"/>
        <w:position w:val="0"/>
      </w:rPr>
    </w:lvl>
    <w:lvl w:ilvl="3">
      <w:start w:val="1"/>
      <w:numFmt w:val="bullet"/>
      <w:lvlText w:val="-"/>
      <w:lvlJc w:val="left"/>
      <w:pPr>
        <w:tabs>
          <w:tab w:val="num" w:pos="105"/>
        </w:tabs>
        <w:ind w:left="105" w:firstLine="2160"/>
      </w:pPr>
      <w:rPr>
        <w:rFonts w:hint="default"/>
        <w:position w:val="0"/>
      </w:rPr>
    </w:lvl>
    <w:lvl w:ilvl="4">
      <w:start w:val="1"/>
      <w:numFmt w:val="bullet"/>
      <w:lvlText w:val="-"/>
      <w:lvlJc w:val="left"/>
      <w:pPr>
        <w:tabs>
          <w:tab w:val="num" w:pos="105"/>
        </w:tabs>
        <w:ind w:left="105" w:firstLine="2880"/>
      </w:pPr>
      <w:rPr>
        <w:rFonts w:hint="default"/>
        <w:position w:val="0"/>
      </w:rPr>
    </w:lvl>
    <w:lvl w:ilvl="5">
      <w:start w:val="1"/>
      <w:numFmt w:val="bullet"/>
      <w:lvlText w:val="-"/>
      <w:lvlJc w:val="left"/>
      <w:pPr>
        <w:tabs>
          <w:tab w:val="num" w:pos="105"/>
        </w:tabs>
        <w:ind w:left="105" w:firstLine="3600"/>
      </w:pPr>
      <w:rPr>
        <w:rFonts w:hint="default"/>
        <w:position w:val="0"/>
      </w:rPr>
    </w:lvl>
    <w:lvl w:ilvl="6">
      <w:start w:val="1"/>
      <w:numFmt w:val="bullet"/>
      <w:lvlText w:val="-"/>
      <w:lvlJc w:val="left"/>
      <w:pPr>
        <w:tabs>
          <w:tab w:val="num" w:pos="105"/>
        </w:tabs>
        <w:ind w:left="105" w:firstLine="4320"/>
      </w:pPr>
      <w:rPr>
        <w:rFonts w:hint="default"/>
        <w:position w:val="0"/>
      </w:rPr>
    </w:lvl>
    <w:lvl w:ilvl="7">
      <w:start w:val="1"/>
      <w:numFmt w:val="bullet"/>
      <w:lvlText w:val="-"/>
      <w:lvlJc w:val="left"/>
      <w:pPr>
        <w:tabs>
          <w:tab w:val="num" w:pos="105"/>
        </w:tabs>
        <w:ind w:left="105" w:firstLine="5040"/>
      </w:pPr>
      <w:rPr>
        <w:rFonts w:hint="default"/>
        <w:position w:val="0"/>
      </w:rPr>
    </w:lvl>
    <w:lvl w:ilvl="8">
      <w:start w:val="1"/>
      <w:numFmt w:val="bullet"/>
      <w:lvlText w:val="-"/>
      <w:lvlJc w:val="left"/>
      <w:pPr>
        <w:tabs>
          <w:tab w:val="num" w:pos="105"/>
        </w:tabs>
        <w:ind w:left="105" w:firstLine="5760"/>
      </w:pPr>
      <w:rPr>
        <w:rFonts w:hint="default"/>
        <w:position w:val="0"/>
      </w:rPr>
    </w:lvl>
  </w:abstractNum>
  <w:abstractNum w:abstractNumId="37" w15:restartNumberingAfterBreak="0">
    <w:nsid w:val="00294B7F"/>
    <w:multiLevelType w:val="hybridMultilevel"/>
    <w:tmpl w:val="550AD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04F074E"/>
    <w:multiLevelType w:val="hybridMultilevel"/>
    <w:tmpl w:val="F19EC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2A40E7D"/>
    <w:multiLevelType w:val="hybridMultilevel"/>
    <w:tmpl w:val="B22A6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2FE7A0A"/>
    <w:multiLevelType w:val="hybridMultilevel"/>
    <w:tmpl w:val="469897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3267B12"/>
    <w:multiLevelType w:val="hybridMultilevel"/>
    <w:tmpl w:val="80221B22"/>
    <w:lvl w:ilvl="0" w:tplc="7BCA9B68">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3AE5A3B"/>
    <w:multiLevelType w:val="hybridMultilevel"/>
    <w:tmpl w:val="294A7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3BD1AE2"/>
    <w:multiLevelType w:val="hybridMultilevel"/>
    <w:tmpl w:val="F926C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4B42EC7"/>
    <w:multiLevelType w:val="multilevel"/>
    <w:tmpl w:val="8D543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5C4629F"/>
    <w:multiLevelType w:val="hybridMultilevel"/>
    <w:tmpl w:val="4ED25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7A31E4E"/>
    <w:multiLevelType w:val="multilevel"/>
    <w:tmpl w:val="C052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55588C"/>
    <w:multiLevelType w:val="hybridMultilevel"/>
    <w:tmpl w:val="3522B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8833CA4"/>
    <w:multiLevelType w:val="hybridMultilevel"/>
    <w:tmpl w:val="63343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ABE557C"/>
    <w:multiLevelType w:val="hybridMultilevel"/>
    <w:tmpl w:val="25EC2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951152"/>
    <w:multiLevelType w:val="hybridMultilevel"/>
    <w:tmpl w:val="7644A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C112CE9"/>
    <w:multiLevelType w:val="hybridMultilevel"/>
    <w:tmpl w:val="2CA63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C554F7E"/>
    <w:multiLevelType w:val="hybridMultilevel"/>
    <w:tmpl w:val="61EC2E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C05083"/>
    <w:multiLevelType w:val="hybridMultilevel"/>
    <w:tmpl w:val="125474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0CE67C4B"/>
    <w:multiLevelType w:val="multilevel"/>
    <w:tmpl w:val="261A0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D291848"/>
    <w:multiLevelType w:val="hybridMultilevel"/>
    <w:tmpl w:val="72A80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E1E49F4"/>
    <w:multiLevelType w:val="hybridMultilevel"/>
    <w:tmpl w:val="936AB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E5E53F9"/>
    <w:multiLevelType w:val="hybridMultilevel"/>
    <w:tmpl w:val="63065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F0D06E9"/>
    <w:multiLevelType w:val="multilevel"/>
    <w:tmpl w:val="A7FAC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E43912"/>
    <w:multiLevelType w:val="hybridMultilevel"/>
    <w:tmpl w:val="389AE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0EE1DE3"/>
    <w:multiLevelType w:val="hybridMultilevel"/>
    <w:tmpl w:val="62328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1632745"/>
    <w:multiLevelType w:val="hybridMultilevel"/>
    <w:tmpl w:val="6F7097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2C24BC0"/>
    <w:multiLevelType w:val="hybridMultilevel"/>
    <w:tmpl w:val="AAF4D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2C537B1"/>
    <w:multiLevelType w:val="hybridMultilevel"/>
    <w:tmpl w:val="09241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3E73AD4"/>
    <w:multiLevelType w:val="hybridMultilevel"/>
    <w:tmpl w:val="1B304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41E705C"/>
    <w:multiLevelType w:val="hybridMultilevel"/>
    <w:tmpl w:val="97E0E5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6DA5188"/>
    <w:multiLevelType w:val="hybridMultilevel"/>
    <w:tmpl w:val="0BA2AA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6F1621B"/>
    <w:multiLevelType w:val="multilevel"/>
    <w:tmpl w:val="D8282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89F3F5A"/>
    <w:multiLevelType w:val="hybridMultilevel"/>
    <w:tmpl w:val="2E4A2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9626F42"/>
    <w:multiLevelType w:val="hybridMultilevel"/>
    <w:tmpl w:val="EF30C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97D7BDD"/>
    <w:multiLevelType w:val="hybridMultilevel"/>
    <w:tmpl w:val="4E7A1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A8E0175"/>
    <w:multiLevelType w:val="hybridMultilevel"/>
    <w:tmpl w:val="4D32D9D4"/>
    <w:lvl w:ilvl="0" w:tplc="42D2C78C">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BB526A8"/>
    <w:multiLevelType w:val="hybridMultilevel"/>
    <w:tmpl w:val="69E294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BBA5B51"/>
    <w:multiLevelType w:val="hybridMultilevel"/>
    <w:tmpl w:val="A8A43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CCC65BD"/>
    <w:multiLevelType w:val="hybridMultilevel"/>
    <w:tmpl w:val="EFC2848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D364BE1"/>
    <w:multiLevelType w:val="hybridMultilevel"/>
    <w:tmpl w:val="9050C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E026880"/>
    <w:multiLevelType w:val="multilevel"/>
    <w:tmpl w:val="84BA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717A33"/>
    <w:multiLevelType w:val="hybridMultilevel"/>
    <w:tmpl w:val="7BDABA14"/>
    <w:lvl w:ilvl="0" w:tplc="42D2C78C">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2985283"/>
    <w:multiLevelType w:val="hybridMultilevel"/>
    <w:tmpl w:val="836893D8"/>
    <w:lvl w:ilvl="0" w:tplc="42D2C78C">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2B23514"/>
    <w:multiLevelType w:val="hybridMultilevel"/>
    <w:tmpl w:val="4D727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3291A82"/>
    <w:multiLevelType w:val="hybridMultilevel"/>
    <w:tmpl w:val="232C9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3510E43"/>
    <w:multiLevelType w:val="hybridMultilevel"/>
    <w:tmpl w:val="181AF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3A10559"/>
    <w:multiLevelType w:val="hybridMultilevel"/>
    <w:tmpl w:val="CF6639AC"/>
    <w:lvl w:ilvl="0" w:tplc="04090001">
      <w:start w:val="1"/>
      <w:numFmt w:val="bullet"/>
      <w:lvlText w:val=""/>
      <w:lvlJc w:val="left"/>
      <w:pPr>
        <w:ind w:left="860" w:hanging="360"/>
      </w:pPr>
      <w:rPr>
        <w:rFonts w:ascii="Symbol" w:hAnsi="Symbol" w:hint="default"/>
      </w:rPr>
    </w:lvl>
    <w:lvl w:ilvl="1" w:tplc="04090003">
      <w:start w:val="1"/>
      <w:numFmt w:val="bullet"/>
      <w:lvlText w:val="o"/>
      <w:lvlJc w:val="left"/>
      <w:pPr>
        <w:ind w:left="1580" w:hanging="360"/>
      </w:pPr>
      <w:rPr>
        <w:rFonts w:ascii="Courier New" w:hAnsi="Courier New" w:cs="Courier New" w:hint="default"/>
      </w:rPr>
    </w:lvl>
    <w:lvl w:ilvl="2" w:tplc="04090005">
      <w:start w:val="1"/>
      <w:numFmt w:val="bullet"/>
      <w:lvlText w:val=""/>
      <w:lvlJc w:val="left"/>
      <w:pPr>
        <w:ind w:left="2300" w:hanging="360"/>
      </w:pPr>
      <w:rPr>
        <w:rFonts w:ascii="Wingdings" w:hAnsi="Wingdings" w:hint="default"/>
      </w:rPr>
    </w:lvl>
    <w:lvl w:ilvl="3" w:tplc="0409000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83" w15:restartNumberingAfterBreak="0">
    <w:nsid w:val="24B97CAE"/>
    <w:multiLevelType w:val="hybridMultilevel"/>
    <w:tmpl w:val="F2809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5130742"/>
    <w:multiLevelType w:val="hybridMultilevel"/>
    <w:tmpl w:val="23D2B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5770DCF"/>
    <w:multiLevelType w:val="multilevel"/>
    <w:tmpl w:val="EF32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3135B7"/>
    <w:multiLevelType w:val="hybridMultilevel"/>
    <w:tmpl w:val="5EAC4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8BB38E6"/>
    <w:multiLevelType w:val="multilevel"/>
    <w:tmpl w:val="87D8FE7A"/>
    <w:lvl w:ilvl="0">
      <w:start w:val="1"/>
      <w:numFmt w:val="bullet"/>
      <w:lvlText w:val=""/>
      <w:lvlJc w:val="left"/>
      <w:pPr>
        <w:ind w:left="720" w:hanging="360"/>
      </w:pPr>
      <w:rPr>
        <w:rFonts w:ascii="Symbol" w:hAnsi="Symbol" w:hint="default"/>
        <w:position w:val="0"/>
      </w:rPr>
    </w:lvl>
    <w:lvl w:ilvl="1">
      <w:start w:val="1"/>
      <w:numFmt w:val="decimal"/>
      <w:isLgl/>
      <w:lvlText w:val="(%2)"/>
      <w:lvlJc w:val="left"/>
      <w:pPr>
        <w:tabs>
          <w:tab w:val="num" w:pos="340"/>
        </w:tabs>
        <w:ind w:left="340" w:firstLine="720"/>
      </w:pPr>
      <w:rPr>
        <w:rFonts w:hint="default"/>
        <w:position w:val="0"/>
      </w:rPr>
    </w:lvl>
    <w:lvl w:ilvl="2">
      <w:start w:val="1"/>
      <w:numFmt w:val="decimal"/>
      <w:isLgl/>
      <w:lvlText w:val="(%3)"/>
      <w:lvlJc w:val="left"/>
      <w:pPr>
        <w:tabs>
          <w:tab w:val="num" w:pos="340"/>
        </w:tabs>
        <w:ind w:left="340" w:firstLine="1440"/>
      </w:pPr>
      <w:rPr>
        <w:rFonts w:hint="default"/>
        <w:position w:val="0"/>
      </w:rPr>
    </w:lvl>
    <w:lvl w:ilvl="3">
      <w:start w:val="1"/>
      <w:numFmt w:val="decimal"/>
      <w:isLgl/>
      <w:lvlText w:val="(%4)"/>
      <w:lvlJc w:val="left"/>
      <w:pPr>
        <w:tabs>
          <w:tab w:val="num" w:pos="340"/>
        </w:tabs>
        <w:ind w:left="340" w:firstLine="2160"/>
      </w:pPr>
      <w:rPr>
        <w:rFonts w:hint="default"/>
        <w:position w:val="0"/>
      </w:rPr>
    </w:lvl>
    <w:lvl w:ilvl="4">
      <w:start w:val="1"/>
      <w:numFmt w:val="decimal"/>
      <w:isLgl/>
      <w:lvlText w:val="(%5)"/>
      <w:lvlJc w:val="left"/>
      <w:pPr>
        <w:tabs>
          <w:tab w:val="num" w:pos="340"/>
        </w:tabs>
        <w:ind w:left="340" w:firstLine="2880"/>
      </w:pPr>
      <w:rPr>
        <w:rFonts w:hint="default"/>
        <w:position w:val="0"/>
      </w:rPr>
    </w:lvl>
    <w:lvl w:ilvl="5">
      <w:start w:val="1"/>
      <w:numFmt w:val="decimal"/>
      <w:isLgl/>
      <w:lvlText w:val="(%6)"/>
      <w:lvlJc w:val="left"/>
      <w:pPr>
        <w:tabs>
          <w:tab w:val="num" w:pos="340"/>
        </w:tabs>
        <w:ind w:left="340" w:firstLine="3600"/>
      </w:pPr>
      <w:rPr>
        <w:rFonts w:hint="default"/>
        <w:position w:val="0"/>
      </w:rPr>
    </w:lvl>
    <w:lvl w:ilvl="6">
      <w:start w:val="1"/>
      <w:numFmt w:val="decimal"/>
      <w:isLgl/>
      <w:lvlText w:val="(%7)"/>
      <w:lvlJc w:val="left"/>
      <w:pPr>
        <w:tabs>
          <w:tab w:val="num" w:pos="340"/>
        </w:tabs>
        <w:ind w:left="340" w:firstLine="4320"/>
      </w:pPr>
      <w:rPr>
        <w:rFonts w:hint="default"/>
        <w:position w:val="0"/>
      </w:rPr>
    </w:lvl>
    <w:lvl w:ilvl="7">
      <w:start w:val="1"/>
      <w:numFmt w:val="decimal"/>
      <w:isLgl/>
      <w:lvlText w:val="(%8)"/>
      <w:lvlJc w:val="left"/>
      <w:pPr>
        <w:tabs>
          <w:tab w:val="num" w:pos="340"/>
        </w:tabs>
        <w:ind w:left="340" w:firstLine="5040"/>
      </w:pPr>
      <w:rPr>
        <w:rFonts w:hint="default"/>
        <w:position w:val="0"/>
      </w:rPr>
    </w:lvl>
    <w:lvl w:ilvl="8">
      <w:start w:val="1"/>
      <w:numFmt w:val="decimal"/>
      <w:isLgl/>
      <w:lvlText w:val="(%9)"/>
      <w:lvlJc w:val="left"/>
      <w:pPr>
        <w:tabs>
          <w:tab w:val="num" w:pos="340"/>
        </w:tabs>
        <w:ind w:left="340" w:firstLine="5760"/>
      </w:pPr>
      <w:rPr>
        <w:rFonts w:hint="default"/>
        <w:position w:val="0"/>
      </w:rPr>
    </w:lvl>
  </w:abstractNum>
  <w:abstractNum w:abstractNumId="88" w15:restartNumberingAfterBreak="0">
    <w:nsid w:val="2B993505"/>
    <w:multiLevelType w:val="hybridMultilevel"/>
    <w:tmpl w:val="FAD2DF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C0B6D7D"/>
    <w:multiLevelType w:val="hybridMultilevel"/>
    <w:tmpl w:val="6C3C95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C3778F5"/>
    <w:multiLevelType w:val="hybridMultilevel"/>
    <w:tmpl w:val="A3D22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CB012C0"/>
    <w:multiLevelType w:val="hybridMultilevel"/>
    <w:tmpl w:val="1C68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CC8355F"/>
    <w:multiLevelType w:val="hybridMultilevel"/>
    <w:tmpl w:val="8808F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DC04A63"/>
    <w:multiLevelType w:val="hybridMultilevel"/>
    <w:tmpl w:val="201AD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E535620"/>
    <w:multiLevelType w:val="hybridMultilevel"/>
    <w:tmpl w:val="63181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0444D22"/>
    <w:multiLevelType w:val="hybridMultilevel"/>
    <w:tmpl w:val="0AC45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1AD0397"/>
    <w:multiLevelType w:val="hybridMultilevel"/>
    <w:tmpl w:val="C6B23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1D32657"/>
    <w:multiLevelType w:val="hybridMultilevel"/>
    <w:tmpl w:val="3E6E4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1DE52FD"/>
    <w:multiLevelType w:val="hybridMultilevel"/>
    <w:tmpl w:val="384883CC"/>
    <w:lvl w:ilvl="0" w:tplc="9A38D470">
      <w:start w:val="1"/>
      <w:numFmt w:val="bullet"/>
      <w:lvlText w:val=""/>
      <w:lvlJc w:val="left"/>
      <w:pPr>
        <w:ind w:left="720" w:hanging="360"/>
      </w:pPr>
      <w:rPr>
        <w:rFonts w:ascii="Symbol" w:hAnsi="Symbol" w:hint="default"/>
        <w:color w:val="0432F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24071BE"/>
    <w:multiLevelType w:val="hybridMultilevel"/>
    <w:tmpl w:val="E7A8BE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0" w15:restartNumberingAfterBreak="0">
    <w:nsid w:val="32506CF3"/>
    <w:multiLevelType w:val="hybridMultilevel"/>
    <w:tmpl w:val="1F125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29C5B06"/>
    <w:multiLevelType w:val="multilevel"/>
    <w:tmpl w:val="8E444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29F48D7"/>
    <w:multiLevelType w:val="hybridMultilevel"/>
    <w:tmpl w:val="2604C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46709C8"/>
    <w:multiLevelType w:val="hybridMultilevel"/>
    <w:tmpl w:val="B7326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49B5A65"/>
    <w:multiLevelType w:val="hybridMultilevel"/>
    <w:tmpl w:val="52DAE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4C64B34"/>
    <w:multiLevelType w:val="hybridMultilevel"/>
    <w:tmpl w:val="BC2A3B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66E4BD9"/>
    <w:multiLevelType w:val="hybridMultilevel"/>
    <w:tmpl w:val="127EC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86E0F5D"/>
    <w:multiLevelType w:val="hybridMultilevel"/>
    <w:tmpl w:val="FCC4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8D61D8C"/>
    <w:multiLevelType w:val="hybridMultilevel"/>
    <w:tmpl w:val="6436D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DB7BC8"/>
    <w:multiLevelType w:val="hybridMultilevel"/>
    <w:tmpl w:val="1444D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9A76C90"/>
    <w:multiLevelType w:val="hybridMultilevel"/>
    <w:tmpl w:val="38883450"/>
    <w:lvl w:ilvl="0" w:tplc="42D2C78C">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A297BD8"/>
    <w:multiLevelType w:val="hybridMultilevel"/>
    <w:tmpl w:val="E0A00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6E5728"/>
    <w:multiLevelType w:val="hybridMultilevel"/>
    <w:tmpl w:val="C2D018CA"/>
    <w:lvl w:ilvl="0" w:tplc="04090001">
      <w:start w:val="1"/>
      <w:numFmt w:val="bullet"/>
      <w:lvlText w:val=""/>
      <w:lvlJc w:val="left"/>
      <w:pPr>
        <w:ind w:left="12240" w:hanging="360"/>
      </w:pPr>
      <w:rPr>
        <w:rFonts w:ascii="Symbol" w:hAnsi="Symbol" w:hint="default"/>
      </w:rPr>
    </w:lvl>
    <w:lvl w:ilvl="1" w:tplc="04090003" w:tentative="1">
      <w:start w:val="1"/>
      <w:numFmt w:val="bullet"/>
      <w:lvlText w:val="o"/>
      <w:lvlJc w:val="left"/>
      <w:pPr>
        <w:ind w:left="12960" w:hanging="360"/>
      </w:pPr>
      <w:rPr>
        <w:rFonts w:ascii="Courier New" w:hAnsi="Courier New" w:cs="Courier New" w:hint="default"/>
      </w:rPr>
    </w:lvl>
    <w:lvl w:ilvl="2" w:tplc="04090005" w:tentative="1">
      <w:start w:val="1"/>
      <w:numFmt w:val="bullet"/>
      <w:lvlText w:val=""/>
      <w:lvlJc w:val="left"/>
      <w:pPr>
        <w:ind w:left="13680" w:hanging="360"/>
      </w:pPr>
      <w:rPr>
        <w:rFonts w:ascii="Wingdings" w:hAnsi="Wingdings" w:hint="default"/>
      </w:rPr>
    </w:lvl>
    <w:lvl w:ilvl="3" w:tplc="04090001" w:tentative="1">
      <w:start w:val="1"/>
      <w:numFmt w:val="bullet"/>
      <w:lvlText w:val=""/>
      <w:lvlJc w:val="left"/>
      <w:pPr>
        <w:ind w:left="14400" w:hanging="360"/>
      </w:pPr>
      <w:rPr>
        <w:rFonts w:ascii="Symbol" w:hAnsi="Symbol" w:hint="default"/>
      </w:rPr>
    </w:lvl>
    <w:lvl w:ilvl="4" w:tplc="04090003" w:tentative="1">
      <w:start w:val="1"/>
      <w:numFmt w:val="bullet"/>
      <w:lvlText w:val="o"/>
      <w:lvlJc w:val="left"/>
      <w:pPr>
        <w:ind w:left="15120" w:hanging="360"/>
      </w:pPr>
      <w:rPr>
        <w:rFonts w:ascii="Courier New" w:hAnsi="Courier New" w:cs="Courier New" w:hint="default"/>
      </w:rPr>
    </w:lvl>
    <w:lvl w:ilvl="5" w:tplc="04090005" w:tentative="1">
      <w:start w:val="1"/>
      <w:numFmt w:val="bullet"/>
      <w:lvlText w:val=""/>
      <w:lvlJc w:val="left"/>
      <w:pPr>
        <w:ind w:left="15840" w:hanging="360"/>
      </w:pPr>
      <w:rPr>
        <w:rFonts w:ascii="Wingdings" w:hAnsi="Wingdings" w:hint="default"/>
      </w:rPr>
    </w:lvl>
    <w:lvl w:ilvl="6" w:tplc="04090001" w:tentative="1">
      <w:start w:val="1"/>
      <w:numFmt w:val="bullet"/>
      <w:lvlText w:val=""/>
      <w:lvlJc w:val="left"/>
      <w:pPr>
        <w:ind w:left="16560" w:hanging="360"/>
      </w:pPr>
      <w:rPr>
        <w:rFonts w:ascii="Symbol" w:hAnsi="Symbol" w:hint="default"/>
      </w:rPr>
    </w:lvl>
    <w:lvl w:ilvl="7" w:tplc="04090003" w:tentative="1">
      <w:start w:val="1"/>
      <w:numFmt w:val="bullet"/>
      <w:lvlText w:val="o"/>
      <w:lvlJc w:val="left"/>
      <w:pPr>
        <w:ind w:left="17280" w:hanging="360"/>
      </w:pPr>
      <w:rPr>
        <w:rFonts w:ascii="Courier New" w:hAnsi="Courier New" w:cs="Courier New" w:hint="default"/>
      </w:rPr>
    </w:lvl>
    <w:lvl w:ilvl="8" w:tplc="04090005" w:tentative="1">
      <w:start w:val="1"/>
      <w:numFmt w:val="bullet"/>
      <w:lvlText w:val=""/>
      <w:lvlJc w:val="left"/>
      <w:pPr>
        <w:ind w:left="18000" w:hanging="360"/>
      </w:pPr>
      <w:rPr>
        <w:rFonts w:ascii="Wingdings" w:hAnsi="Wingdings" w:hint="default"/>
      </w:rPr>
    </w:lvl>
  </w:abstractNum>
  <w:abstractNum w:abstractNumId="113" w15:restartNumberingAfterBreak="0">
    <w:nsid w:val="3A9E09C8"/>
    <w:multiLevelType w:val="hybridMultilevel"/>
    <w:tmpl w:val="CDD271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AA2088A"/>
    <w:multiLevelType w:val="hybridMultilevel"/>
    <w:tmpl w:val="335A7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C111ADE"/>
    <w:multiLevelType w:val="hybridMultilevel"/>
    <w:tmpl w:val="D688B0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C997AE3"/>
    <w:multiLevelType w:val="multilevel"/>
    <w:tmpl w:val="57E0C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ECF5137"/>
    <w:multiLevelType w:val="multilevel"/>
    <w:tmpl w:val="894EE8C1"/>
    <w:lvl w:ilvl="0">
      <w:start w:val="1"/>
      <w:numFmt w:val="bullet"/>
      <w:lvlText w:val="-"/>
      <w:lvlJc w:val="left"/>
      <w:pPr>
        <w:tabs>
          <w:tab w:val="num" w:pos="140"/>
        </w:tabs>
        <w:ind w:left="140" w:firstLine="0"/>
      </w:pPr>
      <w:rPr>
        <w:rFonts w:hint="default"/>
        <w:position w:val="0"/>
      </w:rPr>
    </w:lvl>
    <w:lvl w:ilvl="1">
      <w:start w:val="1"/>
      <w:numFmt w:val="bullet"/>
      <w:lvlText w:val="-"/>
      <w:lvlJc w:val="left"/>
      <w:pPr>
        <w:tabs>
          <w:tab w:val="num" w:pos="140"/>
        </w:tabs>
        <w:ind w:left="140" w:firstLine="720"/>
      </w:pPr>
      <w:rPr>
        <w:rFonts w:hint="default"/>
        <w:position w:val="0"/>
      </w:rPr>
    </w:lvl>
    <w:lvl w:ilvl="2">
      <w:start w:val="1"/>
      <w:numFmt w:val="bullet"/>
      <w:lvlText w:val="-"/>
      <w:lvlJc w:val="left"/>
      <w:pPr>
        <w:tabs>
          <w:tab w:val="num" w:pos="140"/>
        </w:tabs>
        <w:ind w:left="140" w:firstLine="1440"/>
      </w:pPr>
      <w:rPr>
        <w:rFonts w:hint="default"/>
        <w:position w:val="0"/>
      </w:rPr>
    </w:lvl>
    <w:lvl w:ilvl="3">
      <w:start w:val="1"/>
      <w:numFmt w:val="bullet"/>
      <w:lvlText w:val="-"/>
      <w:lvlJc w:val="left"/>
      <w:pPr>
        <w:tabs>
          <w:tab w:val="num" w:pos="140"/>
        </w:tabs>
        <w:ind w:left="140" w:firstLine="2160"/>
      </w:pPr>
      <w:rPr>
        <w:rFonts w:hint="default"/>
        <w:position w:val="0"/>
      </w:rPr>
    </w:lvl>
    <w:lvl w:ilvl="4">
      <w:start w:val="1"/>
      <w:numFmt w:val="bullet"/>
      <w:lvlText w:val="-"/>
      <w:lvlJc w:val="left"/>
      <w:pPr>
        <w:tabs>
          <w:tab w:val="num" w:pos="140"/>
        </w:tabs>
        <w:ind w:left="140" w:firstLine="2880"/>
      </w:pPr>
      <w:rPr>
        <w:rFonts w:hint="default"/>
        <w:position w:val="0"/>
      </w:rPr>
    </w:lvl>
    <w:lvl w:ilvl="5">
      <w:start w:val="1"/>
      <w:numFmt w:val="bullet"/>
      <w:lvlText w:val="-"/>
      <w:lvlJc w:val="left"/>
      <w:pPr>
        <w:tabs>
          <w:tab w:val="num" w:pos="140"/>
        </w:tabs>
        <w:ind w:left="140" w:firstLine="3600"/>
      </w:pPr>
      <w:rPr>
        <w:rFonts w:hint="default"/>
        <w:position w:val="0"/>
      </w:rPr>
    </w:lvl>
    <w:lvl w:ilvl="6">
      <w:start w:val="1"/>
      <w:numFmt w:val="bullet"/>
      <w:lvlText w:val="-"/>
      <w:lvlJc w:val="left"/>
      <w:pPr>
        <w:tabs>
          <w:tab w:val="num" w:pos="140"/>
        </w:tabs>
        <w:ind w:left="140" w:firstLine="4320"/>
      </w:pPr>
      <w:rPr>
        <w:rFonts w:hint="default"/>
        <w:position w:val="0"/>
      </w:rPr>
    </w:lvl>
    <w:lvl w:ilvl="7">
      <w:start w:val="1"/>
      <w:numFmt w:val="bullet"/>
      <w:lvlText w:val="-"/>
      <w:lvlJc w:val="left"/>
      <w:pPr>
        <w:tabs>
          <w:tab w:val="num" w:pos="140"/>
        </w:tabs>
        <w:ind w:left="140" w:firstLine="5040"/>
      </w:pPr>
      <w:rPr>
        <w:rFonts w:hint="default"/>
        <w:position w:val="0"/>
      </w:rPr>
    </w:lvl>
    <w:lvl w:ilvl="8">
      <w:start w:val="1"/>
      <w:numFmt w:val="bullet"/>
      <w:lvlText w:val="-"/>
      <w:lvlJc w:val="left"/>
      <w:pPr>
        <w:tabs>
          <w:tab w:val="num" w:pos="140"/>
        </w:tabs>
        <w:ind w:left="140" w:firstLine="5760"/>
      </w:pPr>
      <w:rPr>
        <w:rFonts w:hint="default"/>
        <w:position w:val="0"/>
      </w:rPr>
    </w:lvl>
  </w:abstractNum>
  <w:abstractNum w:abstractNumId="118" w15:restartNumberingAfterBreak="0">
    <w:nsid w:val="3F31749E"/>
    <w:multiLevelType w:val="hybridMultilevel"/>
    <w:tmpl w:val="53288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F4C1084"/>
    <w:multiLevelType w:val="hybridMultilevel"/>
    <w:tmpl w:val="72000BD4"/>
    <w:lvl w:ilvl="0" w:tplc="42D2C78C">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0762323"/>
    <w:multiLevelType w:val="hybridMultilevel"/>
    <w:tmpl w:val="D7824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0D20316"/>
    <w:multiLevelType w:val="hybridMultilevel"/>
    <w:tmpl w:val="321A8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0FE0015"/>
    <w:multiLevelType w:val="hybridMultilevel"/>
    <w:tmpl w:val="9DB47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2364684"/>
    <w:multiLevelType w:val="hybridMultilevel"/>
    <w:tmpl w:val="FC085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2E216CB"/>
    <w:multiLevelType w:val="hybridMultilevel"/>
    <w:tmpl w:val="5EB48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3303881"/>
    <w:multiLevelType w:val="hybridMultilevel"/>
    <w:tmpl w:val="DE9ED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3BD5AEC"/>
    <w:multiLevelType w:val="hybridMultilevel"/>
    <w:tmpl w:val="BB901440"/>
    <w:lvl w:ilvl="0" w:tplc="7BCA9B68">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4733C52"/>
    <w:multiLevelType w:val="hybridMultilevel"/>
    <w:tmpl w:val="BB147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60D16C0"/>
    <w:multiLevelType w:val="hybridMultilevel"/>
    <w:tmpl w:val="12021F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6725359"/>
    <w:multiLevelType w:val="hybridMultilevel"/>
    <w:tmpl w:val="8EB687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68B00AD"/>
    <w:multiLevelType w:val="hybridMultilevel"/>
    <w:tmpl w:val="10C84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6E915F9"/>
    <w:multiLevelType w:val="hybridMultilevel"/>
    <w:tmpl w:val="4C223F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72C2688"/>
    <w:multiLevelType w:val="hybridMultilevel"/>
    <w:tmpl w:val="E66444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8650933"/>
    <w:multiLevelType w:val="multilevel"/>
    <w:tmpl w:val="108C2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8731DF4"/>
    <w:multiLevelType w:val="hybridMultilevel"/>
    <w:tmpl w:val="85F2F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A7776D3"/>
    <w:multiLevelType w:val="hybridMultilevel"/>
    <w:tmpl w:val="85323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B7B0111"/>
    <w:multiLevelType w:val="multilevel"/>
    <w:tmpl w:val="2C506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D4D3AC5"/>
    <w:multiLevelType w:val="hybridMultilevel"/>
    <w:tmpl w:val="25881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5C1ADA"/>
    <w:multiLevelType w:val="hybridMultilevel"/>
    <w:tmpl w:val="87228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DBD1BF4"/>
    <w:multiLevelType w:val="hybridMultilevel"/>
    <w:tmpl w:val="4968A9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E00091A"/>
    <w:multiLevelType w:val="hybridMultilevel"/>
    <w:tmpl w:val="52F2967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4E071636"/>
    <w:multiLevelType w:val="hybridMultilevel"/>
    <w:tmpl w:val="1C06925C"/>
    <w:lvl w:ilvl="0" w:tplc="04090001">
      <w:start w:val="1"/>
      <w:numFmt w:val="bullet"/>
      <w:lvlText w:val=""/>
      <w:lvlJc w:val="left"/>
      <w:pPr>
        <w:ind w:left="122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E960343"/>
    <w:multiLevelType w:val="hybridMultilevel"/>
    <w:tmpl w:val="7A5E0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0726CF1"/>
    <w:multiLevelType w:val="multilevel"/>
    <w:tmpl w:val="53FC4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12E250C"/>
    <w:multiLevelType w:val="hybridMultilevel"/>
    <w:tmpl w:val="C8C81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1AB4176"/>
    <w:multiLevelType w:val="hybridMultilevel"/>
    <w:tmpl w:val="0ADCE986"/>
    <w:lvl w:ilvl="0" w:tplc="04090001">
      <w:start w:val="1"/>
      <w:numFmt w:val="bullet"/>
      <w:lvlText w:val=""/>
      <w:lvlJc w:val="left"/>
      <w:pPr>
        <w:ind w:left="720" w:hanging="360"/>
      </w:pPr>
      <w:rPr>
        <w:rFonts w:ascii="Symbol" w:hAnsi="Symbol" w:hint="default"/>
      </w:rPr>
    </w:lvl>
    <w:lvl w:ilvl="1" w:tplc="6DBC6552">
      <w:start w:val="1"/>
      <w:numFmt w:val="bullet"/>
      <w:lvlText w:val="o"/>
      <w:lvlJc w:val="left"/>
      <w:pPr>
        <w:ind w:left="1440" w:hanging="360"/>
      </w:pPr>
      <w:rPr>
        <w:rFonts w:ascii="Courier New" w:hAnsi="Courier New" w:cs="Courier New" w:hint="default"/>
        <w:sz w:val="24"/>
        <w:szCs w:val="24"/>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1C66516"/>
    <w:multiLevelType w:val="multilevel"/>
    <w:tmpl w:val="AFEEC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2490B68"/>
    <w:multiLevelType w:val="hybridMultilevel"/>
    <w:tmpl w:val="7ADE16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3274D47"/>
    <w:multiLevelType w:val="hybridMultilevel"/>
    <w:tmpl w:val="3E4E9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370466A"/>
    <w:multiLevelType w:val="hybridMultilevel"/>
    <w:tmpl w:val="131A14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3D71405"/>
    <w:multiLevelType w:val="hybridMultilevel"/>
    <w:tmpl w:val="0D28F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4725F55"/>
    <w:multiLevelType w:val="multilevel"/>
    <w:tmpl w:val="10FE6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4C5557C"/>
    <w:multiLevelType w:val="hybridMultilevel"/>
    <w:tmpl w:val="F30E2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4DE127B"/>
    <w:multiLevelType w:val="hybridMultilevel"/>
    <w:tmpl w:val="7A1AA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5B2592F"/>
    <w:multiLevelType w:val="hybridMultilevel"/>
    <w:tmpl w:val="B366E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7DF5CB2"/>
    <w:multiLevelType w:val="hybridMultilevel"/>
    <w:tmpl w:val="3A2026F0"/>
    <w:lvl w:ilvl="0" w:tplc="42D2C78C">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9904485"/>
    <w:multiLevelType w:val="multilevel"/>
    <w:tmpl w:val="B0DC7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A0C47A6"/>
    <w:multiLevelType w:val="hybridMultilevel"/>
    <w:tmpl w:val="0BA04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AC15D7E"/>
    <w:multiLevelType w:val="multilevel"/>
    <w:tmpl w:val="EBD4D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ACD2C45"/>
    <w:multiLevelType w:val="hybridMultilevel"/>
    <w:tmpl w:val="BD645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BA3468F"/>
    <w:multiLevelType w:val="hybridMultilevel"/>
    <w:tmpl w:val="7ADCAA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BB15E3E"/>
    <w:multiLevelType w:val="hybridMultilevel"/>
    <w:tmpl w:val="517096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5CB719EF"/>
    <w:multiLevelType w:val="hybridMultilevel"/>
    <w:tmpl w:val="2DB6E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E800A7"/>
    <w:multiLevelType w:val="hybridMultilevel"/>
    <w:tmpl w:val="4E187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4" w15:restartNumberingAfterBreak="0">
    <w:nsid w:val="5DB94075"/>
    <w:multiLevelType w:val="hybridMultilevel"/>
    <w:tmpl w:val="32A0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DD16F60"/>
    <w:multiLevelType w:val="hybridMultilevel"/>
    <w:tmpl w:val="EBFA6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DE5779B"/>
    <w:multiLevelType w:val="hybridMultilevel"/>
    <w:tmpl w:val="AA785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E547581"/>
    <w:multiLevelType w:val="multilevel"/>
    <w:tmpl w:val="71E6E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E5D654A"/>
    <w:multiLevelType w:val="hybridMultilevel"/>
    <w:tmpl w:val="012A0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F2B4C32"/>
    <w:multiLevelType w:val="hybridMultilevel"/>
    <w:tmpl w:val="ACEA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08773F5"/>
    <w:multiLevelType w:val="multilevel"/>
    <w:tmpl w:val="AA2E1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1A84789"/>
    <w:multiLevelType w:val="hybridMultilevel"/>
    <w:tmpl w:val="22D6D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41244A2"/>
    <w:multiLevelType w:val="hybridMultilevel"/>
    <w:tmpl w:val="4D0AF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43D576D"/>
    <w:multiLevelType w:val="hybridMultilevel"/>
    <w:tmpl w:val="52F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56475E9"/>
    <w:multiLevelType w:val="hybridMultilevel"/>
    <w:tmpl w:val="99167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63726A8"/>
    <w:multiLevelType w:val="hybridMultilevel"/>
    <w:tmpl w:val="D990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6AA45A9"/>
    <w:multiLevelType w:val="hybridMultilevel"/>
    <w:tmpl w:val="AE686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6AF25D3"/>
    <w:multiLevelType w:val="hybridMultilevel"/>
    <w:tmpl w:val="9A289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8" w15:restartNumberingAfterBreak="0">
    <w:nsid w:val="66B91C2E"/>
    <w:multiLevelType w:val="hybridMultilevel"/>
    <w:tmpl w:val="95324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701653E"/>
    <w:multiLevelType w:val="hybridMultilevel"/>
    <w:tmpl w:val="83B2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7D655E5"/>
    <w:multiLevelType w:val="hybridMultilevel"/>
    <w:tmpl w:val="453EE5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89A3A46"/>
    <w:multiLevelType w:val="hybridMultilevel"/>
    <w:tmpl w:val="8F0C4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A7B3A21"/>
    <w:multiLevelType w:val="hybridMultilevel"/>
    <w:tmpl w:val="4C6891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6B5C7CDD"/>
    <w:multiLevelType w:val="hybridMultilevel"/>
    <w:tmpl w:val="D916DF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E725C5A"/>
    <w:multiLevelType w:val="multilevel"/>
    <w:tmpl w:val="457C3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E9937DD"/>
    <w:multiLevelType w:val="hybridMultilevel"/>
    <w:tmpl w:val="53869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EBC757A"/>
    <w:multiLevelType w:val="hybridMultilevel"/>
    <w:tmpl w:val="38BCF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1B73B1B"/>
    <w:multiLevelType w:val="hybridMultilevel"/>
    <w:tmpl w:val="CE9E0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21B41BF"/>
    <w:multiLevelType w:val="hybridMultilevel"/>
    <w:tmpl w:val="22AA5FB8"/>
    <w:lvl w:ilvl="0" w:tplc="BBDEC160">
      <w:start w:val="4"/>
      <w:numFmt w:val="bullet"/>
      <w:lvlText w:val=""/>
      <w:lvlJc w:val="left"/>
      <w:pPr>
        <w:ind w:left="720" w:hanging="360"/>
      </w:pPr>
      <w:rPr>
        <w:rFonts w:ascii="Symbol" w:eastAsia="Times New Roman" w:hAnsi="Symbol" w:cs="Times New Roman"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39A1C76"/>
    <w:multiLevelType w:val="hybridMultilevel"/>
    <w:tmpl w:val="C590B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6574C31"/>
    <w:multiLevelType w:val="hybridMultilevel"/>
    <w:tmpl w:val="79D2C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8174E86"/>
    <w:multiLevelType w:val="hybridMultilevel"/>
    <w:tmpl w:val="585C1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87B4C7C"/>
    <w:multiLevelType w:val="hybridMultilevel"/>
    <w:tmpl w:val="FF7A7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98D7281"/>
    <w:multiLevelType w:val="hybridMultilevel"/>
    <w:tmpl w:val="6B92216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B4135EB"/>
    <w:multiLevelType w:val="hybridMultilevel"/>
    <w:tmpl w:val="88746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B722622"/>
    <w:multiLevelType w:val="multilevel"/>
    <w:tmpl w:val="3A2C2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C7D2B9D"/>
    <w:multiLevelType w:val="multilevel"/>
    <w:tmpl w:val="D5523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D950F54"/>
    <w:multiLevelType w:val="hybridMultilevel"/>
    <w:tmpl w:val="99F26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FB34BA1"/>
    <w:multiLevelType w:val="hybridMultilevel"/>
    <w:tmpl w:val="43904A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0"/>
  </w:num>
  <w:num w:numId="2">
    <w:abstractNumId w:val="67"/>
  </w:num>
  <w:num w:numId="3">
    <w:abstractNumId w:val="195"/>
  </w:num>
  <w:num w:numId="4">
    <w:abstractNumId w:val="136"/>
  </w:num>
  <w:num w:numId="5">
    <w:abstractNumId w:val="146"/>
  </w:num>
  <w:num w:numId="6">
    <w:abstractNumId w:val="116"/>
  </w:num>
  <w:num w:numId="7">
    <w:abstractNumId w:val="101"/>
  </w:num>
  <w:num w:numId="8">
    <w:abstractNumId w:val="143"/>
  </w:num>
  <w:num w:numId="9">
    <w:abstractNumId w:val="151"/>
  </w:num>
  <w:num w:numId="10">
    <w:abstractNumId w:val="61"/>
  </w:num>
  <w:num w:numId="11">
    <w:abstractNumId w:val="97"/>
  </w:num>
  <w:num w:numId="12">
    <w:abstractNumId w:val="192"/>
  </w:num>
  <w:num w:numId="13">
    <w:abstractNumId w:val="190"/>
  </w:num>
  <w:num w:numId="14">
    <w:abstractNumId w:val="38"/>
  </w:num>
  <w:num w:numId="15">
    <w:abstractNumId w:val="167"/>
  </w:num>
  <w:num w:numId="16">
    <w:abstractNumId w:val="156"/>
  </w:num>
  <w:num w:numId="17">
    <w:abstractNumId w:val="85"/>
  </w:num>
  <w:num w:numId="18">
    <w:abstractNumId w:val="112"/>
  </w:num>
  <w:num w:numId="19">
    <w:abstractNumId w:val="44"/>
  </w:num>
  <w:num w:numId="20">
    <w:abstractNumId w:val="141"/>
  </w:num>
  <w:num w:numId="21">
    <w:abstractNumId w:val="196"/>
  </w:num>
  <w:num w:numId="22">
    <w:abstractNumId w:val="54"/>
  </w:num>
  <w:num w:numId="23">
    <w:abstractNumId w:val="145"/>
  </w:num>
  <w:num w:numId="24">
    <w:abstractNumId w:val="158"/>
  </w:num>
  <w:num w:numId="25">
    <w:abstractNumId w:val="69"/>
  </w:num>
  <w:num w:numId="26">
    <w:abstractNumId w:val="197"/>
  </w:num>
  <w:num w:numId="27">
    <w:abstractNumId w:val="41"/>
  </w:num>
  <w:num w:numId="28">
    <w:abstractNumId w:val="105"/>
  </w:num>
  <w:num w:numId="29">
    <w:abstractNumId w:val="198"/>
  </w:num>
  <w:num w:numId="30">
    <w:abstractNumId w:val="91"/>
  </w:num>
  <w:num w:numId="31">
    <w:abstractNumId w:val="194"/>
  </w:num>
  <w:num w:numId="32">
    <w:abstractNumId w:val="126"/>
  </w:num>
  <w:num w:numId="33">
    <w:abstractNumId w:val="147"/>
  </w:num>
  <w:num w:numId="34">
    <w:abstractNumId w:val="0"/>
  </w:num>
  <w:num w:numId="35">
    <w:abstractNumId w:val="1"/>
  </w:num>
  <w:num w:numId="36">
    <w:abstractNumId w:val="2"/>
  </w:num>
  <w:num w:numId="37">
    <w:abstractNumId w:val="3"/>
  </w:num>
  <w:num w:numId="38">
    <w:abstractNumId w:val="4"/>
  </w:num>
  <w:num w:numId="39">
    <w:abstractNumId w:val="5"/>
  </w:num>
  <w:num w:numId="40">
    <w:abstractNumId w:val="33"/>
  </w:num>
  <w:num w:numId="41">
    <w:abstractNumId w:val="34"/>
  </w:num>
  <w:num w:numId="42">
    <w:abstractNumId w:val="35"/>
  </w:num>
  <w:num w:numId="43">
    <w:abstractNumId w:val="36"/>
  </w:num>
  <w:num w:numId="44">
    <w:abstractNumId w:val="176"/>
  </w:num>
  <w:num w:numId="45">
    <w:abstractNumId w:val="18"/>
  </w:num>
  <w:num w:numId="46">
    <w:abstractNumId w:val="19"/>
  </w:num>
  <w:num w:numId="47">
    <w:abstractNumId w:val="20"/>
  </w:num>
  <w:num w:numId="48">
    <w:abstractNumId w:val="21"/>
  </w:num>
  <w:num w:numId="49">
    <w:abstractNumId w:val="22"/>
  </w:num>
  <w:num w:numId="50">
    <w:abstractNumId w:val="23"/>
  </w:num>
  <w:num w:numId="51">
    <w:abstractNumId w:val="24"/>
  </w:num>
  <w:num w:numId="52">
    <w:abstractNumId w:val="25"/>
  </w:num>
  <w:num w:numId="53">
    <w:abstractNumId w:val="26"/>
  </w:num>
  <w:num w:numId="54">
    <w:abstractNumId w:val="27"/>
  </w:num>
  <w:num w:numId="55">
    <w:abstractNumId w:val="57"/>
  </w:num>
  <w:num w:numId="56">
    <w:abstractNumId w:val="168"/>
  </w:num>
  <w:num w:numId="57">
    <w:abstractNumId w:val="107"/>
  </w:num>
  <w:num w:numId="58">
    <w:abstractNumId w:val="80"/>
  </w:num>
  <w:num w:numId="59">
    <w:abstractNumId w:val="122"/>
  </w:num>
  <w:num w:numId="60">
    <w:abstractNumId w:val="131"/>
  </w:num>
  <w:num w:numId="61">
    <w:abstractNumId w:val="164"/>
  </w:num>
  <w:num w:numId="62">
    <w:abstractNumId w:val="173"/>
  </w:num>
  <w:num w:numId="63">
    <w:abstractNumId w:val="180"/>
  </w:num>
  <w:num w:numId="64">
    <w:abstractNumId w:val="109"/>
  </w:num>
  <w:num w:numId="65">
    <w:abstractNumId w:val="185"/>
  </w:num>
  <w:num w:numId="66">
    <w:abstractNumId w:val="125"/>
  </w:num>
  <w:num w:numId="67">
    <w:abstractNumId w:val="90"/>
  </w:num>
  <w:num w:numId="68">
    <w:abstractNumId w:val="6"/>
  </w:num>
  <w:num w:numId="69">
    <w:abstractNumId w:val="152"/>
  </w:num>
  <w:num w:numId="70">
    <w:abstractNumId w:val="47"/>
  </w:num>
  <w:num w:numId="71">
    <w:abstractNumId w:val="82"/>
  </w:num>
  <w:num w:numId="72">
    <w:abstractNumId w:val="150"/>
  </w:num>
  <w:num w:numId="73">
    <w:abstractNumId w:val="124"/>
  </w:num>
  <w:num w:numId="74">
    <w:abstractNumId w:val="55"/>
  </w:num>
  <w:num w:numId="75">
    <w:abstractNumId w:val="135"/>
  </w:num>
  <w:num w:numId="76">
    <w:abstractNumId w:val="163"/>
  </w:num>
  <w:num w:numId="77">
    <w:abstractNumId w:val="177"/>
  </w:num>
  <w:num w:numId="78">
    <w:abstractNumId w:val="174"/>
  </w:num>
  <w:num w:numId="79">
    <w:abstractNumId w:val="86"/>
  </w:num>
  <w:num w:numId="80">
    <w:abstractNumId w:val="68"/>
  </w:num>
  <w:num w:numId="81">
    <w:abstractNumId w:val="53"/>
  </w:num>
  <w:num w:numId="82">
    <w:abstractNumId w:val="95"/>
  </w:num>
  <w:num w:numId="83">
    <w:abstractNumId w:val="49"/>
  </w:num>
  <w:num w:numId="84">
    <w:abstractNumId w:val="65"/>
  </w:num>
  <w:num w:numId="85">
    <w:abstractNumId w:val="179"/>
  </w:num>
  <w:num w:numId="86">
    <w:abstractNumId w:val="127"/>
  </w:num>
  <w:num w:numId="87">
    <w:abstractNumId w:val="56"/>
  </w:num>
  <w:num w:numId="88">
    <w:abstractNumId w:val="130"/>
  </w:num>
  <w:num w:numId="89">
    <w:abstractNumId w:val="94"/>
  </w:num>
  <w:num w:numId="90">
    <w:abstractNumId w:val="64"/>
  </w:num>
  <w:num w:numId="91">
    <w:abstractNumId w:val="52"/>
  </w:num>
  <w:num w:numId="92">
    <w:abstractNumId w:val="74"/>
  </w:num>
  <w:num w:numId="93">
    <w:abstractNumId w:val="32"/>
  </w:num>
  <w:num w:numId="94">
    <w:abstractNumId w:val="132"/>
  </w:num>
  <w:num w:numId="95">
    <w:abstractNumId w:val="161"/>
  </w:num>
  <w:num w:numId="96">
    <w:abstractNumId w:val="30"/>
  </w:num>
  <w:num w:numId="97">
    <w:abstractNumId w:val="31"/>
  </w:num>
  <w:num w:numId="98">
    <w:abstractNumId w:val="111"/>
  </w:num>
  <w:num w:numId="99">
    <w:abstractNumId w:val="50"/>
  </w:num>
  <w:num w:numId="100">
    <w:abstractNumId w:val="117"/>
  </w:num>
  <w:num w:numId="101">
    <w:abstractNumId w:val="28"/>
  </w:num>
  <w:num w:numId="102">
    <w:abstractNumId w:val="29"/>
  </w:num>
  <w:num w:numId="103">
    <w:abstractNumId w:val="42"/>
  </w:num>
  <w:num w:numId="104">
    <w:abstractNumId w:val="142"/>
  </w:num>
  <w:num w:numId="105">
    <w:abstractNumId w:val="129"/>
  </w:num>
  <w:num w:numId="106">
    <w:abstractNumId w:val="134"/>
  </w:num>
  <w:num w:numId="107">
    <w:abstractNumId w:val="102"/>
  </w:num>
  <w:num w:numId="108">
    <w:abstractNumId w:val="39"/>
  </w:num>
  <w:num w:numId="109">
    <w:abstractNumId w:val="88"/>
  </w:num>
  <w:num w:numId="110">
    <w:abstractNumId w:val="96"/>
  </w:num>
  <w:num w:numId="111">
    <w:abstractNumId w:val="139"/>
  </w:num>
  <w:num w:numId="112">
    <w:abstractNumId w:val="123"/>
  </w:num>
  <w:num w:numId="113">
    <w:abstractNumId w:val="166"/>
  </w:num>
  <w:num w:numId="114">
    <w:abstractNumId w:val="182"/>
  </w:num>
  <w:num w:numId="115">
    <w:abstractNumId w:val="148"/>
  </w:num>
  <w:num w:numId="116">
    <w:abstractNumId w:val="137"/>
  </w:num>
  <w:num w:numId="117">
    <w:abstractNumId w:val="159"/>
  </w:num>
  <w:num w:numId="118">
    <w:abstractNumId w:val="100"/>
  </w:num>
  <w:num w:numId="119">
    <w:abstractNumId w:val="43"/>
  </w:num>
  <w:num w:numId="120">
    <w:abstractNumId w:val="63"/>
  </w:num>
  <w:num w:numId="121">
    <w:abstractNumId w:val="93"/>
  </w:num>
  <w:num w:numId="122">
    <w:abstractNumId w:val="73"/>
  </w:num>
  <w:num w:numId="123">
    <w:abstractNumId w:val="175"/>
  </w:num>
  <w:num w:numId="124">
    <w:abstractNumId w:val="113"/>
  </w:num>
  <w:num w:numId="125">
    <w:abstractNumId w:val="84"/>
  </w:num>
  <w:num w:numId="126">
    <w:abstractNumId w:val="165"/>
  </w:num>
  <w:num w:numId="127">
    <w:abstractNumId w:val="171"/>
  </w:num>
  <w:num w:numId="128">
    <w:abstractNumId w:val="153"/>
  </w:num>
  <w:num w:numId="129">
    <w:abstractNumId w:val="59"/>
  </w:num>
  <w:num w:numId="130">
    <w:abstractNumId w:val="155"/>
  </w:num>
  <w:num w:numId="131">
    <w:abstractNumId w:val="71"/>
  </w:num>
  <w:num w:numId="132">
    <w:abstractNumId w:val="110"/>
  </w:num>
  <w:num w:numId="133">
    <w:abstractNumId w:val="119"/>
  </w:num>
  <w:num w:numId="134">
    <w:abstractNumId w:val="78"/>
  </w:num>
  <w:num w:numId="135">
    <w:abstractNumId w:val="77"/>
  </w:num>
  <w:num w:numId="136">
    <w:abstractNumId w:val="104"/>
  </w:num>
  <w:num w:numId="137">
    <w:abstractNumId w:val="162"/>
  </w:num>
  <w:num w:numId="138">
    <w:abstractNumId w:val="75"/>
  </w:num>
  <w:num w:numId="139">
    <w:abstractNumId w:val="128"/>
  </w:num>
  <w:num w:numId="140">
    <w:abstractNumId w:val="184"/>
  </w:num>
  <w:num w:numId="141">
    <w:abstractNumId w:val="58"/>
  </w:num>
  <w:num w:numId="142">
    <w:abstractNumId w:val="133"/>
  </w:num>
  <w:num w:numId="143">
    <w:abstractNumId w:val="188"/>
  </w:num>
  <w:num w:numId="144">
    <w:abstractNumId w:val="46"/>
  </w:num>
  <w:num w:numId="145">
    <w:abstractNumId w:val="76"/>
  </w:num>
  <w:num w:numId="146">
    <w:abstractNumId w:val="62"/>
  </w:num>
  <w:num w:numId="147">
    <w:abstractNumId w:val="118"/>
  </w:num>
  <w:num w:numId="148">
    <w:abstractNumId w:val="7"/>
  </w:num>
  <w:num w:numId="149">
    <w:abstractNumId w:val="8"/>
  </w:num>
  <w:num w:numId="150">
    <w:abstractNumId w:val="9"/>
  </w:num>
  <w:num w:numId="151">
    <w:abstractNumId w:val="10"/>
  </w:num>
  <w:num w:numId="152">
    <w:abstractNumId w:val="11"/>
  </w:num>
  <w:num w:numId="153">
    <w:abstractNumId w:val="12"/>
  </w:num>
  <w:num w:numId="154">
    <w:abstractNumId w:val="13"/>
  </w:num>
  <w:num w:numId="155">
    <w:abstractNumId w:val="14"/>
  </w:num>
  <w:num w:numId="156">
    <w:abstractNumId w:val="15"/>
  </w:num>
  <w:num w:numId="157">
    <w:abstractNumId w:val="16"/>
  </w:num>
  <w:num w:numId="158">
    <w:abstractNumId w:val="169"/>
  </w:num>
  <w:num w:numId="159">
    <w:abstractNumId w:val="121"/>
  </w:num>
  <w:num w:numId="160">
    <w:abstractNumId w:val="89"/>
  </w:num>
  <w:num w:numId="161">
    <w:abstractNumId w:val="115"/>
  </w:num>
  <w:num w:numId="162">
    <w:abstractNumId w:val="48"/>
  </w:num>
  <w:num w:numId="163">
    <w:abstractNumId w:val="106"/>
  </w:num>
  <w:num w:numId="164">
    <w:abstractNumId w:val="172"/>
  </w:num>
  <w:num w:numId="165">
    <w:abstractNumId w:val="120"/>
  </w:num>
  <w:num w:numId="166">
    <w:abstractNumId w:val="189"/>
  </w:num>
  <w:num w:numId="167">
    <w:abstractNumId w:val="149"/>
  </w:num>
  <w:num w:numId="168">
    <w:abstractNumId w:val="138"/>
  </w:num>
  <w:num w:numId="169">
    <w:abstractNumId w:val="40"/>
  </w:num>
  <w:num w:numId="170">
    <w:abstractNumId w:val="70"/>
  </w:num>
  <w:num w:numId="171">
    <w:abstractNumId w:val="160"/>
  </w:num>
  <w:num w:numId="172">
    <w:abstractNumId w:val="114"/>
  </w:num>
  <w:num w:numId="173">
    <w:abstractNumId w:val="92"/>
  </w:num>
  <w:num w:numId="174">
    <w:abstractNumId w:val="183"/>
  </w:num>
  <w:num w:numId="175">
    <w:abstractNumId w:val="181"/>
  </w:num>
  <w:num w:numId="176">
    <w:abstractNumId w:val="79"/>
  </w:num>
  <w:num w:numId="177">
    <w:abstractNumId w:val="98"/>
  </w:num>
  <w:num w:numId="178">
    <w:abstractNumId w:val="72"/>
  </w:num>
  <w:num w:numId="179">
    <w:abstractNumId w:val="60"/>
  </w:num>
  <w:num w:numId="180">
    <w:abstractNumId w:val="99"/>
  </w:num>
  <w:num w:numId="181">
    <w:abstractNumId w:val="81"/>
  </w:num>
  <w:num w:numId="182">
    <w:abstractNumId w:val="37"/>
  </w:num>
  <w:num w:numId="183">
    <w:abstractNumId w:val="154"/>
  </w:num>
  <w:num w:numId="184">
    <w:abstractNumId w:val="157"/>
  </w:num>
  <w:num w:numId="185">
    <w:abstractNumId w:val="51"/>
  </w:num>
  <w:num w:numId="186">
    <w:abstractNumId w:val="66"/>
  </w:num>
  <w:num w:numId="187">
    <w:abstractNumId w:val="108"/>
  </w:num>
  <w:num w:numId="188">
    <w:abstractNumId w:val="178"/>
  </w:num>
  <w:num w:numId="189">
    <w:abstractNumId w:val="17"/>
  </w:num>
  <w:num w:numId="190">
    <w:abstractNumId w:val="187"/>
  </w:num>
  <w:num w:numId="191">
    <w:abstractNumId w:val="87"/>
  </w:num>
  <w:num w:numId="192">
    <w:abstractNumId w:val="140"/>
  </w:num>
  <w:num w:numId="193">
    <w:abstractNumId w:val="193"/>
  </w:num>
  <w:num w:numId="194">
    <w:abstractNumId w:val="103"/>
  </w:num>
  <w:num w:numId="195">
    <w:abstractNumId w:val="144"/>
  </w:num>
  <w:num w:numId="196">
    <w:abstractNumId w:val="191"/>
  </w:num>
  <w:num w:numId="197">
    <w:abstractNumId w:val="186"/>
  </w:num>
  <w:num w:numId="198">
    <w:abstractNumId w:val="83"/>
  </w:num>
  <w:num w:numId="199">
    <w:abstractNumId w:val="45"/>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CC0"/>
    <w:rsid w:val="000026BF"/>
    <w:rsid w:val="00006A67"/>
    <w:rsid w:val="00022606"/>
    <w:rsid w:val="000440D1"/>
    <w:rsid w:val="000607A2"/>
    <w:rsid w:val="0006198E"/>
    <w:rsid w:val="000802E7"/>
    <w:rsid w:val="000852CE"/>
    <w:rsid w:val="000A30F8"/>
    <w:rsid w:val="000B093C"/>
    <w:rsid w:val="000B7A3E"/>
    <w:rsid w:val="000E3C07"/>
    <w:rsid w:val="000F279D"/>
    <w:rsid w:val="000F2CD8"/>
    <w:rsid w:val="000F36BA"/>
    <w:rsid w:val="000F4B93"/>
    <w:rsid w:val="000F4D4F"/>
    <w:rsid w:val="00105E8A"/>
    <w:rsid w:val="00116F06"/>
    <w:rsid w:val="001311FD"/>
    <w:rsid w:val="0014304E"/>
    <w:rsid w:val="001431B3"/>
    <w:rsid w:val="00144099"/>
    <w:rsid w:val="00145305"/>
    <w:rsid w:val="001471E6"/>
    <w:rsid w:val="0015366C"/>
    <w:rsid w:val="00155FBA"/>
    <w:rsid w:val="001640E9"/>
    <w:rsid w:val="00164876"/>
    <w:rsid w:val="001673C1"/>
    <w:rsid w:val="001717FC"/>
    <w:rsid w:val="00177E39"/>
    <w:rsid w:val="00180538"/>
    <w:rsid w:val="001A1460"/>
    <w:rsid w:val="001A213E"/>
    <w:rsid w:val="001D440D"/>
    <w:rsid w:val="00207ABF"/>
    <w:rsid w:val="00210942"/>
    <w:rsid w:val="0022727D"/>
    <w:rsid w:val="00256AC8"/>
    <w:rsid w:val="002904BC"/>
    <w:rsid w:val="00296514"/>
    <w:rsid w:val="002B09F5"/>
    <w:rsid w:val="002D53BD"/>
    <w:rsid w:val="002D6F0D"/>
    <w:rsid w:val="002E436B"/>
    <w:rsid w:val="002E56B5"/>
    <w:rsid w:val="00303C3F"/>
    <w:rsid w:val="00312CE1"/>
    <w:rsid w:val="00313BD9"/>
    <w:rsid w:val="003203E8"/>
    <w:rsid w:val="003326BC"/>
    <w:rsid w:val="00332C0F"/>
    <w:rsid w:val="003654D9"/>
    <w:rsid w:val="0036587D"/>
    <w:rsid w:val="0037581F"/>
    <w:rsid w:val="003A050A"/>
    <w:rsid w:val="003B3830"/>
    <w:rsid w:val="003C1DD6"/>
    <w:rsid w:val="003C1ED0"/>
    <w:rsid w:val="003C3F59"/>
    <w:rsid w:val="00407309"/>
    <w:rsid w:val="00411A5A"/>
    <w:rsid w:val="0042110E"/>
    <w:rsid w:val="00433293"/>
    <w:rsid w:val="00445713"/>
    <w:rsid w:val="004504DE"/>
    <w:rsid w:val="0046664B"/>
    <w:rsid w:val="004A4C6D"/>
    <w:rsid w:val="004A555F"/>
    <w:rsid w:val="004B2C36"/>
    <w:rsid w:val="004B491F"/>
    <w:rsid w:val="004B7163"/>
    <w:rsid w:val="004E25AD"/>
    <w:rsid w:val="004E52C8"/>
    <w:rsid w:val="004F3010"/>
    <w:rsid w:val="005072EA"/>
    <w:rsid w:val="00522747"/>
    <w:rsid w:val="005360D8"/>
    <w:rsid w:val="00537385"/>
    <w:rsid w:val="00543CC0"/>
    <w:rsid w:val="0055457D"/>
    <w:rsid w:val="005648F4"/>
    <w:rsid w:val="00567D85"/>
    <w:rsid w:val="005759C3"/>
    <w:rsid w:val="00593BCC"/>
    <w:rsid w:val="005B5D29"/>
    <w:rsid w:val="005C205D"/>
    <w:rsid w:val="00605F1A"/>
    <w:rsid w:val="00624B83"/>
    <w:rsid w:val="00624C93"/>
    <w:rsid w:val="00654BFA"/>
    <w:rsid w:val="00666266"/>
    <w:rsid w:val="00667AE0"/>
    <w:rsid w:val="0068522E"/>
    <w:rsid w:val="006C51AD"/>
    <w:rsid w:val="006C7E26"/>
    <w:rsid w:val="006D66E1"/>
    <w:rsid w:val="006D7A48"/>
    <w:rsid w:val="006E0B09"/>
    <w:rsid w:val="006E71D9"/>
    <w:rsid w:val="006F6A33"/>
    <w:rsid w:val="007006FE"/>
    <w:rsid w:val="00710187"/>
    <w:rsid w:val="00715075"/>
    <w:rsid w:val="00741B7C"/>
    <w:rsid w:val="007454A1"/>
    <w:rsid w:val="00750B84"/>
    <w:rsid w:val="00751DF3"/>
    <w:rsid w:val="0076558B"/>
    <w:rsid w:val="007819E6"/>
    <w:rsid w:val="0078595C"/>
    <w:rsid w:val="00795398"/>
    <w:rsid w:val="00797F23"/>
    <w:rsid w:val="007A3413"/>
    <w:rsid w:val="007A489B"/>
    <w:rsid w:val="007B56D3"/>
    <w:rsid w:val="007C7775"/>
    <w:rsid w:val="007E483B"/>
    <w:rsid w:val="007F14D3"/>
    <w:rsid w:val="00813055"/>
    <w:rsid w:val="00817AD1"/>
    <w:rsid w:val="00854201"/>
    <w:rsid w:val="00866E2C"/>
    <w:rsid w:val="00876723"/>
    <w:rsid w:val="0088747A"/>
    <w:rsid w:val="008A20B9"/>
    <w:rsid w:val="008B6E0C"/>
    <w:rsid w:val="008B6E85"/>
    <w:rsid w:val="008C6EAF"/>
    <w:rsid w:val="008C749F"/>
    <w:rsid w:val="008D56BF"/>
    <w:rsid w:val="008E1A38"/>
    <w:rsid w:val="008E3E27"/>
    <w:rsid w:val="008E4446"/>
    <w:rsid w:val="008F5D5A"/>
    <w:rsid w:val="008F6D4D"/>
    <w:rsid w:val="008F7B5A"/>
    <w:rsid w:val="009059A9"/>
    <w:rsid w:val="0093619B"/>
    <w:rsid w:val="0094719E"/>
    <w:rsid w:val="00983AEC"/>
    <w:rsid w:val="009A553B"/>
    <w:rsid w:val="009B63C8"/>
    <w:rsid w:val="009D1AAA"/>
    <w:rsid w:val="009E34F0"/>
    <w:rsid w:val="009E3AF1"/>
    <w:rsid w:val="00A00D5F"/>
    <w:rsid w:val="00A24DF9"/>
    <w:rsid w:val="00A318D9"/>
    <w:rsid w:val="00A51428"/>
    <w:rsid w:val="00A829BF"/>
    <w:rsid w:val="00AA09C7"/>
    <w:rsid w:val="00AC7797"/>
    <w:rsid w:val="00B01074"/>
    <w:rsid w:val="00B0226D"/>
    <w:rsid w:val="00B06A8B"/>
    <w:rsid w:val="00B07E4D"/>
    <w:rsid w:val="00B100F8"/>
    <w:rsid w:val="00B2694C"/>
    <w:rsid w:val="00B41185"/>
    <w:rsid w:val="00B41D30"/>
    <w:rsid w:val="00B44BA7"/>
    <w:rsid w:val="00B7454D"/>
    <w:rsid w:val="00B82D86"/>
    <w:rsid w:val="00B96F41"/>
    <w:rsid w:val="00BB635A"/>
    <w:rsid w:val="00BC4AFF"/>
    <w:rsid w:val="00BD7303"/>
    <w:rsid w:val="00BE24D9"/>
    <w:rsid w:val="00BE2BE5"/>
    <w:rsid w:val="00BF193C"/>
    <w:rsid w:val="00C043A0"/>
    <w:rsid w:val="00C22122"/>
    <w:rsid w:val="00C242F9"/>
    <w:rsid w:val="00C43EC6"/>
    <w:rsid w:val="00C56D09"/>
    <w:rsid w:val="00C57CAD"/>
    <w:rsid w:val="00C76BD1"/>
    <w:rsid w:val="00C910CD"/>
    <w:rsid w:val="00CA74E7"/>
    <w:rsid w:val="00CC450C"/>
    <w:rsid w:val="00CD0270"/>
    <w:rsid w:val="00CE20AF"/>
    <w:rsid w:val="00CE3EA0"/>
    <w:rsid w:val="00D11577"/>
    <w:rsid w:val="00D2201E"/>
    <w:rsid w:val="00D2441B"/>
    <w:rsid w:val="00D45704"/>
    <w:rsid w:val="00D63919"/>
    <w:rsid w:val="00D64D5C"/>
    <w:rsid w:val="00D66410"/>
    <w:rsid w:val="00D7703D"/>
    <w:rsid w:val="00D8062E"/>
    <w:rsid w:val="00DB1301"/>
    <w:rsid w:val="00DB2E62"/>
    <w:rsid w:val="00DE290D"/>
    <w:rsid w:val="00DF46F0"/>
    <w:rsid w:val="00DF4AFA"/>
    <w:rsid w:val="00E01855"/>
    <w:rsid w:val="00E277C8"/>
    <w:rsid w:val="00E448E8"/>
    <w:rsid w:val="00E44F92"/>
    <w:rsid w:val="00E44FA4"/>
    <w:rsid w:val="00E47368"/>
    <w:rsid w:val="00E50DE0"/>
    <w:rsid w:val="00E71273"/>
    <w:rsid w:val="00E74FBE"/>
    <w:rsid w:val="00E84B01"/>
    <w:rsid w:val="00E91E65"/>
    <w:rsid w:val="00E92747"/>
    <w:rsid w:val="00EA4300"/>
    <w:rsid w:val="00EA658C"/>
    <w:rsid w:val="00EE4531"/>
    <w:rsid w:val="00F030E6"/>
    <w:rsid w:val="00F04BAC"/>
    <w:rsid w:val="00F52B77"/>
    <w:rsid w:val="00F60141"/>
    <w:rsid w:val="00FA26AD"/>
    <w:rsid w:val="00FA5475"/>
    <w:rsid w:val="00FB05BA"/>
    <w:rsid w:val="00FB76AC"/>
    <w:rsid w:val="00FC4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57BEF"/>
  <w15:chartTrackingRefBased/>
  <w15:docId w15:val="{60660134-DBB3-D446-B635-83E1F5781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D5A"/>
    <w:rPr>
      <w:rFonts w:ascii="Times New Roman" w:eastAsia="Times New Roman" w:hAnsi="Times New Roman" w:cs="Times New Roman"/>
    </w:rPr>
  </w:style>
  <w:style w:type="paragraph" w:styleId="Heading1">
    <w:name w:val="heading 1"/>
    <w:basedOn w:val="Normal"/>
    <w:next w:val="Normal"/>
    <w:link w:val="Heading1Char"/>
    <w:uiPriority w:val="9"/>
    <w:qFormat/>
    <w:rsid w:val="00E44F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4F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2E6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F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44F92"/>
    <w:pPr>
      <w:spacing w:before="480" w:line="276" w:lineRule="auto"/>
      <w:outlineLvl w:val="9"/>
    </w:pPr>
    <w:rPr>
      <w:b/>
      <w:bCs/>
      <w:sz w:val="28"/>
      <w:szCs w:val="28"/>
    </w:rPr>
  </w:style>
  <w:style w:type="paragraph" w:styleId="TOC1">
    <w:name w:val="toc 1"/>
    <w:basedOn w:val="Normal"/>
    <w:next w:val="Normal"/>
    <w:autoRedefine/>
    <w:uiPriority w:val="39"/>
    <w:unhideWhenUsed/>
    <w:rsid w:val="00E44F92"/>
    <w:pPr>
      <w:spacing w:before="120"/>
    </w:pPr>
    <w:rPr>
      <w:rFonts w:asciiTheme="minorHAnsi" w:eastAsiaTheme="minorHAnsi" w:hAnsiTheme="minorHAnsi" w:cstheme="minorBidi"/>
      <w:b/>
      <w:bCs/>
      <w:i/>
      <w:iCs/>
    </w:rPr>
  </w:style>
  <w:style w:type="paragraph" w:styleId="TOC2">
    <w:name w:val="toc 2"/>
    <w:basedOn w:val="Normal"/>
    <w:next w:val="Normal"/>
    <w:autoRedefine/>
    <w:uiPriority w:val="39"/>
    <w:unhideWhenUsed/>
    <w:rsid w:val="00E44F92"/>
    <w:pPr>
      <w:spacing w:before="120"/>
      <w:ind w:left="240"/>
    </w:pPr>
    <w:rPr>
      <w:rFonts w:asciiTheme="minorHAnsi" w:eastAsiaTheme="minorHAnsi" w:hAnsiTheme="minorHAnsi" w:cstheme="minorBidi"/>
      <w:b/>
      <w:bCs/>
      <w:sz w:val="22"/>
      <w:szCs w:val="22"/>
    </w:rPr>
  </w:style>
  <w:style w:type="paragraph" w:styleId="TOC3">
    <w:name w:val="toc 3"/>
    <w:basedOn w:val="Normal"/>
    <w:next w:val="Normal"/>
    <w:autoRedefine/>
    <w:uiPriority w:val="39"/>
    <w:unhideWhenUsed/>
    <w:rsid w:val="00E44F92"/>
    <w:pPr>
      <w:ind w:left="480"/>
    </w:pPr>
    <w:rPr>
      <w:rFonts w:asciiTheme="minorHAnsi" w:eastAsiaTheme="minorHAnsi" w:hAnsiTheme="minorHAnsi" w:cstheme="minorBidi"/>
      <w:sz w:val="20"/>
      <w:szCs w:val="20"/>
    </w:rPr>
  </w:style>
  <w:style w:type="paragraph" w:styleId="TOC4">
    <w:name w:val="toc 4"/>
    <w:basedOn w:val="Normal"/>
    <w:next w:val="Normal"/>
    <w:autoRedefine/>
    <w:uiPriority w:val="39"/>
    <w:unhideWhenUsed/>
    <w:rsid w:val="00E44F92"/>
    <w:pPr>
      <w:ind w:left="720"/>
    </w:pPr>
    <w:rPr>
      <w:sz w:val="20"/>
      <w:szCs w:val="20"/>
    </w:rPr>
  </w:style>
  <w:style w:type="paragraph" w:styleId="TOC5">
    <w:name w:val="toc 5"/>
    <w:basedOn w:val="Normal"/>
    <w:next w:val="Normal"/>
    <w:autoRedefine/>
    <w:uiPriority w:val="39"/>
    <w:unhideWhenUsed/>
    <w:rsid w:val="00E44F92"/>
    <w:pPr>
      <w:ind w:left="960"/>
    </w:pPr>
    <w:rPr>
      <w:sz w:val="20"/>
      <w:szCs w:val="20"/>
    </w:rPr>
  </w:style>
  <w:style w:type="paragraph" w:styleId="TOC6">
    <w:name w:val="toc 6"/>
    <w:basedOn w:val="Normal"/>
    <w:next w:val="Normal"/>
    <w:autoRedefine/>
    <w:uiPriority w:val="39"/>
    <w:unhideWhenUsed/>
    <w:rsid w:val="00E44F92"/>
    <w:pPr>
      <w:ind w:left="1200"/>
    </w:pPr>
    <w:rPr>
      <w:sz w:val="20"/>
      <w:szCs w:val="20"/>
    </w:rPr>
  </w:style>
  <w:style w:type="paragraph" w:styleId="TOC7">
    <w:name w:val="toc 7"/>
    <w:basedOn w:val="Normal"/>
    <w:next w:val="Normal"/>
    <w:autoRedefine/>
    <w:uiPriority w:val="39"/>
    <w:unhideWhenUsed/>
    <w:rsid w:val="00E44F92"/>
    <w:pPr>
      <w:ind w:left="1440"/>
    </w:pPr>
    <w:rPr>
      <w:sz w:val="20"/>
      <w:szCs w:val="20"/>
    </w:rPr>
  </w:style>
  <w:style w:type="paragraph" w:styleId="TOC8">
    <w:name w:val="toc 8"/>
    <w:basedOn w:val="Normal"/>
    <w:next w:val="Normal"/>
    <w:autoRedefine/>
    <w:uiPriority w:val="39"/>
    <w:unhideWhenUsed/>
    <w:rsid w:val="00E44F92"/>
    <w:pPr>
      <w:ind w:left="1680"/>
    </w:pPr>
    <w:rPr>
      <w:sz w:val="20"/>
      <w:szCs w:val="20"/>
    </w:rPr>
  </w:style>
  <w:style w:type="paragraph" w:styleId="TOC9">
    <w:name w:val="toc 9"/>
    <w:basedOn w:val="Normal"/>
    <w:next w:val="Normal"/>
    <w:autoRedefine/>
    <w:uiPriority w:val="39"/>
    <w:unhideWhenUsed/>
    <w:rsid w:val="00E44F92"/>
    <w:pPr>
      <w:ind w:left="1920"/>
    </w:pPr>
    <w:rPr>
      <w:sz w:val="20"/>
      <w:szCs w:val="20"/>
    </w:rPr>
  </w:style>
  <w:style w:type="character" w:customStyle="1" w:styleId="Heading2Char">
    <w:name w:val="Heading 2 Char"/>
    <w:basedOn w:val="DefaultParagraphFont"/>
    <w:link w:val="Heading2"/>
    <w:uiPriority w:val="9"/>
    <w:rsid w:val="00E44F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44F92"/>
    <w:rPr>
      <w:color w:val="0563C1" w:themeColor="hyperlink"/>
      <w:u w:val="single"/>
    </w:rPr>
  </w:style>
  <w:style w:type="paragraph" w:styleId="Footer">
    <w:name w:val="footer"/>
    <w:basedOn w:val="Normal"/>
    <w:link w:val="FooterChar"/>
    <w:uiPriority w:val="99"/>
    <w:unhideWhenUsed/>
    <w:rsid w:val="00BB635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BB635A"/>
  </w:style>
  <w:style w:type="character" w:styleId="PageNumber">
    <w:name w:val="page number"/>
    <w:basedOn w:val="DefaultParagraphFont"/>
    <w:uiPriority w:val="99"/>
    <w:semiHidden/>
    <w:unhideWhenUsed/>
    <w:rsid w:val="00BB635A"/>
  </w:style>
  <w:style w:type="paragraph" w:styleId="NormalWeb">
    <w:name w:val="Normal (Web)"/>
    <w:basedOn w:val="Normal"/>
    <w:uiPriority w:val="99"/>
    <w:unhideWhenUsed/>
    <w:rsid w:val="000F4D4F"/>
    <w:pPr>
      <w:spacing w:before="100" w:beforeAutospacing="1" w:after="100" w:afterAutospacing="1"/>
    </w:pPr>
  </w:style>
  <w:style w:type="paragraph" w:styleId="ListParagraph">
    <w:name w:val="List Paragraph"/>
    <w:basedOn w:val="Normal"/>
    <w:uiPriority w:val="34"/>
    <w:qFormat/>
    <w:rsid w:val="000440D1"/>
    <w:pPr>
      <w:ind w:left="720"/>
      <w:contextualSpacing/>
    </w:pPr>
    <w:rPr>
      <w:rFonts w:asciiTheme="minorHAnsi" w:eastAsiaTheme="minorHAnsi" w:hAnsiTheme="minorHAnsi" w:cstheme="minorBidi"/>
    </w:rPr>
  </w:style>
  <w:style w:type="table" w:styleId="TableGrid">
    <w:name w:val="Table Grid"/>
    <w:basedOn w:val="TableNormal"/>
    <w:uiPriority w:val="59"/>
    <w:rsid w:val="00E44FA4"/>
    <w:rPr>
      <w:rFonts w:ascii="Times New Roman" w:eastAsiaTheme="minorEastAsia" w:hAnsi="Times New Roman"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B2E62"/>
    <w:rPr>
      <w:rFonts w:asciiTheme="majorHAnsi" w:eastAsiaTheme="majorEastAsia" w:hAnsiTheme="majorHAnsi" w:cstheme="majorBidi"/>
      <w:color w:val="1F3763" w:themeColor="accent1" w:themeShade="7F"/>
    </w:rPr>
  </w:style>
  <w:style w:type="paragraph" w:customStyle="1" w:styleId="Body">
    <w:name w:val="Body"/>
    <w:rsid w:val="002D6F0D"/>
    <w:rPr>
      <w:rFonts w:ascii="Helvetica" w:eastAsia="ヒラギノ角ゴ Pro W3" w:hAnsi="Helvetica" w:cs="Times New Roman"/>
      <w:color w:val="000000"/>
      <w:szCs w:val="20"/>
    </w:rPr>
  </w:style>
  <w:style w:type="paragraph" w:styleId="Header">
    <w:name w:val="header"/>
    <w:basedOn w:val="Normal"/>
    <w:link w:val="HeaderChar"/>
    <w:rsid w:val="000B093C"/>
    <w:pPr>
      <w:tabs>
        <w:tab w:val="center" w:pos="4320"/>
        <w:tab w:val="right" w:pos="8640"/>
      </w:tabs>
    </w:pPr>
  </w:style>
  <w:style w:type="character" w:customStyle="1" w:styleId="HeaderChar">
    <w:name w:val="Header Char"/>
    <w:basedOn w:val="DefaultParagraphFont"/>
    <w:link w:val="Header"/>
    <w:rsid w:val="000B093C"/>
    <w:rPr>
      <w:rFonts w:ascii="Times New Roman" w:eastAsia="Times New Roman" w:hAnsi="Times New Roman" w:cs="Times New Roman"/>
    </w:rPr>
  </w:style>
  <w:style w:type="paragraph" w:customStyle="1" w:styleId="Sub-heading">
    <w:name w:val="Sub-heading"/>
    <w:next w:val="Body"/>
    <w:rsid w:val="004F3010"/>
    <w:pPr>
      <w:keepNext/>
    </w:pPr>
    <w:rPr>
      <w:rFonts w:ascii="Helvetica" w:eastAsia="ヒラギノ角ゴ Pro W3" w:hAnsi="Helvetica" w:cs="Times New Roman"/>
      <w:b/>
      <w:color w:val="000000"/>
      <w:szCs w:val="20"/>
    </w:rPr>
  </w:style>
  <w:style w:type="paragraph" w:styleId="BodyText2">
    <w:name w:val="Body Text 2"/>
    <w:basedOn w:val="Normal"/>
    <w:link w:val="BodyText2Char"/>
    <w:rsid w:val="002E436B"/>
    <w:rPr>
      <w:i/>
      <w:iCs/>
    </w:rPr>
  </w:style>
  <w:style w:type="character" w:customStyle="1" w:styleId="BodyText2Char">
    <w:name w:val="Body Text 2 Char"/>
    <w:basedOn w:val="DefaultParagraphFont"/>
    <w:link w:val="BodyText2"/>
    <w:rsid w:val="002E436B"/>
    <w:rPr>
      <w:rFonts w:ascii="Times New Roman" w:eastAsia="Times New Roman" w:hAnsi="Times New Roman" w:cs="Times New Roman"/>
      <w:i/>
      <w:iCs/>
    </w:rPr>
  </w:style>
  <w:style w:type="paragraph" w:customStyle="1" w:styleId="p2">
    <w:name w:val="p2"/>
    <w:basedOn w:val="Normal"/>
    <w:rsid w:val="001D440D"/>
    <w:rPr>
      <w:rFonts w:ascii="Helvetica" w:eastAsiaTheme="minorHAnsi" w:hAnsi="Helvetica"/>
      <w:sz w:val="18"/>
      <w:szCs w:val="18"/>
    </w:rPr>
  </w:style>
  <w:style w:type="paragraph" w:styleId="CommentText">
    <w:name w:val="annotation text"/>
    <w:basedOn w:val="Normal"/>
    <w:link w:val="CommentTextChar"/>
    <w:uiPriority w:val="99"/>
    <w:semiHidden/>
    <w:unhideWhenUsed/>
    <w:rsid w:val="00CC450C"/>
    <w:rPr>
      <w:rFonts w:eastAsiaTheme="minorHAnsi" w:cstheme="minorBidi"/>
      <w:color w:val="000000" w:themeColor="text1"/>
    </w:rPr>
  </w:style>
  <w:style w:type="character" w:customStyle="1" w:styleId="CommentTextChar">
    <w:name w:val="Comment Text Char"/>
    <w:basedOn w:val="DefaultParagraphFont"/>
    <w:link w:val="CommentText"/>
    <w:uiPriority w:val="99"/>
    <w:semiHidden/>
    <w:rsid w:val="00CC450C"/>
    <w:rPr>
      <w:rFonts w:ascii="Times New Roman" w:hAnsi="Times New Roman"/>
      <w:color w:val="000000" w:themeColor="text1"/>
    </w:rPr>
  </w:style>
  <w:style w:type="character" w:styleId="UnresolvedMention">
    <w:name w:val="Unresolved Mention"/>
    <w:basedOn w:val="DefaultParagraphFont"/>
    <w:uiPriority w:val="99"/>
    <w:semiHidden/>
    <w:unhideWhenUsed/>
    <w:rsid w:val="00AC7797"/>
    <w:rPr>
      <w:color w:val="605E5C"/>
      <w:shd w:val="clear" w:color="auto" w:fill="E1DFDD"/>
    </w:rPr>
  </w:style>
  <w:style w:type="character" w:customStyle="1" w:styleId="apple-tab-span">
    <w:name w:val="apple-tab-span"/>
    <w:basedOn w:val="DefaultParagraphFont"/>
    <w:rsid w:val="00CE20AF"/>
  </w:style>
  <w:style w:type="paragraph" w:styleId="BodyText3">
    <w:name w:val="Body Text 3"/>
    <w:basedOn w:val="Normal"/>
    <w:link w:val="BodyText3Char"/>
    <w:uiPriority w:val="99"/>
    <w:unhideWhenUsed/>
    <w:rsid w:val="00741B7C"/>
    <w:pPr>
      <w:spacing w:after="120"/>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uiPriority w:val="99"/>
    <w:rsid w:val="00741B7C"/>
    <w:rPr>
      <w:sz w:val="16"/>
      <w:szCs w:val="16"/>
    </w:rPr>
  </w:style>
  <w:style w:type="paragraph" w:styleId="NoSpacing">
    <w:name w:val="No Spacing"/>
    <w:link w:val="NoSpacingChar"/>
    <w:uiPriority w:val="1"/>
    <w:qFormat/>
    <w:rsid w:val="00105E8A"/>
    <w:rPr>
      <w:rFonts w:eastAsiaTheme="minorEastAsia"/>
      <w:sz w:val="22"/>
      <w:szCs w:val="22"/>
      <w:lang w:eastAsia="zh-CN"/>
    </w:rPr>
  </w:style>
  <w:style w:type="character" w:customStyle="1" w:styleId="NoSpacingChar">
    <w:name w:val="No Spacing Char"/>
    <w:basedOn w:val="DefaultParagraphFont"/>
    <w:link w:val="NoSpacing"/>
    <w:uiPriority w:val="1"/>
    <w:rsid w:val="00105E8A"/>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7783">
      <w:bodyDiv w:val="1"/>
      <w:marLeft w:val="0"/>
      <w:marRight w:val="0"/>
      <w:marTop w:val="0"/>
      <w:marBottom w:val="0"/>
      <w:divBdr>
        <w:top w:val="none" w:sz="0" w:space="0" w:color="auto"/>
        <w:left w:val="none" w:sz="0" w:space="0" w:color="auto"/>
        <w:bottom w:val="none" w:sz="0" w:space="0" w:color="auto"/>
        <w:right w:val="none" w:sz="0" w:space="0" w:color="auto"/>
      </w:divBdr>
    </w:div>
    <w:div w:id="11223850">
      <w:bodyDiv w:val="1"/>
      <w:marLeft w:val="0"/>
      <w:marRight w:val="0"/>
      <w:marTop w:val="0"/>
      <w:marBottom w:val="0"/>
      <w:divBdr>
        <w:top w:val="none" w:sz="0" w:space="0" w:color="auto"/>
        <w:left w:val="none" w:sz="0" w:space="0" w:color="auto"/>
        <w:bottom w:val="none" w:sz="0" w:space="0" w:color="auto"/>
        <w:right w:val="none" w:sz="0" w:space="0" w:color="auto"/>
      </w:divBdr>
      <w:divsChild>
        <w:div w:id="119424468">
          <w:marLeft w:val="0"/>
          <w:marRight w:val="0"/>
          <w:marTop w:val="0"/>
          <w:marBottom w:val="0"/>
          <w:divBdr>
            <w:top w:val="none" w:sz="0" w:space="0" w:color="auto"/>
            <w:left w:val="none" w:sz="0" w:space="0" w:color="auto"/>
            <w:bottom w:val="none" w:sz="0" w:space="0" w:color="auto"/>
            <w:right w:val="none" w:sz="0" w:space="0" w:color="auto"/>
          </w:divBdr>
          <w:divsChild>
            <w:div w:id="1713650575">
              <w:marLeft w:val="0"/>
              <w:marRight w:val="0"/>
              <w:marTop w:val="0"/>
              <w:marBottom w:val="0"/>
              <w:divBdr>
                <w:top w:val="none" w:sz="0" w:space="0" w:color="auto"/>
                <w:left w:val="none" w:sz="0" w:space="0" w:color="auto"/>
                <w:bottom w:val="none" w:sz="0" w:space="0" w:color="auto"/>
                <w:right w:val="none" w:sz="0" w:space="0" w:color="auto"/>
              </w:divBdr>
              <w:divsChild>
                <w:div w:id="12425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8232">
      <w:bodyDiv w:val="1"/>
      <w:marLeft w:val="0"/>
      <w:marRight w:val="0"/>
      <w:marTop w:val="0"/>
      <w:marBottom w:val="0"/>
      <w:divBdr>
        <w:top w:val="none" w:sz="0" w:space="0" w:color="auto"/>
        <w:left w:val="none" w:sz="0" w:space="0" w:color="auto"/>
        <w:bottom w:val="none" w:sz="0" w:space="0" w:color="auto"/>
        <w:right w:val="none" w:sz="0" w:space="0" w:color="auto"/>
      </w:divBdr>
      <w:divsChild>
        <w:div w:id="1816098561">
          <w:marLeft w:val="0"/>
          <w:marRight w:val="0"/>
          <w:marTop w:val="0"/>
          <w:marBottom w:val="0"/>
          <w:divBdr>
            <w:top w:val="none" w:sz="0" w:space="0" w:color="auto"/>
            <w:left w:val="none" w:sz="0" w:space="0" w:color="auto"/>
            <w:bottom w:val="none" w:sz="0" w:space="0" w:color="auto"/>
            <w:right w:val="none" w:sz="0" w:space="0" w:color="auto"/>
          </w:divBdr>
          <w:divsChild>
            <w:div w:id="1615284819">
              <w:marLeft w:val="0"/>
              <w:marRight w:val="0"/>
              <w:marTop w:val="0"/>
              <w:marBottom w:val="0"/>
              <w:divBdr>
                <w:top w:val="none" w:sz="0" w:space="0" w:color="auto"/>
                <w:left w:val="none" w:sz="0" w:space="0" w:color="auto"/>
                <w:bottom w:val="none" w:sz="0" w:space="0" w:color="auto"/>
                <w:right w:val="none" w:sz="0" w:space="0" w:color="auto"/>
              </w:divBdr>
              <w:divsChild>
                <w:div w:id="116524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8440">
      <w:bodyDiv w:val="1"/>
      <w:marLeft w:val="0"/>
      <w:marRight w:val="0"/>
      <w:marTop w:val="0"/>
      <w:marBottom w:val="0"/>
      <w:divBdr>
        <w:top w:val="none" w:sz="0" w:space="0" w:color="auto"/>
        <w:left w:val="none" w:sz="0" w:space="0" w:color="auto"/>
        <w:bottom w:val="none" w:sz="0" w:space="0" w:color="auto"/>
        <w:right w:val="none" w:sz="0" w:space="0" w:color="auto"/>
      </w:divBdr>
    </w:div>
    <w:div w:id="41297598">
      <w:bodyDiv w:val="1"/>
      <w:marLeft w:val="0"/>
      <w:marRight w:val="0"/>
      <w:marTop w:val="0"/>
      <w:marBottom w:val="0"/>
      <w:divBdr>
        <w:top w:val="none" w:sz="0" w:space="0" w:color="auto"/>
        <w:left w:val="none" w:sz="0" w:space="0" w:color="auto"/>
        <w:bottom w:val="none" w:sz="0" w:space="0" w:color="auto"/>
        <w:right w:val="none" w:sz="0" w:space="0" w:color="auto"/>
      </w:divBdr>
      <w:divsChild>
        <w:div w:id="1274707703">
          <w:marLeft w:val="0"/>
          <w:marRight w:val="0"/>
          <w:marTop w:val="0"/>
          <w:marBottom w:val="0"/>
          <w:divBdr>
            <w:top w:val="none" w:sz="0" w:space="0" w:color="auto"/>
            <w:left w:val="none" w:sz="0" w:space="0" w:color="auto"/>
            <w:bottom w:val="none" w:sz="0" w:space="0" w:color="auto"/>
            <w:right w:val="none" w:sz="0" w:space="0" w:color="auto"/>
          </w:divBdr>
          <w:divsChild>
            <w:div w:id="2112239258">
              <w:marLeft w:val="0"/>
              <w:marRight w:val="0"/>
              <w:marTop w:val="0"/>
              <w:marBottom w:val="0"/>
              <w:divBdr>
                <w:top w:val="none" w:sz="0" w:space="0" w:color="auto"/>
                <w:left w:val="none" w:sz="0" w:space="0" w:color="auto"/>
                <w:bottom w:val="none" w:sz="0" w:space="0" w:color="auto"/>
                <w:right w:val="none" w:sz="0" w:space="0" w:color="auto"/>
              </w:divBdr>
              <w:divsChild>
                <w:div w:id="1116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7366">
      <w:bodyDiv w:val="1"/>
      <w:marLeft w:val="0"/>
      <w:marRight w:val="0"/>
      <w:marTop w:val="0"/>
      <w:marBottom w:val="0"/>
      <w:divBdr>
        <w:top w:val="none" w:sz="0" w:space="0" w:color="auto"/>
        <w:left w:val="none" w:sz="0" w:space="0" w:color="auto"/>
        <w:bottom w:val="none" w:sz="0" w:space="0" w:color="auto"/>
        <w:right w:val="none" w:sz="0" w:space="0" w:color="auto"/>
      </w:divBdr>
    </w:div>
    <w:div w:id="85346022">
      <w:bodyDiv w:val="1"/>
      <w:marLeft w:val="0"/>
      <w:marRight w:val="0"/>
      <w:marTop w:val="0"/>
      <w:marBottom w:val="0"/>
      <w:divBdr>
        <w:top w:val="none" w:sz="0" w:space="0" w:color="auto"/>
        <w:left w:val="none" w:sz="0" w:space="0" w:color="auto"/>
        <w:bottom w:val="none" w:sz="0" w:space="0" w:color="auto"/>
        <w:right w:val="none" w:sz="0" w:space="0" w:color="auto"/>
      </w:divBdr>
    </w:div>
    <w:div w:id="88309042">
      <w:bodyDiv w:val="1"/>
      <w:marLeft w:val="0"/>
      <w:marRight w:val="0"/>
      <w:marTop w:val="0"/>
      <w:marBottom w:val="0"/>
      <w:divBdr>
        <w:top w:val="none" w:sz="0" w:space="0" w:color="auto"/>
        <w:left w:val="none" w:sz="0" w:space="0" w:color="auto"/>
        <w:bottom w:val="none" w:sz="0" w:space="0" w:color="auto"/>
        <w:right w:val="none" w:sz="0" w:space="0" w:color="auto"/>
      </w:divBdr>
      <w:divsChild>
        <w:div w:id="1906181050">
          <w:marLeft w:val="0"/>
          <w:marRight w:val="0"/>
          <w:marTop w:val="0"/>
          <w:marBottom w:val="0"/>
          <w:divBdr>
            <w:top w:val="none" w:sz="0" w:space="0" w:color="auto"/>
            <w:left w:val="none" w:sz="0" w:space="0" w:color="auto"/>
            <w:bottom w:val="none" w:sz="0" w:space="0" w:color="auto"/>
            <w:right w:val="none" w:sz="0" w:space="0" w:color="auto"/>
          </w:divBdr>
          <w:divsChild>
            <w:div w:id="965352296">
              <w:marLeft w:val="0"/>
              <w:marRight w:val="0"/>
              <w:marTop w:val="0"/>
              <w:marBottom w:val="0"/>
              <w:divBdr>
                <w:top w:val="none" w:sz="0" w:space="0" w:color="auto"/>
                <w:left w:val="none" w:sz="0" w:space="0" w:color="auto"/>
                <w:bottom w:val="none" w:sz="0" w:space="0" w:color="auto"/>
                <w:right w:val="none" w:sz="0" w:space="0" w:color="auto"/>
              </w:divBdr>
              <w:divsChild>
                <w:div w:id="1430543471">
                  <w:marLeft w:val="0"/>
                  <w:marRight w:val="0"/>
                  <w:marTop w:val="0"/>
                  <w:marBottom w:val="0"/>
                  <w:divBdr>
                    <w:top w:val="none" w:sz="0" w:space="0" w:color="auto"/>
                    <w:left w:val="none" w:sz="0" w:space="0" w:color="auto"/>
                    <w:bottom w:val="none" w:sz="0" w:space="0" w:color="auto"/>
                    <w:right w:val="none" w:sz="0" w:space="0" w:color="auto"/>
                  </w:divBdr>
                  <w:divsChild>
                    <w:div w:id="2025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1326">
      <w:bodyDiv w:val="1"/>
      <w:marLeft w:val="0"/>
      <w:marRight w:val="0"/>
      <w:marTop w:val="0"/>
      <w:marBottom w:val="0"/>
      <w:divBdr>
        <w:top w:val="none" w:sz="0" w:space="0" w:color="auto"/>
        <w:left w:val="none" w:sz="0" w:space="0" w:color="auto"/>
        <w:bottom w:val="none" w:sz="0" w:space="0" w:color="auto"/>
        <w:right w:val="none" w:sz="0" w:space="0" w:color="auto"/>
      </w:divBdr>
    </w:div>
    <w:div w:id="126778895">
      <w:bodyDiv w:val="1"/>
      <w:marLeft w:val="0"/>
      <w:marRight w:val="0"/>
      <w:marTop w:val="0"/>
      <w:marBottom w:val="0"/>
      <w:divBdr>
        <w:top w:val="none" w:sz="0" w:space="0" w:color="auto"/>
        <w:left w:val="none" w:sz="0" w:space="0" w:color="auto"/>
        <w:bottom w:val="none" w:sz="0" w:space="0" w:color="auto"/>
        <w:right w:val="none" w:sz="0" w:space="0" w:color="auto"/>
      </w:divBdr>
      <w:divsChild>
        <w:div w:id="1315333511">
          <w:marLeft w:val="0"/>
          <w:marRight w:val="0"/>
          <w:marTop w:val="0"/>
          <w:marBottom w:val="0"/>
          <w:divBdr>
            <w:top w:val="none" w:sz="0" w:space="0" w:color="auto"/>
            <w:left w:val="none" w:sz="0" w:space="0" w:color="auto"/>
            <w:bottom w:val="none" w:sz="0" w:space="0" w:color="auto"/>
            <w:right w:val="none" w:sz="0" w:space="0" w:color="auto"/>
          </w:divBdr>
          <w:divsChild>
            <w:div w:id="1153527531">
              <w:marLeft w:val="0"/>
              <w:marRight w:val="0"/>
              <w:marTop w:val="0"/>
              <w:marBottom w:val="0"/>
              <w:divBdr>
                <w:top w:val="none" w:sz="0" w:space="0" w:color="auto"/>
                <w:left w:val="none" w:sz="0" w:space="0" w:color="auto"/>
                <w:bottom w:val="none" w:sz="0" w:space="0" w:color="auto"/>
                <w:right w:val="none" w:sz="0" w:space="0" w:color="auto"/>
              </w:divBdr>
              <w:divsChild>
                <w:div w:id="3139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4982">
      <w:bodyDiv w:val="1"/>
      <w:marLeft w:val="0"/>
      <w:marRight w:val="0"/>
      <w:marTop w:val="0"/>
      <w:marBottom w:val="0"/>
      <w:divBdr>
        <w:top w:val="none" w:sz="0" w:space="0" w:color="auto"/>
        <w:left w:val="none" w:sz="0" w:space="0" w:color="auto"/>
        <w:bottom w:val="none" w:sz="0" w:space="0" w:color="auto"/>
        <w:right w:val="none" w:sz="0" w:space="0" w:color="auto"/>
      </w:divBdr>
      <w:divsChild>
        <w:div w:id="1893348069">
          <w:marLeft w:val="0"/>
          <w:marRight w:val="0"/>
          <w:marTop w:val="0"/>
          <w:marBottom w:val="0"/>
          <w:divBdr>
            <w:top w:val="none" w:sz="0" w:space="0" w:color="auto"/>
            <w:left w:val="none" w:sz="0" w:space="0" w:color="auto"/>
            <w:bottom w:val="none" w:sz="0" w:space="0" w:color="auto"/>
            <w:right w:val="none" w:sz="0" w:space="0" w:color="auto"/>
          </w:divBdr>
          <w:divsChild>
            <w:div w:id="1234198110">
              <w:marLeft w:val="0"/>
              <w:marRight w:val="0"/>
              <w:marTop w:val="0"/>
              <w:marBottom w:val="0"/>
              <w:divBdr>
                <w:top w:val="none" w:sz="0" w:space="0" w:color="auto"/>
                <w:left w:val="none" w:sz="0" w:space="0" w:color="auto"/>
                <w:bottom w:val="none" w:sz="0" w:space="0" w:color="auto"/>
                <w:right w:val="none" w:sz="0" w:space="0" w:color="auto"/>
              </w:divBdr>
              <w:divsChild>
                <w:div w:id="890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975">
      <w:bodyDiv w:val="1"/>
      <w:marLeft w:val="0"/>
      <w:marRight w:val="0"/>
      <w:marTop w:val="0"/>
      <w:marBottom w:val="0"/>
      <w:divBdr>
        <w:top w:val="none" w:sz="0" w:space="0" w:color="auto"/>
        <w:left w:val="none" w:sz="0" w:space="0" w:color="auto"/>
        <w:bottom w:val="none" w:sz="0" w:space="0" w:color="auto"/>
        <w:right w:val="none" w:sz="0" w:space="0" w:color="auto"/>
      </w:divBdr>
      <w:divsChild>
        <w:div w:id="172913762">
          <w:marLeft w:val="0"/>
          <w:marRight w:val="0"/>
          <w:marTop w:val="0"/>
          <w:marBottom w:val="0"/>
          <w:divBdr>
            <w:top w:val="none" w:sz="0" w:space="0" w:color="auto"/>
            <w:left w:val="none" w:sz="0" w:space="0" w:color="auto"/>
            <w:bottom w:val="none" w:sz="0" w:space="0" w:color="auto"/>
            <w:right w:val="none" w:sz="0" w:space="0" w:color="auto"/>
          </w:divBdr>
          <w:divsChild>
            <w:div w:id="1736925484">
              <w:marLeft w:val="0"/>
              <w:marRight w:val="0"/>
              <w:marTop w:val="0"/>
              <w:marBottom w:val="0"/>
              <w:divBdr>
                <w:top w:val="none" w:sz="0" w:space="0" w:color="auto"/>
                <w:left w:val="none" w:sz="0" w:space="0" w:color="auto"/>
                <w:bottom w:val="none" w:sz="0" w:space="0" w:color="auto"/>
                <w:right w:val="none" w:sz="0" w:space="0" w:color="auto"/>
              </w:divBdr>
              <w:divsChild>
                <w:div w:id="174271704">
                  <w:marLeft w:val="0"/>
                  <w:marRight w:val="0"/>
                  <w:marTop w:val="0"/>
                  <w:marBottom w:val="0"/>
                  <w:divBdr>
                    <w:top w:val="none" w:sz="0" w:space="0" w:color="auto"/>
                    <w:left w:val="none" w:sz="0" w:space="0" w:color="auto"/>
                    <w:bottom w:val="none" w:sz="0" w:space="0" w:color="auto"/>
                    <w:right w:val="none" w:sz="0" w:space="0" w:color="auto"/>
                  </w:divBdr>
                  <w:divsChild>
                    <w:div w:id="88645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76581">
      <w:bodyDiv w:val="1"/>
      <w:marLeft w:val="0"/>
      <w:marRight w:val="0"/>
      <w:marTop w:val="0"/>
      <w:marBottom w:val="0"/>
      <w:divBdr>
        <w:top w:val="none" w:sz="0" w:space="0" w:color="auto"/>
        <w:left w:val="none" w:sz="0" w:space="0" w:color="auto"/>
        <w:bottom w:val="none" w:sz="0" w:space="0" w:color="auto"/>
        <w:right w:val="none" w:sz="0" w:space="0" w:color="auto"/>
      </w:divBdr>
      <w:divsChild>
        <w:div w:id="808402208">
          <w:marLeft w:val="0"/>
          <w:marRight w:val="0"/>
          <w:marTop w:val="0"/>
          <w:marBottom w:val="0"/>
          <w:divBdr>
            <w:top w:val="none" w:sz="0" w:space="0" w:color="auto"/>
            <w:left w:val="none" w:sz="0" w:space="0" w:color="auto"/>
            <w:bottom w:val="none" w:sz="0" w:space="0" w:color="auto"/>
            <w:right w:val="none" w:sz="0" w:space="0" w:color="auto"/>
          </w:divBdr>
          <w:divsChild>
            <w:div w:id="607202021">
              <w:marLeft w:val="0"/>
              <w:marRight w:val="0"/>
              <w:marTop w:val="0"/>
              <w:marBottom w:val="0"/>
              <w:divBdr>
                <w:top w:val="none" w:sz="0" w:space="0" w:color="auto"/>
                <w:left w:val="none" w:sz="0" w:space="0" w:color="auto"/>
                <w:bottom w:val="none" w:sz="0" w:space="0" w:color="auto"/>
                <w:right w:val="none" w:sz="0" w:space="0" w:color="auto"/>
              </w:divBdr>
              <w:divsChild>
                <w:div w:id="1143162472">
                  <w:marLeft w:val="0"/>
                  <w:marRight w:val="0"/>
                  <w:marTop w:val="0"/>
                  <w:marBottom w:val="0"/>
                  <w:divBdr>
                    <w:top w:val="none" w:sz="0" w:space="0" w:color="auto"/>
                    <w:left w:val="none" w:sz="0" w:space="0" w:color="auto"/>
                    <w:bottom w:val="none" w:sz="0" w:space="0" w:color="auto"/>
                    <w:right w:val="none" w:sz="0" w:space="0" w:color="auto"/>
                  </w:divBdr>
                  <w:divsChild>
                    <w:div w:id="136729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0381">
      <w:bodyDiv w:val="1"/>
      <w:marLeft w:val="0"/>
      <w:marRight w:val="0"/>
      <w:marTop w:val="0"/>
      <w:marBottom w:val="0"/>
      <w:divBdr>
        <w:top w:val="none" w:sz="0" w:space="0" w:color="auto"/>
        <w:left w:val="none" w:sz="0" w:space="0" w:color="auto"/>
        <w:bottom w:val="none" w:sz="0" w:space="0" w:color="auto"/>
        <w:right w:val="none" w:sz="0" w:space="0" w:color="auto"/>
      </w:divBdr>
    </w:div>
    <w:div w:id="231281018">
      <w:bodyDiv w:val="1"/>
      <w:marLeft w:val="0"/>
      <w:marRight w:val="0"/>
      <w:marTop w:val="0"/>
      <w:marBottom w:val="0"/>
      <w:divBdr>
        <w:top w:val="none" w:sz="0" w:space="0" w:color="auto"/>
        <w:left w:val="none" w:sz="0" w:space="0" w:color="auto"/>
        <w:bottom w:val="none" w:sz="0" w:space="0" w:color="auto"/>
        <w:right w:val="none" w:sz="0" w:space="0" w:color="auto"/>
      </w:divBdr>
      <w:divsChild>
        <w:div w:id="1661696235">
          <w:marLeft w:val="0"/>
          <w:marRight w:val="0"/>
          <w:marTop w:val="0"/>
          <w:marBottom w:val="0"/>
          <w:divBdr>
            <w:top w:val="none" w:sz="0" w:space="0" w:color="auto"/>
            <w:left w:val="none" w:sz="0" w:space="0" w:color="auto"/>
            <w:bottom w:val="none" w:sz="0" w:space="0" w:color="auto"/>
            <w:right w:val="none" w:sz="0" w:space="0" w:color="auto"/>
          </w:divBdr>
          <w:divsChild>
            <w:div w:id="85615255">
              <w:marLeft w:val="0"/>
              <w:marRight w:val="0"/>
              <w:marTop w:val="0"/>
              <w:marBottom w:val="0"/>
              <w:divBdr>
                <w:top w:val="none" w:sz="0" w:space="0" w:color="auto"/>
                <w:left w:val="none" w:sz="0" w:space="0" w:color="auto"/>
                <w:bottom w:val="none" w:sz="0" w:space="0" w:color="auto"/>
                <w:right w:val="none" w:sz="0" w:space="0" w:color="auto"/>
              </w:divBdr>
              <w:divsChild>
                <w:div w:id="190965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180314">
      <w:bodyDiv w:val="1"/>
      <w:marLeft w:val="0"/>
      <w:marRight w:val="0"/>
      <w:marTop w:val="0"/>
      <w:marBottom w:val="0"/>
      <w:divBdr>
        <w:top w:val="none" w:sz="0" w:space="0" w:color="auto"/>
        <w:left w:val="none" w:sz="0" w:space="0" w:color="auto"/>
        <w:bottom w:val="none" w:sz="0" w:space="0" w:color="auto"/>
        <w:right w:val="none" w:sz="0" w:space="0" w:color="auto"/>
      </w:divBdr>
      <w:divsChild>
        <w:div w:id="531265661">
          <w:marLeft w:val="0"/>
          <w:marRight w:val="0"/>
          <w:marTop w:val="0"/>
          <w:marBottom w:val="0"/>
          <w:divBdr>
            <w:top w:val="none" w:sz="0" w:space="0" w:color="auto"/>
            <w:left w:val="none" w:sz="0" w:space="0" w:color="auto"/>
            <w:bottom w:val="none" w:sz="0" w:space="0" w:color="auto"/>
            <w:right w:val="none" w:sz="0" w:space="0" w:color="auto"/>
          </w:divBdr>
          <w:divsChild>
            <w:div w:id="1136873308">
              <w:marLeft w:val="0"/>
              <w:marRight w:val="0"/>
              <w:marTop w:val="0"/>
              <w:marBottom w:val="0"/>
              <w:divBdr>
                <w:top w:val="none" w:sz="0" w:space="0" w:color="auto"/>
                <w:left w:val="none" w:sz="0" w:space="0" w:color="auto"/>
                <w:bottom w:val="none" w:sz="0" w:space="0" w:color="auto"/>
                <w:right w:val="none" w:sz="0" w:space="0" w:color="auto"/>
              </w:divBdr>
              <w:divsChild>
                <w:div w:id="9874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343286">
      <w:bodyDiv w:val="1"/>
      <w:marLeft w:val="0"/>
      <w:marRight w:val="0"/>
      <w:marTop w:val="0"/>
      <w:marBottom w:val="0"/>
      <w:divBdr>
        <w:top w:val="none" w:sz="0" w:space="0" w:color="auto"/>
        <w:left w:val="none" w:sz="0" w:space="0" w:color="auto"/>
        <w:bottom w:val="none" w:sz="0" w:space="0" w:color="auto"/>
        <w:right w:val="none" w:sz="0" w:space="0" w:color="auto"/>
      </w:divBdr>
      <w:divsChild>
        <w:div w:id="159470758">
          <w:marLeft w:val="0"/>
          <w:marRight w:val="0"/>
          <w:marTop w:val="0"/>
          <w:marBottom w:val="0"/>
          <w:divBdr>
            <w:top w:val="none" w:sz="0" w:space="0" w:color="auto"/>
            <w:left w:val="none" w:sz="0" w:space="0" w:color="auto"/>
            <w:bottom w:val="none" w:sz="0" w:space="0" w:color="auto"/>
            <w:right w:val="none" w:sz="0" w:space="0" w:color="auto"/>
          </w:divBdr>
          <w:divsChild>
            <w:div w:id="54013652">
              <w:marLeft w:val="0"/>
              <w:marRight w:val="0"/>
              <w:marTop w:val="0"/>
              <w:marBottom w:val="0"/>
              <w:divBdr>
                <w:top w:val="none" w:sz="0" w:space="0" w:color="auto"/>
                <w:left w:val="none" w:sz="0" w:space="0" w:color="auto"/>
                <w:bottom w:val="none" w:sz="0" w:space="0" w:color="auto"/>
                <w:right w:val="none" w:sz="0" w:space="0" w:color="auto"/>
              </w:divBdr>
              <w:divsChild>
                <w:div w:id="5899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349359">
      <w:bodyDiv w:val="1"/>
      <w:marLeft w:val="0"/>
      <w:marRight w:val="0"/>
      <w:marTop w:val="0"/>
      <w:marBottom w:val="0"/>
      <w:divBdr>
        <w:top w:val="none" w:sz="0" w:space="0" w:color="auto"/>
        <w:left w:val="none" w:sz="0" w:space="0" w:color="auto"/>
        <w:bottom w:val="none" w:sz="0" w:space="0" w:color="auto"/>
        <w:right w:val="none" w:sz="0" w:space="0" w:color="auto"/>
      </w:divBdr>
      <w:divsChild>
        <w:div w:id="1156993052">
          <w:marLeft w:val="0"/>
          <w:marRight w:val="0"/>
          <w:marTop w:val="0"/>
          <w:marBottom w:val="0"/>
          <w:divBdr>
            <w:top w:val="none" w:sz="0" w:space="0" w:color="auto"/>
            <w:left w:val="none" w:sz="0" w:space="0" w:color="auto"/>
            <w:bottom w:val="none" w:sz="0" w:space="0" w:color="auto"/>
            <w:right w:val="none" w:sz="0" w:space="0" w:color="auto"/>
          </w:divBdr>
          <w:divsChild>
            <w:div w:id="538784895">
              <w:marLeft w:val="0"/>
              <w:marRight w:val="0"/>
              <w:marTop w:val="0"/>
              <w:marBottom w:val="0"/>
              <w:divBdr>
                <w:top w:val="none" w:sz="0" w:space="0" w:color="auto"/>
                <w:left w:val="none" w:sz="0" w:space="0" w:color="auto"/>
                <w:bottom w:val="none" w:sz="0" w:space="0" w:color="auto"/>
                <w:right w:val="none" w:sz="0" w:space="0" w:color="auto"/>
              </w:divBdr>
              <w:divsChild>
                <w:div w:id="1689406183">
                  <w:marLeft w:val="0"/>
                  <w:marRight w:val="0"/>
                  <w:marTop w:val="0"/>
                  <w:marBottom w:val="0"/>
                  <w:divBdr>
                    <w:top w:val="none" w:sz="0" w:space="0" w:color="auto"/>
                    <w:left w:val="none" w:sz="0" w:space="0" w:color="auto"/>
                    <w:bottom w:val="none" w:sz="0" w:space="0" w:color="auto"/>
                    <w:right w:val="none" w:sz="0" w:space="0" w:color="auto"/>
                  </w:divBdr>
                </w:div>
              </w:divsChild>
            </w:div>
            <w:div w:id="1534806603">
              <w:marLeft w:val="0"/>
              <w:marRight w:val="0"/>
              <w:marTop w:val="0"/>
              <w:marBottom w:val="0"/>
              <w:divBdr>
                <w:top w:val="none" w:sz="0" w:space="0" w:color="auto"/>
                <w:left w:val="none" w:sz="0" w:space="0" w:color="auto"/>
                <w:bottom w:val="none" w:sz="0" w:space="0" w:color="auto"/>
                <w:right w:val="none" w:sz="0" w:space="0" w:color="auto"/>
              </w:divBdr>
              <w:divsChild>
                <w:div w:id="1987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6944">
          <w:marLeft w:val="0"/>
          <w:marRight w:val="0"/>
          <w:marTop w:val="0"/>
          <w:marBottom w:val="0"/>
          <w:divBdr>
            <w:top w:val="none" w:sz="0" w:space="0" w:color="auto"/>
            <w:left w:val="none" w:sz="0" w:space="0" w:color="auto"/>
            <w:bottom w:val="none" w:sz="0" w:space="0" w:color="auto"/>
            <w:right w:val="none" w:sz="0" w:space="0" w:color="auto"/>
          </w:divBdr>
          <w:divsChild>
            <w:div w:id="92557840">
              <w:marLeft w:val="0"/>
              <w:marRight w:val="0"/>
              <w:marTop w:val="0"/>
              <w:marBottom w:val="0"/>
              <w:divBdr>
                <w:top w:val="none" w:sz="0" w:space="0" w:color="auto"/>
                <w:left w:val="none" w:sz="0" w:space="0" w:color="auto"/>
                <w:bottom w:val="none" w:sz="0" w:space="0" w:color="auto"/>
                <w:right w:val="none" w:sz="0" w:space="0" w:color="auto"/>
              </w:divBdr>
              <w:divsChild>
                <w:div w:id="100278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413584">
      <w:bodyDiv w:val="1"/>
      <w:marLeft w:val="0"/>
      <w:marRight w:val="0"/>
      <w:marTop w:val="0"/>
      <w:marBottom w:val="0"/>
      <w:divBdr>
        <w:top w:val="none" w:sz="0" w:space="0" w:color="auto"/>
        <w:left w:val="none" w:sz="0" w:space="0" w:color="auto"/>
        <w:bottom w:val="none" w:sz="0" w:space="0" w:color="auto"/>
        <w:right w:val="none" w:sz="0" w:space="0" w:color="auto"/>
      </w:divBdr>
      <w:divsChild>
        <w:div w:id="992219748">
          <w:marLeft w:val="0"/>
          <w:marRight w:val="0"/>
          <w:marTop w:val="0"/>
          <w:marBottom w:val="0"/>
          <w:divBdr>
            <w:top w:val="none" w:sz="0" w:space="0" w:color="auto"/>
            <w:left w:val="none" w:sz="0" w:space="0" w:color="auto"/>
            <w:bottom w:val="none" w:sz="0" w:space="0" w:color="auto"/>
            <w:right w:val="none" w:sz="0" w:space="0" w:color="auto"/>
          </w:divBdr>
          <w:divsChild>
            <w:div w:id="1855724934">
              <w:marLeft w:val="0"/>
              <w:marRight w:val="0"/>
              <w:marTop w:val="0"/>
              <w:marBottom w:val="0"/>
              <w:divBdr>
                <w:top w:val="none" w:sz="0" w:space="0" w:color="auto"/>
                <w:left w:val="none" w:sz="0" w:space="0" w:color="auto"/>
                <w:bottom w:val="none" w:sz="0" w:space="0" w:color="auto"/>
                <w:right w:val="none" w:sz="0" w:space="0" w:color="auto"/>
              </w:divBdr>
              <w:divsChild>
                <w:div w:id="1791437989">
                  <w:marLeft w:val="0"/>
                  <w:marRight w:val="0"/>
                  <w:marTop w:val="0"/>
                  <w:marBottom w:val="0"/>
                  <w:divBdr>
                    <w:top w:val="none" w:sz="0" w:space="0" w:color="auto"/>
                    <w:left w:val="none" w:sz="0" w:space="0" w:color="auto"/>
                    <w:bottom w:val="none" w:sz="0" w:space="0" w:color="auto"/>
                    <w:right w:val="none" w:sz="0" w:space="0" w:color="auto"/>
                  </w:divBdr>
                  <w:divsChild>
                    <w:div w:id="1767265489">
                      <w:marLeft w:val="0"/>
                      <w:marRight w:val="0"/>
                      <w:marTop w:val="0"/>
                      <w:marBottom w:val="0"/>
                      <w:divBdr>
                        <w:top w:val="none" w:sz="0" w:space="0" w:color="auto"/>
                        <w:left w:val="none" w:sz="0" w:space="0" w:color="auto"/>
                        <w:bottom w:val="none" w:sz="0" w:space="0" w:color="auto"/>
                        <w:right w:val="none" w:sz="0" w:space="0" w:color="auto"/>
                      </w:divBdr>
                    </w:div>
                  </w:divsChild>
                </w:div>
                <w:div w:id="1356614992">
                  <w:marLeft w:val="0"/>
                  <w:marRight w:val="0"/>
                  <w:marTop w:val="0"/>
                  <w:marBottom w:val="0"/>
                  <w:divBdr>
                    <w:top w:val="none" w:sz="0" w:space="0" w:color="auto"/>
                    <w:left w:val="none" w:sz="0" w:space="0" w:color="auto"/>
                    <w:bottom w:val="none" w:sz="0" w:space="0" w:color="auto"/>
                    <w:right w:val="none" w:sz="0" w:space="0" w:color="auto"/>
                  </w:divBdr>
                  <w:divsChild>
                    <w:div w:id="1364865516">
                      <w:marLeft w:val="0"/>
                      <w:marRight w:val="0"/>
                      <w:marTop w:val="0"/>
                      <w:marBottom w:val="0"/>
                      <w:divBdr>
                        <w:top w:val="none" w:sz="0" w:space="0" w:color="auto"/>
                        <w:left w:val="none" w:sz="0" w:space="0" w:color="auto"/>
                        <w:bottom w:val="none" w:sz="0" w:space="0" w:color="auto"/>
                        <w:right w:val="none" w:sz="0" w:space="0" w:color="auto"/>
                      </w:divBdr>
                    </w:div>
                  </w:divsChild>
                </w:div>
                <w:div w:id="271087624">
                  <w:marLeft w:val="0"/>
                  <w:marRight w:val="0"/>
                  <w:marTop w:val="0"/>
                  <w:marBottom w:val="0"/>
                  <w:divBdr>
                    <w:top w:val="none" w:sz="0" w:space="0" w:color="auto"/>
                    <w:left w:val="none" w:sz="0" w:space="0" w:color="auto"/>
                    <w:bottom w:val="none" w:sz="0" w:space="0" w:color="auto"/>
                    <w:right w:val="none" w:sz="0" w:space="0" w:color="auto"/>
                  </w:divBdr>
                  <w:divsChild>
                    <w:div w:id="13345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363258">
      <w:bodyDiv w:val="1"/>
      <w:marLeft w:val="0"/>
      <w:marRight w:val="0"/>
      <w:marTop w:val="0"/>
      <w:marBottom w:val="0"/>
      <w:divBdr>
        <w:top w:val="none" w:sz="0" w:space="0" w:color="auto"/>
        <w:left w:val="none" w:sz="0" w:space="0" w:color="auto"/>
        <w:bottom w:val="none" w:sz="0" w:space="0" w:color="auto"/>
        <w:right w:val="none" w:sz="0" w:space="0" w:color="auto"/>
      </w:divBdr>
    </w:div>
    <w:div w:id="383916311">
      <w:bodyDiv w:val="1"/>
      <w:marLeft w:val="0"/>
      <w:marRight w:val="0"/>
      <w:marTop w:val="0"/>
      <w:marBottom w:val="0"/>
      <w:divBdr>
        <w:top w:val="none" w:sz="0" w:space="0" w:color="auto"/>
        <w:left w:val="none" w:sz="0" w:space="0" w:color="auto"/>
        <w:bottom w:val="none" w:sz="0" w:space="0" w:color="auto"/>
        <w:right w:val="none" w:sz="0" w:space="0" w:color="auto"/>
      </w:divBdr>
      <w:divsChild>
        <w:div w:id="2087146672">
          <w:marLeft w:val="0"/>
          <w:marRight w:val="0"/>
          <w:marTop w:val="0"/>
          <w:marBottom w:val="0"/>
          <w:divBdr>
            <w:top w:val="none" w:sz="0" w:space="0" w:color="auto"/>
            <w:left w:val="none" w:sz="0" w:space="0" w:color="auto"/>
            <w:bottom w:val="none" w:sz="0" w:space="0" w:color="auto"/>
            <w:right w:val="none" w:sz="0" w:space="0" w:color="auto"/>
          </w:divBdr>
          <w:divsChild>
            <w:div w:id="184757938">
              <w:marLeft w:val="0"/>
              <w:marRight w:val="0"/>
              <w:marTop w:val="0"/>
              <w:marBottom w:val="0"/>
              <w:divBdr>
                <w:top w:val="none" w:sz="0" w:space="0" w:color="auto"/>
                <w:left w:val="none" w:sz="0" w:space="0" w:color="auto"/>
                <w:bottom w:val="none" w:sz="0" w:space="0" w:color="auto"/>
                <w:right w:val="none" w:sz="0" w:space="0" w:color="auto"/>
              </w:divBdr>
              <w:divsChild>
                <w:div w:id="10436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82930">
      <w:bodyDiv w:val="1"/>
      <w:marLeft w:val="0"/>
      <w:marRight w:val="0"/>
      <w:marTop w:val="0"/>
      <w:marBottom w:val="0"/>
      <w:divBdr>
        <w:top w:val="none" w:sz="0" w:space="0" w:color="auto"/>
        <w:left w:val="none" w:sz="0" w:space="0" w:color="auto"/>
        <w:bottom w:val="none" w:sz="0" w:space="0" w:color="auto"/>
        <w:right w:val="none" w:sz="0" w:space="0" w:color="auto"/>
      </w:divBdr>
      <w:divsChild>
        <w:div w:id="712466719">
          <w:marLeft w:val="0"/>
          <w:marRight w:val="0"/>
          <w:marTop w:val="0"/>
          <w:marBottom w:val="0"/>
          <w:divBdr>
            <w:top w:val="none" w:sz="0" w:space="0" w:color="auto"/>
            <w:left w:val="none" w:sz="0" w:space="0" w:color="auto"/>
            <w:bottom w:val="none" w:sz="0" w:space="0" w:color="auto"/>
            <w:right w:val="none" w:sz="0" w:space="0" w:color="auto"/>
          </w:divBdr>
          <w:divsChild>
            <w:div w:id="1863662550">
              <w:marLeft w:val="0"/>
              <w:marRight w:val="0"/>
              <w:marTop w:val="0"/>
              <w:marBottom w:val="0"/>
              <w:divBdr>
                <w:top w:val="none" w:sz="0" w:space="0" w:color="auto"/>
                <w:left w:val="none" w:sz="0" w:space="0" w:color="auto"/>
                <w:bottom w:val="none" w:sz="0" w:space="0" w:color="auto"/>
                <w:right w:val="none" w:sz="0" w:space="0" w:color="auto"/>
              </w:divBdr>
              <w:divsChild>
                <w:div w:id="1109818713">
                  <w:marLeft w:val="0"/>
                  <w:marRight w:val="0"/>
                  <w:marTop w:val="0"/>
                  <w:marBottom w:val="0"/>
                  <w:divBdr>
                    <w:top w:val="none" w:sz="0" w:space="0" w:color="auto"/>
                    <w:left w:val="none" w:sz="0" w:space="0" w:color="auto"/>
                    <w:bottom w:val="none" w:sz="0" w:space="0" w:color="auto"/>
                    <w:right w:val="none" w:sz="0" w:space="0" w:color="auto"/>
                  </w:divBdr>
                  <w:divsChild>
                    <w:div w:id="14956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245432">
      <w:bodyDiv w:val="1"/>
      <w:marLeft w:val="0"/>
      <w:marRight w:val="0"/>
      <w:marTop w:val="0"/>
      <w:marBottom w:val="0"/>
      <w:divBdr>
        <w:top w:val="none" w:sz="0" w:space="0" w:color="auto"/>
        <w:left w:val="none" w:sz="0" w:space="0" w:color="auto"/>
        <w:bottom w:val="none" w:sz="0" w:space="0" w:color="auto"/>
        <w:right w:val="none" w:sz="0" w:space="0" w:color="auto"/>
      </w:divBdr>
      <w:divsChild>
        <w:div w:id="835147235">
          <w:marLeft w:val="0"/>
          <w:marRight w:val="0"/>
          <w:marTop w:val="0"/>
          <w:marBottom w:val="0"/>
          <w:divBdr>
            <w:top w:val="none" w:sz="0" w:space="0" w:color="auto"/>
            <w:left w:val="none" w:sz="0" w:space="0" w:color="auto"/>
            <w:bottom w:val="none" w:sz="0" w:space="0" w:color="auto"/>
            <w:right w:val="none" w:sz="0" w:space="0" w:color="auto"/>
          </w:divBdr>
          <w:divsChild>
            <w:div w:id="401677959">
              <w:marLeft w:val="0"/>
              <w:marRight w:val="0"/>
              <w:marTop w:val="0"/>
              <w:marBottom w:val="0"/>
              <w:divBdr>
                <w:top w:val="none" w:sz="0" w:space="0" w:color="auto"/>
                <w:left w:val="none" w:sz="0" w:space="0" w:color="auto"/>
                <w:bottom w:val="none" w:sz="0" w:space="0" w:color="auto"/>
                <w:right w:val="none" w:sz="0" w:space="0" w:color="auto"/>
              </w:divBdr>
              <w:divsChild>
                <w:div w:id="17654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23184">
      <w:bodyDiv w:val="1"/>
      <w:marLeft w:val="0"/>
      <w:marRight w:val="0"/>
      <w:marTop w:val="0"/>
      <w:marBottom w:val="0"/>
      <w:divBdr>
        <w:top w:val="none" w:sz="0" w:space="0" w:color="auto"/>
        <w:left w:val="none" w:sz="0" w:space="0" w:color="auto"/>
        <w:bottom w:val="none" w:sz="0" w:space="0" w:color="auto"/>
        <w:right w:val="none" w:sz="0" w:space="0" w:color="auto"/>
      </w:divBdr>
    </w:div>
    <w:div w:id="405808827">
      <w:bodyDiv w:val="1"/>
      <w:marLeft w:val="0"/>
      <w:marRight w:val="0"/>
      <w:marTop w:val="0"/>
      <w:marBottom w:val="0"/>
      <w:divBdr>
        <w:top w:val="none" w:sz="0" w:space="0" w:color="auto"/>
        <w:left w:val="none" w:sz="0" w:space="0" w:color="auto"/>
        <w:bottom w:val="none" w:sz="0" w:space="0" w:color="auto"/>
        <w:right w:val="none" w:sz="0" w:space="0" w:color="auto"/>
      </w:divBdr>
      <w:divsChild>
        <w:div w:id="610667138">
          <w:marLeft w:val="0"/>
          <w:marRight w:val="0"/>
          <w:marTop w:val="0"/>
          <w:marBottom w:val="0"/>
          <w:divBdr>
            <w:top w:val="none" w:sz="0" w:space="0" w:color="auto"/>
            <w:left w:val="none" w:sz="0" w:space="0" w:color="auto"/>
            <w:bottom w:val="none" w:sz="0" w:space="0" w:color="auto"/>
            <w:right w:val="none" w:sz="0" w:space="0" w:color="auto"/>
          </w:divBdr>
          <w:divsChild>
            <w:div w:id="458915803">
              <w:marLeft w:val="0"/>
              <w:marRight w:val="0"/>
              <w:marTop w:val="0"/>
              <w:marBottom w:val="0"/>
              <w:divBdr>
                <w:top w:val="none" w:sz="0" w:space="0" w:color="auto"/>
                <w:left w:val="none" w:sz="0" w:space="0" w:color="auto"/>
                <w:bottom w:val="none" w:sz="0" w:space="0" w:color="auto"/>
                <w:right w:val="none" w:sz="0" w:space="0" w:color="auto"/>
              </w:divBdr>
              <w:divsChild>
                <w:div w:id="883717346">
                  <w:marLeft w:val="0"/>
                  <w:marRight w:val="0"/>
                  <w:marTop w:val="0"/>
                  <w:marBottom w:val="0"/>
                  <w:divBdr>
                    <w:top w:val="none" w:sz="0" w:space="0" w:color="auto"/>
                    <w:left w:val="none" w:sz="0" w:space="0" w:color="auto"/>
                    <w:bottom w:val="none" w:sz="0" w:space="0" w:color="auto"/>
                    <w:right w:val="none" w:sz="0" w:space="0" w:color="auto"/>
                  </w:divBdr>
                  <w:divsChild>
                    <w:div w:id="17411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183451">
      <w:bodyDiv w:val="1"/>
      <w:marLeft w:val="0"/>
      <w:marRight w:val="0"/>
      <w:marTop w:val="0"/>
      <w:marBottom w:val="0"/>
      <w:divBdr>
        <w:top w:val="none" w:sz="0" w:space="0" w:color="auto"/>
        <w:left w:val="none" w:sz="0" w:space="0" w:color="auto"/>
        <w:bottom w:val="none" w:sz="0" w:space="0" w:color="auto"/>
        <w:right w:val="none" w:sz="0" w:space="0" w:color="auto"/>
      </w:divBdr>
    </w:div>
    <w:div w:id="427507066">
      <w:bodyDiv w:val="1"/>
      <w:marLeft w:val="0"/>
      <w:marRight w:val="0"/>
      <w:marTop w:val="0"/>
      <w:marBottom w:val="0"/>
      <w:divBdr>
        <w:top w:val="none" w:sz="0" w:space="0" w:color="auto"/>
        <w:left w:val="none" w:sz="0" w:space="0" w:color="auto"/>
        <w:bottom w:val="none" w:sz="0" w:space="0" w:color="auto"/>
        <w:right w:val="none" w:sz="0" w:space="0" w:color="auto"/>
      </w:divBdr>
    </w:div>
    <w:div w:id="442575979">
      <w:bodyDiv w:val="1"/>
      <w:marLeft w:val="0"/>
      <w:marRight w:val="0"/>
      <w:marTop w:val="0"/>
      <w:marBottom w:val="0"/>
      <w:divBdr>
        <w:top w:val="none" w:sz="0" w:space="0" w:color="auto"/>
        <w:left w:val="none" w:sz="0" w:space="0" w:color="auto"/>
        <w:bottom w:val="none" w:sz="0" w:space="0" w:color="auto"/>
        <w:right w:val="none" w:sz="0" w:space="0" w:color="auto"/>
      </w:divBdr>
      <w:divsChild>
        <w:div w:id="34356746">
          <w:marLeft w:val="0"/>
          <w:marRight w:val="0"/>
          <w:marTop w:val="0"/>
          <w:marBottom w:val="0"/>
          <w:divBdr>
            <w:top w:val="none" w:sz="0" w:space="0" w:color="auto"/>
            <w:left w:val="none" w:sz="0" w:space="0" w:color="auto"/>
            <w:bottom w:val="none" w:sz="0" w:space="0" w:color="auto"/>
            <w:right w:val="none" w:sz="0" w:space="0" w:color="auto"/>
          </w:divBdr>
          <w:divsChild>
            <w:div w:id="462431014">
              <w:marLeft w:val="0"/>
              <w:marRight w:val="0"/>
              <w:marTop w:val="0"/>
              <w:marBottom w:val="0"/>
              <w:divBdr>
                <w:top w:val="none" w:sz="0" w:space="0" w:color="auto"/>
                <w:left w:val="none" w:sz="0" w:space="0" w:color="auto"/>
                <w:bottom w:val="none" w:sz="0" w:space="0" w:color="auto"/>
                <w:right w:val="none" w:sz="0" w:space="0" w:color="auto"/>
              </w:divBdr>
              <w:divsChild>
                <w:div w:id="5874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95618">
      <w:bodyDiv w:val="1"/>
      <w:marLeft w:val="0"/>
      <w:marRight w:val="0"/>
      <w:marTop w:val="0"/>
      <w:marBottom w:val="0"/>
      <w:divBdr>
        <w:top w:val="none" w:sz="0" w:space="0" w:color="auto"/>
        <w:left w:val="none" w:sz="0" w:space="0" w:color="auto"/>
        <w:bottom w:val="none" w:sz="0" w:space="0" w:color="auto"/>
        <w:right w:val="none" w:sz="0" w:space="0" w:color="auto"/>
      </w:divBdr>
    </w:div>
    <w:div w:id="531768303">
      <w:bodyDiv w:val="1"/>
      <w:marLeft w:val="0"/>
      <w:marRight w:val="0"/>
      <w:marTop w:val="0"/>
      <w:marBottom w:val="0"/>
      <w:divBdr>
        <w:top w:val="none" w:sz="0" w:space="0" w:color="auto"/>
        <w:left w:val="none" w:sz="0" w:space="0" w:color="auto"/>
        <w:bottom w:val="none" w:sz="0" w:space="0" w:color="auto"/>
        <w:right w:val="none" w:sz="0" w:space="0" w:color="auto"/>
      </w:divBdr>
      <w:divsChild>
        <w:div w:id="1338774337">
          <w:marLeft w:val="0"/>
          <w:marRight w:val="0"/>
          <w:marTop w:val="0"/>
          <w:marBottom w:val="0"/>
          <w:divBdr>
            <w:top w:val="none" w:sz="0" w:space="0" w:color="auto"/>
            <w:left w:val="none" w:sz="0" w:space="0" w:color="auto"/>
            <w:bottom w:val="none" w:sz="0" w:space="0" w:color="auto"/>
            <w:right w:val="none" w:sz="0" w:space="0" w:color="auto"/>
          </w:divBdr>
          <w:divsChild>
            <w:div w:id="825511870">
              <w:marLeft w:val="0"/>
              <w:marRight w:val="0"/>
              <w:marTop w:val="0"/>
              <w:marBottom w:val="0"/>
              <w:divBdr>
                <w:top w:val="none" w:sz="0" w:space="0" w:color="auto"/>
                <w:left w:val="none" w:sz="0" w:space="0" w:color="auto"/>
                <w:bottom w:val="none" w:sz="0" w:space="0" w:color="auto"/>
                <w:right w:val="none" w:sz="0" w:space="0" w:color="auto"/>
              </w:divBdr>
              <w:divsChild>
                <w:div w:id="21296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958639">
      <w:bodyDiv w:val="1"/>
      <w:marLeft w:val="0"/>
      <w:marRight w:val="0"/>
      <w:marTop w:val="0"/>
      <w:marBottom w:val="0"/>
      <w:divBdr>
        <w:top w:val="none" w:sz="0" w:space="0" w:color="auto"/>
        <w:left w:val="none" w:sz="0" w:space="0" w:color="auto"/>
        <w:bottom w:val="none" w:sz="0" w:space="0" w:color="auto"/>
        <w:right w:val="none" w:sz="0" w:space="0" w:color="auto"/>
      </w:divBdr>
      <w:divsChild>
        <w:div w:id="1929581620">
          <w:marLeft w:val="0"/>
          <w:marRight w:val="0"/>
          <w:marTop w:val="0"/>
          <w:marBottom w:val="0"/>
          <w:divBdr>
            <w:top w:val="none" w:sz="0" w:space="0" w:color="auto"/>
            <w:left w:val="none" w:sz="0" w:space="0" w:color="auto"/>
            <w:bottom w:val="none" w:sz="0" w:space="0" w:color="auto"/>
            <w:right w:val="none" w:sz="0" w:space="0" w:color="auto"/>
          </w:divBdr>
          <w:divsChild>
            <w:div w:id="109976604">
              <w:marLeft w:val="0"/>
              <w:marRight w:val="0"/>
              <w:marTop w:val="0"/>
              <w:marBottom w:val="0"/>
              <w:divBdr>
                <w:top w:val="none" w:sz="0" w:space="0" w:color="auto"/>
                <w:left w:val="none" w:sz="0" w:space="0" w:color="auto"/>
                <w:bottom w:val="none" w:sz="0" w:space="0" w:color="auto"/>
                <w:right w:val="none" w:sz="0" w:space="0" w:color="auto"/>
              </w:divBdr>
              <w:divsChild>
                <w:div w:id="11594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83836">
      <w:bodyDiv w:val="1"/>
      <w:marLeft w:val="0"/>
      <w:marRight w:val="0"/>
      <w:marTop w:val="0"/>
      <w:marBottom w:val="0"/>
      <w:divBdr>
        <w:top w:val="none" w:sz="0" w:space="0" w:color="auto"/>
        <w:left w:val="none" w:sz="0" w:space="0" w:color="auto"/>
        <w:bottom w:val="none" w:sz="0" w:space="0" w:color="auto"/>
        <w:right w:val="none" w:sz="0" w:space="0" w:color="auto"/>
      </w:divBdr>
      <w:divsChild>
        <w:div w:id="990016985">
          <w:marLeft w:val="0"/>
          <w:marRight w:val="0"/>
          <w:marTop w:val="0"/>
          <w:marBottom w:val="0"/>
          <w:divBdr>
            <w:top w:val="none" w:sz="0" w:space="0" w:color="auto"/>
            <w:left w:val="none" w:sz="0" w:space="0" w:color="auto"/>
            <w:bottom w:val="none" w:sz="0" w:space="0" w:color="auto"/>
            <w:right w:val="none" w:sz="0" w:space="0" w:color="auto"/>
          </w:divBdr>
          <w:divsChild>
            <w:div w:id="1349603679">
              <w:marLeft w:val="0"/>
              <w:marRight w:val="0"/>
              <w:marTop w:val="0"/>
              <w:marBottom w:val="0"/>
              <w:divBdr>
                <w:top w:val="none" w:sz="0" w:space="0" w:color="auto"/>
                <w:left w:val="none" w:sz="0" w:space="0" w:color="auto"/>
                <w:bottom w:val="none" w:sz="0" w:space="0" w:color="auto"/>
                <w:right w:val="none" w:sz="0" w:space="0" w:color="auto"/>
              </w:divBdr>
              <w:divsChild>
                <w:div w:id="1305156869">
                  <w:marLeft w:val="0"/>
                  <w:marRight w:val="0"/>
                  <w:marTop w:val="0"/>
                  <w:marBottom w:val="0"/>
                  <w:divBdr>
                    <w:top w:val="none" w:sz="0" w:space="0" w:color="auto"/>
                    <w:left w:val="none" w:sz="0" w:space="0" w:color="auto"/>
                    <w:bottom w:val="none" w:sz="0" w:space="0" w:color="auto"/>
                    <w:right w:val="none" w:sz="0" w:space="0" w:color="auto"/>
                  </w:divBdr>
                  <w:divsChild>
                    <w:div w:id="5293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7197">
      <w:bodyDiv w:val="1"/>
      <w:marLeft w:val="0"/>
      <w:marRight w:val="0"/>
      <w:marTop w:val="0"/>
      <w:marBottom w:val="0"/>
      <w:divBdr>
        <w:top w:val="none" w:sz="0" w:space="0" w:color="auto"/>
        <w:left w:val="none" w:sz="0" w:space="0" w:color="auto"/>
        <w:bottom w:val="none" w:sz="0" w:space="0" w:color="auto"/>
        <w:right w:val="none" w:sz="0" w:space="0" w:color="auto"/>
      </w:divBdr>
      <w:divsChild>
        <w:div w:id="1178158788">
          <w:marLeft w:val="0"/>
          <w:marRight w:val="0"/>
          <w:marTop w:val="0"/>
          <w:marBottom w:val="0"/>
          <w:divBdr>
            <w:top w:val="none" w:sz="0" w:space="0" w:color="auto"/>
            <w:left w:val="none" w:sz="0" w:space="0" w:color="auto"/>
            <w:bottom w:val="none" w:sz="0" w:space="0" w:color="auto"/>
            <w:right w:val="none" w:sz="0" w:space="0" w:color="auto"/>
          </w:divBdr>
          <w:divsChild>
            <w:div w:id="1406874904">
              <w:marLeft w:val="0"/>
              <w:marRight w:val="0"/>
              <w:marTop w:val="0"/>
              <w:marBottom w:val="0"/>
              <w:divBdr>
                <w:top w:val="none" w:sz="0" w:space="0" w:color="auto"/>
                <w:left w:val="none" w:sz="0" w:space="0" w:color="auto"/>
                <w:bottom w:val="none" w:sz="0" w:space="0" w:color="auto"/>
                <w:right w:val="none" w:sz="0" w:space="0" w:color="auto"/>
              </w:divBdr>
              <w:divsChild>
                <w:div w:id="1431197210">
                  <w:marLeft w:val="0"/>
                  <w:marRight w:val="0"/>
                  <w:marTop w:val="0"/>
                  <w:marBottom w:val="0"/>
                  <w:divBdr>
                    <w:top w:val="none" w:sz="0" w:space="0" w:color="auto"/>
                    <w:left w:val="none" w:sz="0" w:space="0" w:color="auto"/>
                    <w:bottom w:val="none" w:sz="0" w:space="0" w:color="auto"/>
                    <w:right w:val="none" w:sz="0" w:space="0" w:color="auto"/>
                  </w:divBdr>
                </w:div>
              </w:divsChild>
            </w:div>
            <w:div w:id="757217502">
              <w:marLeft w:val="0"/>
              <w:marRight w:val="0"/>
              <w:marTop w:val="0"/>
              <w:marBottom w:val="0"/>
              <w:divBdr>
                <w:top w:val="none" w:sz="0" w:space="0" w:color="auto"/>
                <w:left w:val="none" w:sz="0" w:space="0" w:color="auto"/>
                <w:bottom w:val="none" w:sz="0" w:space="0" w:color="auto"/>
                <w:right w:val="none" w:sz="0" w:space="0" w:color="auto"/>
              </w:divBdr>
              <w:divsChild>
                <w:div w:id="17106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8233">
          <w:marLeft w:val="0"/>
          <w:marRight w:val="0"/>
          <w:marTop w:val="0"/>
          <w:marBottom w:val="0"/>
          <w:divBdr>
            <w:top w:val="none" w:sz="0" w:space="0" w:color="auto"/>
            <w:left w:val="none" w:sz="0" w:space="0" w:color="auto"/>
            <w:bottom w:val="none" w:sz="0" w:space="0" w:color="auto"/>
            <w:right w:val="none" w:sz="0" w:space="0" w:color="auto"/>
          </w:divBdr>
          <w:divsChild>
            <w:div w:id="1773166425">
              <w:marLeft w:val="0"/>
              <w:marRight w:val="0"/>
              <w:marTop w:val="0"/>
              <w:marBottom w:val="0"/>
              <w:divBdr>
                <w:top w:val="none" w:sz="0" w:space="0" w:color="auto"/>
                <w:left w:val="none" w:sz="0" w:space="0" w:color="auto"/>
                <w:bottom w:val="none" w:sz="0" w:space="0" w:color="auto"/>
                <w:right w:val="none" w:sz="0" w:space="0" w:color="auto"/>
              </w:divBdr>
              <w:divsChild>
                <w:div w:id="14706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797726">
      <w:bodyDiv w:val="1"/>
      <w:marLeft w:val="0"/>
      <w:marRight w:val="0"/>
      <w:marTop w:val="0"/>
      <w:marBottom w:val="0"/>
      <w:divBdr>
        <w:top w:val="none" w:sz="0" w:space="0" w:color="auto"/>
        <w:left w:val="none" w:sz="0" w:space="0" w:color="auto"/>
        <w:bottom w:val="none" w:sz="0" w:space="0" w:color="auto"/>
        <w:right w:val="none" w:sz="0" w:space="0" w:color="auto"/>
      </w:divBdr>
      <w:divsChild>
        <w:div w:id="33502229">
          <w:marLeft w:val="0"/>
          <w:marRight w:val="0"/>
          <w:marTop w:val="0"/>
          <w:marBottom w:val="0"/>
          <w:divBdr>
            <w:top w:val="none" w:sz="0" w:space="0" w:color="auto"/>
            <w:left w:val="none" w:sz="0" w:space="0" w:color="auto"/>
            <w:bottom w:val="none" w:sz="0" w:space="0" w:color="auto"/>
            <w:right w:val="none" w:sz="0" w:space="0" w:color="auto"/>
          </w:divBdr>
          <w:divsChild>
            <w:div w:id="1800301662">
              <w:marLeft w:val="0"/>
              <w:marRight w:val="0"/>
              <w:marTop w:val="0"/>
              <w:marBottom w:val="0"/>
              <w:divBdr>
                <w:top w:val="none" w:sz="0" w:space="0" w:color="auto"/>
                <w:left w:val="none" w:sz="0" w:space="0" w:color="auto"/>
                <w:bottom w:val="none" w:sz="0" w:space="0" w:color="auto"/>
                <w:right w:val="none" w:sz="0" w:space="0" w:color="auto"/>
              </w:divBdr>
              <w:divsChild>
                <w:div w:id="918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320331">
      <w:bodyDiv w:val="1"/>
      <w:marLeft w:val="0"/>
      <w:marRight w:val="0"/>
      <w:marTop w:val="0"/>
      <w:marBottom w:val="0"/>
      <w:divBdr>
        <w:top w:val="none" w:sz="0" w:space="0" w:color="auto"/>
        <w:left w:val="none" w:sz="0" w:space="0" w:color="auto"/>
        <w:bottom w:val="none" w:sz="0" w:space="0" w:color="auto"/>
        <w:right w:val="none" w:sz="0" w:space="0" w:color="auto"/>
      </w:divBdr>
    </w:div>
    <w:div w:id="600994721">
      <w:bodyDiv w:val="1"/>
      <w:marLeft w:val="0"/>
      <w:marRight w:val="0"/>
      <w:marTop w:val="0"/>
      <w:marBottom w:val="0"/>
      <w:divBdr>
        <w:top w:val="none" w:sz="0" w:space="0" w:color="auto"/>
        <w:left w:val="none" w:sz="0" w:space="0" w:color="auto"/>
        <w:bottom w:val="none" w:sz="0" w:space="0" w:color="auto"/>
        <w:right w:val="none" w:sz="0" w:space="0" w:color="auto"/>
      </w:divBdr>
    </w:div>
    <w:div w:id="607392343">
      <w:bodyDiv w:val="1"/>
      <w:marLeft w:val="0"/>
      <w:marRight w:val="0"/>
      <w:marTop w:val="0"/>
      <w:marBottom w:val="0"/>
      <w:divBdr>
        <w:top w:val="none" w:sz="0" w:space="0" w:color="auto"/>
        <w:left w:val="none" w:sz="0" w:space="0" w:color="auto"/>
        <w:bottom w:val="none" w:sz="0" w:space="0" w:color="auto"/>
        <w:right w:val="none" w:sz="0" w:space="0" w:color="auto"/>
      </w:divBdr>
    </w:div>
    <w:div w:id="615600347">
      <w:bodyDiv w:val="1"/>
      <w:marLeft w:val="0"/>
      <w:marRight w:val="0"/>
      <w:marTop w:val="0"/>
      <w:marBottom w:val="0"/>
      <w:divBdr>
        <w:top w:val="none" w:sz="0" w:space="0" w:color="auto"/>
        <w:left w:val="none" w:sz="0" w:space="0" w:color="auto"/>
        <w:bottom w:val="none" w:sz="0" w:space="0" w:color="auto"/>
        <w:right w:val="none" w:sz="0" w:space="0" w:color="auto"/>
      </w:divBdr>
      <w:divsChild>
        <w:div w:id="499658252">
          <w:marLeft w:val="0"/>
          <w:marRight w:val="0"/>
          <w:marTop w:val="0"/>
          <w:marBottom w:val="0"/>
          <w:divBdr>
            <w:top w:val="none" w:sz="0" w:space="0" w:color="auto"/>
            <w:left w:val="none" w:sz="0" w:space="0" w:color="auto"/>
            <w:bottom w:val="none" w:sz="0" w:space="0" w:color="auto"/>
            <w:right w:val="none" w:sz="0" w:space="0" w:color="auto"/>
          </w:divBdr>
          <w:divsChild>
            <w:div w:id="1848711751">
              <w:marLeft w:val="0"/>
              <w:marRight w:val="0"/>
              <w:marTop w:val="0"/>
              <w:marBottom w:val="0"/>
              <w:divBdr>
                <w:top w:val="none" w:sz="0" w:space="0" w:color="auto"/>
                <w:left w:val="none" w:sz="0" w:space="0" w:color="auto"/>
                <w:bottom w:val="none" w:sz="0" w:space="0" w:color="auto"/>
                <w:right w:val="none" w:sz="0" w:space="0" w:color="auto"/>
              </w:divBdr>
              <w:divsChild>
                <w:div w:id="10964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860093">
      <w:bodyDiv w:val="1"/>
      <w:marLeft w:val="0"/>
      <w:marRight w:val="0"/>
      <w:marTop w:val="0"/>
      <w:marBottom w:val="0"/>
      <w:divBdr>
        <w:top w:val="none" w:sz="0" w:space="0" w:color="auto"/>
        <w:left w:val="none" w:sz="0" w:space="0" w:color="auto"/>
        <w:bottom w:val="none" w:sz="0" w:space="0" w:color="auto"/>
        <w:right w:val="none" w:sz="0" w:space="0" w:color="auto"/>
      </w:divBdr>
      <w:divsChild>
        <w:div w:id="299307597">
          <w:marLeft w:val="0"/>
          <w:marRight w:val="0"/>
          <w:marTop w:val="0"/>
          <w:marBottom w:val="0"/>
          <w:divBdr>
            <w:top w:val="none" w:sz="0" w:space="0" w:color="auto"/>
            <w:left w:val="none" w:sz="0" w:space="0" w:color="auto"/>
            <w:bottom w:val="none" w:sz="0" w:space="0" w:color="auto"/>
            <w:right w:val="none" w:sz="0" w:space="0" w:color="auto"/>
          </w:divBdr>
          <w:divsChild>
            <w:div w:id="1517697392">
              <w:marLeft w:val="0"/>
              <w:marRight w:val="0"/>
              <w:marTop w:val="0"/>
              <w:marBottom w:val="0"/>
              <w:divBdr>
                <w:top w:val="none" w:sz="0" w:space="0" w:color="auto"/>
                <w:left w:val="none" w:sz="0" w:space="0" w:color="auto"/>
                <w:bottom w:val="none" w:sz="0" w:space="0" w:color="auto"/>
                <w:right w:val="none" w:sz="0" w:space="0" w:color="auto"/>
              </w:divBdr>
              <w:divsChild>
                <w:div w:id="9284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17372">
      <w:bodyDiv w:val="1"/>
      <w:marLeft w:val="0"/>
      <w:marRight w:val="0"/>
      <w:marTop w:val="0"/>
      <w:marBottom w:val="0"/>
      <w:divBdr>
        <w:top w:val="none" w:sz="0" w:space="0" w:color="auto"/>
        <w:left w:val="none" w:sz="0" w:space="0" w:color="auto"/>
        <w:bottom w:val="none" w:sz="0" w:space="0" w:color="auto"/>
        <w:right w:val="none" w:sz="0" w:space="0" w:color="auto"/>
      </w:divBdr>
      <w:divsChild>
        <w:div w:id="900596497">
          <w:marLeft w:val="0"/>
          <w:marRight w:val="0"/>
          <w:marTop w:val="0"/>
          <w:marBottom w:val="0"/>
          <w:divBdr>
            <w:top w:val="none" w:sz="0" w:space="0" w:color="auto"/>
            <w:left w:val="none" w:sz="0" w:space="0" w:color="auto"/>
            <w:bottom w:val="none" w:sz="0" w:space="0" w:color="auto"/>
            <w:right w:val="none" w:sz="0" w:space="0" w:color="auto"/>
          </w:divBdr>
          <w:divsChild>
            <w:div w:id="521555494">
              <w:marLeft w:val="0"/>
              <w:marRight w:val="0"/>
              <w:marTop w:val="0"/>
              <w:marBottom w:val="0"/>
              <w:divBdr>
                <w:top w:val="none" w:sz="0" w:space="0" w:color="auto"/>
                <w:left w:val="none" w:sz="0" w:space="0" w:color="auto"/>
                <w:bottom w:val="none" w:sz="0" w:space="0" w:color="auto"/>
                <w:right w:val="none" w:sz="0" w:space="0" w:color="auto"/>
              </w:divBdr>
              <w:divsChild>
                <w:div w:id="211493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201705">
      <w:bodyDiv w:val="1"/>
      <w:marLeft w:val="0"/>
      <w:marRight w:val="0"/>
      <w:marTop w:val="0"/>
      <w:marBottom w:val="0"/>
      <w:divBdr>
        <w:top w:val="none" w:sz="0" w:space="0" w:color="auto"/>
        <w:left w:val="none" w:sz="0" w:space="0" w:color="auto"/>
        <w:bottom w:val="none" w:sz="0" w:space="0" w:color="auto"/>
        <w:right w:val="none" w:sz="0" w:space="0" w:color="auto"/>
      </w:divBdr>
      <w:divsChild>
        <w:div w:id="536743101">
          <w:marLeft w:val="0"/>
          <w:marRight w:val="0"/>
          <w:marTop w:val="0"/>
          <w:marBottom w:val="0"/>
          <w:divBdr>
            <w:top w:val="none" w:sz="0" w:space="0" w:color="auto"/>
            <w:left w:val="none" w:sz="0" w:space="0" w:color="auto"/>
            <w:bottom w:val="none" w:sz="0" w:space="0" w:color="auto"/>
            <w:right w:val="none" w:sz="0" w:space="0" w:color="auto"/>
          </w:divBdr>
          <w:divsChild>
            <w:div w:id="1432047289">
              <w:marLeft w:val="0"/>
              <w:marRight w:val="0"/>
              <w:marTop w:val="0"/>
              <w:marBottom w:val="0"/>
              <w:divBdr>
                <w:top w:val="none" w:sz="0" w:space="0" w:color="auto"/>
                <w:left w:val="none" w:sz="0" w:space="0" w:color="auto"/>
                <w:bottom w:val="none" w:sz="0" w:space="0" w:color="auto"/>
                <w:right w:val="none" w:sz="0" w:space="0" w:color="auto"/>
              </w:divBdr>
              <w:divsChild>
                <w:div w:id="482503052">
                  <w:marLeft w:val="0"/>
                  <w:marRight w:val="0"/>
                  <w:marTop w:val="0"/>
                  <w:marBottom w:val="0"/>
                  <w:divBdr>
                    <w:top w:val="none" w:sz="0" w:space="0" w:color="auto"/>
                    <w:left w:val="none" w:sz="0" w:space="0" w:color="auto"/>
                    <w:bottom w:val="none" w:sz="0" w:space="0" w:color="auto"/>
                    <w:right w:val="none" w:sz="0" w:space="0" w:color="auto"/>
                  </w:divBdr>
                  <w:divsChild>
                    <w:div w:id="18381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811540">
      <w:bodyDiv w:val="1"/>
      <w:marLeft w:val="0"/>
      <w:marRight w:val="0"/>
      <w:marTop w:val="0"/>
      <w:marBottom w:val="0"/>
      <w:divBdr>
        <w:top w:val="none" w:sz="0" w:space="0" w:color="auto"/>
        <w:left w:val="none" w:sz="0" w:space="0" w:color="auto"/>
        <w:bottom w:val="none" w:sz="0" w:space="0" w:color="auto"/>
        <w:right w:val="none" w:sz="0" w:space="0" w:color="auto"/>
      </w:divBdr>
      <w:divsChild>
        <w:div w:id="597103668">
          <w:marLeft w:val="0"/>
          <w:marRight w:val="0"/>
          <w:marTop w:val="0"/>
          <w:marBottom w:val="0"/>
          <w:divBdr>
            <w:top w:val="none" w:sz="0" w:space="0" w:color="auto"/>
            <w:left w:val="none" w:sz="0" w:space="0" w:color="auto"/>
            <w:bottom w:val="none" w:sz="0" w:space="0" w:color="auto"/>
            <w:right w:val="none" w:sz="0" w:space="0" w:color="auto"/>
          </w:divBdr>
          <w:divsChild>
            <w:div w:id="1179930043">
              <w:marLeft w:val="0"/>
              <w:marRight w:val="0"/>
              <w:marTop w:val="0"/>
              <w:marBottom w:val="0"/>
              <w:divBdr>
                <w:top w:val="none" w:sz="0" w:space="0" w:color="auto"/>
                <w:left w:val="none" w:sz="0" w:space="0" w:color="auto"/>
                <w:bottom w:val="none" w:sz="0" w:space="0" w:color="auto"/>
                <w:right w:val="none" w:sz="0" w:space="0" w:color="auto"/>
              </w:divBdr>
              <w:divsChild>
                <w:div w:id="1653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431627">
      <w:bodyDiv w:val="1"/>
      <w:marLeft w:val="0"/>
      <w:marRight w:val="0"/>
      <w:marTop w:val="0"/>
      <w:marBottom w:val="0"/>
      <w:divBdr>
        <w:top w:val="none" w:sz="0" w:space="0" w:color="auto"/>
        <w:left w:val="none" w:sz="0" w:space="0" w:color="auto"/>
        <w:bottom w:val="none" w:sz="0" w:space="0" w:color="auto"/>
        <w:right w:val="none" w:sz="0" w:space="0" w:color="auto"/>
      </w:divBdr>
      <w:divsChild>
        <w:div w:id="1206409910">
          <w:marLeft w:val="0"/>
          <w:marRight w:val="0"/>
          <w:marTop w:val="0"/>
          <w:marBottom w:val="0"/>
          <w:divBdr>
            <w:top w:val="none" w:sz="0" w:space="0" w:color="auto"/>
            <w:left w:val="none" w:sz="0" w:space="0" w:color="auto"/>
            <w:bottom w:val="none" w:sz="0" w:space="0" w:color="auto"/>
            <w:right w:val="none" w:sz="0" w:space="0" w:color="auto"/>
          </w:divBdr>
          <w:divsChild>
            <w:div w:id="1192769435">
              <w:marLeft w:val="0"/>
              <w:marRight w:val="0"/>
              <w:marTop w:val="0"/>
              <w:marBottom w:val="0"/>
              <w:divBdr>
                <w:top w:val="none" w:sz="0" w:space="0" w:color="auto"/>
                <w:left w:val="none" w:sz="0" w:space="0" w:color="auto"/>
                <w:bottom w:val="none" w:sz="0" w:space="0" w:color="auto"/>
                <w:right w:val="none" w:sz="0" w:space="0" w:color="auto"/>
              </w:divBdr>
              <w:divsChild>
                <w:div w:id="47811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3362">
      <w:bodyDiv w:val="1"/>
      <w:marLeft w:val="0"/>
      <w:marRight w:val="0"/>
      <w:marTop w:val="0"/>
      <w:marBottom w:val="0"/>
      <w:divBdr>
        <w:top w:val="none" w:sz="0" w:space="0" w:color="auto"/>
        <w:left w:val="none" w:sz="0" w:space="0" w:color="auto"/>
        <w:bottom w:val="none" w:sz="0" w:space="0" w:color="auto"/>
        <w:right w:val="none" w:sz="0" w:space="0" w:color="auto"/>
      </w:divBdr>
    </w:div>
    <w:div w:id="735010739">
      <w:bodyDiv w:val="1"/>
      <w:marLeft w:val="0"/>
      <w:marRight w:val="0"/>
      <w:marTop w:val="0"/>
      <w:marBottom w:val="0"/>
      <w:divBdr>
        <w:top w:val="none" w:sz="0" w:space="0" w:color="auto"/>
        <w:left w:val="none" w:sz="0" w:space="0" w:color="auto"/>
        <w:bottom w:val="none" w:sz="0" w:space="0" w:color="auto"/>
        <w:right w:val="none" w:sz="0" w:space="0" w:color="auto"/>
      </w:divBdr>
    </w:div>
    <w:div w:id="740953586">
      <w:bodyDiv w:val="1"/>
      <w:marLeft w:val="0"/>
      <w:marRight w:val="0"/>
      <w:marTop w:val="0"/>
      <w:marBottom w:val="0"/>
      <w:divBdr>
        <w:top w:val="none" w:sz="0" w:space="0" w:color="auto"/>
        <w:left w:val="none" w:sz="0" w:space="0" w:color="auto"/>
        <w:bottom w:val="none" w:sz="0" w:space="0" w:color="auto"/>
        <w:right w:val="none" w:sz="0" w:space="0" w:color="auto"/>
      </w:divBdr>
      <w:divsChild>
        <w:div w:id="353265752">
          <w:marLeft w:val="0"/>
          <w:marRight w:val="0"/>
          <w:marTop w:val="0"/>
          <w:marBottom w:val="0"/>
          <w:divBdr>
            <w:top w:val="none" w:sz="0" w:space="0" w:color="auto"/>
            <w:left w:val="none" w:sz="0" w:space="0" w:color="auto"/>
            <w:bottom w:val="none" w:sz="0" w:space="0" w:color="auto"/>
            <w:right w:val="none" w:sz="0" w:space="0" w:color="auto"/>
          </w:divBdr>
          <w:divsChild>
            <w:div w:id="1161891248">
              <w:marLeft w:val="0"/>
              <w:marRight w:val="0"/>
              <w:marTop w:val="0"/>
              <w:marBottom w:val="0"/>
              <w:divBdr>
                <w:top w:val="none" w:sz="0" w:space="0" w:color="auto"/>
                <w:left w:val="none" w:sz="0" w:space="0" w:color="auto"/>
                <w:bottom w:val="none" w:sz="0" w:space="0" w:color="auto"/>
                <w:right w:val="none" w:sz="0" w:space="0" w:color="auto"/>
              </w:divBdr>
              <w:divsChild>
                <w:div w:id="9207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101759">
      <w:bodyDiv w:val="1"/>
      <w:marLeft w:val="0"/>
      <w:marRight w:val="0"/>
      <w:marTop w:val="0"/>
      <w:marBottom w:val="0"/>
      <w:divBdr>
        <w:top w:val="none" w:sz="0" w:space="0" w:color="auto"/>
        <w:left w:val="none" w:sz="0" w:space="0" w:color="auto"/>
        <w:bottom w:val="none" w:sz="0" w:space="0" w:color="auto"/>
        <w:right w:val="none" w:sz="0" w:space="0" w:color="auto"/>
      </w:divBdr>
      <w:divsChild>
        <w:div w:id="1803766614">
          <w:marLeft w:val="0"/>
          <w:marRight w:val="0"/>
          <w:marTop w:val="0"/>
          <w:marBottom w:val="0"/>
          <w:divBdr>
            <w:top w:val="none" w:sz="0" w:space="0" w:color="auto"/>
            <w:left w:val="none" w:sz="0" w:space="0" w:color="auto"/>
            <w:bottom w:val="none" w:sz="0" w:space="0" w:color="auto"/>
            <w:right w:val="none" w:sz="0" w:space="0" w:color="auto"/>
          </w:divBdr>
          <w:divsChild>
            <w:div w:id="1271208804">
              <w:marLeft w:val="0"/>
              <w:marRight w:val="0"/>
              <w:marTop w:val="0"/>
              <w:marBottom w:val="0"/>
              <w:divBdr>
                <w:top w:val="none" w:sz="0" w:space="0" w:color="auto"/>
                <w:left w:val="none" w:sz="0" w:space="0" w:color="auto"/>
                <w:bottom w:val="none" w:sz="0" w:space="0" w:color="auto"/>
                <w:right w:val="none" w:sz="0" w:space="0" w:color="auto"/>
              </w:divBdr>
              <w:divsChild>
                <w:div w:id="1653681040">
                  <w:marLeft w:val="0"/>
                  <w:marRight w:val="0"/>
                  <w:marTop w:val="0"/>
                  <w:marBottom w:val="0"/>
                  <w:divBdr>
                    <w:top w:val="none" w:sz="0" w:space="0" w:color="auto"/>
                    <w:left w:val="none" w:sz="0" w:space="0" w:color="auto"/>
                    <w:bottom w:val="none" w:sz="0" w:space="0" w:color="auto"/>
                    <w:right w:val="none" w:sz="0" w:space="0" w:color="auto"/>
                  </w:divBdr>
                </w:div>
              </w:divsChild>
            </w:div>
            <w:div w:id="809713134">
              <w:marLeft w:val="0"/>
              <w:marRight w:val="0"/>
              <w:marTop w:val="0"/>
              <w:marBottom w:val="0"/>
              <w:divBdr>
                <w:top w:val="none" w:sz="0" w:space="0" w:color="auto"/>
                <w:left w:val="none" w:sz="0" w:space="0" w:color="auto"/>
                <w:bottom w:val="none" w:sz="0" w:space="0" w:color="auto"/>
                <w:right w:val="none" w:sz="0" w:space="0" w:color="auto"/>
              </w:divBdr>
              <w:divsChild>
                <w:div w:id="15467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8011">
          <w:marLeft w:val="0"/>
          <w:marRight w:val="0"/>
          <w:marTop w:val="0"/>
          <w:marBottom w:val="0"/>
          <w:divBdr>
            <w:top w:val="none" w:sz="0" w:space="0" w:color="auto"/>
            <w:left w:val="none" w:sz="0" w:space="0" w:color="auto"/>
            <w:bottom w:val="none" w:sz="0" w:space="0" w:color="auto"/>
            <w:right w:val="none" w:sz="0" w:space="0" w:color="auto"/>
          </w:divBdr>
          <w:divsChild>
            <w:div w:id="417560334">
              <w:marLeft w:val="0"/>
              <w:marRight w:val="0"/>
              <w:marTop w:val="0"/>
              <w:marBottom w:val="0"/>
              <w:divBdr>
                <w:top w:val="none" w:sz="0" w:space="0" w:color="auto"/>
                <w:left w:val="none" w:sz="0" w:space="0" w:color="auto"/>
                <w:bottom w:val="none" w:sz="0" w:space="0" w:color="auto"/>
                <w:right w:val="none" w:sz="0" w:space="0" w:color="auto"/>
              </w:divBdr>
              <w:divsChild>
                <w:div w:id="4964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184312">
      <w:bodyDiv w:val="1"/>
      <w:marLeft w:val="0"/>
      <w:marRight w:val="0"/>
      <w:marTop w:val="0"/>
      <w:marBottom w:val="0"/>
      <w:divBdr>
        <w:top w:val="none" w:sz="0" w:space="0" w:color="auto"/>
        <w:left w:val="none" w:sz="0" w:space="0" w:color="auto"/>
        <w:bottom w:val="none" w:sz="0" w:space="0" w:color="auto"/>
        <w:right w:val="none" w:sz="0" w:space="0" w:color="auto"/>
      </w:divBdr>
      <w:divsChild>
        <w:div w:id="1685595123">
          <w:marLeft w:val="0"/>
          <w:marRight w:val="0"/>
          <w:marTop w:val="0"/>
          <w:marBottom w:val="0"/>
          <w:divBdr>
            <w:top w:val="none" w:sz="0" w:space="0" w:color="auto"/>
            <w:left w:val="none" w:sz="0" w:space="0" w:color="auto"/>
            <w:bottom w:val="none" w:sz="0" w:space="0" w:color="auto"/>
            <w:right w:val="none" w:sz="0" w:space="0" w:color="auto"/>
          </w:divBdr>
          <w:divsChild>
            <w:div w:id="1854955933">
              <w:marLeft w:val="0"/>
              <w:marRight w:val="0"/>
              <w:marTop w:val="0"/>
              <w:marBottom w:val="0"/>
              <w:divBdr>
                <w:top w:val="none" w:sz="0" w:space="0" w:color="auto"/>
                <w:left w:val="none" w:sz="0" w:space="0" w:color="auto"/>
                <w:bottom w:val="none" w:sz="0" w:space="0" w:color="auto"/>
                <w:right w:val="none" w:sz="0" w:space="0" w:color="auto"/>
              </w:divBdr>
              <w:divsChild>
                <w:div w:id="212233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384053">
      <w:bodyDiv w:val="1"/>
      <w:marLeft w:val="0"/>
      <w:marRight w:val="0"/>
      <w:marTop w:val="0"/>
      <w:marBottom w:val="0"/>
      <w:divBdr>
        <w:top w:val="none" w:sz="0" w:space="0" w:color="auto"/>
        <w:left w:val="none" w:sz="0" w:space="0" w:color="auto"/>
        <w:bottom w:val="none" w:sz="0" w:space="0" w:color="auto"/>
        <w:right w:val="none" w:sz="0" w:space="0" w:color="auto"/>
      </w:divBdr>
      <w:divsChild>
        <w:div w:id="1439254661">
          <w:marLeft w:val="0"/>
          <w:marRight w:val="0"/>
          <w:marTop w:val="0"/>
          <w:marBottom w:val="0"/>
          <w:divBdr>
            <w:top w:val="none" w:sz="0" w:space="0" w:color="auto"/>
            <w:left w:val="none" w:sz="0" w:space="0" w:color="auto"/>
            <w:bottom w:val="none" w:sz="0" w:space="0" w:color="auto"/>
            <w:right w:val="none" w:sz="0" w:space="0" w:color="auto"/>
          </w:divBdr>
          <w:divsChild>
            <w:div w:id="1258832896">
              <w:marLeft w:val="0"/>
              <w:marRight w:val="0"/>
              <w:marTop w:val="0"/>
              <w:marBottom w:val="0"/>
              <w:divBdr>
                <w:top w:val="none" w:sz="0" w:space="0" w:color="auto"/>
                <w:left w:val="none" w:sz="0" w:space="0" w:color="auto"/>
                <w:bottom w:val="none" w:sz="0" w:space="0" w:color="auto"/>
                <w:right w:val="none" w:sz="0" w:space="0" w:color="auto"/>
              </w:divBdr>
              <w:divsChild>
                <w:div w:id="1649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85599">
      <w:bodyDiv w:val="1"/>
      <w:marLeft w:val="0"/>
      <w:marRight w:val="0"/>
      <w:marTop w:val="0"/>
      <w:marBottom w:val="0"/>
      <w:divBdr>
        <w:top w:val="none" w:sz="0" w:space="0" w:color="auto"/>
        <w:left w:val="none" w:sz="0" w:space="0" w:color="auto"/>
        <w:bottom w:val="none" w:sz="0" w:space="0" w:color="auto"/>
        <w:right w:val="none" w:sz="0" w:space="0" w:color="auto"/>
      </w:divBdr>
    </w:div>
    <w:div w:id="842166433">
      <w:bodyDiv w:val="1"/>
      <w:marLeft w:val="0"/>
      <w:marRight w:val="0"/>
      <w:marTop w:val="0"/>
      <w:marBottom w:val="0"/>
      <w:divBdr>
        <w:top w:val="none" w:sz="0" w:space="0" w:color="auto"/>
        <w:left w:val="none" w:sz="0" w:space="0" w:color="auto"/>
        <w:bottom w:val="none" w:sz="0" w:space="0" w:color="auto"/>
        <w:right w:val="none" w:sz="0" w:space="0" w:color="auto"/>
      </w:divBdr>
      <w:divsChild>
        <w:div w:id="1991326011">
          <w:marLeft w:val="0"/>
          <w:marRight w:val="0"/>
          <w:marTop w:val="0"/>
          <w:marBottom w:val="0"/>
          <w:divBdr>
            <w:top w:val="none" w:sz="0" w:space="0" w:color="auto"/>
            <w:left w:val="none" w:sz="0" w:space="0" w:color="auto"/>
            <w:bottom w:val="none" w:sz="0" w:space="0" w:color="auto"/>
            <w:right w:val="none" w:sz="0" w:space="0" w:color="auto"/>
          </w:divBdr>
          <w:divsChild>
            <w:div w:id="1515336534">
              <w:marLeft w:val="0"/>
              <w:marRight w:val="0"/>
              <w:marTop w:val="0"/>
              <w:marBottom w:val="0"/>
              <w:divBdr>
                <w:top w:val="none" w:sz="0" w:space="0" w:color="auto"/>
                <w:left w:val="none" w:sz="0" w:space="0" w:color="auto"/>
                <w:bottom w:val="none" w:sz="0" w:space="0" w:color="auto"/>
                <w:right w:val="none" w:sz="0" w:space="0" w:color="auto"/>
              </w:divBdr>
              <w:divsChild>
                <w:div w:id="532309662">
                  <w:marLeft w:val="0"/>
                  <w:marRight w:val="0"/>
                  <w:marTop w:val="0"/>
                  <w:marBottom w:val="0"/>
                  <w:divBdr>
                    <w:top w:val="none" w:sz="0" w:space="0" w:color="auto"/>
                    <w:left w:val="none" w:sz="0" w:space="0" w:color="auto"/>
                    <w:bottom w:val="none" w:sz="0" w:space="0" w:color="auto"/>
                    <w:right w:val="none" w:sz="0" w:space="0" w:color="auto"/>
                  </w:divBdr>
                  <w:divsChild>
                    <w:div w:id="4029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9539">
      <w:bodyDiv w:val="1"/>
      <w:marLeft w:val="0"/>
      <w:marRight w:val="0"/>
      <w:marTop w:val="0"/>
      <w:marBottom w:val="0"/>
      <w:divBdr>
        <w:top w:val="none" w:sz="0" w:space="0" w:color="auto"/>
        <w:left w:val="none" w:sz="0" w:space="0" w:color="auto"/>
        <w:bottom w:val="none" w:sz="0" w:space="0" w:color="auto"/>
        <w:right w:val="none" w:sz="0" w:space="0" w:color="auto"/>
      </w:divBdr>
      <w:divsChild>
        <w:div w:id="1737585469">
          <w:marLeft w:val="0"/>
          <w:marRight w:val="0"/>
          <w:marTop w:val="0"/>
          <w:marBottom w:val="0"/>
          <w:divBdr>
            <w:top w:val="none" w:sz="0" w:space="0" w:color="auto"/>
            <w:left w:val="none" w:sz="0" w:space="0" w:color="auto"/>
            <w:bottom w:val="none" w:sz="0" w:space="0" w:color="auto"/>
            <w:right w:val="none" w:sz="0" w:space="0" w:color="auto"/>
          </w:divBdr>
          <w:divsChild>
            <w:div w:id="431828280">
              <w:marLeft w:val="0"/>
              <w:marRight w:val="0"/>
              <w:marTop w:val="0"/>
              <w:marBottom w:val="0"/>
              <w:divBdr>
                <w:top w:val="none" w:sz="0" w:space="0" w:color="auto"/>
                <w:left w:val="none" w:sz="0" w:space="0" w:color="auto"/>
                <w:bottom w:val="none" w:sz="0" w:space="0" w:color="auto"/>
                <w:right w:val="none" w:sz="0" w:space="0" w:color="auto"/>
              </w:divBdr>
              <w:divsChild>
                <w:div w:id="1672635283">
                  <w:marLeft w:val="0"/>
                  <w:marRight w:val="0"/>
                  <w:marTop w:val="0"/>
                  <w:marBottom w:val="0"/>
                  <w:divBdr>
                    <w:top w:val="none" w:sz="0" w:space="0" w:color="auto"/>
                    <w:left w:val="none" w:sz="0" w:space="0" w:color="auto"/>
                    <w:bottom w:val="none" w:sz="0" w:space="0" w:color="auto"/>
                    <w:right w:val="none" w:sz="0" w:space="0" w:color="auto"/>
                  </w:divBdr>
                </w:div>
              </w:divsChild>
            </w:div>
            <w:div w:id="1032725022">
              <w:marLeft w:val="0"/>
              <w:marRight w:val="0"/>
              <w:marTop w:val="0"/>
              <w:marBottom w:val="0"/>
              <w:divBdr>
                <w:top w:val="none" w:sz="0" w:space="0" w:color="auto"/>
                <w:left w:val="none" w:sz="0" w:space="0" w:color="auto"/>
                <w:bottom w:val="none" w:sz="0" w:space="0" w:color="auto"/>
                <w:right w:val="none" w:sz="0" w:space="0" w:color="auto"/>
              </w:divBdr>
              <w:divsChild>
                <w:div w:id="16938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4865">
          <w:marLeft w:val="0"/>
          <w:marRight w:val="0"/>
          <w:marTop w:val="0"/>
          <w:marBottom w:val="0"/>
          <w:divBdr>
            <w:top w:val="none" w:sz="0" w:space="0" w:color="auto"/>
            <w:left w:val="none" w:sz="0" w:space="0" w:color="auto"/>
            <w:bottom w:val="none" w:sz="0" w:space="0" w:color="auto"/>
            <w:right w:val="none" w:sz="0" w:space="0" w:color="auto"/>
          </w:divBdr>
          <w:divsChild>
            <w:div w:id="1348756209">
              <w:marLeft w:val="0"/>
              <w:marRight w:val="0"/>
              <w:marTop w:val="0"/>
              <w:marBottom w:val="0"/>
              <w:divBdr>
                <w:top w:val="none" w:sz="0" w:space="0" w:color="auto"/>
                <w:left w:val="none" w:sz="0" w:space="0" w:color="auto"/>
                <w:bottom w:val="none" w:sz="0" w:space="0" w:color="auto"/>
                <w:right w:val="none" w:sz="0" w:space="0" w:color="auto"/>
              </w:divBdr>
              <w:divsChild>
                <w:div w:id="18366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6494">
      <w:bodyDiv w:val="1"/>
      <w:marLeft w:val="0"/>
      <w:marRight w:val="0"/>
      <w:marTop w:val="0"/>
      <w:marBottom w:val="0"/>
      <w:divBdr>
        <w:top w:val="none" w:sz="0" w:space="0" w:color="auto"/>
        <w:left w:val="none" w:sz="0" w:space="0" w:color="auto"/>
        <w:bottom w:val="none" w:sz="0" w:space="0" w:color="auto"/>
        <w:right w:val="none" w:sz="0" w:space="0" w:color="auto"/>
      </w:divBdr>
    </w:div>
    <w:div w:id="853805965">
      <w:bodyDiv w:val="1"/>
      <w:marLeft w:val="0"/>
      <w:marRight w:val="0"/>
      <w:marTop w:val="0"/>
      <w:marBottom w:val="0"/>
      <w:divBdr>
        <w:top w:val="none" w:sz="0" w:space="0" w:color="auto"/>
        <w:left w:val="none" w:sz="0" w:space="0" w:color="auto"/>
        <w:bottom w:val="none" w:sz="0" w:space="0" w:color="auto"/>
        <w:right w:val="none" w:sz="0" w:space="0" w:color="auto"/>
      </w:divBdr>
      <w:divsChild>
        <w:div w:id="204757707">
          <w:marLeft w:val="0"/>
          <w:marRight w:val="0"/>
          <w:marTop w:val="0"/>
          <w:marBottom w:val="0"/>
          <w:divBdr>
            <w:top w:val="none" w:sz="0" w:space="0" w:color="auto"/>
            <w:left w:val="none" w:sz="0" w:space="0" w:color="auto"/>
            <w:bottom w:val="none" w:sz="0" w:space="0" w:color="auto"/>
            <w:right w:val="none" w:sz="0" w:space="0" w:color="auto"/>
          </w:divBdr>
          <w:divsChild>
            <w:div w:id="1158958973">
              <w:marLeft w:val="0"/>
              <w:marRight w:val="0"/>
              <w:marTop w:val="0"/>
              <w:marBottom w:val="0"/>
              <w:divBdr>
                <w:top w:val="none" w:sz="0" w:space="0" w:color="auto"/>
                <w:left w:val="none" w:sz="0" w:space="0" w:color="auto"/>
                <w:bottom w:val="none" w:sz="0" w:space="0" w:color="auto"/>
                <w:right w:val="none" w:sz="0" w:space="0" w:color="auto"/>
              </w:divBdr>
              <w:divsChild>
                <w:div w:id="100967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062145">
      <w:bodyDiv w:val="1"/>
      <w:marLeft w:val="0"/>
      <w:marRight w:val="0"/>
      <w:marTop w:val="0"/>
      <w:marBottom w:val="0"/>
      <w:divBdr>
        <w:top w:val="none" w:sz="0" w:space="0" w:color="auto"/>
        <w:left w:val="none" w:sz="0" w:space="0" w:color="auto"/>
        <w:bottom w:val="none" w:sz="0" w:space="0" w:color="auto"/>
        <w:right w:val="none" w:sz="0" w:space="0" w:color="auto"/>
      </w:divBdr>
      <w:divsChild>
        <w:div w:id="1606116847">
          <w:marLeft w:val="0"/>
          <w:marRight w:val="0"/>
          <w:marTop w:val="0"/>
          <w:marBottom w:val="0"/>
          <w:divBdr>
            <w:top w:val="none" w:sz="0" w:space="0" w:color="auto"/>
            <w:left w:val="none" w:sz="0" w:space="0" w:color="auto"/>
            <w:bottom w:val="none" w:sz="0" w:space="0" w:color="auto"/>
            <w:right w:val="none" w:sz="0" w:space="0" w:color="auto"/>
          </w:divBdr>
          <w:divsChild>
            <w:div w:id="525217187">
              <w:marLeft w:val="0"/>
              <w:marRight w:val="0"/>
              <w:marTop w:val="0"/>
              <w:marBottom w:val="0"/>
              <w:divBdr>
                <w:top w:val="none" w:sz="0" w:space="0" w:color="auto"/>
                <w:left w:val="none" w:sz="0" w:space="0" w:color="auto"/>
                <w:bottom w:val="none" w:sz="0" w:space="0" w:color="auto"/>
                <w:right w:val="none" w:sz="0" w:space="0" w:color="auto"/>
              </w:divBdr>
              <w:divsChild>
                <w:div w:id="41277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719172">
      <w:bodyDiv w:val="1"/>
      <w:marLeft w:val="0"/>
      <w:marRight w:val="0"/>
      <w:marTop w:val="0"/>
      <w:marBottom w:val="0"/>
      <w:divBdr>
        <w:top w:val="none" w:sz="0" w:space="0" w:color="auto"/>
        <w:left w:val="none" w:sz="0" w:space="0" w:color="auto"/>
        <w:bottom w:val="none" w:sz="0" w:space="0" w:color="auto"/>
        <w:right w:val="none" w:sz="0" w:space="0" w:color="auto"/>
      </w:divBdr>
    </w:div>
    <w:div w:id="874543339">
      <w:bodyDiv w:val="1"/>
      <w:marLeft w:val="0"/>
      <w:marRight w:val="0"/>
      <w:marTop w:val="0"/>
      <w:marBottom w:val="0"/>
      <w:divBdr>
        <w:top w:val="none" w:sz="0" w:space="0" w:color="auto"/>
        <w:left w:val="none" w:sz="0" w:space="0" w:color="auto"/>
        <w:bottom w:val="none" w:sz="0" w:space="0" w:color="auto"/>
        <w:right w:val="none" w:sz="0" w:space="0" w:color="auto"/>
      </w:divBdr>
      <w:divsChild>
        <w:div w:id="687760025">
          <w:marLeft w:val="0"/>
          <w:marRight w:val="0"/>
          <w:marTop w:val="0"/>
          <w:marBottom w:val="0"/>
          <w:divBdr>
            <w:top w:val="none" w:sz="0" w:space="0" w:color="auto"/>
            <w:left w:val="none" w:sz="0" w:space="0" w:color="auto"/>
            <w:bottom w:val="none" w:sz="0" w:space="0" w:color="auto"/>
            <w:right w:val="none" w:sz="0" w:space="0" w:color="auto"/>
          </w:divBdr>
          <w:divsChild>
            <w:div w:id="1118448200">
              <w:marLeft w:val="0"/>
              <w:marRight w:val="0"/>
              <w:marTop w:val="0"/>
              <w:marBottom w:val="0"/>
              <w:divBdr>
                <w:top w:val="none" w:sz="0" w:space="0" w:color="auto"/>
                <w:left w:val="none" w:sz="0" w:space="0" w:color="auto"/>
                <w:bottom w:val="none" w:sz="0" w:space="0" w:color="auto"/>
                <w:right w:val="none" w:sz="0" w:space="0" w:color="auto"/>
              </w:divBdr>
              <w:divsChild>
                <w:div w:id="185244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10492">
      <w:bodyDiv w:val="1"/>
      <w:marLeft w:val="0"/>
      <w:marRight w:val="0"/>
      <w:marTop w:val="0"/>
      <w:marBottom w:val="0"/>
      <w:divBdr>
        <w:top w:val="none" w:sz="0" w:space="0" w:color="auto"/>
        <w:left w:val="none" w:sz="0" w:space="0" w:color="auto"/>
        <w:bottom w:val="none" w:sz="0" w:space="0" w:color="auto"/>
        <w:right w:val="none" w:sz="0" w:space="0" w:color="auto"/>
      </w:divBdr>
    </w:div>
    <w:div w:id="888229398">
      <w:bodyDiv w:val="1"/>
      <w:marLeft w:val="0"/>
      <w:marRight w:val="0"/>
      <w:marTop w:val="0"/>
      <w:marBottom w:val="0"/>
      <w:divBdr>
        <w:top w:val="none" w:sz="0" w:space="0" w:color="auto"/>
        <w:left w:val="none" w:sz="0" w:space="0" w:color="auto"/>
        <w:bottom w:val="none" w:sz="0" w:space="0" w:color="auto"/>
        <w:right w:val="none" w:sz="0" w:space="0" w:color="auto"/>
      </w:divBdr>
    </w:div>
    <w:div w:id="924532203">
      <w:bodyDiv w:val="1"/>
      <w:marLeft w:val="0"/>
      <w:marRight w:val="0"/>
      <w:marTop w:val="0"/>
      <w:marBottom w:val="0"/>
      <w:divBdr>
        <w:top w:val="none" w:sz="0" w:space="0" w:color="auto"/>
        <w:left w:val="none" w:sz="0" w:space="0" w:color="auto"/>
        <w:bottom w:val="none" w:sz="0" w:space="0" w:color="auto"/>
        <w:right w:val="none" w:sz="0" w:space="0" w:color="auto"/>
      </w:divBdr>
    </w:div>
    <w:div w:id="925188470">
      <w:bodyDiv w:val="1"/>
      <w:marLeft w:val="0"/>
      <w:marRight w:val="0"/>
      <w:marTop w:val="0"/>
      <w:marBottom w:val="0"/>
      <w:divBdr>
        <w:top w:val="none" w:sz="0" w:space="0" w:color="auto"/>
        <w:left w:val="none" w:sz="0" w:space="0" w:color="auto"/>
        <w:bottom w:val="none" w:sz="0" w:space="0" w:color="auto"/>
        <w:right w:val="none" w:sz="0" w:space="0" w:color="auto"/>
      </w:divBdr>
      <w:divsChild>
        <w:div w:id="178743421">
          <w:marLeft w:val="0"/>
          <w:marRight w:val="0"/>
          <w:marTop w:val="0"/>
          <w:marBottom w:val="0"/>
          <w:divBdr>
            <w:top w:val="none" w:sz="0" w:space="0" w:color="auto"/>
            <w:left w:val="none" w:sz="0" w:space="0" w:color="auto"/>
            <w:bottom w:val="none" w:sz="0" w:space="0" w:color="auto"/>
            <w:right w:val="none" w:sz="0" w:space="0" w:color="auto"/>
          </w:divBdr>
          <w:divsChild>
            <w:div w:id="1010641856">
              <w:marLeft w:val="0"/>
              <w:marRight w:val="0"/>
              <w:marTop w:val="0"/>
              <w:marBottom w:val="0"/>
              <w:divBdr>
                <w:top w:val="none" w:sz="0" w:space="0" w:color="auto"/>
                <w:left w:val="none" w:sz="0" w:space="0" w:color="auto"/>
                <w:bottom w:val="none" w:sz="0" w:space="0" w:color="auto"/>
                <w:right w:val="none" w:sz="0" w:space="0" w:color="auto"/>
              </w:divBdr>
              <w:divsChild>
                <w:div w:id="21255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0959">
      <w:bodyDiv w:val="1"/>
      <w:marLeft w:val="0"/>
      <w:marRight w:val="0"/>
      <w:marTop w:val="0"/>
      <w:marBottom w:val="0"/>
      <w:divBdr>
        <w:top w:val="none" w:sz="0" w:space="0" w:color="auto"/>
        <w:left w:val="none" w:sz="0" w:space="0" w:color="auto"/>
        <w:bottom w:val="none" w:sz="0" w:space="0" w:color="auto"/>
        <w:right w:val="none" w:sz="0" w:space="0" w:color="auto"/>
      </w:divBdr>
      <w:divsChild>
        <w:div w:id="1337658597">
          <w:marLeft w:val="0"/>
          <w:marRight w:val="0"/>
          <w:marTop w:val="0"/>
          <w:marBottom w:val="0"/>
          <w:divBdr>
            <w:top w:val="none" w:sz="0" w:space="0" w:color="auto"/>
            <w:left w:val="none" w:sz="0" w:space="0" w:color="auto"/>
            <w:bottom w:val="none" w:sz="0" w:space="0" w:color="auto"/>
            <w:right w:val="none" w:sz="0" w:space="0" w:color="auto"/>
          </w:divBdr>
          <w:divsChild>
            <w:div w:id="1835532340">
              <w:marLeft w:val="0"/>
              <w:marRight w:val="0"/>
              <w:marTop w:val="0"/>
              <w:marBottom w:val="0"/>
              <w:divBdr>
                <w:top w:val="none" w:sz="0" w:space="0" w:color="auto"/>
                <w:left w:val="none" w:sz="0" w:space="0" w:color="auto"/>
                <w:bottom w:val="none" w:sz="0" w:space="0" w:color="auto"/>
                <w:right w:val="none" w:sz="0" w:space="0" w:color="auto"/>
              </w:divBdr>
              <w:divsChild>
                <w:div w:id="8305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871456">
      <w:bodyDiv w:val="1"/>
      <w:marLeft w:val="0"/>
      <w:marRight w:val="0"/>
      <w:marTop w:val="0"/>
      <w:marBottom w:val="0"/>
      <w:divBdr>
        <w:top w:val="none" w:sz="0" w:space="0" w:color="auto"/>
        <w:left w:val="none" w:sz="0" w:space="0" w:color="auto"/>
        <w:bottom w:val="none" w:sz="0" w:space="0" w:color="auto"/>
        <w:right w:val="none" w:sz="0" w:space="0" w:color="auto"/>
      </w:divBdr>
      <w:divsChild>
        <w:div w:id="2127844876">
          <w:marLeft w:val="0"/>
          <w:marRight w:val="0"/>
          <w:marTop w:val="0"/>
          <w:marBottom w:val="0"/>
          <w:divBdr>
            <w:top w:val="none" w:sz="0" w:space="0" w:color="auto"/>
            <w:left w:val="none" w:sz="0" w:space="0" w:color="auto"/>
            <w:bottom w:val="none" w:sz="0" w:space="0" w:color="auto"/>
            <w:right w:val="none" w:sz="0" w:space="0" w:color="auto"/>
          </w:divBdr>
          <w:divsChild>
            <w:div w:id="1724716740">
              <w:marLeft w:val="0"/>
              <w:marRight w:val="0"/>
              <w:marTop w:val="0"/>
              <w:marBottom w:val="0"/>
              <w:divBdr>
                <w:top w:val="none" w:sz="0" w:space="0" w:color="auto"/>
                <w:left w:val="none" w:sz="0" w:space="0" w:color="auto"/>
                <w:bottom w:val="none" w:sz="0" w:space="0" w:color="auto"/>
                <w:right w:val="none" w:sz="0" w:space="0" w:color="auto"/>
              </w:divBdr>
              <w:divsChild>
                <w:div w:id="16488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99543">
      <w:bodyDiv w:val="1"/>
      <w:marLeft w:val="0"/>
      <w:marRight w:val="0"/>
      <w:marTop w:val="0"/>
      <w:marBottom w:val="0"/>
      <w:divBdr>
        <w:top w:val="none" w:sz="0" w:space="0" w:color="auto"/>
        <w:left w:val="none" w:sz="0" w:space="0" w:color="auto"/>
        <w:bottom w:val="none" w:sz="0" w:space="0" w:color="auto"/>
        <w:right w:val="none" w:sz="0" w:space="0" w:color="auto"/>
      </w:divBdr>
      <w:divsChild>
        <w:div w:id="588196471">
          <w:marLeft w:val="0"/>
          <w:marRight w:val="0"/>
          <w:marTop w:val="0"/>
          <w:marBottom w:val="0"/>
          <w:divBdr>
            <w:top w:val="none" w:sz="0" w:space="0" w:color="auto"/>
            <w:left w:val="none" w:sz="0" w:space="0" w:color="auto"/>
            <w:bottom w:val="none" w:sz="0" w:space="0" w:color="auto"/>
            <w:right w:val="none" w:sz="0" w:space="0" w:color="auto"/>
          </w:divBdr>
          <w:divsChild>
            <w:div w:id="2041928815">
              <w:marLeft w:val="0"/>
              <w:marRight w:val="0"/>
              <w:marTop w:val="0"/>
              <w:marBottom w:val="0"/>
              <w:divBdr>
                <w:top w:val="none" w:sz="0" w:space="0" w:color="auto"/>
                <w:left w:val="none" w:sz="0" w:space="0" w:color="auto"/>
                <w:bottom w:val="none" w:sz="0" w:space="0" w:color="auto"/>
                <w:right w:val="none" w:sz="0" w:space="0" w:color="auto"/>
              </w:divBdr>
              <w:divsChild>
                <w:div w:id="67533242">
                  <w:marLeft w:val="0"/>
                  <w:marRight w:val="0"/>
                  <w:marTop w:val="0"/>
                  <w:marBottom w:val="0"/>
                  <w:divBdr>
                    <w:top w:val="none" w:sz="0" w:space="0" w:color="auto"/>
                    <w:left w:val="none" w:sz="0" w:space="0" w:color="auto"/>
                    <w:bottom w:val="none" w:sz="0" w:space="0" w:color="auto"/>
                    <w:right w:val="none" w:sz="0" w:space="0" w:color="auto"/>
                  </w:divBdr>
                  <w:divsChild>
                    <w:div w:id="4566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793652">
      <w:bodyDiv w:val="1"/>
      <w:marLeft w:val="0"/>
      <w:marRight w:val="0"/>
      <w:marTop w:val="0"/>
      <w:marBottom w:val="0"/>
      <w:divBdr>
        <w:top w:val="none" w:sz="0" w:space="0" w:color="auto"/>
        <w:left w:val="none" w:sz="0" w:space="0" w:color="auto"/>
        <w:bottom w:val="none" w:sz="0" w:space="0" w:color="auto"/>
        <w:right w:val="none" w:sz="0" w:space="0" w:color="auto"/>
      </w:divBdr>
    </w:div>
    <w:div w:id="977416252">
      <w:bodyDiv w:val="1"/>
      <w:marLeft w:val="0"/>
      <w:marRight w:val="0"/>
      <w:marTop w:val="0"/>
      <w:marBottom w:val="0"/>
      <w:divBdr>
        <w:top w:val="none" w:sz="0" w:space="0" w:color="auto"/>
        <w:left w:val="none" w:sz="0" w:space="0" w:color="auto"/>
        <w:bottom w:val="none" w:sz="0" w:space="0" w:color="auto"/>
        <w:right w:val="none" w:sz="0" w:space="0" w:color="auto"/>
      </w:divBdr>
      <w:divsChild>
        <w:div w:id="1826359822">
          <w:marLeft w:val="0"/>
          <w:marRight w:val="0"/>
          <w:marTop w:val="0"/>
          <w:marBottom w:val="0"/>
          <w:divBdr>
            <w:top w:val="none" w:sz="0" w:space="0" w:color="auto"/>
            <w:left w:val="none" w:sz="0" w:space="0" w:color="auto"/>
            <w:bottom w:val="none" w:sz="0" w:space="0" w:color="auto"/>
            <w:right w:val="none" w:sz="0" w:space="0" w:color="auto"/>
          </w:divBdr>
          <w:divsChild>
            <w:div w:id="1152527763">
              <w:marLeft w:val="0"/>
              <w:marRight w:val="0"/>
              <w:marTop w:val="0"/>
              <w:marBottom w:val="0"/>
              <w:divBdr>
                <w:top w:val="none" w:sz="0" w:space="0" w:color="auto"/>
                <w:left w:val="none" w:sz="0" w:space="0" w:color="auto"/>
                <w:bottom w:val="none" w:sz="0" w:space="0" w:color="auto"/>
                <w:right w:val="none" w:sz="0" w:space="0" w:color="auto"/>
              </w:divBdr>
              <w:divsChild>
                <w:div w:id="199518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24005">
      <w:bodyDiv w:val="1"/>
      <w:marLeft w:val="0"/>
      <w:marRight w:val="0"/>
      <w:marTop w:val="0"/>
      <w:marBottom w:val="0"/>
      <w:divBdr>
        <w:top w:val="none" w:sz="0" w:space="0" w:color="auto"/>
        <w:left w:val="none" w:sz="0" w:space="0" w:color="auto"/>
        <w:bottom w:val="none" w:sz="0" w:space="0" w:color="auto"/>
        <w:right w:val="none" w:sz="0" w:space="0" w:color="auto"/>
      </w:divBdr>
      <w:divsChild>
        <w:div w:id="824249233">
          <w:marLeft w:val="0"/>
          <w:marRight w:val="0"/>
          <w:marTop w:val="0"/>
          <w:marBottom w:val="0"/>
          <w:divBdr>
            <w:top w:val="none" w:sz="0" w:space="0" w:color="auto"/>
            <w:left w:val="none" w:sz="0" w:space="0" w:color="auto"/>
            <w:bottom w:val="none" w:sz="0" w:space="0" w:color="auto"/>
            <w:right w:val="none" w:sz="0" w:space="0" w:color="auto"/>
          </w:divBdr>
          <w:divsChild>
            <w:div w:id="1603949698">
              <w:marLeft w:val="0"/>
              <w:marRight w:val="0"/>
              <w:marTop w:val="0"/>
              <w:marBottom w:val="0"/>
              <w:divBdr>
                <w:top w:val="none" w:sz="0" w:space="0" w:color="auto"/>
                <w:left w:val="none" w:sz="0" w:space="0" w:color="auto"/>
                <w:bottom w:val="none" w:sz="0" w:space="0" w:color="auto"/>
                <w:right w:val="none" w:sz="0" w:space="0" w:color="auto"/>
              </w:divBdr>
              <w:divsChild>
                <w:div w:id="11383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119425">
      <w:bodyDiv w:val="1"/>
      <w:marLeft w:val="0"/>
      <w:marRight w:val="0"/>
      <w:marTop w:val="0"/>
      <w:marBottom w:val="0"/>
      <w:divBdr>
        <w:top w:val="none" w:sz="0" w:space="0" w:color="auto"/>
        <w:left w:val="none" w:sz="0" w:space="0" w:color="auto"/>
        <w:bottom w:val="none" w:sz="0" w:space="0" w:color="auto"/>
        <w:right w:val="none" w:sz="0" w:space="0" w:color="auto"/>
      </w:divBdr>
      <w:divsChild>
        <w:div w:id="1214271695">
          <w:marLeft w:val="0"/>
          <w:marRight w:val="0"/>
          <w:marTop w:val="0"/>
          <w:marBottom w:val="0"/>
          <w:divBdr>
            <w:top w:val="none" w:sz="0" w:space="0" w:color="auto"/>
            <w:left w:val="none" w:sz="0" w:space="0" w:color="auto"/>
            <w:bottom w:val="none" w:sz="0" w:space="0" w:color="auto"/>
            <w:right w:val="none" w:sz="0" w:space="0" w:color="auto"/>
          </w:divBdr>
          <w:divsChild>
            <w:div w:id="2098860048">
              <w:marLeft w:val="0"/>
              <w:marRight w:val="0"/>
              <w:marTop w:val="0"/>
              <w:marBottom w:val="0"/>
              <w:divBdr>
                <w:top w:val="none" w:sz="0" w:space="0" w:color="auto"/>
                <w:left w:val="none" w:sz="0" w:space="0" w:color="auto"/>
                <w:bottom w:val="none" w:sz="0" w:space="0" w:color="auto"/>
                <w:right w:val="none" w:sz="0" w:space="0" w:color="auto"/>
              </w:divBdr>
              <w:divsChild>
                <w:div w:id="828711441">
                  <w:marLeft w:val="0"/>
                  <w:marRight w:val="0"/>
                  <w:marTop w:val="0"/>
                  <w:marBottom w:val="0"/>
                  <w:divBdr>
                    <w:top w:val="none" w:sz="0" w:space="0" w:color="auto"/>
                    <w:left w:val="none" w:sz="0" w:space="0" w:color="auto"/>
                    <w:bottom w:val="none" w:sz="0" w:space="0" w:color="auto"/>
                    <w:right w:val="none" w:sz="0" w:space="0" w:color="auto"/>
                  </w:divBdr>
                  <w:divsChild>
                    <w:div w:id="1983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275998">
      <w:bodyDiv w:val="1"/>
      <w:marLeft w:val="0"/>
      <w:marRight w:val="0"/>
      <w:marTop w:val="0"/>
      <w:marBottom w:val="0"/>
      <w:divBdr>
        <w:top w:val="none" w:sz="0" w:space="0" w:color="auto"/>
        <w:left w:val="none" w:sz="0" w:space="0" w:color="auto"/>
        <w:bottom w:val="none" w:sz="0" w:space="0" w:color="auto"/>
        <w:right w:val="none" w:sz="0" w:space="0" w:color="auto"/>
      </w:divBdr>
      <w:divsChild>
        <w:div w:id="1678195791">
          <w:marLeft w:val="0"/>
          <w:marRight w:val="0"/>
          <w:marTop w:val="0"/>
          <w:marBottom w:val="0"/>
          <w:divBdr>
            <w:top w:val="none" w:sz="0" w:space="0" w:color="auto"/>
            <w:left w:val="none" w:sz="0" w:space="0" w:color="auto"/>
            <w:bottom w:val="none" w:sz="0" w:space="0" w:color="auto"/>
            <w:right w:val="none" w:sz="0" w:space="0" w:color="auto"/>
          </w:divBdr>
          <w:divsChild>
            <w:div w:id="1480146357">
              <w:marLeft w:val="0"/>
              <w:marRight w:val="0"/>
              <w:marTop w:val="0"/>
              <w:marBottom w:val="0"/>
              <w:divBdr>
                <w:top w:val="none" w:sz="0" w:space="0" w:color="auto"/>
                <w:left w:val="none" w:sz="0" w:space="0" w:color="auto"/>
                <w:bottom w:val="none" w:sz="0" w:space="0" w:color="auto"/>
                <w:right w:val="none" w:sz="0" w:space="0" w:color="auto"/>
              </w:divBdr>
              <w:divsChild>
                <w:div w:id="3284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92376">
      <w:bodyDiv w:val="1"/>
      <w:marLeft w:val="0"/>
      <w:marRight w:val="0"/>
      <w:marTop w:val="0"/>
      <w:marBottom w:val="0"/>
      <w:divBdr>
        <w:top w:val="none" w:sz="0" w:space="0" w:color="auto"/>
        <w:left w:val="none" w:sz="0" w:space="0" w:color="auto"/>
        <w:bottom w:val="none" w:sz="0" w:space="0" w:color="auto"/>
        <w:right w:val="none" w:sz="0" w:space="0" w:color="auto"/>
      </w:divBdr>
    </w:div>
    <w:div w:id="1034965084">
      <w:bodyDiv w:val="1"/>
      <w:marLeft w:val="0"/>
      <w:marRight w:val="0"/>
      <w:marTop w:val="0"/>
      <w:marBottom w:val="0"/>
      <w:divBdr>
        <w:top w:val="none" w:sz="0" w:space="0" w:color="auto"/>
        <w:left w:val="none" w:sz="0" w:space="0" w:color="auto"/>
        <w:bottom w:val="none" w:sz="0" w:space="0" w:color="auto"/>
        <w:right w:val="none" w:sz="0" w:space="0" w:color="auto"/>
      </w:divBdr>
      <w:divsChild>
        <w:div w:id="643117932">
          <w:marLeft w:val="0"/>
          <w:marRight w:val="0"/>
          <w:marTop w:val="0"/>
          <w:marBottom w:val="0"/>
          <w:divBdr>
            <w:top w:val="none" w:sz="0" w:space="0" w:color="auto"/>
            <w:left w:val="none" w:sz="0" w:space="0" w:color="auto"/>
            <w:bottom w:val="none" w:sz="0" w:space="0" w:color="auto"/>
            <w:right w:val="none" w:sz="0" w:space="0" w:color="auto"/>
          </w:divBdr>
          <w:divsChild>
            <w:div w:id="947346633">
              <w:marLeft w:val="0"/>
              <w:marRight w:val="0"/>
              <w:marTop w:val="0"/>
              <w:marBottom w:val="0"/>
              <w:divBdr>
                <w:top w:val="none" w:sz="0" w:space="0" w:color="auto"/>
                <w:left w:val="none" w:sz="0" w:space="0" w:color="auto"/>
                <w:bottom w:val="none" w:sz="0" w:space="0" w:color="auto"/>
                <w:right w:val="none" w:sz="0" w:space="0" w:color="auto"/>
              </w:divBdr>
              <w:divsChild>
                <w:div w:id="17422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656498">
      <w:bodyDiv w:val="1"/>
      <w:marLeft w:val="0"/>
      <w:marRight w:val="0"/>
      <w:marTop w:val="0"/>
      <w:marBottom w:val="0"/>
      <w:divBdr>
        <w:top w:val="none" w:sz="0" w:space="0" w:color="auto"/>
        <w:left w:val="none" w:sz="0" w:space="0" w:color="auto"/>
        <w:bottom w:val="none" w:sz="0" w:space="0" w:color="auto"/>
        <w:right w:val="none" w:sz="0" w:space="0" w:color="auto"/>
      </w:divBdr>
      <w:divsChild>
        <w:div w:id="436560898">
          <w:marLeft w:val="0"/>
          <w:marRight w:val="0"/>
          <w:marTop w:val="0"/>
          <w:marBottom w:val="0"/>
          <w:divBdr>
            <w:top w:val="none" w:sz="0" w:space="0" w:color="auto"/>
            <w:left w:val="none" w:sz="0" w:space="0" w:color="auto"/>
            <w:bottom w:val="none" w:sz="0" w:space="0" w:color="auto"/>
            <w:right w:val="none" w:sz="0" w:space="0" w:color="auto"/>
          </w:divBdr>
          <w:divsChild>
            <w:div w:id="2076508351">
              <w:marLeft w:val="0"/>
              <w:marRight w:val="0"/>
              <w:marTop w:val="0"/>
              <w:marBottom w:val="0"/>
              <w:divBdr>
                <w:top w:val="none" w:sz="0" w:space="0" w:color="auto"/>
                <w:left w:val="none" w:sz="0" w:space="0" w:color="auto"/>
                <w:bottom w:val="none" w:sz="0" w:space="0" w:color="auto"/>
                <w:right w:val="none" w:sz="0" w:space="0" w:color="auto"/>
              </w:divBdr>
              <w:divsChild>
                <w:div w:id="3569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742563">
      <w:bodyDiv w:val="1"/>
      <w:marLeft w:val="0"/>
      <w:marRight w:val="0"/>
      <w:marTop w:val="0"/>
      <w:marBottom w:val="0"/>
      <w:divBdr>
        <w:top w:val="none" w:sz="0" w:space="0" w:color="auto"/>
        <w:left w:val="none" w:sz="0" w:space="0" w:color="auto"/>
        <w:bottom w:val="none" w:sz="0" w:space="0" w:color="auto"/>
        <w:right w:val="none" w:sz="0" w:space="0" w:color="auto"/>
      </w:divBdr>
      <w:divsChild>
        <w:div w:id="1782719545">
          <w:marLeft w:val="0"/>
          <w:marRight w:val="0"/>
          <w:marTop w:val="0"/>
          <w:marBottom w:val="0"/>
          <w:divBdr>
            <w:top w:val="none" w:sz="0" w:space="0" w:color="auto"/>
            <w:left w:val="none" w:sz="0" w:space="0" w:color="auto"/>
            <w:bottom w:val="none" w:sz="0" w:space="0" w:color="auto"/>
            <w:right w:val="none" w:sz="0" w:space="0" w:color="auto"/>
          </w:divBdr>
          <w:divsChild>
            <w:div w:id="1521042796">
              <w:marLeft w:val="0"/>
              <w:marRight w:val="0"/>
              <w:marTop w:val="0"/>
              <w:marBottom w:val="0"/>
              <w:divBdr>
                <w:top w:val="none" w:sz="0" w:space="0" w:color="auto"/>
                <w:left w:val="none" w:sz="0" w:space="0" w:color="auto"/>
                <w:bottom w:val="none" w:sz="0" w:space="0" w:color="auto"/>
                <w:right w:val="none" w:sz="0" w:space="0" w:color="auto"/>
              </w:divBdr>
              <w:divsChild>
                <w:div w:id="1320423874">
                  <w:marLeft w:val="0"/>
                  <w:marRight w:val="0"/>
                  <w:marTop w:val="0"/>
                  <w:marBottom w:val="0"/>
                  <w:divBdr>
                    <w:top w:val="none" w:sz="0" w:space="0" w:color="auto"/>
                    <w:left w:val="none" w:sz="0" w:space="0" w:color="auto"/>
                    <w:bottom w:val="none" w:sz="0" w:space="0" w:color="auto"/>
                    <w:right w:val="none" w:sz="0" w:space="0" w:color="auto"/>
                  </w:divBdr>
                  <w:divsChild>
                    <w:div w:id="67588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898491">
      <w:bodyDiv w:val="1"/>
      <w:marLeft w:val="0"/>
      <w:marRight w:val="0"/>
      <w:marTop w:val="0"/>
      <w:marBottom w:val="0"/>
      <w:divBdr>
        <w:top w:val="none" w:sz="0" w:space="0" w:color="auto"/>
        <w:left w:val="none" w:sz="0" w:space="0" w:color="auto"/>
        <w:bottom w:val="none" w:sz="0" w:space="0" w:color="auto"/>
        <w:right w:val="none" w:sz="0" w:space="0" w:color="auto"/>
      </w:divBdr>
      <w:divsChild>
        <w:div w:id="1710497195">
          <w:marLeft w:val="0"/>
          <w:marRight w:val="0"/>
          <w:marTop w:val="0"/>
          <w:marBottom w:val="0"/>
          <w:divBdr>
            <w:top w:val="none" w:sz="0" w:space="0" w:color="auto"/>
            <w:left w:val="none" w:sz="0" w:space="0" w:color="auto"/>
            <w:bottom w:val="none" w:sz="0" w:space="0" w:color="auto"/>
            <w:right w:val="none" w:sz="0" w:space="0" w:color="auto"/>
          </w:divBdr>
          <w:divsChild>
            <w:div w:id="1421754538">
              <w:marLeft w:val="0"/>
              <w:marRight w:val="0"/>
              <w:marTop w:val="0"/>
              <w:marBottom w:val="0"/>
              <w:divBdr>
                <w:top w:val="none" w:sz="0" w:space="0" w:color="auto"/>
                <w:left w:val="none" w:sz="0" w:space="0" w:color="auto"/>
                <w:bottom w:val="none" w:sz="0" w:space="0" w:color="auto"/>
                <w:right w:val="none" w:sz="0" w:space="0" w:color="auto"/>
              </w:divBdr>
              <w:divsChild>
                <w:div w:id="16164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84603">
      <w:bodyDiv w:val="1"/>
      <w:marLeft w:val="0"/>
      <w:marRight w:val="0"/>
      <w:marTop w:val="0"/>
      <w:marBottom w:val="0"/>
      <w:divBdr>
        <w:top w:val="none" w:sz="0" w:space="0" w:color="auto"/>
        <w:left w:val="none" w:sz="0" w:space="0" w:color="auto"/>
        <w:bottom w:val="none" w:sz="0" w:space="0" w:color="auto"/>
        <w:right w:val="none" w:sz="0" w:space="0" w:color="auto"/>
      </w:divBdr>
    </w:div>
    <w:div w:id="1102411712">
      <w:bodyDiv w:val="1"/>
      <w:marLeft w:val="0"/>
      <w:marRight w:val="0"/>
      <w:marTop w:val="0"/>
      <w:marBottom w:val="0"/>
      <w:divBdr>
        <w:top w:val="none" w:sz="0" w:space="0" w:color="auto"/>
        <w:left w:val="none" w:sz="0" w:space="0" w:color="auto"/>
        <w:bottom w:val="none" w:sz="0" w:space="0" w:color="auto"/>
        <w:right w:val="none" w:sz="0" w:space="0" w:color="auto"/>
      </w:divBdr>
      <w:divsChild>
        <w:div w:id="1043821574">
          <w:marLeft w:val="0"/>
          <w:marRight w:val="0"/>
          <w:marTop w:val="0"/>
          <w:marBottom w:val="0"/>
          <w:divBdr>
            <w:top w:val="none" w:sz="0" w:space="0" w:color="auto"/>
            <w:left w:val="none" w:sz="0" w:space="0" w:color="auto"/>
            <w:bottom w:val="none" w:sz="0" w:space="0" w:color="auto"/>
            <w:right w:val="none" w:sz="0" w:space="0" w:color="auto"/>
          </w:divBdr>
          <w:divsChild>
            <w:div w:id="2085256025">
              <w:marLeft w:val="0"/>
              <w:marRight w:val="0"/>
              <w:marTop w:val="0"/>
              <w:marBottom w:val="0"/>
              <w:divBdr>
                <w:top w:val="none" w:sz="0" w:space="0" w:color="auto"/>
                <w:left w:val="none" w:sz="0" w:space="0" w:color="auto"/>
                <w:bottom w:val="none" w:sz="0" w:space="0" w:color="auto"/>
                <w:right w:val="none" w:sz="0" w:space="0" w:color="auto"/>
              </w:divBdr>
              <w:divsChild>
                <w:div w:id="16677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539479">
      <w:bodyDiv w:val="1"/>
      <w:marLeft w:val="0"/>
      <w:marRight w:val="0"/>
      <w:marTop w:val="0"/>
      <w:marBottom w:val="0"/>
      <w:divBdr>
        <w:top w:val="none" w:sz="0" w:space="0" w:color="auto"/>
        <w:left w:val="none" w:sz="0" w:space="0" w:color="auto"/>
        <w:bottom w:val="none" w:sz="0" w:space="0" w:color="auto"/>
        <w:right w:val="none" w:sz="0" w:space="0" w:color="auto"/>
      </w:divBdr>
    </w:div>
    <w:div w:id="1126656215">
      <w:bodyDiv w:val="1"/>
      <w:marLeft w:val="0"/>
      <w:marRight w:val="0"/>
      <w:marTop w:val="0"/>
      <w:marBottom w:val="0"/>
      <w:divBdr>
        <w:top w:val="none" w:sz="0" w:space="0" w:color="auto"/>
        <w:left w:val="none" w:sz="0" w:space="0" w:color="auto"/>
        <w:bottom w:val="none" w:sz="0" w:space="0" w:color="auto"/>
        <w:right w:val="none" w:sz="0" w:space="0" w:color="auto"/>
      </w:divBdr>
      <w:divsChild>
        <w:div w:id="766658787">
          <w:marLeft w:val="0"/>
          <w:marRight w:val="0"/>
          <w:marTop w:val="0"/>
          <w:marBottom w:val="0"/>
          <w:divBdr>
            <w:top w:val="none" w:sz="0" w:space="0" w:color="auto"/>
            <w:left w:val="none" w:sz="0" w:space="0" w:color="auto"/>
            <w:bottom w:val="none" w:sz="0" w:space="0" w:color="auto"/>
            <w:right w:val="none" w:sz="0" w:space="0" w:color="auto"/>
          </w:divBdr>
          <w:divsChild>
            <w:div w:id="1046678316">
              <w:marLeft w:val="0"/>
              <w:marRight w:val="0"/>
              <w:marTop w:val="0"/>
              <w:marBottom w:val="0"/>
              <w:divBdr>
                <w:top w:val="none" w:sz="0" w:space="0" w:color="auto"/>
                <w:left w:val="none" w:sz="0" w:space="0" w:color="auto"/>
                <w:bottom w:val="none" w:sz="0" w:space="0" w:color="auto"/>
                <w:right w:val="none" w:sz="0" w:space="0" w:color="auto"/>
              </w:divBdr>
              <w:divsChild>
                <w:div w:id="4090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168765">
      <w:bodyDiv w:val="1"/>
      <w:marLeft w:val="0"/>
      <w:marRight w:val="0"/>
      <w:marTop w:val="0"/>
      <w:marBottom w:val="0"/>
      <w:divBdr>
        <w:top w:val="none" w:sz="0" w:space="0" w:color="auto"/>
        <w:left w:val="none" w:sz="0" w:space="0" w:color="auto"/>
        <w:bottom w:val="none" w:sz="0" w:space="0" w:color="auto"/>
        <w:right w:val="none" w:sz="0" w:space="0" w:color="auto"/>
      </w:divBdr>
    </w:div>
    <w:div w:id="1159998257">
      <w:bodyDiv w:val="1"/>
      <w:marLeft w:val="0"/>
      <w:marRight w:val="0"/>
      <w:marTop w:val="0"/>
      <w:marBottom w:val="0"/>
      <w:divBdr>
        <w:top w:val="none" w:sz="0" w:space="0" w:color="auto"/>
        <w:left w:val="none" w:sz="0" w:space="0" w:color="auto"/>
        <w:bottom w:val="none" w:sz="0" w:space="0" w:color="auto"/>
        <w:right w:val="none" w:sz="0" w:space="0" w:color="auto"/>
      </w:divBdr>
    </w:div>
    <w:div w:id="1161386721">
      <w:bodyDiv w:val="1"/>
      <w:marLeft w:val="0"/>
      <w:marRight w:val="0"/>
      <w:marTop w:val="0"/>
      <w:marBottom w:val="0"/>
      <w:divBdr>
        <w:top w:val="none" w:sz="0" w:space="0" w:color="auto"/>
        <w:left w:val="none" w:sz="0" w:space="0" w:color="auto"/>
        <w:bottom w:val="none" w:sz="0" w:space="0" w:color="auto"/>
        <w:right w:val="none" w:sz="0" w:space="0" w:color="auto"/>
      </w:divBdr>
      <w:divsChild>
        <w:div w:id="60643935">
          <w:marLeft w:val="0"/>
          <w:marRight w:val="0"/>
          <w:marTop w:val="0"/>
          <w:marBottom w:val="0"/>
          <w:divBdr>
            <w:top w:val="none" w:sz="0" w:space="0" w:color="auto"/>
            <w:left w:val="none" w:sz="0" w:space="0" w:color="auto"/>
            <w:bottom w:val="none" w:sz="0" w:space="0" w:color="auto"/>
            <w:right w:val="none" w:sz="0" w:space="0" w:color="auto"/>
          </w:divBdr>
          <w:divsChild>
            <w:div w:id="1345127239">
              <w:marLeft w:val="0"/>
              <w:marRight w:val="0"/>
              <w:marTop w:val="0"/>
              <w:marBottom w:val="0"/>
              <w:divBdr>
                <w:top w:val="none" w:sz="0" w:space="0" w:color="auto"/>
                <w:left w:val="none" w:sz="0" w:space="0" w:color="auto"/>
                <w:bottom w:val="none" w:sz="0" w:space="0" w:color="auto"/>
                <w:right w:val="none" w:sz="0" w:space="0" w:color="auto"/>
              </w:divBdr>
              <w:divsChild>
                <w:div w:id="1731034309">
                  <w:marLeft w:val="0"/>
                  <w:marRight w:val="0"/>
                  <w:marTop w:val="0"/>
                  <w:marBottom w:val="0"/>
                  <w:divBdr>
                    <w:top w:val="none" w:sz="0" w:space="0" w:color="auto"/>
                    <w:left w:val="none" w:sz="0" w:space="0" w:color="auto"/>
                    <w:bottom w:val="none" w:sz="0" w:space="0" w:color="auto"/>
                    <w:right w:val="none" w:sz="0" w:space="0" w:color="auto"/>
                  </w:divBdr>
                </w:div>
              </w:divsChild>
            </w:div>
            <w:div w:id="1992322166">
              <w:marLeft w:val="0"/>
              <w:marRight w:val="0"/>
              <w:marTop w:val="0"/>
              <w:marBottom w:val="0"/>
              <w:divBdr>
                <w:top w:val="none" w:sz="0" w:space="0" w:color="auto"/>
                <w:left w:val="none" w:sz="0" w:space="0" w:color="auto"/>
                <w:bottom w:val="none" w:sz="0" w:space="0" w:color="auto"/>
                <w:right w:val="none" w:sz="0" w:space="0" w:color="auto"/>
              </w:divBdr>
              <w:divsChild>
                <w:div w:id="1336420364">
                  <w:marLeft w:val="0"/>
                  <w:marRight w:val="0"/>
                  <w:marTop w:val="0"/>
                  <w:marBottom w:val="0"/>
                  <w:divBdr>
                    <w:top w:val="none" w:sz="0" w:space="0" w:color="auto"/>
                    <w:left w:val="none" w:sz="0" w:space="0" w:color="auto"/>
                    <w:bottom w:val="none" w:sz="0" w:space="0" w:color="auto"/>
                    <w:right w:val="none" w:sz="0" w:space="0" w:color="auto"/>
                  </w:divBdr>
                </w:div>
              </w:divsChild>
            </w:div>
            <w:div w:id="95951167">
              <w:marLeft w:val="0"/>
              <w:marRight w:val="0"/>
              <w:marTop w:val="0"/>
              <w:marBottom w:val="0"/>
              <w:divBdr>
                <w:top w:val="none" w:sz="0" w:space="0" w:color="auto"/>
                <w:left w:val="none" w:sz="0" w:space="0" w:color="auto"/>
                <w:bottom w:val="none" w:sz="0" w:space="0" w:color="auto"/>
                <w:right w:val="none" w:sz="0" w:space="0" w:color="auto"/>
              </w:divBdr>
              <w:divsChild>
                <w:div w:id="3653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96140">
          <w:marLeft w:val="0"/>
          <w:marRight w:val="0"/>
          <w:marTop w:val="0"/>
          <w:marBottom w:val="0"/>
          <w:divBdr>
            <w:top w:val="none" w:sz="0" w:space="0" w:color="auto"/>
            <w:left w:val="none" w:sz="0" w:space="0" w:color="auto"/>
            <w:bottom w:val="none" w:sz="0" w:space="0" w:color="auto"/>
            <w:right w:val="none" w:sz="0" w:space="0" w:color="auto"/>
          </w:divBdr>
          <w:divsChild>
            <w:div w:id="2119329160">
              <w:marLeft w:val="0"/>
              <w:marRight w:val="0"/>
              <w:marTop w:val="0"/>
              <w:marBottom w:val="0"/>
              <w:divBdr>
                <w:top w:val="none" w:sz="0" w:space="0" w:color="auto"/>
                <w:left w:val="none" w:sz="0" w:space="0" w:color="auto"/>
                <w:bottom w:val="none" w:sz="0" w:space="0" w:color="auto"/>
                <w:right w:val="none" w:sz="0" w:space="0" w:color="auto"/>
              </w:divBdr>
              <w:divsChild>
                <w:div w:id="3452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835240">
      <w:bodyDiv w:val="1"/>
      <w:marLeft w:val="0"/>
      <w:marRight w:val="0"/>
      <w:marTop w:val="0"/>
      <w:marBottom w:val="0"/>
      <w:divBdr>
        <w:top w:val="none" w:sz="0" w:space="0" w:color="auto"/>
        <w:left w:val="none" w:sz="0" w:space="0" w:color="auto"/>
        <w:bottom w:val="none" w:sz="0" w:space="0" w:color="auto"/>
        <w:right w:val="none" w:sz="0" w:space="0" w:color="auto"/>
      </w:divBdr>
      <w:divsChild>
        <w:div w:id="1305693955">
          <w:marLeft w:val="0"/>
          <w:marRight w:val="0"/>
          <w:marTop w:val="0"/>
          <w:marBottom w:val="0"/>
          <w:divBdr>
            <w:top w:val="none" w:sz="0" w:space="0" w:color="auto"/>
            <w:left w:val="none" w:sz="0" w:space="0" w:color="auto"/>
            <w:bottom w:val="none" w:sz="0" w:space="0" w:color="auto"/>
            <w:right w:val="none" w:sz="0" w:space="0" w:color="auto"/>
          </w:divBdr>
          <w:divsChild>
            <w:div w:id="2053841411">
              <w:marLeft w:val="0"/>
              <w:marRight w:val="0"/>
              <w:marTop w:val="0"/>
              <w:marBottom w:val="0"/>
              <w:divBdr>
                <w:top w:val="none" w:sz="0" w:space="0" w:color="auto"/>
                <w:left w:val="none" w:sz="0" w:space="0" w:color="auto"/>
                <w:bottom w:val="none" w:sz="0" w:space="0" w:color="auto"/>
                <w:right w:val="none" w:sz="0" w:space="0" w:color="auto"/>
              </w:divBdr>
              <w:divsChild>
                <w:div w:id="229924784">
                  <w:marLeft w:val="0"/>
                  <w:marRight w:val="0"/>
                  <w:marTop w:val="0"/>
                  <w:marBottom w:val="0"/>
                  <w:divBdr>
                    <w:top w:val="none" w:sz="0" w:space="0" w:color="auto"/>
                    <w:left w:val="none" w:sz="0" w:space="0" w:color="auto"/>
                    <w:bottom w:val="none" w:sz="0" w:space="0" w:color="auto"/>
                    <w:right w:val="none" w:sz="0" w:space="0" w:color="auto"/>
                  </w:divBdr>
                  <w:divsChild>
                    <w:div w:id="47345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360586">
      <w:bodyDiv w:val="1"/>
      <w:marLeft w:val="0"/>
      <w:marRight w:val="0"/>
      <w:marTop w:val="0"/>
      <w:marBottom w:val="0"/>
      <w:divBdr>
        <w:top w:val="none" w:sz="0" w:space="0" w:color="auto"/>
        <w:left w:val="none" w:sz="0" w:space="0" w:color="auto"/>
        <w:bottom w:val="none" w:sz="0" w:space="0" w:color="auto"/>
        <w:right w:val="none" w:sz="0" w:space="0" w:color="auto"/>
      </w:divBdr>
      <w:divsChild>
        <w:div w:id="1735666903">
          <w:marLeft w:val="0"/>
          <w:marRight w:val="0"/>
          <w:marTop w:val="0"/>
          <w:marBottom w:val="0"/>
          <w:divBdr>
            <w:top w:val="none" w:sz="0" w:space="0" w:color="auto"/>
            <w:left w:val="none" w:sz="0" w:space="0" w:color="auto"/>
            <w:bottom w:val="none" w:sz="0" w:space="0" w:color="auto"/>
            <w:right w:val="none" w:sz="0" w:space="0" w:color="auto"/>
          </w:divBdr>
          <w:divsChild>
            <w:div w:id="2003003956">
              <w:marLeft w:val="0"/>
              <w:marRight w:val="0"/>
              <w:marTop w:val="0"/>
              <w:marBottom w:val="0"/>
              <w:divBdr>
                <w:top w:val="none" w:sz="0" w:space="0" w:color="auto"/>
                <w:left w:val="none" w:sz="0" w:space="0" w:color="auto"/>
                <w:bottom w:val="none" w:sz="0" w:space="0" w:color="auto"/>
                <w:right w:val="none" w:sz="0" w:space="0" w:color="auto"/>
              </w:divBdr>
              <w:divsChild>
                <w:div w:id="716196902">
                  <w:marLeft w:val="0"/>
                  <w:marRight w:val="0"/>
                  <w:marTop w:val="0"/>
                  <w:marBottom w:val="0"/>
                  <w:divBdr>
                    <w:top w:val="none" w:sz="0" w:space="0" w:color="auto"/>
                    <w:left w:val="none" w:sz="0" w:space="0" w:color="auto"/>
                    <w:bottom w:val="none" w:sz="0" w:space="0" w:color="auto"/>
                    <w:right w:val="none" w:sz="0" w:space="0" w:color="auto"/>
                  </w:divBdr>
                  <w:divsChild>
                    <w:div w:id="7058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960671">
      <w:bodyDiv w:val="1"/>
      <w:marLeft w:val="0"/>
      <w:marRight w:val="0"/>
      <w:marTop w:val="0"/>
      <w:marBottom w:val="0"/>
      <w:divBdr>
        <w:top w:val="none" w:sz="0" w:space="0" w:color="auto"/>
        <w:left w:val="none" w:sz="0" w:space="0" w:color="auto"/>
        <w:bottom w:val="none" w:sz="0" w:space="0" w:color="auto"/>
        <w:right w:val="none" w:sz="0" w:space="0" w:color="auto"/>
      </w:divBdr>
      <w:divsChild>
        <w:div w:id="1423449068">
          <w:marLeft w:val="0"/>
          <w:marRight w:val="0"/>
          <w:marTop w:val="0"/>
          <w:marBottom w:val="0"/>
          <w:divBdr>
            <w:top w:val="none" w:sz="0" w:space="0" w:color="auto"/>
            <w:left w:val="none" w:sz="0" w:space="0" w:color="auto"/>
            <w:bottom w:val="none" w:sz="0" w:space="0" w:color="auto"/>
            <w:right w:val="none" w:sz="0" w:space="0" w:color="auto"/>
          </w:divBdr>
          <w:divsChild>
            <w:div w:id="1555312408">
              <w:marLeft w:val="0"/>
              <w:marRight w:val="0"/>
              <w:marTop w:val="0"/>
              <w:marBottom w:val="0"/>
              <w:divBdr>
                <w:top w:val="none" w:sz="0" w:space="0" w:color="auto"/>
                <w:left w:val="none" w:sz="0" w:space="0" w:color="auto"/>
                <w:bottom w:val="none" w:sz="0" w:space="0" w:color="auto"/>
                <w:right w:val="none" w:sz="0" w:space="0" w:color="auto"/>
              </w:divBdr>
              <w:divsChild>
                <w:div w:id="26465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55394">
      <w:bodyDiv w:val="1"/>
      <w:marLeft w:val="0"/>
      <w:marRight w:val="0"/>
      <w:marTop w:val="0"/>
      <w:marBottom w:val="0"/>
      <w:divBdr>
        <w:top w:val="none" w:sz="0" w:space="0" w:color="auto"/>
        <w:left w:val="none" w:sz="0" w:space="0" w:color="auto"/>
        <w:bottom w:val="none" w:sz="0" w:space="0" w:color="auto"/>
        <w:right w:val="none" w:sz="0" w:space="0" w:color="auto"/>
      </w:divBdr>
    </w:div>
    <w:div w:id="1233655932">
      <w:bodyDiv w:val="1"/>
      <w:marLeft w:val="0"/>
      <w:marRight w:val="0"/>
      <w:marTop w:val="0"/>
      <w:marBottom w:val="0"/>
      <w:divBdr>
        <w:top w:val="none" w:sz="0" w:space="0" w:color="auto"/>
        <w:left w:val="none" w:sz="0" w:space="0" w:color="auto"/>
        <w:bottom w:val="none" w:sz="0" w:space="0" w:color="auto"/>
        <w:right w:val="none" w:sz="0" w:space="0" w:color="auto"/>
      </w:divBdr>
      <w:divsChild>
        <w:div w:id="664211285">
          <w:marLeft w:val="0"/>
          <w:marRight w:val="0"/>
          <w:marTop w:val="0"/>
          <w:marBottom w:val="0"/>
          <w:divBdr>
            <w:top w:val="none" w:sz="0" w:space="0" w:color="auto"/>
            <w:left w:val="none" w:sz="0" w:space="0" w:color="auto"/>
            <w:bottom w:val="none" w:sz="0" w:space="0" w:color="auto"/>
            <w:right w:val="none" w:sz="0" w:space="0" w:color="auto"/>
          </w:divBdr>
          <w:divsChild>
            <w:div w:id="1606689885">
              <w:marLeft w:val="0"/>
              <w:marRight w:val="0"/>
              <w:marTop w:val="0"/>
              <w:marBottom w:val="0"/>
              <w:divBdr>
                <w:top w:val="none" w:sz="0" w:space="0" w:color="auto"/>
                <w:left w:val="none" w:sz="0" w:space="0" w:color="auto"/>
                <w:bottom w:val="none" w:sz="0" w:space="0" w:color="auto"/>
                <w:right w:val="none" w:sz="0" w:space="0" w:color="auto"/>
              </w:divBdr>
              <w:divsChild>
                <w:div w:id="136913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16405">
      <w:bodyDiv w:val="1"/>
      <w:marLeft w:val="0"/>
      <w:marRight w:val="0"/>
      <w:marTop w:val="0"/>
      <w:marBottom w:val="0"/>
      <w:divBdr>
        <w:top w:val="none" w:sz="0" w:space="0" w:color="auto"/>
        <w:left w:val="none" w:sz="0" w:space="0" w:color="auto"/>
        <w:bottom w:val="none" w:sz="0" w:space="0" w:color="auto"/>
        <w:right w:val="none" w:sz="0" w:space="0" w:color="auto"/>
      </w:divBdr>
      <w:divsChild>
        <w:div w:id="1754206671">
          <w:marLeft w:val="0"/>
          <w:marRight w:val="0"/>
          <w:marTop w:val="0"/>
          <w:marBottom w:val="0"/>
          <w:divBdr>
            <w:top w:val="none" w:sz="0" w:space="0" w:color="auto"/>
            <w:left w:val="none" w:sz="0" w:space="0" w:color="auto"/>
            <w:bottom w:val="none" w:sz="0" w:space="0" w:color="auto"/>
            <w:right w:val="none" w:sz="0" w:space="0" w:color="auto"/>
          </w:divBdr>
          <w:divsChild>
            <w:div w:id="479077044">
              <w:marLeft w:val="0"/>
              <w:marRight w:val="0"/>
              <w:marTop w:val="0"/>
              <w:marBottom w:val="0"/>
              <w:divBdr>
                <w:top w:val="none" w:sz="0" w:space="0" w:color="auto"/>
                <w:left w:val="none" w:sz="0" w:space="0" w:color="auto"/>
                <w:bottom w:val="none" w:sz="0" w:space="0" w:color="auto"/>
                <w:right w:val="none" w:sz="0" w:space="0" w:color="auto"/>
              </w:divBdr>
              <w:divsChild>
                <w:div w:id="111864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935212">
      <w:bodyDiv w:val="1"/>
      <w:marLeft w:val="0"/>
      <w:marRight w:val="0"/>
      <w:marTop w:val="0"/>
      <w:marBottom w:val="0"/>
      <w:divBdr>
        <w:top w:val="none" w:sz="0" w:space="0" w:color="auto"/>
        <w:left w:val="none" w:sz="0" w:space="0" w:color="auto"/>
        <w:bottom w:val="none" w:sz="0" w:space="0" w:color="auto"/>
        <w:right w:val="none" w:sz="0" w:space="0" w:color="auto"/>
      </w:divBdr>
      <w:divsChild>
        <w:div w:id="338236646">
          <w:marLeft w:val="0"/>
          <w:marRight w:val="0"/>
          <w:marTop w:val="0"/>
          <w:marBottom w:val="0"/>
          <w:divBdr>
            <w:top w:val="none" w:sz="0" w:space="0" w:color="auto"/>
            <w:left w:val="none" w:sz="0" w:space="0" w:color="auto"/>
            <w:bottom w:val="none" w:sz="0" w:space="0" w:color="auto"/>
            <w:right w:val="none" w:sz="0" w:space="0" w:color="auto"/>
          </w:divBdr>
          <w:divsChild>
            <w:div w:id="1591692477">
              <w:marLeft w:val="0"/>
              <w:marRight w:val="0"/>
              <w:marTop w:val="0"/>
              <w:marBottom w:val="0"/>
              <w:divBdr>
                <w:top w:val="none" w:sz="0" w:space="0" w:color="auto"/>
                <w:left w:val="none" w:sz="0" w:space="0" w:color="auto"/>
                <w:bottom w:val="none" w:sz="0" w:space="0" w:color="auto"/>
                <w:right w:val="none" w:sz="0" w:space="0" w:color="auto"/>
              </w:divBdr>
              <w:divsChild>
                <w:div w:id="12208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09402">
      <w:bodyDiv w:val="1"/>
      <w:marLeft w:val="0"/>
      <w:marRight w:val="0"/>
      <w:marTop w:val="0"/>
      <w:marBottom w:val="0"/>
      <w:divBdr>
        <w:top w:val="none" w:sz="0" w:space="0" w:color="auto"/>
        <w:left w:val="none" w:sz="0" w:space="0" w:color="auto"/>
        <w:bottom w:val="none" w:sz="0" w:space="0" w:color="auto"/>
        <w:right w:val="none" w:sz="0" w:space="0" w:color="auto"/>
      </w:divBdr>
      <w:divsChild>
        <w:div w:id="15545426">
          <w:marLeft w:val="0"/>
          <w:marRight w:val="0"/>
          <w:marTop w:val="0"/>
          <w:marBottom w:val="0"/>
          <w:divBdr>
            <w:top w:val="none" w:sz="0" w:space="0" w:color="auto"/>
            <w:left w:val="none" w:sz="0" w:space="0" w:color="auto"/>
            <w:bottom w:val="none" w:sz="0" w:space="0" w:color="auto"/>
            <w:right w:val="none" w:sz="0" w:space="0" w:color="auto"/>
          </w:divBdr>
          <w:divsChild>
            <w:div w:id="595016598">
              <w:marLeft w:val="0"/>
              <w:marRight w:val="0"/>
              <w:marTop w:val="0"/>
              <w:marBottom w:val="0"/>
              <w:divBdr>
                <w:top w:val="none" w:sz="0" w:space="0" w:color="auto"/>
                <w:left w:val="none" w:sz="0" w:space="0" w:color="auto"/>
                <w:bottom w:val="none" w:sz="0" w:space="0" w:color="auto"/>
                <w:right w:val="none" w:sz="0" w:space="0" w:color="auto"/>
              </w:divBdr>
              <w:divsChild>
                <w:div w:id="12088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772392">
      <w:bodyDiv w:val="1"/>
      <w:marLeft w:val="0"/>
      <w:marRight w:val="0"/>
      <w:marTop w:val="0"/>
      <w:marBottom w:val="0"/>
      <w:divBdr>
        <w:top w:val="none" w:sz="0" w:space="0" w:color="auto"/>
        <w:left w:val="none" w:sz="0" w:space="0" w:color="auto"/>
        <w:bottom w:val="none" w:sz="0" w:space="0" w:color="auto"/>
        <w:right w:val="none" w:sz="0" w:space="0" w:color="auto"/>
      </w:divBdr>
      <w:divsChild>
        <w:div w:id="1839344078">
          <w:marLeft w:val="0"/>
          <w:marRight w:val="0"/>
          <w:marTop w:val="0"/>
          <w:marBottom w:val="0"/>
          <w:divBdr>
            <w:top w:val="none" w:sz="0" w:space="0" w:color="auto"/>
            <w:left w:val="none" w:sz="0" w:space="0" w:color="auto"/>
            <w:bottom w:val="none" w:sz="0" w:space="0" w:color="auto"/>
            <w:right w:val="none" w:sz="0" w:space="0" w:color="auto"/>
          </w:divBdr>
          <w:divsChild>
            <w:div w:id="1655062619">
              <w:marLeft w:val="0"/>
              <w:marRight w:val="0"/>
              <w:marTop w:val="0"/>
              <w:marBottom w:val="0"/>
              <w:divBdr>
                <w:top w:val="none" w:sz="0" w:space="0" w:color="auto"/>
                <w:left w:val="none" w:sz="0" w:space="0" w:color="auto"/>
                <w:bottom w:val="none" w:sz="0" w:space="0" w:color="auto"/>
                <w:right w:val="none" w:sz="0" w:space="0" w:color="auto"/>
              </w:divBdr>
              <w:divsChild>
                <w:div w:id="107979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10921">
      <w:bodyDiv w:val="1"/>
      <w:marLeft w:val="0"/>
      <w:marRight w:val="0"/>
      <w:marTop w:val="0"/>
      <w:marBottom w:val="0"/>
      <w:divBdr>
        <w:top w:val="none" w:sz="0" w:space="0" w:color="auto"/>
        <w:left w:val="none" w:sz="0" w:space="0" w:color="auto"/>
        <w:bottom w:val="none" w:sz="0" w:space="0" w:color="auto"/>
        <w:right w:val="none" w:sz="0" w:space="0" w:color="auto"/>
      </w:divBdr>
      <w:divsChild>
        <w:div w:id="647249733">
          <w:marLeft w:val="0"/>
          <w:marRight w:val="0"/>
          <w:marTop w:val="0"/>
          <w:marBottom w:val="0"/>
          <w:divBdr>
            <w:top w:val="none" w:sz="0" w:space="0" w:color="auto"/>
            <w:left w:val="none" w:sz="0" w:space="0" w:color="auto"/>
            <w:bottom w:val="none" w:sz="0" w:space="0" w:color="auto"/>
            <w:right w:val="none" w:sz="0" w:space="0" w:color="auto"/>
          </w:divBdr>
          <w:divsChild>
            <w:div w:id="1835678735">
              <w:marLeft w:val="0"/>
              <w:marRight w:val="0"/>
              <w:marTop w:val="0"/>
              <w:marBottom w:val="0"/>
              <w:divBdr>
                <w:top w:val="none" w:sz="0" w:space="0" w:color="auto"/>
                <w:left w:val="none" w:sz="0" w:space="0" w:color="auto"/>
                <w:bottom w:val="none" w:sz="0" w:space="0" w:color="auto"/>
                <w:right w:val="none" w:sz="0" w:space="0" w:color="auto"/>
              </w:divBdr>
              <w:divsChild>
                <w:div w:id="21152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10026">
      <w:bodyDiv w:val="1"/>
      <w:marLeft w:val="0"/>
      <w:marRight w:val="0"/>
      <w:marTop w:val="0"/>
      <w:marBottom w:val="0"/>
      <w:divBdr>
        <w:top w:val="none" w:sz="0" w:space="0" w:color="auto"/>
        <w:left w:val="none" w:sz="0" w:space="0" w:color="auto"/>
        <w:bottom w:val="none" w:sz="0" w:space="0" w:color="auto"/>
        <w:right w:val="none" w:sz="0" w:space="0" w:color="auto"/>
      </w:divBdr>
      <w:divsChild>
        <w:div w:id="845898300">
          <w:marLeft w:val="0"/>
          <w:marRight w:val="0"/>
          <w:marTop w:val="0"/>
          <w:marBottom w:val="0"/>
          <w:divBdr>
            <w:top w:val="none" w:sz="0" w:space="0" w:color="auto"/>
            <w:left w:val="none" w:sz="0" w:space="0" w:color="auto"/>
            <w:bottom w:val="none" w:sz="0" w:space="0" w:color="auto"/>
            <w:right w:val="none" w:sz="0" w:space="0" w:color="auto"/>
          </w:divBdr>
          <w:divsChild>
            <w:div w:id="1364404031">
              <w:marLeft w:val="0"/>
              <w:marRight w:val="0"/>
              <w:marTop w:val="0"/>
              <w:marBottom w:val="0"/>
              <w:divBdr>
                <w:top w:val="none" w:sz="0" w:space="0" w:color="auto"/>
                <w:left w:val="none" w:sz="0" w:space="0" w:color="auto"/>
                <w:bottom w:val="none" w:sz="0" w:space="0" w:color="auto"/>
                <w:right w:val="none" w:sz="0" w:space="0" w:color="auto"/>
              </w:divBdr>
              <w:divsChild>
                <w:div w:id="2073503268">
                  <w:marLeft w:val="0"/>
                  <w:marRight w:val="0"/>
                  <w:marTop w:val="0"/>
                  <w:marBottom w:val="0"/>
                  <w:divBdr>
                    <w:top w:val="none" w:sz="0" w:space="0" w:color="auto"/>
                    <w:left w:val="none" w:sz="0" w:space="0" w:color="auto"/>
                    <w:bottom w:val="none" w:sz="0" w:space="0" w:color="auto"/>
                    <w:right w:val="none" w:sz="0" w:space="0" w:color="auto"/>
                  </w:divBdr>
                  <w:divsChild>
                    <w:div w:id="60778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511981">
      <w:bodyDiv w:val="1"/>
      <w:marLeft w:val="0"/>
      <w:marRight w:val="0"/>
      <w:marTop w:val="0"/>
      <w:marBottom w:val="0"/>
      <w:divBdr>
        <w:top w:val="none" w:sz="0" w:space="0" w:color="auto"/>
        <w:left w:val="none" w:sz="0" w:space="0" w:color="auto"/>
        <w:bottom w:val="none" w:sz="0" w:space="0" w:color="auto"/>
        <w:right w:val="none" w:sz="0" w:space="0" w:color="auto"/>
      </w:divBdr>
      <w:divsChild>
        <w:div w:id="364869996">
          <w:marLeft w:val="0"/>
          <w:marRight w:val="0"/>
          <w:marTop w:val="0"/>
          <w:marBottom w:val="0"/>
          <w:divBdr>
            <w:top w:val="none" w:sz="0" w:space="0" w:color="auto"/>
            <w:left w:val="none" w:sz="0" w:space="0" w:color="auto"/>
            <w:bottom w:val="none" w:sz="0" w:space="0" w:color="auto"/>
            <w:right w:val="none" w:sz="0" w:space="0" w:color="auto"/>
          </w:divBdr>
          <w:divsChild>
            <w:div w:id="1429883132">
              <w:marLeft w:val="0"/>
              <w:marRight w:val="0"/>
              <w:marTop w:val="0"/>
              <w:marBottom w:val="0"/>
              <w:divBdr>
                <w:top w:val="none" w:sz="0" w:space="0" w:color="auto"/>
                <w:left w:val="none" w:sz="0" w:space="0" w:color="auto"/>
                <w:bottom w:val="none" w:sz="0" w:space="0" w:color="auto"/>
                <w:right w:val="none" w:sz="0" w:space="0" w:color="auto"/>
              </w:divBdr>
              <w:divsChild>
                <w:div w:id="1930305817">
                  <w:marLeft w:val="0"/>
                  <w:marRight w:val="0"/>
                  <w:marTop w:val="0"/>
                  <w:marBottom w:val="0"/>
                  <w:divBdr>
                    <w:top w:val="none" w:sz="0" w:space="0" w:color="auto"/>
                    <w:left w:val="none" w:sz="0" w:space="0" w:color="auto"/>
                    <w:bottom w:val="none" w:sz="0" w:space="0" w:color="auto"/>
                    <w:right w:val="none" w:sz="0" w:space="0" w:color="auto"/>
                  </w:divBdr>
                  <w:divsChild>
                    <w:div w:id="12531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554463">
      <w:bodyDiv w:val="1"/>
      <w:marLeft w:val="0"/>
      <w:marRight w:val="0"/>
      <w:marTop w:val="0"/>
      <w:marBottom w:val="0"/>
      <w:divBdr>
        <w:top w:val="none" w:sz="0" w:space="0" w:color="auto"/>
        <w:left w:val="none" w:sz="0" w:space="0" w:color="auto"/>
        <w:bottom w:val="none" w:sz="0" w:space="0" w:color="auto"/>
        <w:right w:val="none" w:sz="0" w:space="0" w:color="auto"/>
      </w:divBdr>
    </w:div>
    <w:div w:id="1299991606">
      <w:bodyDiv w:val="1"/>
      <w:marLeft w:val="0"/>
      <w:marRight w:val="0"/>
      <w:marTop w:val="0"/>
      <w:marBottom w:val="0"/>
      <w:divBdr>
        <w:top w:val="none" w:sz="0" w:space="0" w:color="auto"/>
        <w:left w:val="none" w:sz="0" w:space="0" w:color="auto"/>
        <w:bottom w:val="none" w:sz="0" w:space="0" w:color="auto"/>
        <w:right w:val="none" w:sz="0" w:space="0" w:color="auto"/>
      </w:divBdr>
      <w:divsChild>
        <w:div w:id="1346053608">
          <w:marLeft w:val="0"/>
          <w:marRight w:val="0"/>
          <w:marTop w:val="0"/>
          <w:marBottom w:val="0"/>
          <w:divBdr>
            <w:top w:val="none" w:sz="0" w:space="0" w:color="auto"/>
            <w:left w:val="none" w:sz="0" w:space="0" w:color="auto"/>
            <w:bottom w:val="none" w:sz="0" w:space="0" w:color="auto"/>
            <w:right w:val="none" w:sz="0" w:space="0" w:color="auto"/>
          </w:divBdr>
          <w:divsChild>
            <w:div w:id="1099057603">
              <w:marLeft w:val="0"/>
              <w:marRight w:val="0"/>
              <w:marTop w:val="0"/>
              <w:marBottom w:val="0"/>
              <w:divBdr>
                <w:top w:val="none" w:sz="0" w:space="0" w:color="auto"/>
                <w:left w:val="none" w:sz="0" w:space="0" w:color="auto"/>
                <w:bottom w:val="none" w:sz="0" w:space="0" w:color="auto"/>
                <w:right w:val="none" w:sz="0" w:space="0" w:color="auto"/>
              </w:divBdr>
              <w:divsChild>
                <w:div w:id="115436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4409">
      <w:bodyDiv w:val="1"/>
      <w:marLeft w:val="0"/>
      <w:marRight w:val="0"/>
      <w:marTop w:val="0"/>
      <w:marBottom w:val="0"/>
      <w:divBdr>
        <w:top w:val="none" w:sz="0" w:space="0" w:color="auto"/>
        <w:left w:val="none" w:sz="0" w:space="0" w:color="auto"/>
        <w:bottom w:val="none" w:sz="0" w:space="0" w:color="auto"/>
        <w:right w:val="none" w:sz="0" w:space="0" w:color="auto"/>
      </w:divBdr>
      <w:divsChild>
        <w:div w:id="659847282">
          <w:marLeft w:val="0"/>
          <w:marRight w:val="0"/>
          <w:marTop w:val="0"/>
          <w:marBottom w:val="0"/>
          <w:divBdr>
            <w:top w:val="none" w:sz="0" w:space="0" w:color="auto"/>
            <w:left w:val="none" w:sz="0" w:space="0" w:color="auto"/>
            <w:bottom w:val="none" w:sz="0" w:space="0" w:color="auto"/>
            <w:right w:val="none" w:sz="0" w:space="0" w:color="auto"/>
          </w:divBdr>
          <w:divsChild>
            <w:div w:id="388193814">
              <w:marLeft w:val="0"/>
              <w:marRight w:val="0"/>
              <w:marTop w:val="0"/>
              <w:marBottom w:val="0"/>
              <w:divBdr>
                <w:top w:val="none" w:sz="0" w:space="0" w:color="auto"/>
                <w:left w:val="none" w:sz="0" w:space="0" w:color="auto"/>
                <w:bottom w:val="none" w:sz="0" w:space="0" w:color="auto"/>
                <w:right w:val="none" w:sz="0" w:space="0" w:color="auto"/>
              </w:divBdr>
              <w:divsChild>
                <w:div w:id="8369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04811">
      <w:bodyDiv w:val="1"/>
      <w:marLeft w:val="0"/>
      <w:marRight w:val="0"/>
      <w:marTop w:val="0"/>
      <w:marBottom w:val="0"/>
      <w:divBdr>
        <w:top w:val="none" w:sz="0" w:space="0" w:color="auto"/>
        <w:left w:val="none" w:sz="0" w:space="0" w:color="auto"/>
        <w:bottom w:val="none" w:sz="0" w:space="0" w:color="auto"/>
        <w:right w:val="none" w:sz="0" w:space="0" w:color="auto"/>
      </w:divBdr>
      <w:divsChild>
        <w:div w:id="1793088777">
          <w:marLeft w:val="0"/>
          <w:marRight w:val="0"/>
          <w:marTop w:val="0"/>
          <w:marBottom w:val="0"/>
          <w:divBdr>
            <w:top w:val="none" w:sz="0" w:space="0" w:color="auto"/>
            <w:left w:val="none" w:sz="0" w:space="0" w:color="auto"/>
            <w:bottom w:val="none" w:sz="0" w:space="0" w:color="auto"/>
            <w:right w:val="none" w:sz="0" w:space="0" w:color="auto"/>
          </w:divBdr>
          <w:divsChild>
            <w:div w:id="1638536476">
              <w:marLeft w:val="0"/>
              <w:marRight w:val="0"/>
              <w:marTop w:val="0"/>
              <w:marBottom w:val="0"/>
              <w:divBdr>
                <w:top w:val="none" w:sz="0" w:space="0" w:color="auto"/>
                <w:left w:val="none" w:sz="0" w:space="0" w:color="auto"/>
                <w:bottom w:val="none" w:sz="0" w:space="0" w:color="auto"/>
                <w:right w:val="none" w:sz="0" w:space="0" w:color="auto"/>
              </w:divBdr>
              <w:divsChild>
                <w:div w:id="18170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185256">
      <w:bodyDiv w:val="1"/>
      <w:marLeft w:val="0"/>
      <w:marRight w:val="0"/>
      <w:marTop w:val="0"/>
      <w:marBottom w:val="0"/>
      <w:divBdr>
        <w:top w:val="none" w:sz="0" w:space="0" w:color="auto"/>
        <w:left w:val="none" w:sz="0" w:space="0" w:color="auto"/>
        <w:bottom w:val="none" w:sz="0" w:space="0" w:color="auto"/>
        <w:right w:val="none" w:sz="0" w:space="0" w:color="auto"/>
      </w:divBdr>
      <w:divsChild>
        <w:div w:id="553780793">
          <w:marLeft w:val="0"/>
          <w:marRight w:val="0"/>
          <w:marTop w:val="0"/>
          <w:marBottom w:val="0"/>
          <w:divBdr>
            <w:top w:val="none" w:sz="0" w:space="0" w:color="auto"/>
            <w:left w:val="none" w:sz="0" w:space="0" w:color="auto"/>
            <w:bottom w:val="none" w:sz="0" w:space="0" w:color="auto"/>
            <w:right w:val="none" w:sz="0" w:space="0" w:color="auto"/>
          </w:divBdr>
          <w:divsChild>
            <w:div w:id="1473404085">
              <w:marLeft w:val="0"/>
              <w:marRight w:val="0"/>
              <w:marTop w:val="0"/>
              <w:marBottom w:val="0"/>
              <w:divBdr>
                <w:top w:val="none" w:sz="0" w:space="0" w:color="auto"/>
                <w:left w:val="none" w:sz="0" w:space="0" w:color="auto"/>
                <w:bottom w:val="none" w:sz="0" w:space="0" w:color="auto"/>
                <w:right w:val="none" w:sz="0" w:space="0" w:color="auto"/>
              </w:divBdr>
              <w:divsChild>
                <w:div w:id="487720122">
                  <w:marLeft w:val="0"/>
                  <w:marRight w:val="0"/>
                  <w:marTop w:val="0"/>
                  <w:marBottom w:val="0"/>
                  <w:divBdr>
                    <w:top w:val="none" w:sz="0" w:space="0" w:color="auto"/>
                    <w:left w:val="none" w:sz="0" w:space="0" w:color="auto"/>
                    <w:bottom w:val="none" w:sz="0" w:space="0" w:color="auto"/>
                    <w:right w:val="none" w:sz="0" w:space="0" w:color="auto"/>
                  </w:divBdr>
                  <w:divsChild>
                    <w:div w:id="51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364073">
      <w:bodyDiv w:val="1"/>
      <w:marLeft w:val="0"/>
      <w:marRight w:val="0"/>
      <w:marTop w:val="0"/>
      <w:marBottom w:val="0"/>
      <w:divBdr>
        <w:top w:val="none" w:sz="0" w:space="0" w:color="auto"/>
        <w:left w:val="none" w:sz="0" w:space="0" w:color="auto"/>
        <w:bottom w:val="none" w:sz="0" w:space="0" w:color="auto"/>
        <w:right w:val="none" w:sz="0" w:space="0" w:color="auto"/>
      </w:divBdr>
      <w:divsChild>
        <w:div w:id="1946771368">
          <w:marLeft w:val="0"/>
          <w:marRight w:val="0"/>
          <w:marTop w:val="0"/>
          <w:marBottom w:val="0"/>
          <w:divBdr>
            <w:top w:val="none" w:sz="0" w:space="0" w:color="auto"/>
            <w:left w:val="none" w:sz="0" w:space="0" w:color="auto"/>
            <w:bottom w:val="none" w:sz="0" w:space="0" w:color="auto"/>
            <w:right w:val="none" w:sz="0" w:space="0" w:color="auto"/>
          </w:divBdr>
          <w:divsChild>
            <w:div w:id="54593102">
              <w:marLeft w:val="0"/>
              <w:marRight w:val="0"/>
              <w:marTop w:val="0"/>
              <w:marBottom w:val="0"/>
              <w:divBdr>
                <w:top w:val="none" w:sz="0" w:space="0" w:color="auto"/>
                <w:left w:val="none" w:sz="0" w:space="0" w:color="auto"/>
                <w:bottom w:val="none" w:sz="0" w:space="0" w:color="auto"/>
                <w:right w:val="none" w:sz="0" w:space="0" w:color="auto"/>
              </w:divBdr>
              <w:divsChild>
                <w:div w:id="1616058186">
                  <w:marLeft w:val="0"/>
                  <w:marRight w:val="0"/>
                  <w:marTop w:val="0"/>
                  <w:marBottom w:val="0"/>
                  <w:divBdr>
                    <w:top w:val="none" w:sz="0" w:space="0" w:color="auto"/>
                    <w:left w:val="none" w:sz="0" w:space="0" w:color="auto"/>
                    <w:bottom w:val="none" w:sz="0" w:space="0" w:color="auto"/>
                    <w:right w:val="none" w:sz="0" w:space="0" w:color="auto"/>
                  </w:divBdr>
                  <w:divsChild>
                    <w:div w:id="10717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572860">
      <w:bodyDiv w:val="1"/>
      <w:marLeft w:val="0"/>
      <w:marRight w:val="0"/>
      <w:marTop w:val="0"/>
      <w:marBottom w:val="0"/>
      <w:divBdr>
        <w:top w:val="none" w:sz="0" w:space="0" w:color="auto"/>
        <w:left w:val="none" w:sz="0" w:space="0" w:color="auto"/>
        <w:bottom w:val="none" w:sz="0" w:space="0" w:color="auto"/>
        <w:right w:val="none" w:sz="0" w:space="0" w:color="auto"/>
      </w:divBdr>
    </w:div>
    <w:div w:id="1339574481">
      <w:bodyDiv w:val="1"/>
      <w:marLeft w:val="0"/>
      <w:marRight w:val="0"/>
      <w:marTop w:val="0"/>
      <w:marBottom w:val="0"/>
      <w:divBdr>
        <w:top w:val="none" w:sz="0" w:space="0" w:color="auto"/>
        <w:left w:val="none" w:sz="0" w:space="0" w:color="auto"/>
        <w:bottom w:val="none" w:sz="0" w:space="0" w:color="auto"/>
        <w:right w:val="none" w:sz="0" w:space="0" w:color="auto"/>
      </w:divBdr>
      <w:divsChild>
        <w:div w:id="1439106594">
          <w:marLeft w:val="0"/>
          <w:marRight w:val="0"/>
          <w:marTop w:val="0"/>
          <w:marBottom w:val="0"/>
          <w:divBdr>
            <w:top w:val="none" w:sz="0" w:space="0" w:color="auto"/>
            <w:left w:val="none" w:sz="0" w:space="0" w:color="auto"/>
            <w:bottom w:val="none" w:sz="0" w:space="0" w:color="auto"/>
            <w:right w:val="none" w:sz="0" w:space="0" w:color="auto"/>
          </w:divBdr>
          <w:divsChild>
            <w:div w:id="857697627">
              <w:marLeft w:val="0"/>
              <w:marRight w:val="0"/>
              <w:marTop w:val="0"/>
              <w:marBottom w:val="0"/>
              <w:divBdr>
                <w:top w:val="none" w:sz="0" w:space="0" w:color="auto"/>
                <w:left w:val="none" w:sz="0" w:space="0" w:color="auto"/>
                <w:bottom w:val="none" w:sz="0" w:space="0" w:color="auto"/>
                <w:right w:val="none" w:sz="0" w:space="0" w:color="auto"/>
              </w:divBdr>
              <w:divsChild>
                <w:div w:id="2704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426">
      <w:bodyDiv w:val="1"/>
      <w:marLeft w:val="0"/>
      <w:marRight w:val="0"/>
      <w:marTop w:val="0"/>
      <w:marBottom w:val="0"/>
      <w:divBdr>
        <w:top w:val="none" w:sz="0" w:space="0" w:color="auto"/>
        <w:left w:val="none" w:sz="0" w:space="0" w:color="auto"/>
        <w:bottom w:val="none" w:sz="0" w:space="0" w:color="auto"/>
        <w:right w:val="none" w:sz="0" w:space="0" w:color="auto"/>
      </w:divBdr>
      <w:divsChild>
        <w:div w:id="2134521585">
          <w:marLeft w:val="0"/>
          <w:marRight w:val="0"/>
          <w:marTop w:val="0"/>
          <w:marBottom w:val="0"/>
          <w:divBdr>
            <w:top w:val="none" w:sz="0" w:space="0" w:color="auto"/>
            <w:left w:val="none" w:sz="0" w:space="0" w:color="auto"/>
            <w:bottom w:val="none" w:sz="0" w:space="0" w:color="auto"/>
            <w:right w:val="none" w:sz="0" w:space="0" w:color="auto"/>
          </w:divBdr>
          <w:divsChild>
            <w:div w:id="2078165644">
              <w:marLeft w:val="0"/>
              <w:marRight w:val="0"/>
              <w:marTop w:val="0"/>
              <w:marBottom w:val="0"/>
              <w:divBdr>
                <w:top w:val="none" w:sz="0" w:space="0" w:color="auto"/>
                <w:left w:val="none" w:sz="0" w:space="0" w:color="auto"/>
                <w:bottom w:val="none" w:sz="0" w:space="0" w:color="auto"/>
                <w:right w:val="none" w:sz="0" w:space="0" w:color="auto"/>
              </w:divBdr>
              <w:divsChild>
                <w:div w:id="187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05366">
      <w:bodyDiv w:val="1"/>
      <w:marLeft w:val="0"/>
      <w:marRight w:val="0"/>
      <w:marTop w:val="0"/>
      <w:marBottom w:val="0"/>
      <w:divBdr>
        <w:top w:val="none" w:sz="0" w:space="0" w:color="auto"/>
        <w:left w:val="none" w:sz="0" w:space="0" w:color="auto"/>
        <w:bottom w:val="none" w:sz="0" w:space="0" w:color="auto"/>
        <w:right w:val="none" w:sz="0" w:space="0" w:color="auto"/>
      </w:divBdr>
      <w:divsChild>
        <w:div w:id="649483986">
          <w:marLeft w:val="0"/>
          <w:marRight w:val="0"/>
          <w:marTop w:val="0"/>
          <w:marBottom w:val="0"/>
          <w:divBdr>
            <w:top w:val="none" w:sz="0" w:space="0" w:color="auto"/>
            <w:left w:val="none" w:sz="0" w:space="0" w:color="auto"/>
            <w:bottom w:val="none" w:sz="0" w:space="0" w:color="auto"/>
            <w:right w:val="none" w:sz="0" w:space="0" w:color="auto"/>
          </w:divBdr>
          <w:divsChild>
            <w:div w:id="1874227159">
              <w:marLeft w:val="0"/>
              <w:marRight w:val="0"/>
              <w:marTop w:val="0"/>
              <w:marBottom w:val="0"/>
              <w:divBdr>
                <w:top w:val="none" w:sz="0" w:space="0" w:color="auto"/>
                <w:left w:val="none" w:sz="0" w:space="0" w:color="auto"/>
                <w:bottom w:val="none" w:sz="0" w:space="0" w:color="auto"/>
                <w:right w:val="none" w:sz="0" w:space="0" w:color="auto"/>
              </w:divBdr>
              <w:divsChild>
                <w:div w:id="11892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5915">
      <w:bodyDiv w:val="1"/>
      <w:marLeft w:val="0"/>
      <w:marRight w:val="0"/>
      <w:marTop w:val="0"/>
      <w:marBottom w:val="0"/>
      <w:divBdr>
        <w:top w:val="none" w:sz="0" w:space="0" w:color="auto"/>
        <w:left w:val="none" w:sz="0" w:space="0" w:color="auto"/>
        <w:bottom w:val="none" w:sz="0" w:space="0" w:color="auto"/>
        <w:right w:val="none" w:sz="0" w:space="0" w:color="auto"/>
      </w:divBdr>
      <w:divsChild>
        <w:div w:id="443768567">
          <w:marLeft w:val="0"/>
          <w:marRight w:val="0"/>
          <w:marTop w:val="0"/>
          <w:marBottom w:val="0"/>
          <w:divBdr>
            <w:top w:val="none" w:sz="0" w:space="0" w:color="auto"/>
            <w:left w:val="none" w:sz="0" w:space="0" w:color="auto"/>
            <w:bottom w:val="none" w:sz="0" w:space="0" w:color="auto"/>
            <w:right w:val="none" w:sz="0" w:space="0" w:color="auto"/>
          </w:divBdr>
          <w:divsChild>
            <w:div w:id="2114864574">
              <w:marLeft w:val="0"/>
              <w:marRight w:val="0"/>
              <w:marTop w:val="0"/>
              <w:marBottom w:val="0"/>
              <w:divBdr>
                <w:top w:val="none" w:sz="0" w:space="0" w:color="auto"/>
                <w:left w:val="none" w:sz="0" w:space="0" w:color="auto"/>
                <w:bottom w:val="none" w:sz="0" w:space="0" w:color="auto"/>
                <w:right w:val="none" w:sz="0" w:space="0" w:color="auto"/>
              </w:divBdr>
              <w:divsChild>
                <w:div w:id="20733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285227">
      <w:bodyDiv w:val="1"/>
      <w:marLeft w:val="0"/>
      <w:marRight w:val="0"/>
      <w:marTop w:val="0"/>
      <w:marBottom w:val="0"/>
      <w:divBdr>
        <w:top w:val="none" w:sz="0" w:space="0" w:color="auto"/>
        <w:left w:val="none" w:sz="0" w:space="0" w:color="auto"/>
        <w:bottom w:val="none" w:sz="0" w:space="0" w:color="auto"/>
        <w:right w:val="none" w:sz="0" w:space="0" w:color="auto"/>
      </w:divBdr>
      <w:divsChild>
        <w:div w:id="2082362853">
          <w:marLeft w:val="0"/>
          <w:marRight w:val="0"/>
          <w:marTop w:val="0"/>
          <w:marBottom w:val="0"/>
          <w:divBdr>
            <w:top w:val="none" w:sz="0" w:space="0" w:color="auto"/>
            <w:left w:val="none" w:sz="0" w:space="0" w:color="auto"/>
            <w:bottom w:val="none" w:sz="0" w:space="0" w:color="auto"/>
            <w:right w:val="none" w:sz="0" w:space="0" w:color="auto"/>
          </w:divBdr>
          <w:divsChild>
            <w:div w:id="265424220">
              <w:marLeft w:val="0"/>
              <w:marRight w:val="0"/>
              <w:marTop w:val="0"/>
              <w:marBottom w:val="0"/>
              <w:divBdr>
                <w:top w:val="none" w:sz="0" w:space="0" w:color="auto"/>
                <w:left w:val="none" w:sz="0" w:space="0" w:color="auto"/>
                <w:bottom w:val="none" w:sz="0" w:space="0" w:color="auto"/>
                <w:right w:val="none" w:sz="0" w:space="0" w:color="auto"/>
              </w:divBdr>
              <w:divsChild>
                <w:div w:id="111509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404284">
      <w:bodyDiv w:val="1"/>
      <w:marLeft w:val="0"/>
      <w:marRight w:val="0"/>
      <w:marTop w:val="0"/>
      <w:marBottom w:val="0"/>
      <w:divBdr>
        <w:top w:val="none" w:sz="0" w:space="0" w:color="auto"/>
        <w:left w:val="none" w:sz="0" w:space="0" w:color="auto"/>
        <w:bottom w:val="none" w:sz="0" w:space="0" w:color="auto"/>
        <w:right w:val="none" w:sz="0" w:space="0" w:color="auto"/>
      </w:divBdr>
    </w:div>
    <w:div w:id="1367212662">
      <w:bodyDiv w:val="1"/>
      <w:marLeft w:val="0"/>
      <w:marRight w:val="0"/>
      <w:marTop w:val="0"/>
      <w:marBottom w:val="0"/>
      <w:divBdr>
        <w:top w:val="none" w:sz="0" w:space="0" w:color="auto"/>
        <w:left w:val="none" w:sz="0" w:space="0" w:color="auto"/>
        <w:bottom w:val="none" w:sz="0" w:space="0" w:color="auto"/>
        <w:right w:val="none" w:sz="0" w:space="0" w:color="auto"/>
      </w:divBdr>
      <w:divsChild>
        <w:div w:id="269628031">
          <w:marLeft w:val="0"/>
          <w:marRight w:val="0"/>
          <w:marTop w:val="0"/>
          <w:marBottom w:val="0"/>
          <w:divBdr>
            <w:top w:val="none" w:sz="0" w:space="0" w:color="auto"/>
            <w:left w:val="none" w:sz="0" w:space="0" w:color="auto"/>
            <w:bottom w:val="none" w:sz="0" w:space="0" w:color="auto"/>
            <w:right w:val="none" w:sz="0" w:space="0" w:color="auto"/>
          </w:divBdr>
          <w:divsChild>
            <w:div w:id="637220581">
              <w:marLeft w:val="0"/>
              <w:marRight w:val="0"/>
              <w:marTop w:val="0"/>
              <w:marBottom w:val="0"/>
              <w:divBdr>
                <w:top w:val="none" w:sz="0" w:space="0" w:color="auto"/>
                <w:left w:val="none" w:sz="0" w:space="0" w:color="auto"/>
                <w:bottom w:val="none" w:sz="0" w:space="0" w:color="auto"/>
                <w:right w:val="none" w:sz="0" w:space="0" w:color="auto"/>
              </w:divBdr>
              <w:divsChild>
                <w:div w:id="5680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23541">
      <w:bodyDiv w:val="1"/>
      <w:marLeft w:val="0"/>
      <w:marRight w:val="0"/>
      <w:marTop w:val="0"/>
      <w:marBottom w:val="0"/>
      <w:divBdr>
        <w:top w:val="none" w:sz="0" w:space="0" w:color="auto"/>
        <w:left w:val="none" w:sz="0" w:space="0" w:color="auto"/>
        <w:bottom w:val="none" w:sz="0" w:space="0" w:color="auto"/>
        <w:right w:val="none" w:sz="0" w:space="0" w:color="auto"/>
      </w:divBdr>
      <w:divsChild>
        <w:div w:id="325323896">
          <w:marLeft w:val="0"/>
          <w:marRight w:val="0"/>
          <w:marTop w:val="0"/>
          <w:marBottom w:val="0"/>
          <w:divBdr>
            <w:top w:val="none" w:sz="0" w:space="0" w:color="auto"/>
            <w:left w:val="none" w:sz="0" w:space="0" w:color="auto"/>
            <w:bottom w:val="none" w:sz="0" w:space="0" w:color="auto"/>
            <w:right w:val="none" w:sz="0" w:space="0" w:color="auto"/>
          </w:divBdr>
          <w:divsChild>
            <w:div w:id="1798991927">
              <w:marLeft w:val="0"/>
              <w:marRight w:val="0"/>
              <w:marTop w:val="0"/>
              <w:marBottom w:val="0"/>
              <w:divBdr>
                <w:top w:val="none" w:sz="0" w:space="0" w:color="auto"/>
                <w:left w:val="none" w:sz="0" w:space="0" w:color="auto"/>
                <w:bottom w:val="none" w:sz="0" w:space="0" w:color="auto"/>
                <w:right w:val="none" w:sz="0" w:space="0" w:color="auto"/>
              </w:divBdr>
              <w:divsChild>
                <w:div w:id="1219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820648">
      <w:bodyDiv w:val="1"/>
      <w:marLeft w:val="0"/>
      <w:marRight w:val="0"/>
      <w:marTop w:val="0"/>
      <w:marBottom w:val="0"/>
      <w:divBdr>
        <w:top w:val="none" w:sz="0" w:space="0" w:color="auto"/>
        <w:left w:val="none" w:sz="0" w:space="0" w:color="auto"/>
        <w:bottom w:val="none" w:sz="0" w:space="0" w:color="auto"/>
        <w:right w:val="none" w:sz="0" w:space="0" w:color="auto"/>
      </w:divBdr>
      <w:divsChild>
        <w:div w:id="263996806">
          <w:marLeft w:val="0"/>
          <w:marRight w:val="0"/>
          <w:marTop w:val="0"/>
          <w:marBottom w:val="0"/>
          <w:divBdr>
            <w:top w:val="none" w:sz="0" w:space="0" w:color="auto"/>
            <w:left w:val="none" w:sz="0" w:space="0" w:color="auto"/>
            <w:bottom w:val="none" w:sz="0" w:space="0" w:color="auto"/>
            <w:right w:val="none" w:sz="0" w:space="0" w:color="auto"/>
          </w:divBdr>
          <w:divsChild>
            <w:div w:id="283463619">
              <w:marLeft w:val="0"/>
              <w:marRight w:val="0"/>
              <w:marTop w:val="0"/>
              <w:marBottom w:val="0"/>
              <w:divBdr>
                <w:top w:val="none" w:sz="0" w:space="0" w:color="auto"/>
                <w:left w:val="none" w:sz="0" w:space="0" w:color="auto"/>
                <w:bottom w:val="none" w:sz="0" w:space="0" w:color="auto"/>
                <w:right w:val="none" w:sz="0" w:space="0" w:color="auto"/>
              </w:divBdr>
              <w:divsChild>
                <w:div w:id="1615214489">
                  <w:marLeft w:val="0"/>
                  <w:marRight w:val="0"/>
                  <w:marTop w:val="0"/>
                  <w:marBottom w:val="0"/>
                  <w:divBdr>
                    <w:top w:val="none" w:sz="0" w:space="0" w:color="auto"/>
                    <w:left w:val="none" w:sz="0" w:space="0" w:color="auto"/>
                    <w:bottom w:val="none" w:sz="0" w:space="0" w:color="auto"/>
                    <w:right w:val="none" w:sz="0" w:space="0" w:color="auto"/>
                  </w:divBdr>
                  <w:divsChild>
                    <w:div w:id="10388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643431">
      <w:bodyDiv w:val="1"/>
      <w:marLeft w:val="0"/>
      <w:marRight w:val="0"/>
      <w:marTop w:val="0"/>
      <w:marBottom w:val="0"/>
      <w:divBdr>
        <w:top w:val="none" w:sz="0" w:space="0" w:color="auto"/>
        <w:left w:val="none" w:sz="0" w:space="0" w:color="auto"/>
        <w:bottom w:val="none" w:sz="0" w:space="0" w:color="auto"/>
        <w:right w:val="none" w:sz="0" w:space="0" w:color="auto"/>
      </w:divBdr>
      <w:divsChild>
        <w:div w:id="1076168350">
          <w:marLeft w:val="0"/>
          <w:marRight w:val="0"/>
          <w:marTop w:val="0"/>
          <w:marBottom w:val="0"/>
          <w:divBdr>
            <w:top w:val="none" w:sz="0" w:space="0" w:color="auto"/>
            <w:left w:val="none" w:sz="0" w:space="0" w:color="auto"/>
            <w:bottom w:val="none" w:sz="0" w:space="0" w:color="auto"/>
            <w:right w:val="none" w:sz="0" w:space="0" w:color="auto"/>
          </w:divBdr>
          <w:divsChild>
            <w:div w:id="461964320">
              <w:marLeft w:val="0"/>
              <w:marRight w:val="0"/>
              <w:marTop w:val="0"/>
              <w:marBottom w:val="0"/>
              <w:divBdr>
                <w:top w:val="none" w:sz="0" w:space="0" w:color="auto"/>
                <w:left w:val="none" w:sz="0" w:space="0" w:color="auto"/>
                <w:bottom w:val="none" w:sz="0" w:space="0" w:color="auto"/>
                <w:right w:val="none" w:sz="0" w:space="0" w:color="auto"/>
              </w:divBdr>
              <w:divsChild>
                <w:div w:id="540410117">
                  <w:marLeft w:val="0"/>
                  <w:marRight w:val="0"/>
                  <w:marTop w:val="0"/>
                  <w:marBottom w:val="0"/>
                  <w:divBdr>
                    <w:top w:val="none" w:sz="0" w:space="0" w:color="auto"/>
                    <w:left w:val="none" w:sz="0" w:space="0" w:color="auto"/>
                    <w:bottom w:val="none" w:sz="0" w:space="0" w:color="auto"/>
                    <w:right w:val="none" w:sz="0" w:space="0" w:color="auto"/>
                  </w:divBdr>
                  <w:divsChild>
                    <w:div w:id="12476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9584">
      <w:bodyDiv w:val="1"/>
      <w:marLeft w:val="0"/>
      <w:marRight w:val="0"/>
      <w:marTop w:val="0"/>
      <w:marBottom w:val="0"/>
      <w:divBdr>
        <w:top w:val="none" w:sz="0" w:space="0" w:color="auto"/>
        <w:left w:val="none" w:sz="0" w:space="0" w:color="auto"/>
        <w:bottom w:val="none" w:sz="0" w:space="0" w:color="auto"/>
        <w:right w:val="none" w:sz="0" w:space="0" w:color="auto"/>
      </w:divBdr>
      <w:divsChild>
        <w:div w:id="1292326353">
          <w:marLeft w:val="0"/>
          <w:marRight w:val="0"/>
          <w:marTop w:val="0"/>
          <w:marBottom w:val="0"/>
          <w:divBdr>
            <w:top w:val="none" w:sz="0" w:space="0" w:color="auto"/>
            <w:left w:val="none" w:sz="0" w:space="0" w:color="auto"/>
            <w:bottom w:val="none" w:sz="0" w:space="0" w:color="auto"/>
            <w:right w:val="none" w:sz="0" w:space="0" w:color="auto"/>
          </w:divBdr>
          <w:divsChild>
            <w:div w:id="1612545211">
              <w:marLeft w:val="0"/>
              <w:marRight w:val="0"/>
              <w:marTop w:val="0"/>
              <w:marBottom w:val="0"/>
              <w:divBdr>
                <w:top w:val="none" w:sz="0" w:space="0" w:color="auto"/>
                <w:left w:val="none" w:sz="0" w:space="0" w:color="auto"/>
                <w:bottom w:val="none" w:sz="0" w:space="0" w:color="auto"/>
                <w:right w:val="none" w:sz="0" w:space="0" w:color="auto"/>
              </w:divBdr>
              <w:divsChild>
                <w:div w:id="1820342191">
                  <w:marLeft w:val="0"/>
                  <w:marRight w:val="0"/>
                  <w:marTop w:val="0"/>
                  <w:marBottom w:val="0"/>
                  <w:divBdr>
                    <w:top w:val="none" w:sz="0" w:space="0" w:color="auto"/>
                    <w:left w:val="none" w:sz="0" w:space="0" w:color="auto"/>
                    <w:bottom w:val="none" w:sz="0" w:space="0" w:color="auto"/>
                    <w:right w:val="none" w:sz="0" w:space="0" w:color="auto"/>
                  </w:divBdr>
                  <w:divsChild>
                    <w:div w:id="113313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193310">
      <w:bodyDiv w:val="1"/>
      <w:marLeft w:val="0"/>
      <w:marRight w:val="0"/>
      <w:marTop w:val="0"/>
      <w:marBottom w:val="0"/>
      <w:divBdr>
        <w:top w:val="none" w:sz="0" w:space="0" w:color="auto"/>
        <w:left w:val="none" w:sz="0" w:space="0" w:color="auto"/>
        <w:bottom w:val="none" w:sz="0" w:space="0" w:color="auto"/>
        <w:right w:val="none" w:sz="0" w:space="0" w:color="auto"/>
      </w:divBdr>
      <w:divsChild>
        <w:div w:id="1560630610">
          <w:marLeft w:val="0"/>
          <w:marRight w:val="0"/>
          <w:marTop w:val="0"/>
          <w:marBottom w:val="0"/>
          <w:divBdr>
            <w:top w:val="none" w:sz="0" w:space="0" w:color="auto"/>
            <w:left w:val="none" w:sz="0" w:space="0" w:color="auto"/>
            <w:bottom w:val="none" w:sz="0" w:space="0" w:color="auto"/>
            <w:right w:val="none" w:sz="0" w:space="0" w:color="auto"/>
          </w:divBdr>
          <w:divsChild>
            <w:div w:id="480314038">
              <w:marLeft w:val="0"/>
              <w:marRight w:val="0"/>
              <w:marTop w:val="0"/>
              <w:marBottom w:val="0"/>
              <w:divBdr>
                <w:top w:val="none" w:sz="0" w:space="0" w:color="auto"/>
                <w:left w:val="none" w:sz="0" w:space="0" w:color="auto"/>
                <w:bottom w:val="none" w:sz="0" w:space="0" w:color="auto"/>
                <w:right w:val="none" w:sz="0" w:space="0" w:color="auto"/>
              </w:divBdr>
              <w:divsChild>
                <w:div w:id="924612140">
                  <w:marLeft w:val="0"/>
                  <w:marRight w:val="0"/>
                  <w:marTop w:val="0"/>
                  <w:marBottom w:val="0"/>
                  <w:divBdr>
                    <w:top w:val="none" w:sz="0" w:space="0" w:color="auto"/>
                    <w:left w:val="none" w:sz="0" w:space="0" w:color="auto"/>
                    <w:bottom w:val="none" w:sz="0" w:space="0" w:color="auto"/>
                    <w:right w:val="none" w:sz="0" w:space="0" w:color="auto"/>
                  </w:divBdr>
                </w:div>
              </w:divsChild>
            </w:div>
            <w:div w:id="897477738">
              <w:marLeft w:val="0"/>
              <w:marRight w:val="0"/>
              <w:marTop w:val="0"/>
              <w:marBottom w:val="0"/>
              <w:divBdr>
                <w:top w:val="none" w:sz="0" w:space="0" w:color="auto"/>
                <w:left w:val="none" w:sz="0" w:space="0" w:color="auto"/>
                <w:bottom w:val="none" w:sz="0" w:space="0" w:color="auto"/>
                <w:right w:val="none" w:sz="0" w:space="0" w:color="auto"/>
              </w:divBdr>
              <w:divsChild>
                <w:div w:id="302546517">
                  <w:marLeft w:val="0"/>
                  <w:marRight w:val="0"/>
                  <w:marTop w:val="0"/>
                  <w:marBottom w:val="0"/>
                  <w:divBdr>
                    <w:top w:val="none" w:sz="0" w:space="0" w:color="auto"/>
                    <w:left w:val="none" w:sz="0" w:space="0" w:color="auto"/>
                    <w:bottom w:val="none" w:sz="0" w:space="0" w:color="auto"/>
                    <w:right w:val="none" w:sz="0" w:space="0" w:color="auto"/>
                  </w:divBdr>
                </w:div>
              </w:divsChild>
            </w:div>
            <w:div w:id="1756244366">
              <w:marLeft w:val="0"/>
              <w:marRight w:val="0"/>
              <w:marTop w:val="0"/>
              <w:marBottom w:val="0"/>
              <w:divBdr>
                <w:top w:val="none" w:sz="0" w:space="0" w:color="auto"/>
                <w:left w:val="none" w:sz="0" w:space="0" w:color="auto"/>
                <w:bottom w:val="none" w:sz="0" w:space="0" w:color="auto"/>
                <w:right w:val="none" w:sz="0" w:space="0" w:color="auto"/>
              </w:divBdr>
              <w:divsChild>
                <w:div w:id="1167281016">
                  <w:marLeft w:val="0"/>
                  <w:marRight w:val="0"/>
                  <w:marTop w:val="0"/>
                  <w:marBottom w:val="0"/>
                  <w:divBdr>
                    <w:top w:val="none" w:sz="0" w:space="0" w:color="auto"/>
                    <w:left w:val="none" w:sz="0" w:space="0" w:color="auto"/>
                    <w:bottom w:val="none" w:sz="0" w:space="0" w:color="auto"/>
                    <w:right w:val="none" w:sz="0" w:space="0" w:color="auto"/>
                  </w:divBdr>
                </w:div>
              </w:divsChild>
            </w:div>
            <w:div w:id="854154950">
              <w:marLeft w:val="0"/>
              <w:marRight w:val="0"/>
              <w:marTop w:val="0"/>
              <w:marBottom w:val="0"/>
              <w:divBdr>
                <w:top w:val="none" w:sz="0" w:space="0" w:color="auto"/>
                <w:left w:val="none" w:sz="0" w:space="0" w:color="auto"/>
                <w:bottom w:val="none" w:sz="0" w:space="0" w:color="auto"/>
                <w:right w:val="none" w:sz="0" w:space="0" w:color="auto"/>
              </w:divBdr>
              <w:divsChild>
                <w:div w:id="1301572130">
                  <w:marLeft w:val="0"/>
                  <w:marRight w:val="0"/>
                  <w:marTop w:val="0"/>
                  <w:marBottom w:val="0"/>
                  <w:divBdr>
                    <w:top w:val="none" w:sz="0" w:space="0" w:color="auto"/>
                    <w:left w:val="none" w:sz="0" w:space="0" w:color="auto"/>
                    <w:bottom w:val="none" w:sz="0" w:space="0" w:color="auto"/>
                    <w:right w:val="none" w:sz="0" w:space="0" w:color="auto"/>
                  </w:divBdr>
                </w:div>
              </w:divsChild>
            </w:div>
            <w:div w:id="281230103">
              <w:marLeft w:val="0"/>
              <w:marRight w:val="0"/>
              <w:marTop w:val="0"/>
              <w:marBottom w:val="0"/>
              <w:divBdr>
                <w:top w:val="none" w:sz="0" w:space="0" w:color="auto"/>
                <w:left w:val="none" w:sz="0" w:space="0" w:color="auto"/>
                <w:bottom w:val="none" w:sz="0" w:space="0" w:color="auto"/>
                <w:right w:val="none" w:sz="0" w:space="0" w:color="auto"/>
              </w:divBdr>
              <w:divsChild>
                <w:div w:id="1702707498">
                  <w:marLeft w:val="0"/>
                  <w:marRight w:val="0"/>
                  <w:marTop w:val="0"/>
                  <w:marBottom w:val="0"/>
                  <w:divBdr>
                    <w:top w:val="none" w:sz="0" w:space="0" w:color="auto"/>
                    <w:left w:val="none" w:sz="0" w:space="0" w:color="auto"/>
                    <w:bottom w:val="none" w:sz="0" w:space="0" w:color="auto"/>
                    <w:right w:val="none" w:sz="0" w:space="0" w:color="auto"/>
                  </w:divBdr>
                </w:div>
              </w:divsChild>
            </w:div>
            <w:div w:id="1155074338">
              <w:marLeft w:val="0"/>
              <w:marRight w:val="0"/>
              <w:marTop w:val="0"/>
              <w:marBottom w:val="0"/>
              <w:divBdr>
                <w:top w:val="none" w:sz="0" w:space="0" w:color="auto"/>
                <w:left w:val="none" w:sz="0" w:space="0" w:color="auto"/>
                <w:bottom w:val="none" w:sz="0" w:space="0" w:color="auto"/>
                <w:right w:val="none" w:sz="0" w:space="0" w:color="auto"/>
              </w:divBdr>
              <w:divsChild>
                <w:div w:id="2001040971">
                  <w:marLeft w:val="0"/>
                  <w:marRight w:val="0"/>
                  <w:marTop w:val="0"/>
                  <w:marBottom w:val="0"/>
                  <w:divBdr>
                    <w:top w:val="none" w:sz="0" w:space="0" w:color="auto"/>
                    <w:left w:val="none" w:sz="0" w:space="0" w:color="auto"/>
                    <w:bottom w:val="none" w:sz="0" w:space="0" w:color="auto"/>
                    <w:right w:val="none" w:sz="0" w:space="0" w:color="auto"/>
                  </w:divBdr>
                </w:div>
              </w:divsChild>
            </w:div>
            <w:div w:id="1051080441">
              <w:marLeft w:val="0"/>
              <w:marRight w:val="0"/>
              <w:marTop w:val="0"/>
              <w:marBottom w:val="0"/>
              <w:divBdr>
                <w:top w:val="none" w:sz="0" w:space="0" w:color="auto"/>
                <w:left w:val="none" w:sz="0" w:space="0" w:color="auto"/>
                <w:bottom w:val="none" w:sz="0" w:space="0" w:color="auto"/>
                <w:right w:val="none" w:sz="0" w:space="0" w:color="auto"/>
              </w:divBdr>
              <w:divsChild>
                <w:div w:id="1945844338">
                  <w:marLeft w:val="0"/>
                  <w:marRight w:val="0"/>
                  <w:marTop w:val="0"/>
                  <w:marBottom w:val="0"/>
                  <w:divBdr>
                    <w:top w:val="none" w:sz="0" w:space="0" w:color="auto"/>
                    <w:left w:val="none" w:sz="0" w:space="0" w:color="auto"/>
                    <w:bottom w:val="none" w:sz="0" w:space="0" w:color="auto"/>
                    <w:right w:val="none" w:sz="0" w:space="0" w:color="auto"/>
                  </w:divBdr>
                </w:div>
              </w:divsChild>
            </w:div>
            <w:div w:id="945621983">
              <w:marLeft w:val="0"/>
              <w:marRight w:val="0"/>
              <w:marTop w:val="0"/>
              <w:marBottom w:val="0"/>
              <w:divBdr>
                <w:top w:val="none" w:sz="0" w:space="0" w:color="auto"/>
                <w:left w:val="none" w:sz="0" w:space="0" w:color="auto"/>
                <w:bottom w:val="none" w:sz="0" w:space="0" w:color="auto"/>
                <w:right w:val="none" w:sz="0" w:space="0" w:color="auto"/>
              </w:divBdr>
              <w:divsChild>
                <w:div w:id="319117029">
                  <w:marLeft w:val="0"/>
                  <w:marRight w:val="0"/>
                  <w:marTop w:val="0"/>
                  <w:marBottom w:val="0"/>
                  <w:divBdr>
                    <w:top w:val="none" w:sz="0" w:space="0" w:color="auto"/>
                    <w:left w:val="none" w:sz="0" w:space="0" w:color="auto"/>
                    <w:bottom w:val="none" w:sz="0" w:space="0" w:color="auto"/>
                    <w:right w:val="none" w:sz="0" w:space="0" w:color="auto"/>
                  </w:divBdr>
                </w:div>
              </w:divsChild>
            </w:div>
            <w:div w:id="1275596270">
              <w:marLeft w:val="0"/>
              <w:marRight w:val="0"/>
              <w:marTop w:val="0"/>
              <w:marBottom w:val="0"/>
              <w:divBdr>
                <w:top w:val="none" w:sz="0" w:space="0" w:color="auto"/>
                <w:left w:val="none" w:sz="0" w:space="0" w:color="auto"/>
                <w:bottom w:val="none" w:sz="0" w:space="0" w:color="auto"/>
                <w:right w:val="none" w:sz="0" w:space="0" w:color="auto"/>
              </w:divBdr>
              <w:divsChild>
                <w:div w:id="1938637897">
                  <w:marLeft w:val="0"/>
                  <w:marRight w:val="0"/>
                  <w:marTop w:val="0"/>
                  <w:marBottom w:val="0"/>
                  <w:divBdr>
                    <w:top w:val="none" w:sz="0" w:space="0" w:color="auto"/>
                    <w:left w:val="none" w:sz="0" w:space="0" w:color="auto"/>
                    <w:bottom w:val="none" w:sz="0" w:space="0" w:color="auto"/>
                    <w:right w:val="none" w:sz="0" w:space="0" w:color="auto"/>
                  </w:divBdr>
                </w:div>
              </w:divsChild>
            </w:div>
            <w:div w:id="403256559">
              <w:marLeft w:val="0"/>
              <w:marRight w:val="0"/>
              <w:marTop w:val="0"/>
              <w:marBottom w:val="0"/>
              <w:divBdr>
                <w:top w:val="none" w:sz="0" w:space="0" w:color="auto"/>
                <w:left w:val="none" w:sz="0" w:space="0" w:color="auto"/>
                <w:bottom w:val="none" w:sz="0" w:space="0" w:color="auto"/>
                <w:right w:val="none" w:sz="0" w:space="0" w:color="auto"/>
              </w:divBdr>
              <w:divsChild>
                <w:div w:id="1845322402">
                  <w:marLeft w:val="0"/>
                  <w:marRight w:val="0"/>
                  <w:marTop w:val="0"/>
                  <w:marBottom w:val="0"/>
                  <w:divBdr>
                    <w:top w:val="none" w:sz="0" w:space="0" w:color="auto"/>
                    <w:left w:val="none" w:sz="0" w:space="0" w:color="auto"/>
                    <w:bottom w:val="none" w:sz="0" w:space="0" w:color="auto"/>
                    <w:right w:val="none" w:sz="0" w:space="0" w:color="auto"/>
                  </w:divBdr>
                </w:div>
              </w:divsChild>
            </w:div>
            <w:div w:id="1965235909">
              <w:marLeft w:val="0"/>
              <w:marRight w:val="0"/>
              <w:marTop w:val="0"/>
              <w:marBottom w:val="0"/>
              <w:divBdr>
                <w:top w:val="none" w:sz="0" w:space="0" w:color="auto"/>
                <w:left w:val="none" w:sz="0" w:space="0" w:color="auto"/>
                <w:bottom w:val="none" w:sz="0" w:space="0" w:color="auto"/>
                <w:right w:val="none" w:sz="0" w:space="0" w:color="auto"/>
              </w:divBdr>
              <w:divsChild>
                <w:div w:id="1087192468">
                  <w:marLeft w:val="0"/>
                  <w:marRight w:val="0"/>
                  <w:marTop w:val="0"/>
                  <w:marBottom w:val="0"/>
                  <w:divBdr>
                    <w:top w:val="none" w:sz="0" w:space="0" w:color="auto"/>
                    <w:left w:val="none" w:sz="0" w:space="0" w:color="auto"/>
                    <w:bottom w:val="none" w:sz="0" w:space="0" w:color="auto"/>
                    <w:right w:val="none" w:sz="0" w:space="0" w:color="auto"/>
                  </w:divBdr>
                </w:div>
              </w:divsChild>
            </w:div>
            <w:div w:id="942419821">
              <w:marLeft w:val="0"/>
              <w:marRight w:val="0"/>
              <w:marTop w:val="0"/>
              <w:marBottom w:val="0"/>
              <w:divBdr>
                <w:top w:val="none" w:sz="0" w:space="0" w:color="auto"/>
                <w:left w:val="none" w:sz="0" w:space="0" w:color="auto"/>
                <w:bottom w:val="none" w:sz="0" w:space="0" w:color="auto"/>
                <w:right w:val="none" w:sz="0" w:space="0" w:color="auto"/>
              </w:divBdr>
              <w:divsChild>
                <w:div w:id="83503792">
                  <w:marLeft w:val="0"/>
                  <w:marRight w:val="0"/>
                  <w:marTop w:val="0"/>
                  <w:marBottom w:val="0"/>
                  <w:divBdr>
                    <w:top w:val="none" w:sz="0" w:space="0" w:color="auto"/>
                    <w:left w:val="none" w:sz="0" w:space="0" w:color="auto"/>
                    <w:bottom w:val="none" w:sz="0" w:space="0" w:color="auto"/>
                    <w:right w:val="none" w:sz="0" w:space="0" w:color="auto"/>
                  </w:divBdr>
                </w:div>
              </w:divsChild>
            </w:div>
            <w:div w:id="996373216">
              <w:marLeft w:val="0"/>
              <w:marRight w:val="0"/>
              <w:marTop w:val="0"/>
              <w:marBottom w:val="0"/>
              <w:divBdr>
                <w:top w:val="none" w:sz="0" w:space="0" w:color="auto"/>
                <w:left w:val="none" w:sz="0" w:space="0" w:color="auto"/>
                <w:bottom w:val="none" w:sz="0" w:space="0" w:color="auto"/>
                <w:right w:val="none" w:sz="0" w:space="0" w:color="auto"/>
              </w:divBdr>
              <w:divsChild>
                <w:div w:id="2130009630">
                  <w:marLeft w:val="0"/>
                  <w:marRight w:val="0"/>
                  <w:marTop w:val="0"/>
                  <w:marBottom w:val="0"/>
                  <w:divBdr>
                    <w:top w:val="none" w:sz="0" w:space="0" w:color="auto"/>
                    <w:left w:val="none" w:sz="0" w:space="0" w:color="auto"/>
                    <w:bottom w:val="none" w:sz="0" w:space="0" w:color="auto"/>
                    <w:right w:val="none" w:sz="0" w:space="0" w:color="auto"/>
                  </w:divBdr>
                </w:div>
              </w:divsChild>
            </w:div>
            <w:div w:id="950668965">
              <w:marLeft w:val="0"/>
              <w:marRight w:val="0"/>
              <w:marTop w:val="0"/>
              <w:marBottom w:val="0"/>
              <w:divBdr>
                <w:top w:val="none" w:sz="0" w:space="0" w:color="auto"/>
                <w:left w:val="none" w:sz="0" w:space="0" w:color="auto"/>
                <w:bottom w:val="none" w:sz="0" w:space="0" w:color="auto"/>
                <w:right w:val="none" w:sz="0" w:space="0" w:color="auto"/>
              </w:divBdr>
              <w:divsChild>
                <w:div w:id="843978515">
                  <w:marLeft w:val="0"/>
                  <w:marRight w:val="0"/>
                  <w:marTop w:val="0"/>
                  <w:marBottom w:val="0"/>
                  <w:divBdr>
                    <w:top w:val="none" w:sz="0" w:space="0" w:color="auto"/>
                    <w:left w:val="none" w:sz="0" w:space="0" w:color="auto"/>
                    <w:bottom w:val="none" w:sz="0" w:space="0" w:color="auto"/>
                    <w:right w:val="none" w:sz="0" w:space="0" w:color="auto"/>
                  </w:divBdr>
                </w:div>
              </w:divsChild>
            </w:div>
            <w:div w:id="107353357">
              <w:marLeft w:val="0"/>
              <w:marRight w:val="0"/>
              <w:marTop w:val="0"/>
              <w:marBottom w:val="0"/>
              <w:divBdr>
                <w:top w:val="none" w:sz="0" w:space="0" w:color="auto"/>
                <w:left w:val="none" w:sz="0" w:space="0" w:color="auto"/>
                <w:bottom w:val="none" w:sz="0" w:space="0" w:color="auto"/>
                <w:right w:val="none" w:sz="0" w:space="0" w:color="auto"/>
              </w:divBdr>
              <w:divsChild>
                <w:div w:id="1469931550">
                  <w:marLeft w:val="0"/>
                  <w:marRight w:val="0"/>
                  <w:marTop w:val="0"/>
                  <w:marBottom w:val="0"/>
                  <w:divBdr>
                    <w:top w:val="none" w:sz="0" w:space="0" w:color="auto"/>
                    <w:left w:val="none" w:sz="0" w:space="0" w:color="auto"/>
                    <w:bottom w:val="none" w:sz="0" w:space="0" w:color="auto"/>
                    <w:right w:val="none" w:sz="0" w:space="0" w:color="auto"/>
                  </w:divBdr>
                </w:div>
              </w:divsChild>
            </w:div>
            <w:div w:id="1048604538">
              <w:marLeft w:val="0"/>
              <w:marRight w:val="0"/>
              <w:marTop w:val="0"/>
              <w:marBottom w:val="0"/>
              <w:divBdr>
                <w:top w:val="none" w:sz="0" w:space="0" w:color="auto"/>
                <w:left w:val="none" w:sz="0" w:space="0" w:color="auto"/>
                <w:bottom w:val="none" w:sz="0" w:space="0" w:color="auto"/>
                <w:right w:val="none" w:sz="0" w:space="0" w:color="auto"/>
              </w:divBdr>
              <w:divsChild>
                <w:div w:id="854416719">
                  <w:marLeft w:val="0"/>
                  <w:marRight w:val="0"/>
                  <w:marTop w:val="0"/>
                  <w:marBottom w:val="0"/>
                  <w:divBdr>
                    <w:top w:val="none" w:sz="0" w:space="0" w:color="auto"/>
                    <w:left w:val="none" w:sz="0" w:space="0" w:color="auto"/>
                    <w:bottom w:val="none" w:sz="0" w:space="0" w:color="auto"/>
                    <w:right w:val="none" w:sz="0" w:space="0" w:color="auto"/>
                  </w:divBdr>
                </w:div>
              </w:divsChild>
            </w:div>
            <w:div w:id="694575625">
              <w:marLeft w:val="0"/>
              <w:marRight w:val="0"/>
              <w:marTop w:val="0"/>
              <w:marBottom w:val="0"/>
              <w:divBdr>
                <w:top w:val="none" w:sz="0" w:space="0" w:color="auto"/>
                <w:left w:val="none" w:sz="0" w:space="0" w:color="auto"/>
                <w:bottom w:val="none" w:sz="0" w:space="0" w:color="auto"/>
                <w:right w:val="none" w:sz="0" w:space="0" w:color="auto"/>
              </w:divBdr>
              <w:divsChild>
                <w:div w:id="973947346">
                  <w:marLeft w:val="0"/>
                  <w:marRight w:val="0"/>
                  <w:marTop w:val="0"/>
                  <w:marBottom w:val="0"/>
                  <w:divBdr>
                    <w:top w:val="none" w:sz="0" w:space="0" w:color="auto"/>
                    <w:left w:val="none" w:sz="0" w:space="0" w:color="auto"/>
                    <w:bottom w:val="none" w:sz="0" w:space="0" w:color="auto"/>
                    <w:right w:val="none" w:sz="0" w:space="0" w:color="auto"/>
                  </w:divBdr>
                </w:div>
              </w:divsChild>
            </w:div>
            <w:div w:id="44840945">
              <w:marLeft w:val="0"/>
              <w:marRight w:val="0"/>
              <w:marTop w:val="0"/>
              <w:marBottom w:val="0"/>
              <w:divBdr>
                <w:top w:val="none" w:sz="0" w:space="0" w:color="auto"/>
                <w:left w:val="none" w:sz="0" w:space="0" w:color="auto"/>
                <w:bottom w:val="none" w:sz="0" w:space="0" w:color="auto"/>
                <w:right w:val="none" w:sz="0" w:space="0" w:color="auto"/>
              </w:divBdr>
              <w:divsChild>
                <w:div w:id="697118246">
                  <w:marLeft w:val="0"/>
                  <w:marRight w:val="0"/>
                  <w:marTop w:val="0"/>
                  <w:marBottom w:val="0"/>
                  <w:divBdr>
                    <w:top w:val="none" w:sz="0" w:space="0" w:color="auto"/>
                    <w:left w:val="none" w:sz="0" w:space="0" w:color="auto"/>
                    <w:bottom w:val="none" w:sz="0" w:space="0" w:color="auto"/>
                    <w:right w:val="none" w:sz="0" w:space="0" w:color="auto"/>
                  </w:divBdr>
                </w:div>
              </w:divsChild>
            </w:div>
            <w:div w:id="1369334896">
              <w:marLeft w:val="0"/>
              <w:marRight w:val="0"/>
              <w:marTop w:val="0"/>
              <w:marBottom w:val="0"/>
              <w:divBdr>
                <w:top w:val="none" w:sz="0" w:space="0" w:color="auto"/>
                <w:left w:val="none" w:sz="0" w:space="0" w:color="auto"/>
                <w:bottom w:val="none" w:sz="0" w:space="0" w:color="auto"/>
                <w:right w:val="none" w:sz="0" w:space="0" w:color="auto"/>
              </w:divBdr>
              <w:divsChild>
                <w:div w:id="918248720">
                  <w:marLeft w:val="0"/>
                  <w:marRight w:val="0"/>
                  <w:marTop w:val="0"/>
                  <w:marBottom w:val="0"/>
                  <w:divBdr>
                    <w:top w:val="none" w:sz="0" w:space="0" w:color="auto"/>
                    <w:left w:val="none" w:sz="0" w:space="0" w:color="auto"/>
                    <w:bottom w:val="none" w:sz="0" w:space="0" w:color="auto"/>
                    <w:right w:val="none" w:sz="0" w:space="0" w:color="auto"/>
                  </w:divBdr>
                </w:div>
              </w:divsChild>
            </w:div>
            <w:div w:id="807865538">
              <w:marLeft w:val="0"/>
              <w:marRight w:val="0"/>
              <w:marTop w:val="0"/>
              <w:marBottom w:val="0"/>
              <w:divBdr>
                <w:top w:val="none" w:sz="0" w:space="0" w:color="auto"/>
                <w:left w:val="none" w:sz="0" w:space="0" w:color="auto"/>
                <w:bottom w:val="none" w:sz="0" w:space="0" w:color="auto"/>
                <w:right w:val="none" w:sz="0" w:space="0" w:color="auto"/>
              </w:divBdr>
              <w:divsChild>
                <w:div w:id="1352148709">
                  <w:marLeft w:val="0"/>
                  <w:marRight w:val="0"/>
                  <w:marTop w:val="0"/>
                  <w:marBottom w:val="0"/>
                  <w:divBdr>
                    <w:top w:val="none" w:sz="0" w:space="0" w:color="auto"/>
                    <w:left w:val="none" w:sz="0" w:space="0" w:color="auto"/>
                    <w:bottom w:val="none" w:sz="0" w:space="0" w:color="auto"/>
                    <w:right w:val="none" w:sz="0" w:space="0" w:color="auto"/>
                  </w:divBdr>
                </w:div>
              </w:divsChild>
            </w:div>
            <w:div w:id="710228233">
              <w:marLeft w:val="0"/>
              <w:marRight w:val="0"/>
              <w:marTop w:val="0"/>
              <w:marBottom w:val="0"/>
              <w:divBdr>
                <w:top w:val="none" w:sz="0" w:space="0" w:color="auto"/>
                <w:left w:val="none" w:sz="0" w:space="0" w:color="auto"/>
                <w:bottom w:val="none" w:sz="0" w:space="0" w:color="auto"/>
                <w:right w:val="none" w:sz="0" w:space="0" w:color="auto"/>
              </w:divBdr>
              <w:divsChild>
                <w:div w:id="2139907851">
                  <w:marLeft w:val="0"/>
                  <w:marRight w:val="0"/>
                  <w:marTop w:val="0"/>
                  <w:marBottom w:val="0"/>
                  <w:divBdr>
                    <w:top w:val="none" w:sz="0" w:space="0" w:color="auto"/>
                    <w:left w:val="none" w:sz="0" w:space="0" w:color="auto"/>
                    <w:bottom w:val="none" w:sz="0" w:space="0" w:color="auto"/>
                    <w:right w:val="none" w:sz="0" w:space="0" w:color="auto"/>
                  </w:divBdr>
                </w:div>
              </w:divsChild>
            </w:div>
            <w:div w:id="1589851849">
              <w:marLeft w:val="0"/>
              <w:marRight w:val="0"/>
              <w:marTop w:val="0"/>
              <w:marBottom w:val="0"/>
              <w:divBdr>
                <w:top w:val="none" w:sz="0" w:space="0" w:color="auto"/>
                <w:left w:val="none" w:sz="0" w:space="0" w:color="auto"/>
                <w:bottom w:val="none" w:sz="0" w:space="0" w:color="auto"/>
                <w:right w:val="none" w:sz="0" w:space="0" w:color="auto"/>
              </w:divBdr>
              <w:divsChild>
                <w:div w:id="645168066">
                  <w:marLeft w:val="0"/>
                  <w:marRight w:val="0"/>
                  <w:marTop w:val="0"/>
                  <w:marBottom w:val="0"/>
                  <w:divBdr>
                    <w:top w:val="none" w:sz="0" w:space="0" w:color="auto"/>
                    <w:left w:val="none" w:sz="0" w:space="0" w:color="auto"/>
                    <w:bottom w:val="none" w:sz="0" w:space="0" w:color="auto"/>
                    <w:right w:val="none" w:sz="0" w:space="0" w:color="auto"/>
                  </w:divBdr>
                </w:div>
              </w:divsChild>
            </w:div>
            <w:div w:id="1980961153">
              <w:marLeft w:val="0"/>
              <w:marRight w:val="0"/>
              <w:marTop w:val="0"/>
              <w:marBottom w:val="0"/>
              <w:divBdr>
                <w:top w:val="none" w:sz="0" w:space="0" w:color="auto"/>
                <w:left w:val="none" w:sz="0" w:space="0" w:color="auto"/>
                <w:bottom w:val="none" w:sz="0" w:space="0" w:color="auto"/>
                <w:right w:val="none" w:sz="0" w:space="0" w:color="auto"/>
              </w:divBdr>
              <w:divsChild>
                <w:div w:id="1544556311">
                  <w:marLeft w:val="0"/>
                  <w:marRight w:val="0"/>
                  <w:marTop w:val="0"/>
                  <w:marBottom w:val="0"/>
                  <w:divBdr>
                    <w:top w:val="none" w:sz="0" w:space="0" w:color="auto"/>
                    <w:left w:val="none" w:sz="0" w:space="0" w:color="auto"/>
                    <w:bottom w:val="none" w:sz="0" w:space="0" w:color="auto"/>
                    <w:right w:val="none" w:sz="0" w:space="0" w:color="auto"/>
                  </w:divBdr>
                </w:div>
              </w:divsChild>
            </w:div>
            <w:div w:id="1729455937">
              <w:marLeft w:val="0"/>
              <w:marRight w:val="0"/>
              <w:marTop w:val="0"/>
              <w:marBottom w:val="0"/>
              <w:divBdr>
                <w:top w:val="none" w:sz="0" w:space="0" w:color="auto"/>
                <w:left w:val="none" w:sz="0" w:space="0" w:color="auto"/>
                <w:bottom w:val="none" w:sz="0" w:space="0" w:color="auto"/>
                <w:right w:val="none" w:sz="0" w:space="0" w:color="auto"/>
              </w:divBdr>
              <w:divsChild>
                <w:div w:id="90131757">
                  <w:marLeft w:val="0"/>
                  <w:marRight w:val="0"/>
                  <w:marTop w:val="0"/>
                  <w:marBottom w:val="0"/>
                  <w:divBdr>
                    <w:top w:val="none" w:sz="0" w:space="0" w:color="auto"/>
                    <w:left w:val="none" w:sz="0" w:space="0" w:color="auto"/>
                    <w:bottom w:val="none" w:sz="0" w:space="0" w:color="auto"/>
                    <w:right w:val="none" w:sz="0" w:space="0" w:color="auto"/>
                  </w:divBdr>
                </w:div>
              </w:divsChild>
            </w:div>
            <w:div w:id="661667170">
              <w:marLeft w:val="0"/>
              <w:marRight w:val="0"/>
              <w:marTop w:val="0"/>
              <w:marBottom w:val="0"/>
              <w:divBdr>
                <w:top w:val="none" w:sz="0" w:space="0" w:color="auto"/>
                <w:left w:val="none" w:sz="0" w:space="0" w:color="auto"/>
                <w:bottom w:val="none" w:sz="0" w:space="0" w:color="auto"/>
                <w:right w:val="none" w:sz="0" w:space="0" w:color="auto"/>
              </w:divBdr>
              <w:divsChild>
                <w:div w:id="1480995644">
                  <w:marLeft w:val="0"/>
                  <w:marRight w:val="0"/>
                  <w:marTop w:val="0"/>
                  <w:marBottom w:val="0"/>
                  <w:divBdr>
                    <w:top w:val="none" w:sz="0" w:space="0" w:color="auto"/>
                    <w:left w:val="none" w:sz="0" w:space="0" w:color="auto"/>
                    <w:bottom w:val="none" w:sz="0" w:space="0" w:color="auto"/>
                    <w:right w:val="none" w:sz="0" w:space="0" w:color="auto"/>
                  </w:divBdr>
                </w:div>
              </w:divsChild>
            </w:div>
            <w:div w:id="372703644">
              <w:marLeft w:val="0"/>
              <w:marRight w:val="0"/>
              <w:marTop w:val="0"/>
              <w:marBottom w:val="0"/>
              <w:divBdr>
                <w:top w:val="none" w:sz="0" w:space="0" w:color="auto"/>
                <w:left w:val="none" w:sz="0" w:space="0" w:color="auto"/>
                <w:bottom w:val="none" w:sz="0" w:space="0" w:color="auto"/>
                <w:right w:val="none" w:sz="0" w:space="0" w:color="auto"/>
              </w:divBdr>
              <w:divsChild>
                <w:div w:id="2040273739">
                  <w:marLeft w:val="0"/>
                  <w:marRight w:val="0"/>
                  <w:marTop w:val="0"/>
                  <w:marBottom w:val="0"/>
                  <w:divBdr>
                    <w:top w:val="none" w:sz="0" w:space="0" w:color="auto"/>
                    <w:left w:val="none" w:sz="0" w:space="0" w:color="auto"/>
                    <w:bottom w:val="none" w:sz="0" w:space="0" w:color="auto"/>
                    <w:right w:val="none" w:sz="0" w:space="0" w:color="auto"/>
                  </w:divBdr>
                </w:div>
              </w:divsChild>
            </w:div>
            <w:div w:id="929894411">
              <w:marLeft w:val="0"/>
              <w:marRight w:val="0"/>
              <w:marTop w:val="0"/>
              <w:marBottom w:val="0"/>
              <w:divBdr>
                <w:top w:val="none" w:sz="0" w:space="0" w:color="auto"/>
                <w:left w:val="none" w:sz="0" w:space="0" w:color="auto"/>
                <w:bottom w:val="none" w:sz="0" w:space="0" w:color="auto"/>
                <w:right w:val="none" w:sz="0" w:space="0" w:color="auto"/>
              </w:divBdr>
              <w:divsChild>
                <w:div w:id="1472213697">
                  <w:marLeft w:val="0"/>
                  <w:marRight w:val="0"/>
                  <w:marTop w:val="0"/>
                  <w:marBottom w:val="0"/>
                  <w:divBdr>
                    <w:top w:val="none" w:sz="0" w:space="0" w:color="auto"/>
                    <w:left w:val="none" w:sz="0" w:space="0" w:color="auto"/>
                    <w:bottom w:val="none" w:sz="0" w:space="0" w:color="auto"/>
                    <w:right w:val="none" w:sz="0" w:space="0" w:color="auto"/>
                  </w:divBdr>
                </w:div>
              </w:divsChild>
            </w:div>
            <w:div w:id="801002599">
              <w:marLeft w:val="0"/>
              <w:marRight w:val="0"/>
              <w:marTop w:val="0"/>
              <w:marBottom w:val="0"/>
              <w:divBdr>
                <w:top w:val="none" w:sz="0" w:space="0" w:color="auto"/>
                <w:left w:val="none" w:sz="0" w:space="0" w:color="auto"/>
                <w:bottom w:val="none" w:sz="0" w:space="0" w:color="auto"/>
                <w:right w:val="none" w:sz="0" w:space="0" w:color="auto"/>
              </w:divBdr>
              <w:divsChild>
                <w:div w:id="337462792">
                  <w:marLeft w:val="0"/>
                  <w:marRight w:val="0"/>
                  <w:marTop w:val="0"/>
                  <w:marBottom w:val="0"/>
                  <w:divBdr>
                    <w:top w:val="none" w:sz="0" w:space="0" w:color="auto"/>
                    <w:left w:val="none" w:sz="0" w:space="0" w:color="auto"/>
                    <w:bottom w:val="none" w:sz="0" w:space="0" w:color="auto"/>
                    <w:right w:val="none" w:sz="0" w:space="0" w:color="auto"/>
                  </w:divBdr>
                </w:div>
              </w:divsChild>
            </w:div>
            <w:div w:id="1069687977">
              <w:marLeft w:val="0"/>
              <w:marRight w:val="0"/>
              <w:marTop w:val="0"/>
              <w:marBottom w:val="0"/>
              <w:divBdr>
                <w:top w:val="none" w:sz="0" w:space="0" w:color="auto"/>
                <w:left w:val="none" w:sz="0" w:space="0" w:color="auto"/>
                <w:bottom w:val="none" w:sz="0" w:space="0" w:color="auto"/>
                <w:right w:val="none" w:sz="0" w:space="0" w:color="auto"/>
              </w:divBdr>
              <w:divsChild>
                <w:div w:id="330180022">
                  <w:marLeft w:val="0"/>
                  <w:marRight w:val="0"/>
                  <w:marTop w:val="0"/>
                  <w:marBottom w:val="0"/>
                  <w:divBdr>
                    <w:top w:val="none" w:sz="0" w:space="0" w:color="auto"/>
                    <w:left w:val="none" w:sz="0" w:space="0" w:color="auto"/>
                    <w:bottom w:val="none" w:sz="0" w:space="0" w:color="auto"/>
                    <w:right w:val="none" w:sz="0" w:space="0" w:color="auto"/>
                  </w:divBdr>
                </w:div>
              </w:divsChild>
            </w:div>
            <w:div w:id="831533002">
              <w:marLeft w:val="0"/>
              <w:marRight w:val="0"/>
              <w:marTop w:val="0"/>
              <w:marBottom w:val="0"/>
              <w:divBdr>
                <w:top w:val="none" w:sz="0" w:space="0" w:color="auto"/>
                <w:left w:val="none" w:sz="0" w:space="0" w:color="auto"/>
                <w:bottom w:val="none" w:sz="0" w:space="0" w:color="auto"/>
                <w:right w:val="none" w:sz="0" w:space="0" w:color="auto"/>
              </w:divBdr>
              <w:divsChild>
                <w:div w:id="168447880">
                  <w:marLeft w:val="0"/>
                  <w:marRight w:val="0"/>
                  <w:marTop w:val="0"/>
                  <w:marBottom w:val="0"/>
                  <w:divBdr>
                    <w:top w:val="none" w:sz="0" w:space="0" w:color="auto"/>
                    <w:left w:val="none" w:sz="0" w:space="0" w:color="auto"/>
                    <w:bottom w:val="none" w:sz="0" w:space="0" w:color="auto"/>
                    <w:right w:val="none" w:sz="0" w:space="0" w:color="auto"/>
                  </w:divBdr>
                </w:div>
              </w:divsChild>
            </w:div>
            <w:div w:id="1466655316">
              <w:marLeft w:val="0"/>
              <w:marRight w:val="0"/>
              <w:marTop w:val="0"/>
              <w:marBottom w:val="0"/>
              <w:divBdr>
                <w:top w:val="none" w:sz="0" w:space="0" w:color="auto"/>
                <w:left w:val="none" w:sz="0" w:space="0" w:color="auto"/>
                <w:bottom w:val="none" w:sz="0" w:space="0" w:color="auto"/>
                <w:right w:val="none" w:sz="0" w:space="0" w:color="auto"/>
              </w:divBdr>
              <w:divsChild>
                <w:div w:id="22562079">
                  <w:marLeft w:val="0"/>
                  <w:marRight w:val="0"/>
                  <w:marTop w:val="0"/>
                  <w:marBottom w:val="0"/>
                  <w:divBdr>
                    <w:top w:val="none" w:sz="0" w:space="0" w:color="auto"/>
                    <w:left w:val="none" w:sz="0" w:space="0" w:color="auto"/>
                    <w:bottom w:val="none" w:sz="0" w:space="0" w:color="auto"/>
                    <w:right w:val="none" w:sz="0" w:space="0" w:color="auto"/>
                  </w:divBdr>
                </w:div>
              </w:divsChild>
            </w:div>
            <w:div w:id="1912083194">
              <w:marLeft w:val="0"/>
              <w:marRight w:val="0"/>
              <w:marTop w:val="0"/>
              <w:marBottom w:val="0"/>
              <w:divBdr>
                <w:top w:val="none" w:sz="0" w:space="0" w:color="auto"/>
                <w:left w:val="none" w:sz="0" w:space="0" w:color="auto"/>
                <w:bottom w:val="none" w:sz="0" w:space="0" w:color="auto"/>
                <w:right w:val="none" w:sz="0" w:space="0" w:color="auto"/>
              </w:divBdr>
              <w:divsChild>
                <w:div w:id="1402286400">
                  <w:marLeft w:val="0"/>
                  <w:marRight w:val="0"/>
                  <w:marTop w:val="0"/>
                  <w:marBottom w:val="0"/>
                  <w:divBdr>
                    <w:top w:val="none" w:sz="0" w:space="0" w:color="auto"/>
                    <w:left w:val="none" w:sz="0" w:space="0" w:color="auto"/>
                    <w:bottom w:val="none" w:sz="0" w:space="0" w:color="auto"/>
                    <w:right w:val="none" w:sz="0" w:space="0" w:color="auto"/>
                  </w:divBdr>
                </w:div>
              </w:divsChild>
            </w:div>
            <w:div w:id="188956934">
              <w:marLeft w:val="0"/>
              <w:marRight w:val="0"/>
              <w:marTop w:val="0"/>
              <w:marBottom w:val="0"/>
              <w:divBdr>
                <w:top w:val="none" w:sz="0" w:space="0" w:color="auto"/>
                <w:left w:val="none" w:sz="0" w:space="0" w:color="auto"/>
                <w:bottom w:val="none" w:sz="0" w:space="0" w:color="auto"/>
                <w:right w:val="none" w:sz="0" w:space="0" w:color="auto"/>
              </w:divBdr>
              <w:divsChild>
                <w:div w:id="2143964309">
                  <w:marLeft w:val="0"/>
                  <w:marRight w:val="0"/>
                  <w:marTop w:val="0"/>
                  <w:marBottom w:val="0"/>
                  <w:divBdr>
                    <w:top w:val="none" w:sz="0" w:space="0" w:color="auto"/>
                    <w:left w:val="none" w:sz="0" w:space="0" w:color="auto"/>
                    <w:bottom w:val="none" w:sz="0" w:space="0" w:color="auto"/>
                    <w:right w:val="none" w:sz="0" w:space="0" w:color="auto"/>
                  </w:divBdr>
                </w:div>
              </w:divsChild>
            </w:div>
            <w:div w:id="1788740762">
              <w:marLeft w:val="0"/>
              <w:marRight w:val="0"/>
              <w:marTop w:val="0"/>
              <w:marBottom w:val="0"/>
              <w:divBdr>
                <w:top w:val="none" w:sz="0" w:space="0" w:color="auto"/>
                <w:left w:val="none" w:sz="0" w:space="0" w:color="auto"/>
                <w:bottom w:val="none" w:sz="0" w:space="0" w:color="auto"/>
                <w:right w:val="none" w:sz="0" w:space="0" w:color="auto"/>
              </w:divBdr>
              <w:divsChild>
                <w:div w:id="557860004">
                  <w:marLeft w:val="0"/>
                  <w:marRight w:val="0"/>
                  <w:marTop w:val="0"/>
                  <w:marBottom w:val="0"/>
                  <w:divBdr>
                    <w:top w:val="none" w:sz="0" w:space="0" w:color="auto"/>
                    <w:left w:val="none" w:sz="0" w:space="0" w:color="auto"/>
                    <w:bottom w:val="none" w:sz="0" w:space="0" w:color="auto"/>
                    <w:right w:val="none" w:sz="0" w:space="0" w:color="auto"/>
                  </w:divBdr>
                </w:div>
              </w:divsChild>
            </w:div>
            <w:div w:id="886769318">
              <w:marLeft w:val="0"/>
              <w:marRight w:val="0"/>
              <w:marTop w:val="0"/>
              <w:marBottom w:val="0"/>
              <w:divBdr>
                <w:top w:val="none" w:sz="0" w:space="0" w:color="auto"/>
                <w:left w:val="none" w:sz="0" w:space="0" w:color="auto"/>
                <w:bottom w:val="none" w:sz="0" w:space="0" w:color="auto"/>
                <w:right w:val="none" w:sz="0" w:space="0" w:color="auto"/>
              </w:divBdr>
              <w:divsChild>
                <w:div w:id="481628696">
                  <w:marLeft w:val="0"/>
                  <w:marRight w:val="0"/>
                  <w:marTop w:val="0"/>
                  <w:marBottom w:val="0"/>
                  <w:divBdr>
                    <w:top w:val="none" w:sz="0" w:space="0" w:color="auto"/>
                    <w:left w:val="none" w:sz="0" w:space="0" w:color="auto"/>
                    <w:bottom w:val="none" w:sz="0" w:space="0" w:color="auto"/>
                    <w:right w:val="none" w:sz="0" w:space="0" w:color="auto"/>
                  </w:divBdr>
                </w:div>
              </w:divsChild>
            </w:div>
            <w:div w:id="730546028">
              <w:marLeft w:val="0"/>
              <w:marRight w:val="0"/>
              <w:marTop w:val="0"/>
              <w:marBottom w:val="0"/>
              <w:divBdr>
                <w:top w:val="none" w:sz="0" w:space="0" w:color="auto"/>
                <w:left w:val="none" w:sz="0" w:space="0" w:color="auto"/>
                <w:bottom w:val="none" w:sz="0" w:space="0" w:color="auto"/>
                <w:right w:val="none" w:sz="0" w:space="0" w:color="auto"/>
              </w:divBdr>
              <w:divsChild>
                <w:div w:id="631329375">
                  <w:marLeft w:val="0"/>
                  <w:marRight w:val="0"/>
                  <w:marTop w:val="0"/>
                  <w:marBottom w:val="0"/>
                  <w:divBdr>
                    <w:top w:val="none" w:sz="0" w:space="0" w:color="auto"/>
                    <w:left w:val="none" w:sz="0" w:space="0" w:color="auto"/>
                    <w:bottom w:val="none" w:sz="0" w:space="0" w:color="auto"/>
                    <w:right w:val="none" w:sz="0" w:space="0" w:color="auto"/>
                  </w:divBdr>
                </w:div>
              </w:divsChild>
            </w:div>
            <w:div w:id="1467625128">
              <w:marLeft w:val="0"/>
              <w:marRight w:val="0"/>
              <w:marTop w:val="0"/>
              <w:marBottom w:val="0"/>
              <w:divBdr>
                <w:top w:val="none" w:sz="0" w:space="0" w:color="auto"/>
                <w:left w:val="none" w:sz="0" w:space="0" w:color="auto"/>
                <w:bottom w:val="none" w:sz="0" w:space="0" w:color="auto"/>
                <w:right w:val="none" w:sz="0" w:space="0" w:color="auto"/>
              </w:divBdr>
              <w:divsChild>
                <w:div w:id="757098892">
                  <w:marLeft w:val="0"/>
                  <w:marRight w:val="0"/>
                  <w:marTop w:val="0"/>
                  <w:marBottom w:val="0"/>
                  <w:divBdr>
                    <w:top w:val="none" w:sz="0" w:space="0" w:color="auto"/>
                    <w:left w:val="none" w:sz="0" w:space="0" w:color="auto"/>
                    <w:bottom w:val="none" w:sz="0" w:space="0" w:color="auto"/>
                    <w:right w:val="none" w:sz="0" w:space="0" w:color="auto"/>
                  </w:divBdr>
                </w:div>
              </w:divsChild>
            </w:div>
            <w:div w:id="1890415286">
              <w:marLeft w:val="0"/>
              <w:marRight w:val="0"/>
              <w:marTop w:val="0"/>
              <w:marBottom w:val="0"/>
              <w:divBdr>
                <w:top w:val="none" w:sz="0" w:space="0" w:color="auto"/>
                <w:left w:val="none" w:sz="0" w:space="0" w:color="auto"/>
                <w:bottom w:val="none" w:sz="0" w:space="0" w:color="auto"/>
                <w:right w:val="none" w:sz="0" w:space="0" w:color="auto"/>
              </w:divBdr>
              <w:divsChild>
                <w:div w:id="120154542">
                  <w:marLeft w:val="0"/>
                  <w:marRight w:val="0"/>
                  <w:marTop w:val="0"/>
                  <w:marBottom w:val="0"/>
                  <w:divBdr>
                    <w:top w:val="none" w:sz="0" w:space="0" w:color="auto"/>
                    <w:left w:val="none" w:sz="0" w:space="0" w:color="auto"/>
                    <w:bottom w:val="none" w:sz="0" w:space="0" w:color="auto"/>
                    <w:right w:val="none" w:sz="0" w:space="0" w:color="auto"/>
                  </w:divBdr>
                </w:div>
              </w:divsChild>
            </w:div>
            <w:div w:id="1325166565">
              <w:marLeft w:val="0"/>
              <w:marRight w:val="0"/>
              <w:marTop w:val="0"/>
              <w:marBottom w:val="0"/>
              <w:divBdr>
                <w:top w:val="none" w:sz="0" w:space="0" w:color="auto"/>
                <w:left w:val="none" w:sz="0" w:space="0" w:color="auto"/>
                <w:bottom w:val="none" w:sz="0" w:space="0" w:color="auto"/>
                <w:right w:val="none" w:sz="0" w:space="0" w:color="auto"/>
              </w:divBdr>
              <w:divsChild>
                <w:div w:id="740643600">
                  <w:marLeft w:val="0"/>
                  <w:marRight w:val="0"/>
                  <w:marTop w:val="0"/>
                  <w:marBottom w:val="0"/>
                  <w:divBdr>
                    <w:top w:val="none" w:sz="0" w:space="0" w:color="auto"/>
                    <w:left w:val="none" w:sz="0" w:space="0" w:color="auto"/>
                    <w:bottom w:val="none" w:sz="0" w:space="0" w:color="auto"/>
                    <w:right w:val="none" w:sz="0" w:space="0" w:color="auto"/>
                  </w:divBdr>
                </w:div>
                <w:div w:id="63425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59186">
          <w:marLeft w:val="0"/>
          <w:marRight w:val="0"/>
          <w:marTop w:val="0"/>
          <w:marBottom w:val="0"/>
          <w:divBdr>
            <w:top w:val="none" w:sz="0" w:space="0" w:color="auto"/>
            <w:left w:val="none" w:sz="0" w:space="0" w:color="auto"/>
            <w:bottom w:val="none" w:sz="0" w:space="0" w:color="auto"/>
            <w:right w:val="none" w:sz="0" w:space="0" w:color="auto"/>
          </w:divBdr>
          <w:divsChild>
            <w:div w:id="583875521">
              <w:marLeft w:val="0"/>
              <w:marRight w:val="0"/>
              <w:marTop w:val="0"/>
              <w:marBottom w:val="0"/>
              <w:divBdr>
                <w:top w:val="none" w:sz="0" w:space="0" w:color="auto"/>
                <w:left w:val="none" w:sz="0" w:space="0" w:color="auto"/>
                <w:bottom w:val="none" w:sz="0" w:space="0" w:color="auto"/>
                <w:right w:val="none" w:sz="0" w:space="0" w:color="auto"/>
              </w:divBdr>
              <w:divsChild>
                <w:div w:id="1555847695">
                  <w:marLeft w:val="0"/>
                  <w:marRight w:val="0"/>
                  <w:marTop w:val="0"/>
                  <w:marBottom w:val="0"/>
                  <w:divBdr>
                    <w:top w:val="none" w:sz="0" w:space="0" w:color="auto"/>
                    <w:left w:val="none" w:sz="0" w:space="0" w:color="auto"/>
                    <w:bottom w:val="none" w:sz="0" w:space="0" w:color="auto"/>
                    <w:right w:val="none" w:sz="0" w:space="0" w:color="auto"/>
                  </w:divBdr>
                </w:div>
              </w:divsChild>
            </w:div>
            <w:div w:id="620495150">
              <w:marLeft w:val="0"/>
              <w:marRight w:val="0"/>
              <w:marTop w:val="0"/>
              <w:marBottom w:val="0"/>
              <w:divBdr>
                <w:top w:val="none" w:sz="0" w:space="0" w:color="auto"/>
                <w:left w:val="none" w:sz="0" w:space="0" w:color="auto"/>
                <w:bottom w:val="none" w:sz="0" w:space="0" w:color="auto"/>
                <w:right w:val="none" w:sz="0" w:space="0" w:color="auto"/>
              </w:divBdr>
              <w:divsChild>
                <w:div w:id="1831406700">
                  <w:marLeft w:val="0"/>
                  <w:marRight w:val="0"/>
                  <w:marTop w:val="0"/>
                  <w:marBottom w:val="0"/>
                  <w:divBdr>
                    <w:top w:val="none" w:sz="0" w:space="0" w:color="auto"/>
                    <w:left w:val="none" w:sz="0" w:space="0" w:color="auto"/>
                    <w:bottom w:val="none" w:sz="0" w:space="0" w:color="auto"/>
                    <w:right w:val="none" w:sz="0" w:space="0" w:color="auto"/>
                  </w:divBdr>
                </w:div>
              </w:divsChild>
            </w:div>
            <w:div w:id="216170196">
              <w:marLeft w:val="0"/>
              <w:marRight w:val="0"/>
              <w:marTop w:val="0"/>
              <w:marBottom w:val="0"/>
              <w:divBdr>
                <w:top w:val="none" w:sz="0" w:space="0" w:color="auto"/>
                <w:left w:val="none" w:sz="0" w:space="0" w:color="auto"/>
                <w:bottom w:val="none" w:sz="0" w:space="0" w:color="auto"/>
                <w:right w:val="none" w:sz="0" w:space="0" w:color="auto"/>
              </w:divBdr>
              <w:divsChild>
                <w:div w:id="1371690908">
                  <w:marLeft w:val="0"/>
                  <w:marRight w:val="0"/>
                  <w:marTop w:val="0"/>
                  <w:marBottom w:val="0"/>
                  <w:divBdr>
                    <w:top w:val="none" w:sz="0" w:space="0" w:color="auto"/>
                    <w:left w:val="none" w:sz="0" w:space="0" w:color="auto"/>
                    <w:bottom w:val="none" w:sz="0" w:space="0" w:color="auto"/>
                    <w:right w:val="none" w:sz="0" w:space="0" w:color="auto"/>
                  </w:divBdr>
                </w:div>
              </w:divsChild>
            </w:div>
            <w:div w:id="348335389">
              <w:marLeft w:val="0"/>
              <w:marRight w:val="0"/>
              <w:marTop w:val="0"/>
              <w:marBottom w:val="0"/>
              <w:divBdr>
                <w:top w:val="none" w:sz="0" w:space="0" w:color="auto"/>
                <w:left w:val="none" w:sz="0" w:space="0" w:color="auto"/>
                <w:bottom w:val="none" w:sz="0" w:space="0" w:color="auto"/>
                <w:right w:val="none" w:sz="0" w:space="0" w:color="auto"/>
              </w:divBdr>
              <w:divsChild>
                <w:div w:id="111823998">
                  <w:marLeft w:val="0"/>
                  <w:marRight w:val="0"/>
                  <w:marTop w:val="0"/>
                  <w:marBottom w:val="0"/>
                  <w:divBdr>
                    <w:top w:val="none" w:sz="0" w:space="0" w:color="auto"/>
                    <w:left w:val="none" w:sz="0" w:space="0" w:color="auto"/>
                    <w:bottom w:val="none" w:sz="0" w:space="0" w:color="auto"/>
                    <w:right w:val="none" w:sz="0" w:space="0" w:color="auto"/>
                  </w:divBdr>
                </w:div>
              </w:divsChild>
            </w:div>
            <w:div w:id="1925339335">
              <w:marLeft w:val="0"/>
              <w:marRight w:val="0"/>
              <w:marTop w:val="0"/>
              <w:marBottom w:val="0"/>
              <w:divBdr>
                <w:top w:val="none" w:sz="0" w:space="0" w:color="auto"/>
                <w:left w:val="none" w:sz="0" w:space="0" w:color="auto"/>
                <w:bottom w:val="none" w:sz="0" w:space="0" w:color="auto"/>
                <w:right w:val="none" w:sz="0" w:space="0" w:color="auto"/>
              </w:divBdr>
              <w:divsChild>
                <w:div w:id="1167863067">
                  <w:marLeft w:val="0"/>
                  <w:marRight w:val="0"/>
                  <w:marTop w:val="0"/>
                  <w:marBottom w:val="0"/>
                  <w:divBdr>
                    <w:top w:val="none" w:sz="0" w:space="0" w:color="auto"/>
                    <w:left w:val="none" w:sz="0" w:space="0" w:color="auto"/>
                    <w:bottom w:val="none" w:sz="0" w:space="0" w:color="auto"/>
                    <w:right w:val="none" w:sz="0" w:space="0" w:color="auto"/>
                  </w:divBdr>
                </w:div>
              </w:divsChild>
            </w:div>
            <w:div w:id="779759179">
              <w:marLeft w:val="0"/>
              <w:marRight w:val="0"/>
              <w:marTop w:val="0"/>
              <w:marBottom w:val="0"/>
              <w:divBdr>
                <w:top w:val="none" w:sz="0" w:space="0" w:color="auto"/>
                <w:left w:val="none" w:sz="0" w:space="0" w:color="auto"/>
                <w:bottom w:val="none" w:sz="0" w:space="0" w:color="auto"/>
                <w:right w:val="none" w:sz="0" w:space="0" w:color="auto"/>
              </w:divBdr>
              <w:divsChild>
                <w:div w:id="1887109164">
                  <w:marLeft w:val="0"/>
                  <w:marRight w:val="0"/>
                  <w:marTop w:val="0"/>
                  <w:marBottom w:val="0"/>
                  <w:divBdr>
                    <w:top w:val="none" w:sz="0" w:space="0" w:color="auto"/>
                    <w:left w:val="none" w:sz="0" w:space="0" w:color="auto"/>
                    <w:bottom w:val="none" w:sz="0" w:space="0" w:color="auto"/>
                    <w:right w:val="none" w:sz="0" w:space="0" w:color="auto"/>
                  </w:divBdr>
                </w:div>
              </w:divsChild>
            </w:div>
            <w:div w:id="372731330">
              <w:marLeft w:val="0"/>
              <w:marRight w:val="0"/>
              <w:marTop w:val="0"/>
              <w:marBottom w:val="0"/>
              <w:divBdr>
                <w:top w:val="none" w:sz="0" w:space="0" w:color="auto"/>
                <w:left w:val="none" w:sz="0" w:space="0" w:color="auto"/>
                <w:bottom w:val="none" w:sz="0" w:space="0" w:color="auto"/>
                <w:right w:val="none" w:sz="0" w:space="0" w:color="auto"/>
              </w:divBdr>
              <w:divsChild>
                <w:div w:id="1038511475">
                  <w:marLeft w:val="0"/>
                  <w:marRight w:val="0"/>
                  <w:marTop w:val="0"/>
                  <w:marBottom w:val="0"/>
                  <w:divBdr>
                    <w:top w:val="none" w:sz="0" w:space="0" w:color="auto"/>
                    <w:left w:val="none" w:sz="0" w:space="0" w:color="auto"/>
                    <w:bottom w:val="none" w:sz="0" w:space="0" w:color="auto"/>
                    <w:right w:val="none" w:sz="0" w:space="0" w:color="auto"/>
                  </w:divBdr>
                </w:div>
                <w:div w:id="1968463682">
                  <w:marLeft w:val="0"/>
                  <w:marRight w:val="0"/>
                  <w:marTop w:val="0"/>
                  <w:marBottom w:val="0"/>
                  <w:divBdr>
                    <w:top w:val="none" w:sz="0" w:space="0" w:color="auto"/>
                    <w:left w:val="none" w:sz="0" w:space="0" w:color="auto"/>
                    <w:bottom w:val="none" w:sz="0" w:space="0" w:color="auto"/>
                    <w:right w:val="none" w:sz="0" w:space="0" w:color="auto"/>
                  </w:divBdr>
                </w:div>
              </w:divsChild>
            </w:div>
            <w:div w:id="356351364">
              <w:marLeft w:val="0"/>
              <w:marRight w:val="0"/>
              <w:marTop w:val="0"/>
              <w:marBottom w:val="0"/>
              <w:divBdr>
                <w:top w:val="none" w:sz="0" w:space="0" w:color="auto"/>
                <w:left w:val="none" w:sz="0" w:space="0" w:color="auto"/>
                <w:bottom w:val="none" w:sz="0" w:space="0" w:color="auto"/>
                <w:right w:val="none" w:sz="0" w:space="0" w:color="auto"/>
              </w:divBdr>
            </w:div>
            <w:div w:id="1146581289">
              <w:marLeft w:val="0"/>
              <w:marRight w:val="0"/>
              <w:marTop w:val="0"/>
              <w:marBottom w:val="0"/>
              <w:divBdr>
                <w:top w:val="none" w:sz="0" w:space="0" w:color="auto"/>
                <w:left w:val="none" w:sz="0" w:space="0" w:color="auto"/>
                <w:bottom w:val="none" w:sz="0" w:space="0" w:color="auto"/>
                <w:right w:val="none" w:sz="0" w:space="0" w:color="auto"/>
              </w:divBdr>
            </w:div>
            <w:div w:id="2009407535">
              <w:marLeft w:val="0"/>
              <w:marRight w:val="0"/>
              <w:marTop w:val="0"/>
              <w:marBottom w:val="0"/>
              <w:divBdr>
                <w:top w:val="none" w:sz="0" w:space="0" w:color="auto"/>
                <w:left w:val="none" w:sz="0" w:space="0" w:color="auto"/>
                <w:bottom w:val="none" w:sz="0" w:space="0" w:color="auto"/>
                <w:right w:val="none" w:sz="0" w:space="0" w:color="auto"/>
              </w:divBdr>
            </w:div>
            <w:div w:id="1091853509">
              <w:marLeft w:val="0"/>
              <w:marRight w:val="0"/>
              <w:marTop w:val="0"/>
              <w:marBottom w:val="0"/>
              <w:divBdr>
                <w:top w:val="none" w:sz="0" w:space="0" w:color="auto"/>
                <w:left w:val="none" w:sz="0" w:space="0" w:color="auto"/>
                <w:bottom w:val="none" w:sz="0" w:space="0" w:color="auto"/>
                <w:right w:val="none" w:sz="0" w:space="0" w:color="auto"/>
              </w:divBdr>
            </w:div>
          </w:divsChild>
        </w:div>
        <w:div w:id="886180590">
          <w:marLeft w:val="0"/>
          <w:marRight w:val="0"/>
          <w:marTop w:val="0"/>
          <w:marBottom w:val="0"/>
          <w:divBdr>
            <w:top w:val="none" w:sz="0" w:space="0" w:color="auto"/>
            <w:left w:val="none" w:sz="0" w:space="0" w:color="auto"/>
            <w:bottom w:val="none" w:sz="0" w:space="0" w:color="auto"/>
            <w:right w:val="none" w:sz="0" w:space="0" w:color="auto"/>
          </w:divBdr>
          <w:divsChild>
            <w:div w:id="1648588787">
              <w:marLeft w:val="0"/>
              <w:marRight w:val="0"/>
              <w:marTop w:val="0"/>
              <w:marBottom w:val="0"/>
              <w:divBdr>
                <w:top w:val="none" w:sz="0" w:space="0" w:color="auto"/>
                <w:left w:val="none" w:sz="0" w:space="0" w:color="auto"/>
                <w:bottom w:val="none" w:sz="0" w:space="0" w:color="auto"/>
                <w:right w:val="none" w:sz="0" w:space="0" w:color="auto"/>
              </w:divBdr>
              <w:divsChild>
                <w:div w:id="1395855107">
                  <w:marLeft w:val="0"/>
                  <w:marRight w:val="0"/>
                  <w:marTop w:val="0"/>
                  <w:marBottom w:val="0"/>
                  <w:divBdr>
                    <w:top w:val="none" w:sz="0" w:space="0" w:color="auto"/>
                    <w:left w:val="none" w:sz="0" w:space="0" w:color="auto"/>
                    <w:bottom w:val="none" w:sz="0" w:space="0" w:color="auto"/>
                    <w:right w:val="none" w:sz="0" w:space="0" w:color="auto"/>
                  </w:divBdr>
                </w:div>
              </w:divsChild>
            </w:div>
            <w:div w:id="1529560053">
              <w:marLeft w:val="0"/>
              <w:marRight w:val="0"/>
              <w:marTop w:val="0"/>
              <w:marBottom w:val="0"/>
              <w:divBdr>
                <w:top w:val="none" w:sz="0" w:space="0" w:color="auto"/>
                <w:left w:val="none" w:sz="0" w:space="0" w:color="auto"/>
                <w:bottom w:val="none" w:sz="0" w:space="0" w:color="auto"/>
                <w:right w:val="none" w:sz="0" w:space="0" w:color="auto"/>
              </w:divBdr>
              <w:divsChild>
                <w:div w:id="1681661733">
                  <w:marLeft w:val="0"/>
                  <w:marRight w:val="0"/>
                  <w:marTop w:val="0"/>
                  <w:marBottom w:val="0"/>
                  <w:divBdr>
                    <w:top w:val="none" w:sz="0" w:space="0" w:color="auto"/>
                    <w:left w:val="none" w:sz="0" w:space="0" w:color="auto"/>
                    <w:bottom w:val="none" w:sz="0" w:space="0" w:color="auto"/>
                    <w:right w:val="none" w:sz="0" w:space="0" w:color="auto"/>
                  </w:divBdr>
                </w:div>
              </w:divsChild>
            </w:div>
            <w:div w:id="536628719">
              <w:marLeft w:val="0"/>
              <w:marRight w:val="0"/>
              <w:marTop w:val="0"/>
              <w:marBottom w:val="0"/>
              <w:divBdr>
                <w:top w:val="none" w:sz="0" w:space="0" w:color="auto"/>
                <w:left w:val="none" w:sz="0" w:space="0" w:color="auto"/>
                <w:bottom w:val="none" w:sz="0" w:space="0" w:color="auto"/>
                <w:right w:val="none" w:sz="0" w:space="0" w:color="auto"/>
              </w:divBdr>
              <w:divsChild>
                <w:div w:id="776146802">
                  <w:marLeft w:val="0"/>
                  <w:marRight w:val="0"/>
                  <w:marTop w:val="0"/>
                  <w:marBottom w:val="0"/>
                  <w:divBdr>
                    <w:top w:val="none" w:sz="0" w:space="0" w:color="auto"/>
                    <w:left w:val="none" w:sz="0" w:space="0" w:color="auto"/>
                    <w:bottom w:val="none" w:sz="0" w:space="0" w:color="auto"/>
                    <w:right w:val="none" w:sz="0" w:space="0" w:color="auto"/>
                  </w:divBdr>
                </w:div>
              </w:divsChild>
            </w:div>
            <w:div w:id="937366166">
              <w:marLeft w:val="0"/>
              <w:marRight w:val="0"/>
              <w:marTop w:val="0"/>
              <w:marBottom w:val="0"/>
              <w:divBdr>
                <w:top w:val="none" w:sz="0" w:space="0" w:color="auto"/>
                <w:left w:val="none" w:sz="0" w:space="0" w:color="auto"/>
                <w:bottom w:val="none" w:sz="0" w:space="0" w:color="auto"/>
                <w:right w:val="none" w:sz="0" w:space="0" w:color="auto"/>
              </w:divBdr>
              <w:divsChild>
                <w:div w:id="1759905317">
                  <w:marLeft w:val="0"/>
                  <w:marRight w:val="0"/>
                  <w:marTop w:val="0"/>
                  <w:marBottom w:val="0"/>
                  <w:divBdr>
                    <w:top w:val="none" w:sz="0" w:space="0" w:color="auto"/>
                    <w:left w:val="none" w:sz="0" w:space="0" w:color="auto"/>
                    <w:bottom w:val="none" w:sz="0" w:space="0" w:color="auto"/>
                    <w:right w:val="none" w:sz="0" w:space="0" w:color="auto"/>
                  </w:divBdr>
                </w:div>
              </w:divsChild>
            </w:div>
            <w:div w:id="2041009480">
              <w:marLeft w:val="0"/>
              <w:marRight w:val="0"/>
              <w:marTop w:val="0"/>
              <w:marBottom w:val="0"/>
              <w:divBdr>
                <w:top w:val="none" w:sz="0" w:space="0" w:color="auto"/>
                <w:left w:val="none" w:sz="0" w:space="0" w:color="auto"/>
                <w:bottom w:val="none" w:sz="0" w:space="0" w:color="auto"/>
                <w:right w:val="none" w:sz="0" w:space="0" w:color="auto"/>
              </w:divBdr>
              <w:divsChild>
                <w:div w:id="89813357">
                  <w:marLeft w:val="0"/>
                  <w:marRight w:val="0"/>
                  <w:marTop w:val="0"/>
                  <w:marBottom w:val="0"/>
                  <w:divBdr>
                    <w:top w:val="none" w:sz="0" w:space="0" w:color="auto"/>
                    <w:left w:val="none" w:sz="0" w:space="0" w:color="auto"/>
                    <w:bottom w:val="none" w:sz="0" w:space="0" w:color="auto"/>
                    <w:right w:val="none" w:sz="0" w:space="0" w:color="auto"/>
                  </w:divBdr>
                </w:div>
              </w:divsChild>
            </w:div>
            <w:div w:id="879435901">
              <w:marLeft w:val="0"/>
              <w:marRight w:val="0"/>
              <w:marTop w:val="0"/>
              <w:marBottom w:val="0"/>
              <w:divBdr>
                <w:top w:val="none" w:sz="0" w:space="0" w:color="auto"/>
                <w:left w:val="none" w:sz="0" w:space="0" w:color="auto"/>
                <w:bottom w:val="none" w:sz="0" w:space="0" w:color="auto"/>
                <w:right w:val="none" w:sz="0" w:space="0" w:color="auto"/>
              </w:divBdr>
            </w:div>
            <w:div w:id="113983697">
              <w:marLeft w:val="0"/>
              <w:marRight w:val="0"/>
              <w:marTop w:val="0"/>
              <w:marBottom w:val="0"/>
              <w:divBdr>
                <w:top w:val="none" w:sz="0" w:space="0" w:color="auto"/>
                <w:left w:val="none" w:sz="0" w:space="0" w:color="auto"/>
                <w:bottom w:val="none" w:sz="0" w:space="0" w:color="auto"/>
                <w:right w:val="none" w:sz="0" w:space="0" w:color="auto"/>
              </w:divBdr>
            </w:div>
            <w:div w:id="32847900">
              <w:marLeft w:val="0"/>
              <w:marRight w:val="0"/>
              <w:marTop w:val="0"/>
              <w:marBottom w:val="0"/>
              <w:divBdr>
                <w:top w:val="none" w:sz="0" w:space="0" w:color="auto"/>
                <w:left w:val="none" w:sz="0" w:space="0" w:color="auto"/>
                <w:bottom w:val="none" w:sz="0" w:space="0" w:color="auto"/>
                <w:right w:val="none" w:sz="0" w:space="0" w:color="auto"/>
              </w:divBdr>
            </w:div>
            <w:div w:id="3071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3797">
      <w:bodyDiv w:val="1"/>
      <w:marLeft w:val="0"/>
      <w:marRight w:val="0"/>
      <w:marTop w:val="0"/>
      <w:marBottom w:val="0"/>
      <w:divBdr>
        <w:top w:val="none" w:sz="0" w:space="0" w:color="auto"/>
        <w:left w:val="none" w:sz="0" w:space="0" w:color="auto"/>
        <w:bottom w:val="none" w:sz="0" w:space="0" w:color="auto"/>
        <w:right w:val="none" w:sz="0" w:space="0" w:color="auto"/>
      </w:divBdr>
      <w:divsChild>
        <w:div w:id="376128512">
          <w:marLeft w:val="0"/>
          <w:marRight w:val="0"/>
          <w:marTop w:val="0"/>
          <w:marBottom w:val="0"/>
          <w:divBdr>
            <w:top w:val="none" w:sz="0" w:space="0" w:color="auto"/>
            <w:left w:val="none" w:sz="0" w:space="0" w:color="auto"/>
            <w:bottom w:val="none" w:sz="0" w:space="0" w:color="auto"/>
            <w:right w:val="none" w:sz="0" w:space="0" w:color="auto"/>
          </w:divBdr>
          <w:divsChild>
            <w:div w:id="141312078">
              <w:marLeft w:val="0"/>
              <w:marRight w:val="0"/>
              <w:marTop w:val="0"/>
              <w:marBottom w:val="0"/>
              <w:divBdr>
                <w:top w:val="none" w:sz="0" w:space="0" w:color="auto"/>
                <w:left w:val="none" w:sz="0" w:space="0" w:color="auto"/>
                <w:bottom w:val="none" w:sz="0" w:space="0" w:color="auto"/>
                <w:right w:val="none" w:sz="0" w:space="0" w:color="auto"/>
              </w:divBdr>
              <w:divsChild>
                <w:div w:id="952708426">
                  <w:marLeft w:val="0"/>
                  <w:marRight w:val="0"/>
                  <w:marTop w:val="0"/>
                  <w:marBottom w:val="0"/>
                  <w:divBdr>
                    <w:top w:val="none" w:sz="0" w:space="0" w:color="auto"/>
                    <w:left w:val="none" w:sz="0" w:space="0" w:color="auto"/>
                    <w:bottom w:val="none" w:sz="0" w:space="0" w:color="auto"/>
                    <w:right w:val="none" w:sz="0" w:space="0" w:color="auto"/>
                  </w:divBdr>
                </w:div>
              </w:divsChild>
            </w:div>
            <w:div w:id="557473574">
              <w:marLeft w:val="0"/>
              <w:marRight w:val="0"/>
              <w:marTop w:val="0"/>
              <w:marBottom w:val="0"/>
              <w:divBdr>
                <w:top w:val="none" w:sz="0" w:space="0" w:color="auto"/>
                <w:left w:val="none" w:sz="0" w:space="0" w:color="auto"/>
                <w:bottom w:val="none" w:sz="0" w:space="0" w:color="auto"/>
                <w:right w:val="none" w:sz="0" w:space="0" w:color="auto"/>
              </w:divBdr>
              <w:divsChild>
                <w:div w:id="382216652">
                  <w:marLeft w:val="0"/>
                  <w:marRight w:val="0"/>
                  <w:marTop w:val="0"/>
                  <w:marBottom w:val="0"/>
                  <w:divBdr>
                    <w:top w:val="none" w:sz="0" w:space="0" w:color="auto"/>
                    <w:left w:val="none" w:sz="0" w:space="0" w:color="auto"/>
                    <w:bottom w:val="none" w:sz="0" w:space="0" w:color="auto"/>
                    <w:right w:val="none" w:sz="0" w:space="0" w:color="auto"/>
                  </w:divBdr>
                </w:div>
                <w:div w:id="337342986">
                  <w:marLeft w:val="0"/>
                  <w:marRight w:val="0"/>
                  <w:marTop w:val="0"/>
                  <w:marBottom w:val="0"/>
                  <w:divBdr>
                    <w:top w:val="none" w:sz="0" w:space="0" w:color="auto"/>
                    <w:left w:val="none" w:sz="0" w:space="0" w:color="auto"/>
                    <w:bottom w:val="none" w:sz="0" w:space="0" w:color="auto"/>
                    <w:right w:val="none" w:sz="0" w:space="0" w:color="auto"/>
                  </w:divBdr>
                </w:div>
              </w:divsChild>
            </w:div>
            <w:div w:id="131291857">
              <w:marLeft w:val="0"/>
              <w:marRight w:val="0"/>
              <w:marTop w:val="0"/>
              <w:marBottom w:val="0"/>
              <w:divBdr>
                <w:top w:val="none" w:sz="0" w:space="0" w:color="auto"/>
                <w:left w:val="none" w:sz="0" w:space="0" w:color="auto"/>
                <w:bottom w:val="none" w:sz="0" w:space="0" w:color="auto"/>
                <w:right w:val="none" w:sz="0" w:space="0" w:color="auto"/>
              </w:divBdr>
              <w:divsChild>
                <w:div w:id="16771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9009">
      <w:bodyDiv w:val="1"/>
      <w:marLeft w:val="0"/>
      <w:marRight w:val="0"/>
      <w:marTop w:val="0"/>
      <w:marBottom w:val="0"/>
      <w:divBdr>
        <w:top w:val="none" w:sz="0" w:space="0" w:color="auto"/>
        <w:left w:val="none" w:sz="0" w:space="0" w:color="auto"/>
        <w:bottom w:val="none" w:sz="0" w:space="0" w:color="auto"/>
        <w:right w:val="none" w:sz="0" w:space="0" w:color="auto"/>
      </w:divBdr>
    </w:div>
    <w:div w:id="1411808233">
      <w:bodyDiv w:val="1"/>
      <w:marLeft w:val="0"/>
      <w:marRight w:val="0"/>
      <w:marTop w:val="0"/>
      <w:marBottom w:val="0"/>
      <w:divBdr>
        <w:top w:val="none" w:sz="0" w:space="0" w:color="auto"/>
        <w:left w:val="none" w:sz="0" w:space="0" w:color="auto"/>
        <w:bottom w:val="none" w:sz="0" w:space="0" w:color="auto"/>
        <w:right w:val="none" w:sz="0" w:space="0" w:color="auto"/>
      </w:divBdr>
      <w:divsChild>
        <w:div w:id="2130657764">
          <w:marLeft w:val="0"/>
          <w:marRight w:val="0"/>
          <w:marTop w:val="0"/>
          <w:marBottom w:val="0"/>
          <w:divBdr>
            <w:top w:val="none" w:sz="0" w:space="0" w:color="auto"/>
            <w:left w:val="none" w:sz="0" w:space="0" w:color="auto"/>
            <w:bottom w:val="none" w:sz="0" w:space="0" w:color="auto"/>
            <w:right w:val="none" w:sz="0" w:space="0" w:color="auto"/>
          </w:divBdr>
          <w:divsChild>
            <w:div w:id="1152217316">
              <w:marLeft w:val="0"/>
              <w:marRight w:val="0"/>
              <w:marTop w:val="0"/>
              <w:marBottom w:val="0"/>
              <w:divBdr>
                <w:top w:val="none" w:sz="0" w:space="0" w:color="auto"/>
                <w:left w:val="none" w:sz="0" w:space="0" w:color="auto"/>
                <w:bottom w:val="none" w:sz="0" w:space="0" w:color="auto"/>
                <w:right w:val="none" w:sz="0" w:space="0" w:color="auto"/>
              </w:divBdr>
              <w:divsChild>
                <w:div w:id="68355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603">
      <w:bodyDiv w:val="1"/>
      <w:marLeft w:val="0"/>
      <w:marRight w:val="0"/>
      <w:marTop w:val="0"/>
      <w:marBottom w:val="0"/>
      <w:divBdr>
        <w:top w:val="none" w:sz="0" w:space="0" w:color="auto"/>
        <w:left w:val="none" w:sz="0" w:space="0" w:color="auto"/>
        <w:bottom w:val="none" w:sz="0" w:space="0" w:color="auto"/>
        <w:right w:val="none" w:sz="0" w:space="0" w:color="auto"/>
      </w:divBdr>
    </w:div>
    <w:div w:id="1419787255">
      <w:bodyDiv w:val="1"/>
      <w:marLeft w:val="0"/>
      <w:marRight w:val="0"/>
      <w:marTop w:val="0"/>
      <w:marBottom w:val="0"/>
      <w:divBdr>
        <w:top w:val="none" w:sz="0" w:space="0" w:color="auto"/>
        <w:left w:val="none" w:sz="0" w:space="0" w:color="auto"/>
        <w:bottom w:val="none" w:sz="0" w:space="0" w:color="auto"/>
        <w:right w:val="none" w:sz="0" w:space="0" w:color="auto"/>
      </w:divBdr>
      <w:divsChild>
        <w:div w:id="564023504">
          <w:marLeft w:val="0"/>
          <w:marRight w:val="0"/>
          <w:marTop w:val="0"/>
          <w:marBottom w:val="0"/>
          <w:divBdr>
            <w:top w:val="none" w:sz="0" w:space="0" w:color="auto"/>
            <w:left w:val="none" w:sz="0" w:space="0" w:color="auto"/>
            <w:bottom w:val="none" w:sz="0" w:space="0" w:color="auto"/>
            <w:right w:val="none" w:sz="0" w:space="0" w:color="auto"/>
          </w:divBdr>
          <w:divsChild>
            <w:div w:id="938564231">
              <w:marLeft w:val="0"/>
              <w:marRight w:val="0"/>
              <w:marTop w:val="0"/>
              <w:marBottom w:val="0"/>
              <w:divBdr>
                <w:top w:val="none" w:sz="0" w:space="0" w:color="auto"/>
                <w:left w:val="none" w:sz="0" w:space="0" w:color="auto"/>
                <w:bottom w:val="none" w:sz="0" w:space="0" w:color="auto"/>
                <w:right w:val="none" w:sz="0" w:space="0" w:color="auto"/>
              </w:divBdr>
              <w:divsChild>
                <w:div w:id="1770924567">
                  <w:marLeft w:val="0"/>
                  <w:marRight w:val="0"/>
                  <w:marTop w:val="0"/>
                  <w:marBottom w:val="0"/>
                  <w:divBdr>
                    <w:top w:val="none" w:sz="0" w:space="0" w:color="auto"/>
                    <w:left w:val="none" w:sz="0" w:space="0" w:color="auto"/>
                    <w:bottom w:val="none" w:sz="0" w:space="0" w:color="auto"/>
                    <w:right w:val="none" w:sz="0" w:space="0" w:color="auto"/>
                  </w:divBdr>
                  <w:divsChild>
                    <w:div w:id="10304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538853">
      <w:bodyDiv w:val="1"/>
      <w:marLeft w:val="0"/>
      <w:marRight w:val="0"/>
      <w:marTop w:val="0"/>
      <w:marBottom w:val="0"/>
      <w:divBdr>
        <w:top w:val="none" w:sz="0" w:space="0" w:color="auto"/>
        <w:left w:val="none" w:sz="0" w:space="0" w:color="auto"/>
        <w:bottom w:val="none" w:sz="0" w:space="0" w:color="auto"/>
        <w:right w:val="none" w:sz="0" w:space="0" w:color="auto"/>
      </w:divBdr>
      <w:divsChild>
        <w:div w:id="1381242964">
          <w:marLeft w:val="0"/>
          <w:marRight w:val="0"/>
          <w:marTop w:val="0"/>
          <w:marBottom w:val="0"/>
          <w:divBdr>
            <w:top w:val="none" w:sz="0" w:space="0" w:color="auto"/>
            <w:left w:val="none" w:sz="0" w:space="0" w:color="auto"/>
            <w:bottom w:val="none" w:sz="0" w:space="0" w:color="auto"/>
            <w:right w:val="none" w:sz="0" w:space="0" w:color="auto"/>
          </w:divBdr>
          <w:divsChild>
            <w:div w:id="244850015">
              <w:marLeft w:val="0"/>
              <w:marRight w:val="0"/>
              <w:marTop w:val="0"/>
              <w:marBottom w:val="0"/>
              <w:divBdr>
                <w:top w:val="none" w:sz="0" w:space="0" w:color="auto"/>
                <w:left w:val="none" w:sz="0" w:space="0" w:color="auto"/>
                <w:bottom w:val="none" w:sz="0" w:space="0" w:color="auto"/>
                <w:right w:val="none" w:sz="0" w:space="0" w:color="auto"/>
              </w:divBdr>
              <w:divsChild>
                <w:div w:id="106911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79806">
      <w:bodyDiv w:val="1"/>
      <w:marLeft w:val="0"/>
      <w:marRight w:val="0"/>
      <w:marTop w:val="0"/>
      <w:marBottom w:val="0"/>
      <w:divBdr>
        <w:top w:val="none" w:sz="0" w:space="0" w:color="auto"/>
        <w:left w:val="none" w:sz="0" w:space="0" w:color="auto"/>
        <w:bottom w:val="none" w:sz="0" w:space="0" w:color="auto"/>
        <w:right w:val="none" w:sz="0" w:space="0" w:color="auto"/>
      </w:divBdr>
    </w:div>
    <w:div w:id="1440757902">
      <w:bodyDiv w:val="1"/>
      <w:marLeft w:val="0"/>
      <w:marRight w:val="0"/>
      <w:marTop w:val="0"/>
      <w:marBottom w:val="0"/>
      <w:divBdr>
        <w:top w:val="none" w:sz="0" w:space="0" w:color="auto"/>
        <w:left w:val="none" w:sz="0" w:space="0" w:color="auto"/>
        <w:bottom w:val="none" w:sz="0" w:space="0" w:color="auto"/>
        <w:right w:val="none" w:sz="0" w:space="0" w:color="auto"/>
      </w:divBdr>
      <w:divsChild>
        <w:div w:id="1346131636">
          <w:marLeft w:val="0"/>
          <w:marRight w:val="0"/>
          <w:marTop w:val="0"/>
          <w:marBottom w:val="0"/>
          <w:divBdr>
            <w:top w:val="none" w:sz="0" w:space="0" w:color="auto"/>
            <w:left w:val="none" w:sz="0" w:space="0" w:color="auto"/>
            <w:bottom w:val="none" w:sz="0" w:space="0" w:color="auto"/>
            <w:right w:val="none" w:sz="0" w:space="0" w:color="auto"/>
          </w:divBdr>
          <w:divsChild>
            <w:div w:id="140536331">
              <w:marLeft w:val="0"/>
              <w:marRight w:val="0"/>
              <w:marTop w:val="0"/>
              <w:marBottom w:val="0"/>
              <w:divBdr>
                <w:top w:val="none" w:sz="0" w:space="0" w:color="auto"/>
                <w:left w:val="none" w:sz="0" w:space="0" w:color="auto"/>
                <w:bottom w:val="none" w:sz="0" w:space="0" w:color="auto"/>
                <w:right w:val="none" w:sz="0" w:space="0" w:color="auto"/>
              </w:divBdr>
              <w:divsChild>
                <w:div w:id="13298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92181">
      <w:bodyDiv w:val="1"/>
      <w:marLeft w:val="0"/>
      <w:marRight w:val="0"/>
      <w:marTop w:val="0"/>
      <w:marBottom w:val="0"/>
      <w:divBdr>
        <w:top w:val="none" w:sz="0" w:space="0" w:color="auto"/>
        <w:left w:val="none" w:sz="0" w:space="0" w:color="auto"/>
        <w:bottom w:val="none" w:sz="0" w:space="0" w:color="auto"/>
        <w:right w:val="none" w:sz="0" w:space="0" w:color="auto"/>
      </w:divBdr>
      <w:divsChild>
        <w:div w:id="132211288">
          <w:marLeft w:val="0"/>
          <w:marRight w:val="0"/>
          <w:marTop w:val="0"/>
          <w:marBottom w:val="0"/>
          <w:divBdr>
            <w:top w:val="none" w:sz="0" w:space="0" w:color="auto"/>
            <w:left w:val="none" w:sz="0" w:space="0" w:color="auto"/>
            <w:bottom w:val="none" w:sz="0" w:space="0" w:color="auto"/>
            <w:right w:val="none" w:sz="0" w:space="0" w:color="auto"/>
          </w:divBdr>
          <w:divsChild>
            <w:div w:id="834882085">
              <w:marLeft w:val="0"/>
              <w:marRight w:val="0"/>
              <w:marTop w:val="0"/>
              <w:marBottom w:val="0"/>
              <w:divBdr>
                <w:top w:val="none" w:sz="0" w:space="0" w:color="auto"/>
                <w:left w:val="none" w:sz="0" w:space="0" w:color="auto"/>
                <w:bottom w:val="none" w:sz="0" w:space="0" w:color="auto"/>
                <w:right w:val="none" w:sz="0" w:space="0" w:color="auto"/>
              </w:divBdr>
              <w:divsChild>
                <w:div w:id="197676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9614">
          <w:marLeft w:val="0"/>
          <w:marRight w:val="0"/>
          <w:marTop w:val="0"/>
          <w:marBottom w:val="0"/>
          <w:divBdr>
            <w:top w:val="none" w:sz="0" w:space="0" w:color="auto"/>
            <w:left w:val="none" w:sz="0" w:space="0" w:color="auto"/>
            <w:bottom w:val="none" w:sz="0" w:space="0" w:color="auto"/>
            <w:right w:val="none" w:sz="0" w:space="0" w:color="auto"/>
          </w:divBdr>
          <w:divsChild>
            <w:div w:id="879977112">
              <w:marLeft w:val="0"/>
              <w:marRight w:val="0"/>
              <w:marTop w:val="0"/>
              <w:marBottom w:val="0"/>
              <w:divBdr>
                <w:top w:val="none" w:sz="0" w:space="0" w:color="auto"/>
                <w:left w:val="none" w:sz="0" w:space="0" w:color="auto"/>
                <w:bottom w:val="none" w:sz="0" w:space="0" w:color="auto"/>
                <w:right w:val="none" w:sz="0" w:space="0" w:color="auto"/>
              </w:divBdr>
              <w:divsChild>
                <w:div w:id="3913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19562">
      <w:bodyDiv w:val="1"/>
      <w:marLeft w:val="0"/>
      <w:marRight w:val="0"/>
      <w:marTop w:val="0"/>
      <w:marBottom w:val="0"/>
      <w:divBdr>
        <w:top w:val="none" w:sz="0" w:space="0" w:color="auto"/>
        <w:left w:val="none" w:sz="0" w:space="0" w:color="auto"/>
        <w:bottom w:val="none" w:sz="0" w:space="0" w:color="auto"/>
        <w:right w:val="none" w:sz="0" w:space="0" w:color="auto"/>
      </w:divBdr>
    </w:div>
    <w:div w:id="1470518755">
      <w:bodyDiv w:val="1"/>
      <w:marLeft w:val="0"/>
      <w:marRight w:val="0"/>
      <w:marTop w:val="0"/>
      <w:marBottom w:val="0"/>
      <w:divBdr>
        <w:top w:val="none" w:sz="0" w:space="0" w:color="auto"/>
        <w:left w:val="none" w:sz="0" w:space="0" w:color="auto"/>
        <w:bottom w:val="none" w:sz="0" w:space="0" w:color="auto"/>
        <w:right w:val="none" w:sz="0" w:space="0" w:color="auto"/>
      </w:divBdr>
      <w:divsChild>
        <w:div w:id="1994673216">
          <w:marLeft w:val="0"/>
          <w:marRight w:val="0"/>
          <w:marTop w:val="0"/>
          <w:marBottom w:val="0"/>
          <w:divBdr>
            <w:top w:val="none" w:sz="0" w:space="0" w:color="auto"/>
            <w:left w:val="none" w:sz="0" w:space="0" w:color="auto"/>
            <w:bottom w:val="none" w:sz="0" w:space="0" w:color="auto"/>
            <w:right w:val="none" w:sz="0" w:space="0" w:color="auto"/>
          </w:divBdr>
          <w:divsChild>
            <w:div w:id="445272423">
              <w:marLeft w:val="0"/>
              <w:marRight w:val="0"/>
              <w:marTop w:val="0"/>
              <w:marBottom w:val="0"/>
              <w:divBdr>
                <w:top w:val="none" w:sz="0" w:space="0" w:color="auto"/>
                <w:left w:val="none" w:sz="0" w:space="0" w:color="auto"/>
                <w:bottom w:val="none" w:sz="0" w:space="0" w:color="auto"/>
                <w:right w:val="none" w:sz="0" w:space="0" w:color="auto"/>
              </w:divBdr>
              <w:divsChild>
                <w:div w:id="236674482">
                  <w:marLeft w:val="0"/>
                  <w:marRight w:val="0"/>
                  <w:marTop w:val="0"/>
                  <w:marBottom w:val="0"/>
                  <w:divBdr>
                    <w:top w:val="none" w:sz="0" w:space="0" w:color="auto"/>
                    <w:left w:val="none" w:sz="0" w:space="0" w:color="auto"/>
                    <w:bottom w:val="none" w:sz="0" w:space="0" w:color="auto"/>
                    <w:right w:val="none" w:sz="0" w:space="0" w:color="auto"/>
                  </w:divBdr>
                  <w:divsChild>
                    <w:div w:id="20244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719467">
      <w:bodyDiv w:val="1"/>
      <w:marLeft w:val="0"/>
      <w:marRight w:val="0"/>
      <w:marTop w:val="0"/>
      <w:marBottom w:val="0"/>
      <w:divBdr>
        <w:top w:val="none" w:sz="0" w:space="0" w:color="auto"/>
        <w:left w:val="none" w:sz="0" w:space="0" w:color="auto"/>
        <w:bottom w:val="none" w:sz="0" w:space="0" w:color="auto"/>
        <w:right w:val="none" w:sz="0" w:space="0" w:color="auto"/>
      </w:divBdr>
      <w:divsChild>
        <w:div w:id="1265652303">
          <w:marLeft w:val="0"/>
          <w:marRight w:val="0"/>
          <w:marTop w:val="0"/>
          <w:marBottom w:val="0"/>
          <w:divBdr>
            <w:top w:val="none" w:sz="0" w:space="0" w:color="auto"/>
            <w:left w:val="none" w:sz="0" w:space="0" w:color="auto"/>
            <w:bottom w:val="none" w:sz="0" w:space="0" w:color="auto"/>
            <w:right w:val="none" w:sz="0" w:space="0" w:color="auto"/>
          </w:divBdr>
          <w:divsChild>
            <w:div w:id="2094743223">
              <w:marLeft w:val="0"/>
              <w:marRight w:val="0"/>
              <w:marTop w:val="0"/>
              <w:marBottom w:val="0"/>
              <w:divBdr>
                <w:top w:val="none" w:sz="0" w:space="0" w:color="auto"/>
                <w:left w:val="none" w:sz="0" w:space="0" w:color="auto"/>
                <w:bottom w:val="none" w:sz="0" w:space="0" w:color="auto"/>
                <w:right w:val="none" w:sz="0" w:space="0" w:color="auto"/>
              </w:divBdr>
              <w:divsChild>
                <w:div w:id="545528350">
                  <w:marLeft w:val="0"/>
                  <w:marRight w:val="0"/>
                  <w:marTop w:val="0"/>
                  <w:marBottom w:val="0"/>
                  <w:divBdr>
                    <w:top w:val="none" w:sz="0" w:space="0" w:color="auto"/>
                    <w:left w:val="none" w:sz="0" w:space="0" w:color="auto"/>
                    <w:bottom w:val="none" w:sz="0" w:space="0" w:color="auto"/>
                    <w:right w:val="none" w:sz="0" w:space="0" w:color="auto"/>
                  </w:divBdr>
                </w:div>
              </w:divsChild>
            </w:div>
            <w:div w:id="37123449">
              <w:marLeft w:val="0"/>
              <w:marRight w:val="0"/>
              <w:marTop w:val="0"/>
              <w:marBottom w:val="0"/>
              <w:divBdr>
                <w:top w:val="none" w:sz="0" w:space="0" w:color="auto"/>
                <w:left w:val="none" w:sz="0" w:space="0" w:color="auto"/>
                <w:bottom w:val="none" w:sz="0" w:space="0" w:color="auto"/>
                <w:right w:val="none" w:sz="0" w:space="0" w:color="auto"/>
              </w:divBdr>
              <w:divsChild>
                <w:div w:id="21039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9229">
          <w:marLeft w:val="0"/>
          <w:marRight w:val="0"/>
          <w:marTop w:val="0"/>
          <w:marBottom w:val="0"/>
          <w:divBdr>
            <w:top w:val="none" w:sz="0" w:space="0" w:color="auto"/>
            <w:left w:val="none" w:sz="0" w:space="0" w:color="auto"/>
            <w:bottom w:val="none" w:sz="0" w:space="0" w:color="auto"/>
            <w:right w:val="none" w:sz="0" w:space="0" w:color="auto"/>
          </w:divBdr>
          <w:divsChild>
            <w:div w:id="413476364">
              <w:marLeft w:val="0"/>
              <w:marRight w:val="0"/>
              <w:marTop w:val="0"/>
              <w:marBottom w:val="0"/>
              <w:divBdr>
                <w:top w:val="none" w:sz="0" w:space="0" w:color="auto"/>
                <w:left w:val="none" w:sz="0" w:space="0" w:color="auto"/>
                <w:bottom w:val="none" w:sz="0" w:space="0" w:color="auto"/>
                <w:right w:val="none" w:sz="0" w:space="0" w:color="auto"/>
              </w:divBdr>
              <w:divsChild>
                <w:div w:id="12215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92251">
      <w:bodyDiv w:val="1"/>
      <w:marLeft w:val="0"/>
      <w:marRight w:val="0"/>
      <w:marTop w:val="0"/>
      <w:marBottom w:val="0"/>
      <w:divBdr>
        <w:top w:val="none" w:sz="0" w:space="0" w:color="auto"/>
        <w:left w:val="none" w:sz="0" w:space="0" w:color="auto"/>
        <w:bottom w:val="none" w:sz="0" w:space="0" w:color="auto"/>
        <w:right w:val="none" w:sz="0" w:space="0" w:color="auto"/>
      </w:divBdr>
      <w:divsChild>
        <w:div w:id="172300098">
          <w:marLeft w:val="0"/>
          <w:marRight w:val="0"/>
          <w:marTop w:val="0"/>
          <w:marBottom w:val="0"/>
          <w:divBdr>
            <w:top w:val="none" w:sz="0" w:space="0" w:color="auto"/>
            <w:left w:val="none" w:sz="0" w:space="0" w:color="auto"/>
            <w:bottom w:val="none" w:sz="0" w:space="0" w:color="auto"/>
            <w:right w:val="none" w:sz="0" w:space="0" w:color="auto"/>
          </w:divBdr>
          <w:divsChild>
            <w:div w:id="908536145">
              <w:marLeft w:val="0"/>
              <w:marRight w:val="0"/>
              <w:marTop w:val="0"/>
              <w:marBottom w:val="0"/>
              <w:divBdr>
                <w:top w:val="none" w:sz="0" w:space="0" w:color="auto"/>
                <w:left w:val="none" w:sz="0" w:space="0" w:color="auto"/>
                <w:bottom w:val="none" w:sz="0" w:space="0" w:color="auto"/>
                <w:right w:val="none" w:sz="0" w:space="0" w:color="auto"/>
              </w:divBdr>
              <w:divsChild>
                <w:div w:id="22172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810709">
      <w:bodyDiv w:val="1"/>
      <w:marLeft w:val="0"/>
      <w:marRight w:val="0"/>
      <w:marTop w:val="0"/>
      <w:marBottom w:val="0"/>
      <w:divBdr>
        <w:top w:val="none" w:sz="0" w:space="0" w:color="auto"/>
        <w:left w:val="none" w:sz="0" w:space="0" w:color="auto"/>
        <w:bottom w:val="none" w:sz="0" w:space="0" w:color="auto"/>
        <w:right w:val="none" w:sz="0" w:space="0" w:color="auto"/>
      </w:divBdr>
    </w:div>
    <w:div w:id="1507599106">
      <w:bodyDiv w:val="1"/>
      <w:marLeft w:val="0"/>
      <w:marRight w:val="0"/>
      <w:marTop w:val="0"/>
      <w:marBottom w:val="0"/>
      <w:divBdr>
        <w:top w:val="none" w:sz="0" w:space="0" w:color="auto"/>
        <w:left w:val="none" w:sz="0" w:space="0" w:color="auto"/>
        <w:bottom w:val="none" w:sz="0" w:space="0" w:color="auto"/>
        <w:right w:val="none" w:sz="0" w:space="0" w:color="auto"/>
      </w:divBdr>
      <w:divsChild>
        <w:div w:id="819881443">
          <w:marLeft w:val="0"/>
          <w:marRight w:val="0"/>
          <w:marTop w:val="0"/>
          <w:marBottom w:val="0"/>
          <w:divBdr>
            <w:top w:val="none" w:sz="0" w:space="0" w:color="auto"/>
            <w:left w:val="none" w:sz="0" w:space="0" w:color="auto"/>
            <w:bottom w:val="none" w:sz="0" w:space="0" w:color="auto"/>
            <w:right w:val="none" w:sz="0" w:space="0" w:color="auto"/>
          </w:divBdr>
          <w:divsChild>
            <w:div w:id="1180975073">
              <w:marLeft w:val="0"/>
              <w:marRight w:val="0"/>
              <w:marTop w:val="0"/>
              <w:marBottom w:val="0"/>
              <w:divBdr>
                <w:top w:val="none" w:sz="0" w:space="0" w:color="auto"/>
                <w:left w:val="none" w:sz="0" w:space="0" w:color="auto"/>
                <w:bottom w:val="none" w:sz="0" w:space="0" w:color="auto"/>
                <w:right w:val="none" w:sz="0" w:space="0" w:color="auto"/>
              </w:divBdr>
              <w:divsChild>
                <w:div w:id="1240099289">
                  <w:marLeft w:val="0"/>
                  <w:marRight w:val="0"/>
                  <w:marTop w:val="0"/>
                  <w:marBottom w:val="0"/>
                  <w:divBdr>
                    <w:top w:val="none" w:sz="0" w:space="0" w:color="auto"/>
                    <w:left w:val="none" w:sz="0" w:space="0" w:color="auto"/>
                    <w:bottom w:val="none" w:sz="0" w:space="0" w:color="auto"/>
                    <w:right w:val="none" w:sz="0" w:space="0" w:color="auto"/>
                  </w:divBdr>
                  <w:divsChild>
                    <w:div w:id="8639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446901">
      <w:bodyDiv w:val="1"/>
      <w:marLeft w:val="0"/>
      <w:marRight w:val="0"/>
      <w:marTop w:val="0"/>
      <w:marBottom w:val="0"/>
      <w:divBdr>
        <w:top w:val="none" w:sz="0" w:space="0" w:color="auto"/>
        <w:left w:val="none" w:sz="0" w:space="0" w:color="auto"/>
        <w:bottom w:val="none" w:sz="0" w:space="0" w:color="auto"/>
        <w:right w:val="none" w:sz="0" w:space="0" w:color="auto"/>
      </w:divBdr>
      <w:divsChild>
        <w:div w:id="1996906618">
          <w:marLeft w:val="0"/>
          <w:marRight w:val="0"/>
          <w:marTop w:val="0"/>
          <w:marBottom w:val="0"/>
          <w:divBdr>
            <w:top w:val="none" w:sz="0" w:space="0" w:color="auto"/>
            <w:left w:val="none" w:sz="0" w:space="0" w:color="auto"/>
            <w:bottom w:val="none" w:sz="0" w:space="0" w:color="auto"/>
            <w:right w:val="none" w:sz="0" w:space="0" w:color="auto"/>
          </w:divBdr>
          <w:divsChild>
            <w:div w:id="1537154340">
              <w:marLeft w:val="0"/>
              <w:marRight w:val="0"/>
              <w:marTop w:val="0"/>
              <w:marBottom w:val="0"/>
              <w:divBdr>
                <w:top w:val="none" w:sz="0" w:space="0" w:color="auto"/>
                <w:left w:val="none" w:sz="0" w:space="0" w:color="auto"/>
                <w:bottom w:val="none" w:sz="0" w:space="0" w:color="auto"/>
                <w:right w:val="none" w:sz="0" w:space="0" w:color="auto"/>
              </w:divBdr>
              <w:divsChild>
                <w:div w:id="15767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395425">
      <w:bodyDiv w:val="1"/>
      <w:marLeft w:val="0"/>
      <w:marRight w:val="0"/>
      <w:marTop w:val="0"/>
      <w:marBottom w:val="0"/>
      <w:divBdr>
        <w:top w:val="none" w:sz="0" w:space="0" w:color="auto"/>
        <w:left w:val="none" w:sz="0" w:space="0" w:color="auto"/>
        <w:bottom w:val="none" w:sz="0" w:space="0" w:color="auto"/>
        <w:right w:val="none" w:sz="0" w:space="0" w:color="auto"/>
      </w:divBdr>
      <w:divsChild>
        <w:div w:id="1416315931">
          <w:marLeft w:val="0"/>
          <w:marRight w:val="0"/>
          <w:marTop w:val="0"/>
          <w:marBottom w:val="0"/>
          <w:divBdr>
            <w:top w:val="none" w:sz="0" w:space="0" w:color="auto"/>
            <w:left w:val="none" w:sz="0" w:space="0" w:color="auto"/>
            <w:bottom w:val="none" w:sz="0" w:space="0" w:color="auto"/>
            <w:right w:val="none" w:sz="0" w:space="0" w:color="auto"/>
          </w:divBdr>
          <w:divsChild>
            <w:div w:id="233592890">
              <w:marLeft w:val="0"/>
              <w:marRight w:val="0"/>
              <w:marTop w:val="0"/>
              <w:marBottom w:val="0"/>
              <w:divBdr>
                <w:top w:val="none" w:sz="0" w:space="0" w:color="auto"/>
                <w:left w:val="none" w:sz="0" w:space="0" w:color="auto"/>
                <w:bottom w:val="none" w:sz="0" w:space="0" w:color="auto"/>
                <w:right w:val="none" w:sz="0" w:space="0" w:color="auto"/>
              </w:divBdr>
              <w:divsChild>
                <w:div w:id="5798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20294">
      <w:bodyDiv w:val="1"/>
      <w:marLeft w:val="0"/>
      <w:marRight w:val="0"/>
      <w:marTop w:val="0"/>
      <w:marBottom w:val="0"/>
      <w:divBdr>
        <w:top w:val="none" w:sz="0" w:space="0" w:color="auto"/>
        <w:left w:val="none" w:sz="0" w:space="0" w:color="auto"/>
        <w:bottom w:val="none" w:sz="0" w:space="0" w:color="auto"/>
        <w:right w:val="none" w:sz="0" w:space="0" w:color="auto"/>
      </w:divBdr>
      <w:divsChild>
        <w:div w:id="2019889252">
          <w:marLeft w:val="0"/>
          <w:marRight w:val="0"/>
          <w:marTop w:val="0"/>
          <w:marBottom w:val="0"/>
          <w:divBdr>
            <w:top w:val="none" w:sz="0" w:space="0" w:color="auto"/>
            <w:left w:val="none" w:sz="0" w:space="0" w:color="auto"/>
            <w:bottom w:val="none" w:sz="0" w:space="0" w:color="auto"/>
            <w:right w:val="none" w:sz="0" w:space="0" w:color="auto"/>
          </w:divBdr>
          <w:divsChild>
            <w:div w:id="963776369">
              <w:marLeft w:val="0"/>
              <w:marRight w:val="0"/>
              <w:marTop w:val="0"/>
              <w:marBottom w:val="0"/>
              <w:divBdr>
                <w:top w:val="none" w:sz="0" w:space="0" w:color="auto"/>
                <w:left w:val="none" w:sz="0" w:space="0" w:color="auto"/>
                <w:bottom w:val="none" w:sz="0" w:space="0" w:color="auto"/>
                <w:right w:val="none" w:sz="0" w:space="0" w:color="auto"/>
              </w:divBdr>
              <w:divsChild>
                <w:div w:id="7920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66931">
      <w:bodyDiv w:val="1"/>
      <w:marLeft w:val="0"/>
      <w:marRight w:val="0"/>
      <w:marTop w:val="0"/>
      <w:marBottom w:val="0"/>
      <w:divBdr>
        <w:top w:val="none" w:sz="0" w:space="0" w:color="auto"/>
        <w:left w:val="none" w:sz="0" w:space="0" w:color="auto"/>
        <w:bottom w:val="none" w:sz="0" w:space="0" w:color="auto"/>
        <w:right w:val="none" w:sz="0" w:space="0" w:color="auto"/>
      </w:divBdr>
      <w:divsChild>
        <w:div w:id="975259922">
          <w:marLeft w:val="0"/>
          <w:marRight w:val="0"/>
          <w:marTop w:val="0"/>
          <w:marBottom w:val="0"/>
          <w:divBdr>
            <w:top w:val="none" w:sz="0" w:space="0" w:color="auto"/>
            <w:left w:val="none" w:sz="0" w:space="0" w:color="auto"/>
            <w:bottom w:val="none" w:sz="0" w:space="0" w:color="auto"/>
            <w:right w:val="none" w:sz="0" w:space="0" w:color="auto"/>
          </w:divBdr>
          <w:divsChild>
            <w:div w:id="1981109566">
              <w:marLeft w:val="0"/>
              <w:marRight w:val="0"/>
              <w:marTop w:val="0"/>
              <w:marBottom w:val="0"/>
              <w:divBdr>
                <w:top w:val="none" w:sz="0" w:space="0" w:color="auto"/>
                <w:left w:val="none" w:sz="0" w:space="0" w:color="auto"/>
                <w:bottom w:val="none" w:sz="0" w:space="0" w:color="auto"/>
                <w:right w:val="none" w:sz="0" w:space="0" w:color="auto"/>
              </w:divBdr>
              <w:divsChild>
                <w:div w:id="18909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658565">
      <w:bodyDiv w:val="1"/>
      <w:marLeft w:val="0"/>
      <w:marRight w:val="0"/>
      <w:marTop w:val="0"/>
      <w:marBottom w:val="0"/>
      <w:divBdr>
        <w:top w:val="none" w:sz="0" w:space="0" w:color="auto"/>
        <w:left w:val="none" w:sz="0" w:space="0" w:color="auto"/>
        <w:bottom w:val="none" w:sz="0" w:space="0" w:color="auto"/>
        <w:right w:val="none" w:sz="0" w:space="0" w:color="auto"/>
      </w:divBdr>
      <w:divsChild>
        <w:div w:id="970555030">
          <w:marLeft w:val="0"/>
          <w:marRight w:val="0"/>
          <w:marTop w:val="0"/>
          <w:marBottom w:val="0"/>
          <w:divBdr>
            <w:top w:val="none" w:sz="0" w:space="0" w:color="auto"/>
            <w:left w:val="none" w:sz="0" w:space="0" w:color="auto"/>
            <w:bottom w:val="none" w:sz="0" w:space="0" w:color="auto"/>
            <w:right w:val="none" w:sz="0" w:space="0" w:color="auto"/>
          </w:divBdr>
          <w:divsChild>
            <w:div w:id="575017249">
              <w:marLeft w:val="0"/>
              <w:marRight w:val="0"/>
              <w:marTop w:val="0"/>
              <w:marBottom w:val="0"/>
              <w:divBdr>
                <w:top w:val="none" w:sz="0" w:space="0" w:color="auto"/>
                <w:left w:val="none" w:sz="0" w:space="0" w:color="auto"/>
                <w:bottom w:val="none" w:sz="0" w:space="0" w:color="auto"/>
                <w:right w:val="none" w:sz="0" w:space="0" w:color="auto"/>
              </w:divBdr>
              <w:divsChild>
                <w:div w:id="21210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65571">
      <w:bodyDiv w:val="1"/>
      <w:marLeft w:val="0"/>
      <w:marRight w:val="0"/>
      <w:marTop w:val="0"/>
      <w:marBottom w:val="0"/>
      <w:divBdr>
        <w:top w:val="none" w:sz="0" w:space="0" w:color="auto"/>
        <w:left w:val="none" w:sz="0" w:space="0" w:color="auto"/>
        <w:bottom w:val="none" w:sz="0" w:space="0" w:color="auto"/>
        <w:right w:val="none" w:sz="0" w:space="0" w:color="auto"/>
      </w:divBdr>
      <w:divsChild>
        <w:div w:id="1370883101">
          <w:marLeft w:val="0"/>
          <w:marRight w:val="0"/>
          <w:marTop w:val="0"/>
          <w:marBottom w:val="0"/>
          <w:divBdr>
            <w:top w:val="none" w:sz="0" w:space="0" w:color="auto"/>
            <w:left w:val="none" w:sz="0" w:space="0" w:color="auto"/>
            <w:bottom w:val="none" w:sz="0" w:space="0" w:color="auto"/>
            <w:right w:val="none" w:sz="0" w:space="0" w:color="auto"/>
          </w:divBdr>
          <w:divsChild>
            <w:div w:id="182866795">
              <w:marLeft w:val="0"/>
              <w:marRight w:val="0"/>
              <w:marTop w:val="0"/>
              <w:marBottom w:val="0"/>
              <w:divBdr>
                <w:top w:val="none" w:sz="0" w:space="0" w:color="auto"/>
                <w:left w:val="none" w:sz="0" w:space="0" w:color="auto"/>
                <w:bottom w:val="none" w:sz="0" w:space="0" w:color="auto"/>
                <w:right w:val="none" w:sz="0" w:space="0" w:color="auto"/>
              </w:divBdr>
              <w:divsChild>
                <w:div w:id="12915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936304">
      <w:bodyDiv w:val="1"/>
      <w:marLeft w:val="0"/>
      <w:marRight w:val="0"/>
      <w:marTop w:val="0"/>
      <w:marBottom w:val="0"/>
      <w:divBdr>
        <w:top w:val="none" w:sz="0" w:space="0" w:color="auto"/>
        <w:left w:val="none" w:sz="0" w:space="0" w:color="auto"/>
        <w:bottom w:val="none" w:sz="0" w:space="0" w:color="auto"/>
        <w:right w:val="none" w:sz="0" w:space="0" w:color="auto"/>
      </w:divBdr>
      <w:divsChild>
        <w:div w:id="876501868">
          <w:marLeft w:val="0"/>
          <w:marRight w:val="0"/>
          <w:marTop w:val="0"/>
          <w:marBottom w:val="0"/>
          <w:divBdr>
            <w:top w:val="none" w:sz="0" w:space="0" w:color="auto"/>
            <w:left w:val="none" w:sz="0" w:space="0" w:color="auto"/>
            <w:bottom w:val="none" w:sz="0" w:space="0" w:color="auto"/>
            <w:right w:val="none" w:sz="0" w:space="0" w:color="auto"/>
          </w:divBdr>
          <w:divsChild>
            <w:div w:id="1111559070">
              <w:marLeft w:val="0"/>
              <w:marRight w:val="0"/>
              <w:marTop w:val="0"/>
              <w:marBottom w:val="0"/>
              <w:divBdr>
                <w:top w:val="none" w:sz="0" w:space="0" w:color="auto"/>
                <w:left w:val="none" w:sz="0" w:space="0" w:color="auto"/>
                <w:bottom w:val="none" w:sz="0" w:space="0" w:color="auto"/>
                <w:right w:val="none" w:sz="0" w:space="0" w:color="auto"/>
              </w:divBdr>
              <w:divsChild>
                <w:div w:id="14405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039880">
      <w:bodyDiv w:val="1"/>
      <w:marLeft w:val="0"/>
      <w:marRight w:val="0"/>
      <w:marTop w:val="0"/>
      <w:marBottom w:val="0"/>
      <w:divBdr>
        <w:top w:val="none" w:sz="0" w:space="0" w:color="auto"/>
        <w:left w:val="none" w:sz="0" w:space="0" w:color="auto"/>
        <w:bottom w:val="none" w:sz="0" w:space="0" w:color="auto"/>
        <w:right w:val="none" w:sz="0" w:space="0" w:color="auto"/>
      </w:divBdr>
      <w:divsChild>
        <w:div w:id="1601059329">
          <w:marLeft w:val="0"/>
          <w:marRight w:val="0"/>
          <w:marTop w:val="0"/>
          <w:marBottom w:val="0"/>
          <w:divBdr>
            <w:top w:val="none" w:sz="0" w:space="0" w:color="auto"/>
            <w:left w:val="none" w:sz="0" w:space="0" w:color="auto"/>
            <w:bottom w:val="none" w:sz="0" w:space="0" w:color="auto"/>
            <w:right w:val="none" w:sz="0" w:space="0" w:color="auto"/>
          </w:divBdr>
          <w:divsChild>
            <w:div w:id="1601453163">
              <w:marLeft w:val="0"/>
              <w:marRight w:val="0"/>
              <w:marTop w:val="0"/>
              <w:marBottom w:val="0"/>
              <w:divBdr>
                <w:top w:val="none" w:sz="0" w:space="0" w:color="auto"/>
                <w:left w:val="none" w:sz="0" w:space="0" w:color="auto"/>
                <w:bottom w:val="none" w:sz="0" w:space="0" w:color="auto"/>
                <w:right w:val="none" w:sz="0" w:space="0" w:color="auto"/>
              </w:divBdr>
              <w:divsChild>
                <w:div w:id="1891645463">
                  <w:marLeft w:val="0"/>
                  <w:marRight w:val="0"/>
                  <w:marTop w:val="0"/>
                  <w:marBottom w:val="0"/>
                  <w:divBdr>
                    <w:top w:val="none" w:sz="0" w:space="0" w:color="auto"/>
                    <w:left w:val="none" w:sz="0" w:space="0" w:color="auto"/>
                    <w:bottom w:val="none" w:sz="0" w:space="0" w:color="auto"/>
                    <w:right w:val="none" w:sz="0" w:space="0" w:color="auto"/>
                  </w:divBdr>
                  <w:divsChild>
                    <w:div w:id="54371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996722">
      <w:bodyDiv w:val="1"/>
      <w:marLeft w:val="0"/>
      <w:marRight w:val="0"/>
      <w:marTop w:val="0"/>
      <w:marBottom w:val="0"/>
      <w:divBdr>
        <w:top w:val="none" w:sz="0" w:space="0" w:color="auto"/>
        <w:left w:val="none" w:sz="0" w:space="0" w:color="auto"/>
        <w:bottom w:val="none" w:sz="0" w:space="0" w:color="auto"/>
        <w:right w:val="none" w:sz="0" w:space="0" w:color="auto"/>
      </w:divBdr>
    </w:div>
    <w:div w:id="1625380687">
      <w:bodyDiv w:val="1"/>
      <w:marLeft w:val="0"/>
      <w:marRight w:val="0"/>
      <w:marTop w:val="0"/>
      <w:marBottom w:val="0"/>
      <w:divBdr>
        <w:top w:val="none" w:sz="0" w:space="0" w:color="auto"/>
        <w:left w:val="none" w:sz="0" w:space="0" w:color="auto"/>
        <w:bottom w:val="none" w:sz="0" w:space="0" w:color="auto"/>
        <w:right w:val="none" w:sz="0" w:space="0" w:color="auto"/>
      </w:divBdr>
      <w:divsChild>
        <w:div w:id="600836673">
          <w:marLeft w:val="0"/>
          <w:marRight w:val="0"/>
          <w:marTop w:val="0"/>
          <w:marBottom w:val="0"/>
          <w:divBdr>
            <w:top w:val="none" w:sz="0" w:space="0" w:color="auto"/>
            <w:left w:val="none" w:sz="0" w:space="0" w:color="auto"/>
            <w:bottom w:val="none" w:sz="0" w:space="0" w:color="auto"/>
            <w:right w:val="none" w:sz="0" w:space="0" w:color="auto"/>
          </w:divBdr>
          <w:divsChild>
            <w:div w:id="566259053">
              <w:marLeft w:val="0"/>
              <w:marRight w:val="0"/>
              <w:marTop w:val="0"/>
              <w:marBottom w:val="0"/>
              <w:divBdr>
                <w:top w:val="none" w:sz="0" w:space="0" w:color="auto"/>
                <w:left w:val="none" w:sz="0" w:space="0" w:color="auto"/>
                <w:bottom w:val="none" w:sz="0" w:space="0" w:color="auto"/>
                <w:right w:val="none" w:sz="0" w:space="0" w:color="auto"/>
              </w:divBdr>
              <w:divsChild>
                <w:div w:id="17329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09128">
      <w:bodyDiv w:val="1"/>
      <w:marLeft w:val="0"/>
      <w:marRight w:val="0"/>
      <w:marTop w:val="0"/>
      <w:marBottom w:val="0"/>
      <w:divBdr>
        <w:top w:val="none" w:sz="0" w:space="0" w:color="auto"/>
        <w:left w:val="none" w:sz="0" w:space="0" w:color="auto"/>
        <w:bottom w:val="none" w:sz="0" w:space="0" w:color="auto"/>
        <w:right w:val="none" w:sz="0" w:space="0" w:color="auto"/>
      </w:divBdr>
      <w:divsChild>
        <w:div w:id="1353341517">
          <w:marLeft w:val="0"/>
          <w:marRight w:val="0"/>
          <w:marTop w:val="0"/>
          <w:marBottom w:val="0"/>
          <w:divBdr>
            <w:top w:val="none" w:sz="0" w:space="0" w:color="auto"/>
            <w:left w:val="none" w:sz="0" w:space="0" w:color="auto"/>
            <w:bottom w:val="none" w:sz="0" w:space="0" w:color="auto"/>
            <w:right w:val="none" w:sz="0" w:space="0" w:color="auto"/>
          </w:divBdr>
          <w:divsChild>
            <w:div w:id="234437335">
              <w:marLeft w:val="0"/>
              <w:marRight w:val="0"/>
              <w:marTop w:val="0"/>
              <w:marBottom w:val="0"/>
              <w:divBdr>
                <w:top w:val="none" w:sz="0" w:space="0" w:color="auto"/>
                <w:left w:val="none" w:sz="0" w:space="0" w:color="auto"/>
                <w:bottom w:val="none" w:sz="0" w:space="0" w:color="auto"/>
                <w:right w:val="none" w:sz="0" w:space="0" w:color="auto"/>
              </w:divBdr>
              <w:divsChild>
                <w:div w:id="165159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0626">
      <w:bodyDiv w:val="1"/>
      <w:marLeft w:val="0"/>
      <w:marRight w:val="0"/>
      <w:marTop w:val="0"/>
      <w:marBottom w:val="0"/>
      <w:divBdr>
        <w:top w:val="none" w:sz="0" w:space="0" w:color="auto"/>
        <w:left w:val="none" w:sz="0" w:space="0" w:color="auto"/>
        <w:bottom w:val="none" w:sz="0" w:space="0" w:color="auto"/>
        <w:right w:val="none" w:sz="0" w:space="0" w:color="auto"/>
      </w:divBdr>
      <w:divsChild>
        <w:div w:id="486670589">
          <w:marLeft w:val="0"/>
          <w:marRight w:val="0"/>
          <w:marTop w:val="0"/>
          <w:marBottom w:val="0"/>
          <w:divBdr>
            <w:top w:val="none" w:sz="0" w:space="0" w:color="auto"/>
            <w:left w:val="none" w:sz="0" w:space="0" w:color="auto"/>
            <w:bottom w:val="none" w:sz="0" w:space="0" w:color="auto"/>
            <w:right w:val="none" w:sz="0" w:space="0" w:color="auto"/>
          </w:divBdr>
          <w:divsChild>
            <w:div w:id="1785726814">
              <w:marLeft w:val="0"/>
              <w:marRight w:val="0"/>
              <w:marTop w:val="0"/>
              <w:marBottom w:val="0"/>
              <w:divBdr>
                <w:top w:val="none" w:sz="0" w:space="0" w:color="auto"/>
                <w:left w:val="none" w:sz="0" w:space="0" w:color="auto"/>
                <w:bottom w:val="none" w:sz="0" w:space="0" w:color="auto"/>
                <w:right w:val="none" w:sz="0" w:space="0" w:color="auto"/>
              </w:divBdr>
              <w:divsChild>
                <w:div w:id="904150120">
                  <w:marLeft w:val="0"/>
                  <w:marRight w:val="0"/>
                  <w:marTop w:val="0"/>
                  <w:marBottom w:val="0"/>
                  <w:divBdr>
                    <w:top w:val="none" w:sz="0" w:space="0" w:color="auto"/>
                    <w:left w:val="none" w:sz="0" w:space="0" w:color="auto"/>
                    <w:bottom w:val="none" w:sz="0" w:space="0" w:color="auto"/>
                    <w:right w:val="none" w:sz="0" w:space="0" w:color="auto"/>
                  </w:divBdr>
                  <w:divsChild>
                    <w:div w:id="14419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128636">
      <w:bodyDiv w:val="1"/>
      <w:marLeft w:val="0"/>
      <w:marRight w:val="0"/>
      <w:marTop w:val="0"/>
      <w:marBottom w:val="0"/>
      <w:divBdr>
        <w:top w:val="none" w:sz="0" w:space="0" w:color="auto"/>
        <w:left w:val="none" w:sz="0" w:space="0" w:color="auto"/>
        <w:bottom w:val="none" w:sz="0" w:space="0" w:color="auto"/>
        <w:right w:val="none" w:sz="0" w:space="0" w:color="auto"/>
      </w:divBdr>
      <w:divsChild>
        <w:div w:id="867376900">
          <w:marLeft w:val="0"/>
          <w:marRight w:val="0"/>
          <w:marTop w:val="0"/>
          <w:marBottom w:val="0"/>
          <w:divBdr>
            <w:top w:val="none" w:sz="0" w:space="0" w:color="auto"/>
            <w:left w:val="none" w:sz="0" w:space="0" w:color="auto"/>
            <w:bottom w:val="none" w:sz="0" w:space="0" w:color="auto"/>
            <w:right w:val="none" w:sz="0" w:space="0" w:color="auto"/>
          </w:divBdr>
          <w:divsChild>
            <w:div w:id="1744136638">
              <w:marLeft w:val="0"/>
              <w:marRight w:val="0"/>
              <w:marTop w:val="0"/>
              <w:marBottom w:val="0"/>
              <w:divBdr>
                <w:top w:val="none" w:sz="0" w:space="0" w:color="auto"/>
                <w:left w:val="none" w:sz="0" w:space="0" w:color="auto"/>
                <w:bottom w:val="none" w:sz="0" w:space="0" w:color="auto"/>
                <w:right w:val="none" w:sz="0" w:space="0" w:color="auto"/>
              </w:divBdr>
              <w:divsChild>
                <w:div w:id="7197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04883">
      <w:bodyDiv w:val="1"/>
      <w:marLeft w:val="0"/>
      <w:marRight w:val="0"/>
      <w:marTop w:val="0"/>
      <w:marBottom w:val="0"/>
      <w:divBdr>
        <w:top w:val="none" w:sz="0" w:space="0" w:color="auto"/>
        <w:left w:val="none" w:sz="0" w:space="0" w:color="auto"/>
        <w:bottom w:val="none" w:sz="0" w:space="0" w:color="auto"/>
        <w:right w:val="none" w:sz="0" w:space="0" w:color="auto"/>
      </w:divBdr>
      <w:divsChild>
        <w:div w:id="1371343844">
          <w:marLeft w:val="0"/>
          <w:marRight w:val="0"/>
          <w:marTop w:val="0"/>
          <w:marBottom w:val="0"/>
          <w:divBdr>
            <w:top w:val="none" w:sz="0" w:space="0" w:color="auto"/>
            <w:left w:val="none" w:sz="0" w:space="0" w:color="auto"/>
            <w:bottom w:val="none" w:sz="0" w:space="0" w:color="auto"/>
            <w:right w:val="none" w:sz="0" w:space="0" w:color="auto"/>
          </w:divBdr>
          <w:divsChild>
            <w:div w:id="1432581213">
              <w:marLeft w:val="0"/>
              <w:marRight w:val="0"/>
              <w:marTop w:val="0"/>
              <w:marBottom w:val="0"/>
              <w:divBdr>
                <w:top w:val="none" w:sz="0" w:space="0" w:color="auto"/>
                <w:left w:val="none" w:sz="0" w:space="0" w:color="auto"/>
                <w:bottom w:val="none" w:sz="0" w:space="0" w:color="auto"/>
                <w:right w:val="none" w:sz="0" w:space="0" w:color="auto"/>
              </w:divBdr>
              <w:divsChild>
                <w:div w:id="1694915869">
                  <w:marLeft w:val="0"/>
                  <w:marRight w:val="0"/>
                  <w:marTop w:val="0"/>
                  <w:marBottom w:val="0"/>
                  <w:divBdr>
                    <w:top w:val="none" w:sz="0" w:space="0" w:color="auto"/>
                    <w:left w:val="none" w:sz="0" w:space="0" w:color="auto"/>
                    <w:bottom w:val="none" w:sz="0" w:space="0" w:color="auto"/>
                    <w:right w:val="none" w:sz="0" w:space="0" w:color="auto"/>
                  </w:divBdr>
                </w:div>
              </w:divsChild>
            </w:div>
            <w:div w:id="682516736">
              <w:marLeft w:val="0"/>
              <w:marRight w:val="0"/>
              <w:marTop w:val="0"/>
              <w:marBottom w:val="0"/>
              <w:divBdr>
                <w:top w:val="none" w:sz="0" w:space="0" w:color="auto"/>
                <w:left w:val="none" w:sz="0" w:space="0" w:color="auto"/>
                <w:bottom w:val="none" w:sz="0" w:space="0" w:color="auto"/>
                <w:right w:val="none" w:sz="0" w:space="0" w:color="auto"/>
              </w:divBdr>
              <w:divsChild>
                <w:div w:id="9294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0293">
          <w:marLeft w:val="0"/>
          <w:marRight w:val="0"/>
          <w:marTop w:val="0"/>
          <w:marBottom w:val="0"/>
          <w:divBdr>
            <w:top w:val="none" w:sz="0" w:space="0" w:color="auto"/>
            <w:left w:val="none" w:sz="0" w:space="0" w:color="auto"/>
            <w:bottom w:val="none" w:sz="0" w:space="0" w:color="auto"/>
            <w:right w:val="none" w:sz="0" w:space="0" w:color="auto"/>
          </w:divBdr>
          <w:divsChild>
            <w:div w:id="1745491239">
              <w:marLeft w:val="0"/>
              <w:marRight w:val="0"/>
              <w:marTop w:val="0"/>
              <w:marBottom w:val="0"/>
              <w:divBdr>
                <w:top w:val="none" w:sz="0" w:space="0" w:color="auto"/>
                <w:left w:val="none" w:sz="0" w:space="0" w:color="auto"/>
                <w:bottom w:val="none" w:sz="0" w:space="0" w:color="auto"/>
                <w:right w:val="none" w:sz="0" w:space="0" w:color="auto"/>
              </w:divBdr>
              <w:divsChild>
                <w:div w:id="9841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905862">
      <w:bodyDiv w:val="1"/>
      <w:marLeft w:val="0"/>
      <w:marRight w:val="0"/>
      <w:marTop w:val="0"/>
      <w:marBottom w:val="0"/>
      <w:divBdr>
        <w:top w:val="none" w:sz="0" w:space="0" w:color="auto"/>
        <w:left w:val="none" w:sz="0" w:space="0" w:color="auto"/>
        <w:bottom w:val="none" w:sz="0" w:space="0" w:color="auto"/>
        <w:right w:val="none" w:sz="0" w:space="0" w:color="auto"/>
      </w:divBdr>
      <w:divsChild>
        <w:div w:id="662246320">
          <w:marLeft w:val="0"/>
          <w:marRight w:val="0"/>
          <w:marTop w:val="0"/>
          <w:marBottom w:val="0"/>
          <w:divBdr>
            <w:top w:val="none" w:sz="0" w:space="0" w:color="auto"/>
            <w:left w:val="none" w:sz="0" w:space="0" w:color="auto"/>
            <w:bottom w:val="none" w:sz="0" w:space="0" w:color="auto"/>
            <w:right w:val="none" w:sz="0" w:space="0" w:color="auto"/>
          </w:divBdr>
          <w:divsChild>
            <w:div w:id="1815831950">
              <w:marLeft w:val="0"/>
              <w:marRight w:val="0"/>
              <w:marTop w:val="0"/>
              <w:marBottom w:val="0"/>
              <w:divBdr>
                <w:top w:val="none" w:sz="0" w:space="0" w:color="auto"/>
                <w:left w:val="none" w:sz="0" w:space="0" w:color="auto"/>
                <w:bottom w:val="none" w:sz="0" w:space="0" w:color="auto"/>
                <w:right w:val="none" w:sz="0" w:space="0" w:color="auto"/>
              </w:divBdr>
              <w:divsChild>
                <w:div w:id="9672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177322">
      <w:bodyDiv w:val="1"/>
      <w:marLeft w:val="0"/>
      <w:marRight w:val="0"/>
      <w:marTop w:val="0"/>
      <w:marBottom w:val="0"/>
      <w:divBdr>
        <w:top w:val="none" w:sz="0" w:space="0" w:color="auto"/>
        <w:left w:val="none" w:sz="0" w:space="0" w:color="auto"/>
        <w:bottom w:val="none" w:sz="0" w:space="0" w:color="auto"/>
        <w:right w:val="none" w:sz="0" w:space="0" w:color="auto"/>
      </w:divBdr>
      <w:divsChild>
        <w:div w:id="847140409">
          <w:marLeft w:val="0"/>
          <w:marRight w:val="0"/>
          <w:marTop w:val="0"/>
          <w:marBottom w:val="0"/>
          <w:divBdr>
            <w:top w:val="none" w:sz="0" w:space="0" w:color="auto"/>
            <w:left w:val="none" w:sz="0" w:space="0" w:color="auto"/>
            <w:bottom w:val="none" w:sz="0" w:space="0" w:color="auto"/>
            <w:right w:val="none" w:sz="0" w:space="0" w:color="auto"/>
          </w:divBdr>
          <w:divsChild>
            <w:div w:id="280036734">
              <w:marLeft w:val="0"/>
              <w:marRight w:val="0"/>
              <w:marTop w:val="0"/>
              <w:marBottom w:val="0"/>
              <w:divBdr>
                <w:top w:val="none" w:sz="0" w:space="0" w:color="auto"/>
                <w:left w:val="none" w:sz="0" w:space="0" w:color="auto"/>
                <w:bottom w:val="none" w:sz="0" w:space="0" w:color="auto"/>
                <w:right w:val="none" w:sz="0" w:space="0" w:color="auto"/>
              </w:divBdr>
              <w:divsChild>
                <w:div w:id="14836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15821">
      <w:bodyDiv w:val="1"/>
      <w:marLeft w:val="0"/>
      <w:marRight w:val="0"/>
      <w:marTop w:val="0"/>
      <w:marBottom w:val="0"/>
      <w:divBdr>
        <w:top w:val="none" w:sz="0" w:space="0" w:color="auto"/>
        <w:left w:val="none" w:sz="0" w:space="0" w:color="auto"/>
        <w:bottom w:val="none" w:sz="0" w:space="0" w:color="auto"/>
        <w:right w:val="none" w:sz="0" w:space="0" w:color="auto"/>
      </w:divBdr>
    </w:div>
    <w:div w:id="1699159112">
      <w:bodyDiv w:val="1"/>
      <w:marLeft w:val="0"/>
      <w:marRight w:val="0"/>
      <w:marTop w:val="0"/>
      <w:marBottom w:val="0"/>
      <w:divBdr>
        <w:top w:val="none" w:sz="0" w:space="0" w:color="auto"/>
        <w:left w:val="none" w:sz="0" w:space="0" w:color="auto"/>
        <w:bottom w:val="none" w:sz="0" w:space="0" w:color="auto"/>
        <w:right w:val="none" w:sz="0" w:space="0" w:color="auto"/>
      </w:divBdr>
      <w:divsChild>
        <w:div w:id="913196386">
          <w:marLeft w:val="0"/>
          <w:marRight w:val="0"/>
          <w:marTop w:val="0"/>
          <w:marBottom w:val="0"/>
          <w:divBdr>
            <w:top w:val="none" w:sz="0" w:space="0" w:color="auto"/>
            <w:left w:val="none" w:sz="0" w:space="0" w:color="auto"/>
            <w:bottom w:val="none" w:sz="0" w:space="0" w:color="auto"/>
            <w:right w:val="none" w:sz="0" w:space="0" w:color="auto"/>
          </w:divBdr>
          <w:divsChild>
            <w:div w:id="314725180">
              <w:marLeft w:val="0"/>
              <w:marRight w:val="0"/>
              <w:marTop w:val="0"/>
              <w:marBottom w:val="0"/>
              <w:divBdr>
                <w:top w:val="none" w:sz="0" w:space="0" w:color="auto"/>
                <w:left w:val="none" w:sz="0" w:space="0" w:color="auto"/>
                <w:bottom w:val="none" w:sz="0" w:space="0" w:color="auto"/>
                <w:right w:val="none" w:sz="0" w:space="0" w:color="auto"/>
              </w:divBdr>
              <w:divsChild>
                <w:div w:id="10588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85246">
      <w:bodyDiv w:val="1"/>
      <w:marLeft w:val="0"/>
      <w:marRight w:val="0"/>
      <w:marTop w:val="0"/>
      <w:marBottom w:val="0"/>
      <w:divBdr>
        <w:top w:val="none" w:sz="0" w:space="0" w:color="auto"/>
        <w:left w:val="none" w:sz="0" w:space="0" w:color="auto"/>
        <w:bottom w:val="none" w:sz="0" w:space="0" w:color="auto"/>
        <w:right w:val="none" w:sz="0" w:space="0" w:color="auto"/>
      </w:divBdr>
      <w:divsChild>
        <w:div w:id="1738240397">
          <w:marLeft w:val="0"/>
          <w:marRight w:val="0"/>
          <w:marTop w:val="0"/>
          <w:marBottom w:val="0"/>
          <w:divBdr>
            <w:top w:val="none" w:sz="0" w:space="0" w:color="auto"/>
            <w:left w:val="none" w:sz="0" w:space="0" w:color="auto"/>
            <w:bottom w:val="none" w:sz="0" w:space="0" w:color="auto"/>
            <w:right w:val="none" w:sz="0" w:space="0" w:color="auto"/>
          </w:divBdr>
          <w:divsChild>
            <w:div w:id="1345090761">
              <w:marLeft w:val="0"/>
              <w:marRight w:val="0"/>
              <w:marTop w:val="0"/>
              <w:marBottom w:val="0"/>
              <w:divBdr>
                <w:top w:val="none" w:sz="0" w:space="0" w:color="auto"/>
                <w:left w:val="none" w:sz="0" w:space="0" w:color="auto"/>
                <w:bottom w:val="none" w:sz="0" w:space="0" w:color="auto"/>
                <w:right w:val="none" w:sz="0" w:space="0" w:color="auto"/>
              </w:divBdr>
              <w:divsChild>
                <w:div w:id="1350640908">
                  <w:marLeft w:val="0"/>
                  <w:marRight w:val="0"/>
                  <w:marTop w:val="0"/>
                  <w:marBottom w:val="0"/>
                  <w:divBdr>
                    <w:top w:val="none" w:sz="0" w:space="0" w:color="auto"/>
                    <w:left w:val="none" w:sz="0" w:space="0" w:color="auto"/>
                    <w:bottom w:val="none" w:sz="0" w:space="0" w:color="auto"/>
                    <w:right w:val="none" w:sz="0" w:space="0" w:color="auto"/>
                  </w:divBdr>
                  <w:divsChild>
                    <w:div w:id="26033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1948">
      <w:bodyDiv w:val="1"/>
      <w:marLeft w:val="0"/>
      <w:marRight w:val="0"/>
      <w:marTop w:val="0"/>
      <w:marBottom w:val="0"/>
      <w:divBdr>
        <w:top w:val="none" w:sz="0" w:space="0" w:color="auto"/>
        <w:left w:val="none" w:sz="0" w:space="0" w:color="auto"/>
        <w:bottom w:val="none" w:sz="0" w:space="0" w:color="auto"/>
        <w:right w:val="none" w:sz="0" w:space="0" w:color="auto"/>
      </w:divBdr>
      <w:divsChild>
        <w:div w:id="491411488">
          <w:marLeft w:val="0"/>
          <w:marRight w:val="0"/>
          <w:marTop w:val="0"/>
          <w:marBottom w:val="0"/>
          <w:divBdr>
            <w:top w:val="none" w:sz="0" w:space="0" w:color="auto"/>
            <w:left w:val="none" w:sz="0" w:space="0" w:color="auto"/>
            <w:bottom w:val="none" w:sz="0" w:space="0" w:color="auto"/>
            <w:right w:val="none" w:sz="0" w:space="0" w:color="auto"/>
          </w:divBdr>
          <w:divsChild>
            <w:div w:id="1651249287">
              <w:marLeft w:val="0"/>
              <w:marRight w:val="0"/>
              <w:marTop w:val="0"/>
              <w:marBottom w:val="0"/>
              <w:divBdr>
                <w:top w:val="none" w:sz="0" w:space="0" w:color="auto"/>
                <w:left w:val="none" w:sz="0" w:space="0" w:color="auto"/>
                <w:bottom w:val="none" w:sz="0" w:space="0" w:color="auto"/>
                <w:right w:val="none" w:sz="0" w:space="0" w:color="auto"/>
              </w:divBdr>
              <w:divsChild>
                <w:div w:id="1852059757">
                  <w:marLeft w:val="0"/>
                  <w:marRight w:val="0"/>
                  <w:marTop w:val="0"/>
                  <w:marBottom w:val="0"/>
                  <w:divBdr>
                    <w:top w:val="none" w:sz="0" w:space="0" w:color="auto"/>
                    <w:left w:val="none" w:sz="0" w:space="0" w:color="auto"/>
                    <w:bottom w:val="none" w:sz="0" w:space="0" w:color="auto"/>
                    <w:right w:val="none" w:sz="0" w:space="0" w:color="auto"/>
                  </w:divBdr>
                  <w:divsChild>
                    <w:div w:id="16388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027470">
      <w:bodyDiv w:val="1"/>
      <w:marLeft w:val="0"/>
      <w:marRight w:val="0"/>
      <w:marTop w:val="0"/>
      <w:marBottom w:val="0"/>
      <w:divBdr>
        <w:top w:val="none" w:sz="0" w:space="0" w:color="auto"/>
        <w:left w:val="none" w:sz="0" w:space="0" w:color="auto"/>
        <w:bottom w:val="none" w:sz="0" w:space="0" w:color="auto"/>
        <w:right w:val="none" w:sz="0" w:space="0" w:color="auto"/>
      </w:divBdr>
      <w:divsChild>
        <w:div w:id="452023808">
          <w:marLeft w:val="0"/>
          <w:marRight w:val="0"/>
          <w:marTop w:val="0"/>
          <w:marBottom w:val="0"/>
          <w:divBdr>
            <w:top w:val="none" w:sz="0" w:space="0" w:color="auto"/>
            <w:left w:val="none" w:sz="0" w:space="0" w:color="auto"/>
            <w:bottom w:val="none" w:sz="0" w:space="0" w:color="auto"/>
            <w:right w:val="none" w:sz="0" w:space="0" w:color="auto"/>
          </w:divBdr>
          <w:divsChild>
            <w:div w:id="1504514657">
              <w:marLeft w:val="0"/>
              <w:marRight w:val="0"/>
              <w:marTop w:val="0"/>
              <w:marBottom w:val="0"/>
              <w:divBdr>
                <w:top w:val="none" w:sz="0" w:space="0" w:color="auto"/>
                <w:left w:val="none" w:sz="0" w:space="0" w:color="auto"/>
                <w:bottom w:val="none" w:sz="0" w:space="0" w:color="auto"/>
                <w:right w:val="none" w:sz="0" w:space="0" w:color="auto"/>
              </w:divBdr>
              <w:divsChild>
                <w:div w:id="4648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776098">
      <w:bodyDiv w:val="1"/>
      <w:marLeft w:val="0"/>
      <w:marRight w:val="0"/>
      <w:marTop w:val="0"/>
      <w:marBottom w:val="0"/>
      <w:divBdr>
        <w:top w:val="none" w:sz="0" w:space="0" w:color="auto"/>
        <w:left w:val="none" w:sz="0" w:space="0" w:color="auto"/>
        <w:bottom w:val="none" w:sz="0" w:space="0" w:color="auto"/>
        <w:right w:val="none" w:sz="0" w:space="0" w:color="auto"/>
      </w:divBdr>
      <w:divsChild>
        <w:div w:id="709106468">
          <w:marLeft w:val="0"/>
          <w:marRight w:val="0"/>
          <w:marTop w:val="0"/>
          <w:marBottom w:val="0"/>
          <w:divBdr>
            <w:top w:val="none" w:sz="0" w:space="0" w:color="auto"/>
            <w:left w:val="none" w:sz="0" w:space="0" w:color="auto"/>
            <w:bottom w:val="none" w:sz="0" w:space="0" w:color="auto"/>
            <w:right w:val="none" w:sz="0" w:space="0" w:color="auto"/>
          </w:divBdr>
          <w:divsChild>
            <w:div w:id="526211428">
              <w:marLeft w:val="0"/>
              <w:marRight w:val="0"/>
              <w:marTop w:val="0"/>
              <w:marBottom w:val="0"/>
              <w:divBdr>
                <w:top w:val="none" w:sz="0" w:space="0" w:color="auto"/>
                <w:left w:val="none" w:sz="0" w:space="0" w:color="auto"/>
                <w:bottom w:val="none" w:sz="0" w:space="0" w:color="auto"/>
                <w:right w:val="none" w:sz="0" w:space="0" w:color="auto"/>
              </w:divBdr>
              <w:divsChild>
                <w:div w:id="2138646531">
                  <w:marLeft w:val="0"/>
                  <w:marRight w:val="0"/>
                  <w:marTop w:val="0"/>
                  <w:marBottom w:val="0"/>
                  <w:divBdr>
                    <w:top w:val="none" w:sz="0" w:space="0" w:color="auto"/>
                    <w:left w:val="none" w:sz="0" w:space="0" w:color="auto"/>
                    <w:bottom w:val="none" w:sz="0" w:space="0" w:color="auto"/>
                    <w:right w:val="none" w:sz="0" w:space="0" w:color="auto"/>
                  </w:divBdr>
                </w:div>
              </w:divsChild>
            </w:div>
            <w:div w:id="1865243353">
              <w:marLeft w:val="0"/>
              <w:marRight w:val="0"/>
              <w:marTop w:val="0"/>
              <w:marBottom w:val="0"/>
              <w:divBdr>
                <w:top w:val="none" w:sz="0" w:space="0" w:color="auto"/>
                <w:left w:val="none" w:sz="0" w:space="0" w:color="auto"/>
                <w:bottom w:val="none" w:sz="0" w:space="0" w:color="auto"/>
                <w:right w:val="none" w:sz="0" w:space="0" w:color="auto"/>
              </w:divBdr>
              <w:divsChild>
                <w:div w:id="4210615">
                  <w:marLeft w:val="0"/>
                  <w:marRight w:val="0"/>
                  <w:marTop w:val="0"/>
                  <w:marBottom w:val="0"/>
                  <w:divBdr>
                    <w:top w:val="none" w:sz="0" w:space="0" w:color="auto"/>
                    <w:left w:val="none" w:sz="0" w:space="0" w:color="auto"/>
                    <w:bottom w:val="none" w:sz="0" w:space="0" w:color="auto"/>
                    <w:right w:val="none" w:sz="0" w:space="0" w:color="auto"/>
                  </w:divBdr>
                </w:div>
              </w:divsChild>
            </w:div>
            <w:div w:id="876623470">
              <w:marLeft w:val="0"/>
              <w:marRight w:val="0"/>
              <w:marTop w:val="0"/>
              <w:marBottom w:val="0"/>
              <w:divBdr>
                <w:top w:val="none" w:sz="0" w:space="0" w:color="auto"/>
                <w:left w:val="none" w:sz="0" w:space="0" w:color="auto"/>
                <w:bottom w:val="none" w:sz="0" w:space="0" w:color="auto"/>
                <w:right w:val="none" w:sz="0" w:space="0" w:color="auto"/>
              </w:divBdr>
              <w:divsChild>
                <w:div w:id="1612391705">
                  <w:marLeft w:val="0"/>
                  <w:marRight w:val="0"/>
                  <w:marTop w:val="0"/>
                  <w:marBottom w:val="0"/>
                  <w:divBdr>
                    <w:top w:val="none" w:sz="0" w:space="0" w:color="auto"/>
                    <w:left w:val="none" w:sz="0" w:space="0" w:color="auto"/>
                    <w:bottom w:val="none" w:sz="0" w:space="0" w:color="auto"/>
                    <w:right w:val="none" w:sz="0" w:space="0" w:color="auto"/>
                  </w:divBdr>
                </w:div>
              </w:divsChild>
            </w:div>
            <w:div w:id="540171230">
              <w:marLeft w:val="0"/>
              <w:marRight w:val="0"/>
              <w:marTop w:val="0"/>
              <w:marBottom w:val="0"/>
              <w:divBdr>
                <w:top w:val="none" w:sz="0" w:space="0" w:color="auto"/>
                <w:left w:val="none" w:sz="0" w:space="0" w:color="auto"/>
                <w:bottom w:val="none" w:sz="0" w:space="0" w:color="auto"/>
                <w:right w:val="none" w:sz="0" w:space="0" w:color="auto"/>
              </w:divBdr>
              <w:divsChild>
                <w:div w:id="1290823418">
                  <w:marLeft w:val="0"/>
                  <w:marRight w:val="0"/>
                  <w:marTop w:val="0"/>
                  <w:marBottom w:val="0"/>
                  <w:divBdr>
                    <w:top w:val="none" w:sz="0" w:space="0" w:color="auto"/>
                    <w:left w:val="none" w:sz="0" w:space="0" w:color="auto"/>
                    <w:bottom w:val="none" w:sz="0" w:space="0" w:color="auto"/>
                    <w:right w:val="none" w:sz="0" w:space="0" w:color="auto"/>
                  </w:divBdr>
                  <w:divsChild>
                    <w:div w:id="1081097509">
                      <w:marLeft w:val="0"/>
                      <w:marRight w:val="0"/>
                      <w:marTop w:val="0"/>
                      <w:marBottom w:val="0"/>
                      <w:divBdr>
                        <w:top w:val="none" w:sz="0" w:space="0" w:color="auto"/>
                        <w:left w:val="none" w:sz="0" w:space="0" w:color="auto"/>
                        <w:bottom w:val="none" w:sz="0" w:space="0" w:color="auto"/>
                        <w:right w:val="none" w:sz="0" w:space="0" w:color="auto"/>
                      </w:divBdr>
                    </w:div>
                  </w:divsChild>
                </w:div>
                <w:div w:id="60369286">
                  <w:marLeft w:val="0"/>
                  <w:marRight w:val="0"/>
                  <w:marTop w:val="0"/>
                  <w:marBottom w:val="0"/>
                  <w:divBdr>
                    <w:top w:val="none" w:sz="0" w:space="0" w:color="auto"/>
                    <w:left w:val="none" w:sz="0" w:space="0" w:color="auto"/>
                    <w:bottom w:val="none" w:sz="0" w:space="0" w:color="auto"/>
                    <w:right w:val="none" w:sz="0" w:space="0" w:color="auto"/>
                  </w:divBdr>
                  <w:divsChild>
                    <w:div w:id="927927657">
                      <w:marLeft w:val="0"/>
                      <w:marRight w:val="0"/>
                      <w:marTop w:val="0"/>
                      <w:marBottom w:val="0"/>
                      <w:divBdr>
                        <w:top w:val="none" w:sz="0" w:space="0" w:color="auto"/>
                        <w:left w:val="none" w:sz="0" w:space="0" w:color="auto"/>
                        <w:bottom w:val="none" w:sz="0" w:space="0" w:color="auto"/>
                        <w:right w:val="none" w:sz="0" w:space="0" w:color="auto"/>
                      </w:divBdr>
                    </w:div>
                  </w:divsChild>
                </w:div>
                <w:div w:id="410735355">
                  <w:marLeft w:val="0"/>
                  <w:marRight w:val="0"/>
                  <w:marTop w:val="0"/>
                  <w:marBottom w:val="0"/>
                  <w:divBdr>
                    <w:top w:val="none" w:sz="0" w:space="0" w:color="auto"/>
                    <w:left w:val="none" w:sz="0" w:space="0" w:color="auto"/>
                    <w:bottom w:val="none" w:sz="0" w:space="0" w:color="auto"/>
                    <w:right w:val="none" w:sz="0" w:space="0" w:color="auto"/>
                  </w:divBdr>
                  <w:divsChild>
                    <w:div w:id="188687763">
                      <w:marLeft w:val="0"/>
                      <w:marRight w:val="0"/>
                      <w:marTop w:val="0"/>
                      <w:marBottom w:val="0"/>
                      <w:divBdr>
                        <w:top w:val="none" w:sz="0" w:space="0" w:color="auto"/>
                        <w:left w:val="none" w:sz="0" w:space="0" w:color="auto"/>
                        <w:bottom w:val="none" w:sz="0" w:space="0" w:color="auto"/>
                        <w:right w:val="none" w:sz="0" w:space="0" w:color="auto"/>
                      </w:divBdr>
                    </w:div>
                  </w:divsChild>
                </w:div>
                <w:div w:id="606887976">
                  <w:marLeft w:val="0"/>
                  <w:marRight w:val="0"/>
                  <w:marTop w:val="0"/>
                  <w:marBottom w:val="0"/>
                  <w:divBdr>
                    <w:top w:val="none" w:sz="0" w:space="0" w:color="auto"/>
                    <w:left w:val="none" w:sz="0" w:space="0" w:color="auto"/>
                    <w:bottom w:val="none" w:sz="0" w:space="0" w:color="auto"/>
                    <w:right w:val="none" w:sz="0" w:space="0" w:color="auto"/>
                  </w:divBdr>
                  <w:divsChild>
                    <w:div w:id="186138379">
                      <w:marLeft w:val="0"/>
                      <w:marRight w:val="0"/>
                      <w:marTop w:val="0"/>
                      <w:marBottom w:val="0"/>
                      <w:divBdr>
                        <w:top w:val="none" w:sz="0" w:space="0" w:color="auto"/>
                        <w:left w:val="none" w:sz="0" w:space="0" w:color="auto"/>
                        <w:bottom w:val="none" w:sz="0" w:space="0" w:color="auto"/>
                        <w:right w:val="none" w:sz="0" w:space="0" w:color="auto"/>
                      </w:divBdr>
                    </w:div>
                  </w:divsChild>
                </w:div>
                <w:div w:id="102263280">
                  <w:marLeft w:val="0"/>
                  <w:marRight w:val="0"/>
                  <w:marTop w:val="0"/>
                  <w:marBottom w:val="0"/>
                  <w:divBdr>
                    <w:top w:val="none" w:sz="0" w:space="0" w:color="auto"/>
                    <w:left w:val="none" w:sz="0" w:space="0" w:color="auto"/>
                    <w:bottom w:val="none" w:sz="0" w:space="0" w:color="auto"/>
                    <w:right w:val="none" w:sz="0" w:space="0" w:color="auto"/>
                  </w:divBdr>
                  <w:divsChild>
                    <w:div w:id="214587678">
                      <w:marLeft w:val="0"/>
                      <w:marRight w:val="0"/>
                      <w:marTop w:val="0"/>
                      <w:marBottom w:val="0"/>
                      <w:divBdr>
                        <w:top w:val="none" w:sz="0" w:space="0" w:color="auto"/>
                        <w:left w:val="none" w:sz="0" w:space="0" w:color="auto"/>
                        <w:bottom w:val="none" w:sz="0" w:space="0" w:color="auto"/>
                        <w:right w:val="none" w:sz="0" w:space="0" w:color="auto"/>
                      </w:divBdr>
                    </w:div>
                  </w:divsChild>
                </w:div>
                <w:div w:id="219249830">
                  <w:marLeft w:val="0"/>
                  <w:marRight w:val="0"/>
                  <w:marTop w:val="0"/>
                  <w:marBottom w:val="0"/>
                  <w:divBdr>
                    <w:top w:val="none" w:sz="0" w:space="0" w:color="auto"/>
                    <w:left w:val="none" w:sz="0" w:space="0" w:color="auto"/>
                    <w:bottom w:val="none" w:sz="0" w:space="0" w:color="auto"/>
                    <w:right w:val="none" w:sz="0" w:space="0" w:color="auto"/>
                  </w:divBdr>
                  <w:divsChild>
                    <w:div w:id="12311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71048">
              <w:marLeft w:val="0"/>
              <w:marRight w:val="0"/>
              <w:marTop w:val="0"/>
              <w:marBottom w:val="0"/>
              <w:divBdr>
                <w:top w:val="none" w:sz="0" w:space="0" w:color="auto"/>
                <w:left w:val="none" w:sz="0" w:space="0" w:color="auto"/>
                <w:bottom w:val="none" w:sz="0" w:space="0" w:color="auto"/>
                <w:right w:val="none" w:sz="0" w:space="0" w:color="auto"/>
              </w:divBdr>
              <w:divsChild>
                <w:div w:id="174432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2021">
          <w:marLeft w:val="0"/>
          <w:marRight w:val="0"/>
          <w:marTop w:val="0"/>
          <w:marBottom w:val="0"/>
          <w:divBdr>
            <w:top w:val="none" w:sz="0" w:space="0" w:color="auto"/>
            <w:left w:val="none" w:sz="0" w:space="0" w:color="auto"/>
            <w:bottom w:val="none" w:sz="0" w:space="0" w:color="auto"/>
            <w:right w:val="none" w:sz="0" w:space="0" w:color="auto"/>
          </w:divBdr>
          <w:divsChild>
            <w:div w:id="1367632744">
              <w:marLeft w:val="0"/>
              <w:marRight w:val="0"/>
              <w:marTop w:val="0"/>
              <w:marBottom w:val="0"/>
              <w:divBdr>
                <w:top w:val="none" w:sz="0" w:space="0" w:color="auto"/>
                <w:left w:val="none" w:sz="0" w:space="0" w:color="auto"/>
                <w:bottom w:val="none" w:sz="0" w:space="0" w:color="auto"/>
                <w:right w:val="none" w:sz="0" w:space="0" w:color="auto"/>
              </w:divBdr>
              <w:divsChild>
                <w:div w:id="783572355">
                  <w:marLeft w:val="0"/>
                  <w:marRight w:val="0"/>
                  <w:marTop w:val="0"/>
                  <w:marBottom w:val="0"/>
                  <w:divBdr>
                    <w:top w:val="none" w:sz="0" w:space="0" w:color="auto"/>
                    <w:left w:val="none" w:sz="0" w:space="0" w:color="auto"/>
                    <w:bottom w:val="none" w:sz="0" w:space="0" w:color="auto"/>
                    <w:right w:val="none" w:sz="0" w:space="0" w:color="auto"/>
                  </w:divBdr>
                  <w:divsChild>
                    <w:div w:id="1076823241">
                      <w:marLeft w:val="0"/>
                      <w:marRight w:val="0"/>
                      <w:marTop w:val="0"/>
                      <w:marBottom w:val="0"/>
                      <w:divBdr>
                        <w:top w:val="none" w:sz="0" w:space="0" w:color="auto"/>
                        <w:left w:val="none" w:sz="0" w:space="0" w:color="auto"/>
                        <w:bottom w:val="none" w:sz="0" w:space="0" w:color="auto"/>
                        <w:right w:val="none" w:sz="0" w:space="0" w:color="auto"/>
                      </w:divBdr>
                    </w:div>
                  </w:divsChild>
                </w:div>
                <w:div w:id="817309910">
                  <w:marLeft w:val="0"/>
                  <w:marRight w:val="0"/>
                  <w:marTop w:val="0"/>
                  <w:marBottom w:val="0"/>
                  <w:divBdr>
                    <w:top w:val="none" w:sz="0" w:space="0" w:color="auto"/>
                    <w:left w:val="none" w:sz="0" w:space="0" w:color="auto"/>
                    <w:bottom w:val="none" w:sz="0" w:space="0" w:color="auto"/>
                    <w:right w:val="none" w:sz="0" w:space="0" w:color="auto"/>
                  </w:divBdr>
                  <w:divsChild>
                    <w:div w:id="106657414">
                      <w:marLeft w:val="0"/>
                      <w:marRight w:val="0"/>
                      <w:marTop w:val="0"/>
                      <w:marBottom w:val="0"/>
                      <w:divBdr>
                        <w:top w:val="none" w:sz="0" w:space="0" w:color="auto"/>
                        <w:left w:val="none" w:sz="0" w:space="0" w:color="auto"/>
                        <w:bottom w:val="none" w:sz="0" w:space="0" w:color="auto"/>
                        <w:right w:val="none" w:sz="0" w:space="0" w:color="auto"/>
                      </w:divBdr>
                    </w:div>
                  </w:divsChild>
                </w:div>
                <w:div w:id="133255394">
                  <w:marLeft w:val="0"/>
                  <w:marRight w:val="0"/>
                  <w:marTop w:val="0"/>
                  <w:marBottom w:val="0"/>
                  <w:divBdr>
                    <w:top w:val="none" w:sz="0" w:space="0" w:color="auto"/>
                    <w:left w:val="none" w:sz="0" w:space="0" w:color="auto"/>
                    <w:bottom w:val="none" w:sz="0" w:space="0" w:color="auto"/>
                    <w:right w:val="none" w:sz="0" w:space="0" w:color="auto"/>
                  </w:divBdr>
                  <w:divsChild>
                    <w:div w:id="728384450">
                      <w:marLeft w:val="0"/>
                      <w:marRight w:val="0"/>
                      <w:marTop w:val="0"/>
                      <w:marBottom w:val="0"/>
                      <w:divBdr>
                        <w:top w:val="none" w:sz="0" w:space="0" w:color="auto"/>
                        <w:left w:val="none" w:sz="0" w:space="0" w:color="auto"/>
                        <w:bottom w:val="none" w:sz="0" w:space="0" w:color="auto"/>
                        <w:right w:val="none" w:sz="0" w:space="0" w:color="auto"/>
                      </w:divBdr>
                    </w:div>
                  </w:divsChild>
                </w:div>
                <w:div w:id="1120494477">
                  <w:marLeft w:val="0"/>
                  <w:marRight w:val="0"/>
                  <w:marTop w:val="0"/>
                  <w:marBottom w:val="0"/>
                  <w:divBdr>
                    <w:top w:val="none" w:sz="0" w:space="0" w:color="auto"/>
                    <w:left w:val="none" w:sz="0" w:space="0" w:color="auto"/>
                    <w:bottom w:val="none" w:sz="0" w:space="0" w:color="auto"/>
                    <w:right w:val="none" w:sz="0" w:space="0" w:color="auto"/>
                  </w:divBdr>
                  <w:divsChild>
                    <w:div w:id="391927319">
                      <w:marLeft w:val="0"/>
                      <w:marRight w:val="0"/>
                      <w:marTop w:val="0"/>
                      <w:marBottom w:val="0"/>
                      <w:divBdr>
                        <w:top w:val="none" w:sz="0" w:space="0" w:color="auto"/>
                        <w:left w:val="none" w:sz="0" w:space="0" w:color="auto"/>
                        <w:bottom w:val="none" w:sz="0" w:space="0" w:color="auto"/>
                        <w:right w:val="none" w:sz="0" w:space="0" w:color="auto"/>
                      </w:divBdr>
                    </w:div>
                  </w:divsChild>
                </w:div>
                <w:div w:id="1693067587">
                  <w:marLeft w:val="0"/>
                  <w:marRight w:val="0"/>
                  <w:marTop w:val="0"/>
                  <w:marBottom w:val="0"/>
                  <w:divBdr>
                    <w:top w:val="none" w:sz="0" w:space="0" w:color="auto"/>
                    <w:left w:val="none" w:sz="0" w:space="0" w:color="auto"/>
                    <w:bottom w:val="none" w:sz="0" w:space="0" w:color="auto"/>
                    <w:right w:val="none" w:sz="0" w:space="0" w:color="auto"/>
                  </w:divBdr>
                  <w:divsChild>
                    <w:div w:id="939534795">
                      <w:marLeft w:val="0"/>
                      <w:marRight w:val="0"/>
                      <w:marTop w:val="0"/>
                      <w:marBottom w:val="0"/>
                      <w:divBdr>
                        <w:top w:val="none" w:sz="0" w:space="0" w:color="auto"/>
                        <w:left w:val="none" w:sz="0" w:space="0" w:color="auto"/>
                        <w:bottom w:val="none" w:sz="0" w:space="0" w:color="auto"/>
                        <w:right w:val="none" w:sz="0" w:space="0" w:color="auto"/>
                      </w:divBdr>
                    </w:div>
                  </w:divsChild>
                </w:div>
                <w:div w:id="295647723">
                  <w:marLeft w:val="0"/>
                  <w:marRight w:val="0"/>
                  <w:marTop w:val="0"/>
                  <w:marBottom w:val="0"/>
                  <w:divBdr>
                    <w:top w:val="none" w:sz="0" w:space="0" w:color="auto"/>
                    <w:left w:val="none" w:sz="0" w:space="0" w:color="auto"/>
                    <w:bottom w:val="none" w:sz="0" w:space="0" w:color="auto"/>
                    <w:right w:val="none" w:sz="0" w:space="0" w:color="auto"/>
                  </w:divBdr>
                  <w:divsChild>
                    <w:div w:id="70003365">
                      <w:marLeft w:val="0"/>
                      <w:marRight w:val="0"/>
                      <w:marTop w:val="0"/>
                      <w:marBottom w:val="0"/>
                      <w:divBdr>
                        <w:top w:val="none" w:sz="0" w:space="0" w:color="auto"/>
                        <w:left w:val="none" w:sz="0" w:space="0" w:color="auto"/>
                        <w:bottom w:val="none" w:sz="0" w:space="0" w:color="auto"/>
                        <w:right w:val="none" w:sz="0" w:space="0" w:color="auto"/>
                      </w:divBdr>
                    </w:div>
                  </w:divsChild>
                </w:div>
                <w:div w:id="232862218">
                  <w:marLeft w:val="0"/>
                  <w:marRight w:val="0"/>
                  <w:marTop w:val="0"/>
                  <w:marBottom w:val="0"/>
                  <w:divBdr>
                    <w:top w:val="none" w:sz="0" w:space="0" w:color="auto"/>
                    <w:left w:val="none" w:sz="0" w:space="0" w:color="auto"/>
                    <w:bottom w:val="none" w:sz="0" w:space="0" w:color="auto"/>
                    <w:right w:val="none" w:sz="0" w:space="0" w:color="auto"/>
                  </w:divBdr>
                  <w:divsChild>
                    <w:div w:id="453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00123">
              <w:marLeft w:val="0"/>
              <w:marRight w:val="0"/>
              <w:marTop w:val="0"/>
              <w:marBottom w:val="0"/>
              <w:divBdr>
                <w:top w:val="none" w:sz="0" w:space="0" w:color="auto"/>
                <w:left w:val="none" w:sz="0" w:space="0" w:color="auto"/>
                <w:bottom w:val="none" w:sz="0" w:space="0" w:color="auto"/>
                <w:right w:val="none" w:sz="0" w:space="0" w:color="auto"/>
              </w:divBdr>
              <w:divsChild>
                <w:div w:id="194781512">
                  <w:marLeft w:val="0"/>
                  <w:marRight w:val="0"/>
                  <w:marTop w:val="0"/>
                  <w:marBottom w:val="0"/>
                  <w:divBdr>
                    <w:top w:val="none" w:sz="0" w:space="0" w:color="auto"/>
                    <w:left w:val="none" w:sz="0" w:space="0" w:color="auto"/>
                    <w:bottom w:val="none" w:sz="0" w:space="0" w:color="auto"/>
                    <w:right w:val="none" w:sz="0" w:space="0" w:color="auto"/>
                  </w:divBdr>
                  <w:divsChild>
                    <w:div w:id="417097412">
                      <w:marLeft w:val="0"/>
                      <w:marRight w:val="0"/>
                      <w:marTop w:val="0"/>
                      <w:marBottom w:val="0"/>
                      <w:divBdr>
                        <w:top w:val="none" w:sz="0" w:space="0" w:color="auto"/>
                        <w:left w:val="none" w:sz="0" w:space="0" w:color="auto"/>
                        <w:bottom w:val="none" w:sz="0" w:space="0" w:color="auto"/>
                        <w:right w:val="none" w:sz="0" w:space="0" w:color="auto"/>
                      </w:divBdr>
                    </w:div>
                  </w:divsChild>
                </w:div>
                <w:div w:id="2128431637">
                  <w:marLeft w:val="0"/>
                  <w:marRight w:val="0"/>
                  <w:marTop w:val="0"/>
                  <w:marBottom w:val="0"/>
                  <w:divBdr>
                    <w:top w:val="none" w:sz="0" w:space="0" w:color="auto"/>
                    <w:left w:val="none" w:sz="0" w:space="0" w:color="auto"/>
                    <w:bottom w:val="none" w:sz="0" w:space="0" w:color="auto"/>
                    <w:right w:val="none" w:sz="0" w:space="0" w:color="auto"/>
                  </w:divBdr>
                  <w:divsChild>
                    <w:div w:id="1565948026">
                      <w:marLeft w:val="0"/>
                      <w:marRight w:val="0"/>
                      <w:marTop w:val="0"/>
                      <w:marBottom w:val="0"/>
                      <w:divBdr>
                        <w:top w:val="none" w:sz="0" w:space="0" w:color="auto"/>
                        <w:left w:val="none" w:sz="0" w:space="0" w:color="auto"/>
                        <w:bottom w:val="none" w:sz="0" w:space="0" w:color="auto"/>
                        <w:right w:val="none" w:sz="0" w:space="0" w:color="auto"/>
                      </w:divBdr>
                    </w:div>
                  </w:divsChild>
                </w:div>
                <w:div w:id="491533441">
                  <w:marLeft w:val="0"/>
                  <w:marRight w:val="0"/>
                  <w:marTop w:val="0"/>
                  <w:marBottom w:val="0"/>
                  <w:divBdr>
                    <w:top w:val="none" w:sz="0" w:space="0" w:color="auto"/>
                    <w:left w:val="none" w:sz="0" w:space="0" w:color="auto"/>
                    <w:bottom w:val="none" w:sz="0" w:space="0" w:color="auto"/>
                    <w:right w:val="none" w:sz="0" w:space="0" w:color="auto"/>
                  </w:divBdr>
                  <w:divsChild>
                    <w:div w:id="797843546">
                      <w:marLeft w:val="0"/>
                      <w:marRight w:val="0"/>
                      <w:marTop w:val="0"/>
                      <w:marBottom w:val="0"/>
                      <w:divBdr>
                        <w:top w:val="none" w:sz="0" w:space="0" w:color="auto"/>
                        <w:left w:val="none" w:sz="0" w:space="0" w:color="auto"/>
                        <w:bottom w:val="none" w:sz="0" w:space="0" w:color="auto"/>
                        <w:right w:val="none" w:sz="0" w:space="0" w:color="auto"/>
                      </w:divBdr>
                    </w:div>
                  </w:divsChild>
                </w:div>
                <w:div w:id="1657413510">
                  <w:marLeft w:val="0"/>
                  <w:marRight w:val="0"/>
                  <w:marTop w:val="0"/>
                  <w:marBottom w:val="0"/>
                  <w:divBdr>
                    <w:top w:val="none" w:sz="0" w:space="0" w:color="auto"/>
                    <w:left w:val="none" w:sz="0" w:space="0" w:color="auto"/>
                    <w:bottom w:val="none" w:sz="0" w:space="0" w:color="auto"/>
                    <w:right w:val="none" w:sz="0" w:space="0" w:color="auto"/>
                  </w:divBdr>
                  <w:divsChild>
                    <w:div w:id="1124421987">
                      <w:marLeft w:val="0"/>
                      <w:marRight w:val="0"/>
                      <w:marTop w:val="0"/>
                      <w:marBottom w:val="0"/>
                      <w:divBdr>
                        <w:top w:val="none" w:sz="0" w:space="0" w:color="auto"/>
                        <w:left w:val="none" w:sz="0" w:space="0" w:color="auto"/>
                        <w:bottom w:val="none" w:sz="0" w:space="0" w:color="auto"/>
                        <w:right w:val="none" w:sz="0" w:space="0" w:color="auto"/>
                      </w:divBdr>
                    </w:div>
                  </w:divsChild>
                </w:div>
                <w:div w:id="817570301">
                  <w:marLeft w:val="0"/>
                  <w:marRight w:val="0"/>
                  <w:marTop w:val="0"/>
                  <w:marBottom w:val="0"/>
                  <w:divBdr>
                    <w:top w:val="none" w:sz="0" w:space="0" w:color="auto"/>
                    <w:left w:val="none" w:sz="0" w:space="0" w:color="auto"/>
                    <w:bottom w:val="none" w:sz="0" w:space="0" w:color="auto"/>
                    <w:right w:val="none" w:sz="0" w:space="0" w:color="auto"/>
                  </w:divBdr>
                  <w:divsChild>
                    <w:div w:id="1620992285">
                      <w:marLeft w:val="0"/>
                      <w:marRight w:val="0"/>
                      <w:marTop w:val="0"/>
                      <w:marBottom w:val="0"/>
                      <w:divBdr>
                        <w:top w:val="none" w:sz="0" w:space="0" w:color="auto"/>
                        <w:left w:val="none" w:sz="0" w:space="0" w:color="auto"/>
                        <w:bottom w:val="none" w:sz="0" w:space="0" w:color="auto"/>
                        <w:right w:val="none" w:sz="0" w:space="0" w:color="auto"/>
                      </w:divBdr>
                    </w:div>
                  </w:divsChild>
                </w:div>
                <w:div w:id="1602495702">
                  <w:marLeft w:val="0"/>
                  <w:marRight w:val="0"/>
                  <w:marTop w:val="0"/>
                  <w:marBottom w:val="0"/>
                  <w:divBdr>
                    <w:top w:val="none" w:sz="0" w:space="0" w:color="auto"/>
                    <w:left w:val="none" w:sz="0" w:space="0" w:color="auto"/>
                    <w:bottom w:val="none" w:sz="0" w:space="0" w:color="auto"/>
                    <w:right w:val="none" w:sz="0" w:space="0" w:color="auto"/>
                  </w:divBdr>
                  <w:divsChild>
                    <w:div w:id="184757430">
                      <w:marLeft w:val="0"/>
                      <w:marRight w:val="0"/>
                      <w:marTop w:val="0"/>
                      <w:marBottom w:val="0"/>
                      <w:divBdr>
                        <w:top w:val="none" w:sz="0" w:space="0" w:color="auto"/>
                        <w:left w:val="none" w:sz="0" w:space="0" w:color="auto"/>
                        <w:bottom w:val="none" w:sz="0" w:space="0" w:color="auto"/>
                        <w:right w:val="none" w:sz="0" w:space="0" w:color="auto"/>
                      </w:divBdr>
                    </w:div>
                  </w:divsChild>
                </w:div>
                <w:div w:id="1352147596">
                  <w:marLeft w:val="0"/>
                  <w:marRight w:val="0"/>
                  <w:marTop w:val="0"/>
                  <w:marBottom w:val="0"/>
                  <w:divBdr>
                    <w:top w:val="none" w:sz="0" w:space="0" w:color="auto"/>
                    <w:left w:val="none" w:sz="0" w:space="0" w:color="auto"/>
                    <w:bottom w:val="none" w:sz="0" w:space="0" w:color="auto"/>
                    <w:right w:val="none" w:sz="0" w:space="0" w:color="auto"/>
                  </w:divBdr>
                  <w:divsChild>
                    <w:div w:id="1223981443">
                      <w:marLeft w:val="0"/>
                      <w:marRight w:val="0"/>
                      <w:marTop w:val="0"/>
                      <w:marBottom w:val="0"/>
                      <w:divBdr>
                        <w:top w:val="none" w:sz="0" w:space="0" w:color="auto"/>
                        <w:left w:val="none" w:sz="0" w:space="0" w:color="auto"/>
                        <w:bottom w:val="none" w:sz="0" w:space="0" w:color="auto"/>
                        <w:right w:val="none" w:sz="0" w:space="0" w:color="auto"/>
                      </w:divBdr>
                    </w:div>
                  </w:divsChild>
                </w:div>
                <w:div w:id="966739631">
                  <w:marLeft w:val="0"/>
                  <w:marRight w:val="0"/>
                  <w:marTop w:val="0"/>
                  <w:marBottom w:val="0"/>
                  <w:divBdr>
                    <w:top w:val="none" w:sz="0" w:space="0" w:color="auto"/>
                    <w:left w:val="none" w:sz="0" w:space="0" w:color="auto"/>
                    <w:bottom w:val="none" w:sz="0" w:space="0" w:color="auto"/>
                    <w:right w:val="none" w:sz="0" w:space="0" w:color="auto"/>
                  </w:divBdr>
                  <w:divsChild>
                    <w:div w:id="1815902558">
                      <w:marLeft w:val="0"/>
                      <w:marRight w:val="0"/>
                      <w:marTop w:val="0"/>
                      <w:marBottom w:val="0"/>
                      <w:divBdr>
                        <w:top w:val="none" w:sz="0" w:space="0" w:color="auto"/>
                        <w:left w:val="none" w:sz="0" w:space="0" w:color="auto"/>
                        <w:bottom w:val="none" w:sz="0" w:space="0" w:color="auto"/>
                        <w:right w:val="none" w:sz="0" w:space="0" w:color="auto"/>
                      </w:divBdr>
                    </w:div>
                  </w:divsChild>
                </w:div>
                <w:div w:id="1963223773">
                  <w:marLeft w:val="0"/>
                  <w:marRight w:val="0"/>
                  <w:marTop w:val="0"/>
                  <w:marBottom w:val="0"/>
                  <w:divBdr>
                    <w:top w:val="none" w:sz="0" w:space="0" w:color="auto"/>
                    <w:left w:val="none" w:sz="0" w:space="0" w:color="auto"/>
                    <w:bottom w:val="none" w:sz="0" w:space="0" w:color="auto"/>
                    <w:right w:val="none" w:sz="0" w:space="0" w:color="auto"/>
                  </w:divBdr>
                  <w:divsChild>
                    <w:div w:id="1372269617">
                      <w:marLeft w:val="0"/>
                      <w:marRight w:val="0"/>
                      <w:marTop w:val="0"/>
                      <w:marBottom w:val="0"/>
                      <w:divBdr>
                        <w:top w:val="none" w:sz="0" w:space="0" w:color="auto"/>
                        <w:left w:val="none" w:sz="0" w:space="0" w:color="auto"/>
                        <w:bottom w:val="none" w:sz="0" w:space="0" w:color="auto"/>
                        <w:right w:val="none" w:sz="0" w:space="0" w:color="auto"/>
                      </w:divBdr>
                    </w:div>
                  </w:divsChild>
                </w:div>
                <w:div w:id="1593587137">
                  <w:marLeft w:val="0"/>
                  <w:marRight w:val="0"/>
                  <w:marTop w:val="0"/>
                  <w:marBottom w:val="0"/>
                  <w:divBdr>
                    <w:top w:val="none" w:sz="0" w:space="0" w:color="auto"/>
                    <w:left w:val="none" w:sz="0" w:space="0" w:color="auto"/>
                    <w:bottom w:val="none" w:sz="0" w:space="0" w:color="auto"/>
                    <w:right w:val="none" w:sz="0" w:space="0" w:color="auto"/>
                  </w:divBdr>
                  <w:divsChild>
                    <w:div w:id="1295713997">
                      <w:marLeft w:val="0"/>
                      <w:marRight w:val="0"/>
                      <w:marTop w:val="0"/>
                      <w:marBottom w:val="0"/>
                      <w:divBdr>
                        <w:top w:val="none" w:sz="0" w:space="0" w:color="auto"/>
                        <w:left w:val="none" w:sz="0" w:space="0" w:color="auto"/>
                        <w:bottom w:val="none" w:sz="0" w:space="0" w:color="auto"/>
                        <w:right w:val="none" w:sz="0" w:space="0" w:color="auto"/>
                      </w:divBdr>
                    </w:div>
                  </w:divsChild>
                </w:div>
                <w:div w:id="1605919413">
                  <w:marLeft w:val="0"/>
                  <w:marRight w:val="0"/>
                  <w:marTop w:val="0"/>
                  <w:marBottom w:val="0"/>
                  <w:divBdr>
                    <w:top w:val="none" w:sz="0" w:space="0" w:color="auto"/>
                    <w:left w:val="none" w:sz="0" w:space="0" w:color="auto"/>
                    <w:bottom w:val="none" w:sz="0" w:space="0" w:color="auto"/>
                    <w:right w:val="none" w:sz="0" w:space="0" w:color="auto"/>
                  </w:divBdr>
                  <w:divsChild>
                    <w:div w:id="1388839562">
                      <w:marLeft w:val="0"/>
                      <w:marRight w:val="0"/>
                      <w:marTop w:val="0"/>
                      <w:marBottom w:val="0"/>
                      <w:divBdr>
                        <w:top w:val="none" w:sz="0" w:space="0" w:color="auto"/>
                        <w:left w:val="none" w:sz="0" w:space="0" w:color="auto"/>
                        <w:bottom w:val="none" w:sz="0" w:space="0" w:color="auto"/>
                        <w:right w:val="none" w:sz="0" w:space="0" w:color="auto"/>
                      </w:divBdr>
                    </w:div>
                  </w:divsChild>
                </w:div>
                <w:div w:id="198325451">
                  <w:marLeft w:val="0"/>
                  <w:marRight w:val="0"/>
                  <w:marTop w:val="0"/>
                  <w:marBottom w:val="0"/>
                  <w:divBdr>
                    <w:top w:val="none" w:sz="0" w:space="0" w:color="auto"/>
                    <w:left w:val="none" w:sz="0" w:space="0" w:color="auto"/>
                    <w:bottom w:val="none" w:sz="0" w:space="0" w:color="auto"/>
                    <w:right w:val="none" w:sz="0" w:space="0" w:color="auto"/>
                  </w:divBdr>
                  <w:divsChild>
                    <w:div w:id="1299341015">
                      <w:marLeft w:val="0"/>
                      <w:marRight w:val="0"/>
                      <w:marTop w:val="0"/>
                      <w:marBottom w:val="0"/>
                      <w:divBdr>
                        <w:top w:val="none" w:sz="0" w:space="0" w:color="auto"/>
                        <w:left w:val="none" w:sz="0" w:space="0" w:color="auto"/>
                        <w:bottom w:val="none" w:sz="0" w:space="0" w:color="auto"/>
                        <w:right w:val="none" w:sz="0" w:space="0" w:color="auto"/>
                      </w:divBdr>
                    </w:div>
                  </w:divsChild>
                </w:div>
                <w:div w:id="841579737">
                  <w:marLeft w:val="0"/>
                  <w:marRight w:val="0"/>
                  <w:marTop w:val="0"/>
                  <w:marBottom w:val="0"/>
                  <w:divBdr>
                    <w:top w:val="none" w:sz="0" w:space="0" w:color="auto"/>
                    <w:left w:val="none" w:sz="0" w:space="0" w:color="auto"/>
                    <w:bottom w:val="none" w:sz="0" w:space="0" w:color="auto"/>
                    <w:right w:val="none" w:sz="0" w:space="0" w:color="auto"/>
                  </w:divBdr>
                  <w:divsChild>
                    <w:div w:id="1474562440">
                      <w:marLeft w:val="0"/>
                      <w:marRight w:val="0"/>
                      <w:marTop w:val="0"/>
                      <w:marBottom w:val="0"/>
                      <w:divBdr>
                        <w:top w:val="none" w:sz="0" w:space="0" w:color="auto"/>
                        <w:left w:val="none" w:sz="0" w:space="0" w:color="auto"/>
                        <w:bottom w:val="none" w:sz="0" w:space="0" w:color="auto"/>
                        <w:right w:val="none" w:sz="0" w:space="0" w:color="auto"/>
                      </w:divBdr>
                    </w:div>
                  </w:divsChild>
                </w:div>
                <w:div w:id="2128499525">
                  <w:marLeft w:val="0"/>
                  <w:marRight w:val="0"/>
                  <w:marTop w:val="0"/>
                  <w:marBottom w:val="0"/>
                  <w:divBdr>
                    <w:top w:val="none" w:sz="0" w:space="0" w:color="auto"/>
                    <w:left w:val="none" w:sz="0" w:space="0" w:color="auto"/>
                    <w:bottom w:val="none" w:sz="0" w:space="0" w:color="auto"/>
                    <w:right w:val="none" w:sz="0" w:space="0" w:color="auto"/>
                  </w:divBdr>
                  <w:divsChild>
                    <w:div w:id="1064450676">
                      <w:marLeft w:val="0"/>
                      <w:marRight w:val="0"/>
                      <w:marTop w:val="0"/>
                      <w:marBottom w:val="0"/>
                      <w:divBdr>
                        <w:top w:val="none" w:sz="0" w:space="0" w:color="auto"/>
                        <w:left w:val="none" w:sz="0" w:space="0" w:color="auto"/>
                        <w:bottom w:val="none" w:sz="0" w:space="0" w:color="auto"/>
                        <w:right w:val="none" w:sz="0" w:space="0" w:color="auto"/>
                      </w:divBdr>
                    </w:div>
                  </w:divsChild>
                </w:div>
                <w:div w:id="354308174">
                  <w:marLeft w:val="0"/>
                  <w:marRight w:val="0"/>
                  <w:marTop w:val="0"/>
                  <w:marBottom w:val="0"/>
                  <w:divBdr>
                    <w:top w:val="none" w:sz="0" w:space="0" w:color="auto"/>
                    <w:left w:val="none" w:sz="0" w:space="0" w:color="auto"/>
                    <w:bottom w:val="none" w:sz="0" w:space="0" w:color="auto"/>
                    <w:right w:val="none" w:sz="0" w:space="0" w:color="auto"/>
                  </w:divBdr>
                  <w:divsChild>
                    <w:div w:id="4999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2894">
              <w:marLeft w:val="0"/>
              <w:marRight w:val="0"/>
              <w:marTop w:val="0"/>
              <w:marBottom w:val="0"/>
              <w:divBdr>
                <w:top w:val="none" w:sz="0" w:space="0" w:color="auto"/>
                <w:left w:val="none" w:sz="0" w:space="0" w:color="auto"/>
                <w:bottom w:val="none" w:sz="0" w:space="0" w:color="auto"/>
                <w:right w:val="none" w:sz="0" w:space="0" w:color="auto"/>
              </w:divBdr>
              <w:divsChild>
                <w:div w:id="1232884013">
                  <w:marLeft w:val="0"/>
                  <w:marRight w:val="0"/>
                  <w:marTop w:val="0"/>
                  <w:marBottom w:val="0"/>
                  <w:divBdr>
                    <w:top w:val="none" w:sz="0" w:space="0" w:color="auto"/>
                    <w:left w:val="none" w:sz="0" w:space="0" w:color="auto"/>
                    <w:bottom w:val="none" w:sz="0" w:space="0" w:color="auto"/>
                    <w:right w:val="none" w:sz="0" w:space="0" w:color="auto"/>
                  </w:divBdr>
                  <w:divsChild>
                    <w:div w:id="430858555">
                      <w:marLeft w:val="0"/>
                      <w:marRight w:val="0"/>
                      <w:marTop w:val="0"/>
                      <w:marBottom w:val="0"/>
                      <w:divBdr>
                        <w:top w:val="none" w:sz="0" w:space="0" w:color="auto"/>
                        <w:left w:val="none" w:sz="0" w:space="0" w:color="auto"/>
                        <w:bottom w:val="none" w:sz="0" w:space="0" w:color="auto"/>
                        <w:right w:val="none" w:sz="0" w:space="0" w:color="auto"/>
                      </w:divBdr>
                    </w:div>
                  </w:divsChild>
                </w:div>
                <w:div w:id="1288706326">
                  <w:marLeft w:val="0"/>
                  <w:marRight w:val="0"/>
                  <w:marTop w:val="0"/>
                  <w:marBottom w:val="0"/>
                  <w:divBdr>
                    <w:top w:val="none" w:sz="0" w:space="0" w:color="auto"/>
                    <w:left w:val="none" w:sz="0" w:space="0" w:color="auto"/>
                    <w:bottom w:val="none" w:sz="0" w:space="0" w:color="auto"/>
                    <w:right w:val="none" w:sz="0" w:space="0" w:color="auto"/>
                  </w:divBdr>
                  <w:divsChild>
                    <w:div w:id="1422219729">
                      <w:marLeft w:val="0"/>
                      <w:marRight w:val="0"/>
                      <w:marTop w:val="0"/>
                      <w:marBottom w:val="0"/>
                      <w:divBdr>
                        <w:top w:val="none" w:sz="0" w:space="0" w:color="auto"/>
                        <w:left w:val="none" w:sz="0" w:space="0" w:color="auto"/>
                        <w:bottom w:val="none" w:sz="0" w:space="0" w:color="auto"/>
                        <w:right w:val="none" w:sz="0" w:space="0" w:color="auto"/>
                      </w:divBdr>
                    </w:div>
                  </w:divsChild>
                </w:div>
                <w:div w:id="2068793576">
                  <w:marLeft w:val="0"/>
                  <w:marRight w:val="0"/>
                  <w:marTop w:val="0"/>
                  <w:marBottom w:val="0"/>
                  <w:divBdr>
                    <w:top w:val="none" w:sz="0" w:space="0" w:color="auto"/>
                    <w:left w:val="none" w:sz="0" w:space="0" w:color="auto"/>
                    <w:bottom w:val="none" w:sz="0" w:space="0" w:color="auto"/>
                    <w:right w:val="none" w:sz="0" w:space="0" w:color="auto"/>
                  </w:divBdr>
                  <w:divsChild>
                    <w:div w:id="2081780307">
                      <w:marLeft w:val="0"/>
                      <w:marRight w:val="0"/>
                      <w:marTop w:val="0"/>
                      <w:marBottom w:val="0"/>
                      <w:divBdr>
                        <w:top w:val="none" w:sz="0" w:space="0" w:color="auto"/>
                        <w:left w:val="none" w:sz="0" w:space="0" w:color="auto"/>
                        <w:bottom w:val="none" w:sz="0" w:space="0" w:color="auto"/>
                        <w:right w:val="none" w:sz="0" w:space="0" w:color="auto"/>
                      </w:divBdr>
                    </w:div>
                  </w:divsChild>
                </w:div>
                <w:div w:id="1742172626">
                  <w:marLeft w:val="0"/>
                  <w:marRight w:val="0"/>
                  <w:marTop w:val="0"/>
                  <w:marBottom w:val="0"/>
                  <w:divBdr>
                    <w:top w:val="none" w:sz="0" w:space="0" w:color="auto"/>
                    <w:left w:val="none" w:sz="0" w:space="0" w:color="auto"/>
                    <w:bottom w:val="none" w:sz="0" w:space="0" w:color="auto"/>
                    <w:right w:val="none" w:sz="0" w:space="0" w:color="auto"/>
                  </w:divBdr>
                  <w:divsChild>
                    <w:div w:id="171802112">
                      <w:marLeft w:val="0"/>
                      <w:marRight w:val="0"/>
                      <w:marTop w:val="0"/>
                      <w:marBottom w:val="0"/>
                      <w:divBdr>
                        <w:top w:val="none" w:sz="0" w:space="0" w:color="auto"/>
                        <w:left w:val="none" w:sz="0" w:space="0" w:color="auto"/>
                        <w:bottom w:val="none" w:sz="0" w:space="0" w:color="auto"/>
                        <w:right w:val="none" w:sz="0" w:space="0" w:color="auto"/>
                      </w:divBdr>
                    </w:div>
                  </w:divsChild>
                </w:div>
                <w:div w:id="741949963">
                  <w:marLeft w:val="0"/>
                  <w:marRight w:val="0"/>
                  <w:marTop w:val="0"/>
                  <w:marBottom w:val="0"/>
                  <w:divBdr>
                    <w:top w:val="none" w:sz="0" w:space="0" w:color="auto"/>
                    <w:left w:val="none" w:sz="0" w:space="0" w:color="auto"/>
                    <w:bottom w:val="none" w:sz="0" w:space="0" w:color="auto"/>
                    <w:right w:val="none" w:sz="0" w:space="0" w:color="auto"/>
                  </w:divBdr>
                  <w:divsChild>
                    <w:div w:id="709182346">
                      <w:marLeft w:val="0"/>
                      <w:marRight w:val="0"/>
                      <w:marTop w:val="0"/>
                      <w:marBottom w:val="0"/>
                      <w:divBdr>
                        <w:top w:val="none" w:sz="0" w:space="0" w:color="auto"/>
                        <w:left w:val="none" w:sz="0" w:space="0" w:color="auto"/>
                        <w:bottom w:val="none" w:sz="0" w:space="0" w:color="auto"/>
                        <w:right w:val="none" w:sz="0" w:space="0" w:color="auto"/>
                      </w:divBdr>
                    </w:div>
                  </w:divsChild>
                </w:div>
                <w:div w:id="1172644327">
                  <w:marLeft w:val="0"/>
                  <w:marRight w:val="0"/>
                  <w:marTop w:val="0"/>
                  <w:marBottom w:val="0"/>
                  <w:divBdr>
                    <w:top w:val="none" w:sz="0" w:space="0" w:color="auto"/>
                    <w:left w:val="none" w:sz="0" w:space="0" w:color="auto"/>
                    <w:bottom w:val="none" w:sz="0" w:space="0" w:color="auto"/>
                    <w:right w:val="none" w:sz="0" w:space="0" w:color="auto"/>
                  </w:divBdr>
                  <w:divsChild>
                    <w:div w:id="1162962062">
                      <w:marLeft w:val="0"/>
                      <w:marRight w:val="0"/>
                      <w:marTop w:val="0"/>
                      <w:marBottom w:val="0"/>
                      <w:divBdr>
                        <w:top w:val="none" w:sz="0" w:space="0" w:color="auto"/>
                        <w:left w:val="none" w:sz="0" w:space="0" w:color="auto"/>
                        <w:bottom w:val="none" w:sz="0" w:space="0" w:color="auto"/>
                        <w:right w:val="none" w:sz="0" w:space="0" w:color="auto"/>
                      </w:divBdr>
                    </w:div>
                  </w:divsChild>
                </w:div>
                <w:div w:id="1411662222">
                  <w:marLeft w:val="0"/>
                  <w:marRight w:val="0"/>
                  <w:marTop w:val="0"/>
                  <w:marBottom w:val="0"/>
                  <w:divBdr>
                    <w:top w:val="none" w:sz="0" w:space="0" w:color="auto"/>
                    <w:left w:val="none" w:sz="0" w:space="0" w:color="auto"/>
                    <w:bottom w:val="none" w:sz="0" w:space="0" w:color="auto"/>
                    <w:right w:val="none" w:sz="0" w:space="0" w:color="auto"/>
                  </w:divBdr>
                  <w:divsChild>
                    <w:div w:id="487670801">
                      <w:marLeft w:val="0"/>
                      <w:marRight w:val="0"/>
                      <w:marTop w:val="0"/>
                      <w:marBottom w:val="0"/>
                      <w:divBdr>
                        <w:top w:val="none" w:sz="0" w:space="0" w:color="auto"/>
                        <w:left w:val="none" w:sz="0" w:space="0" w:color="auto"/>
                        <w:bottom w:val="none" w:sz="0" w:space="0" w:color="auto"/>
                        <w:right w:val="none" w:sz="0" w:space="0" w:color="auto"/>
                      </w:divBdr>
                    </w:div>
                  </w:divsChild>
                </w:div>
                <w:div w:id="1824395571">
                  <w:marLeft w:val="0"/>
                  <w:marRight w:val="0"/>
                  <w:marTop w:val="0"/>
                  <w:marBottom w:val="0"/>
                  <w:divBdr>
                    <w:top w:val="none" w:sz="0" w:space="0" w:color="auto"/>
                    <w:left w:val="none" w:sz="0" w:space="0" w:color="auto"/>
                    <w:bottom w:val="none" w:sz="0" w:space="0" w:color="auto"/>
                    <w:right w:val="none" w:sz="0" w:space="0" w:color="auto"/>
                  </w:divBdr>
                  <w:divsChild>
                    <w:div w:id="270474635">
                      <w:marLeft w:val="0"/>
                      <w:marRight w:val="0"/>
                      <w:marTop w:val="0"/>
                      <w:marBottom w:val="0"/>
                      <w:divBdr>
                        <w:top w:val="none" w:sz="0" w:space="0" w:color="auto"/>
                        <w:left w:val="none" w:sz="0" w:space="0" w:color="auto"/>
                        <w:bottom w:val="none" w:sz="0" w:space="0" w:color="auto"/>
                        <w:right w:val="none" w:sz="0" w:space="0" w:color="auto"/>
                      </w:divBdr>
                    </w:div>
                  </w:divsChild>
                </w:div>
                <w:div w:id="122190567">
                  <w:marLeft w:val="0"/>
                  <w:marRight w:val="0"/>
                  <w:marTop w:val="0"/>
                  <w:marBottom w:val="0"/>
                  <w:divBdr>
                    <w:top w:val="none" w:sz="0" w:space="0" w:color="auto"/>
                    <w:left w:val="none" w:sz="0" w:space="0" w:color="auto"/>
                    <w:bottom w:val="none" w:sz="0" w:space="0" w:color="auto"/>
                    <w:right w:val="none" w:sz="0" w:space="0" w:color="auto"/>
                  </w:divBdr>
                  <w:divsChild>
                    <w:div w:id="1670792467">
                      <w:marLeft w:val="0"/>
                      <w:marRight w:val="0"/>
                      <w:marTop w:val="0"/>
                      <w:marBottom w:val="0"/>
                      <w:divBdr>
                        <w:top w:val="none" w:sz="0" w:space="0" w:color="auto"/>
                        <w:left w:val="none" w:sz="0" w:space="0" w:color="auto"/>
                        <w:bottom w:val="none" w:sz="0" w:space="0" w:color="auto"/>
                        <w:right w:val="none" w:sz="0" w:space="0" w:color="auto"/>
                      </w:divBdr>
                    </w:div>
                  </w:divsChild>
                </w:div>
                <w:div w:id="613362501">
                  <w:marLeft w:val="0"/>
                  <w:marRight w:val="0"/>
                  <w:marTop w:val="0"/>
                  <w:marBottom w:val="0"/>
                  <w:divBdr>
                    <w:top w:val="none" w:sz="0" w:space="0" w:color="auto"/>
                    <w:left w:val="none" w:sz="0" w:space="0" w:color="auto"/>
                    <w:bottom w:val="none" w:sz="0" w:space="0" w:color="auto"/>
                    <w:right w:val="none" w:sz="0" w:space="0" w:color="auto"/>
                  </w:divBdr>
                  <w:divsChild>
                    <w:div w:id="787898866">
                      <w:marLeft w:val="0"/>
                      <w:marRight w:val="0"/>
                      <w:marTop w:val="0"/>
                      <w:marBottom w:val="0"/>
                      <w:divBdr>
                        <w:top w:val="none" w:sz="0" w:space="0" w:color="auto"/>
                        <w:left w:val="none" w:sz="0" w:space="0" w:color="auto"/>
                        <w:bottom w:val="none" w:sz="0" w:space="0" w:color="auto"/>
                        <w:right w:val="none" w:sz="0" w:space="0" w:color="auto"/>
                      </w:divBdr>
                    </w:div>
                  </w:divsChild>
                </w:div>
                <w:div w:id="2902162">
                  <w:marLeft w:val="0"/>
                  <w:marRight w:val="0"/>
                  <w:marTop w:val="0"/>
                  <w:marBottom w:val="0"/>
                  <w:divBdr>
                    <w:top w:val="none" w:sz="0" w:space="0" w:color="auto"/>
                    <w:left w:val="none" w:sz="0" w:space="0" w:color="auto"/>
                    <w:bottom w:val="none" w:sz="0" w:space="0" w:color="auto"/>
                    <w:right w:val="none" w:sz="0" w:space="0" w:color="auto"/>
                  </w:divBdr>
                  <w:divsChild>
                    <w:div w:id="387653601">
                      <w:marLeft w:val="0"/>
                      <w:marRight w:val="0"/>
                      <w:marTop w:val="0"/>
                      <w:marBottom w:val="0"/>
                      <w:divBdr>
                        <w:top w:val="none" w:sz="0" w:space="0" w:color="auto"/>
                        <w:left w:val="none" w:sz="0" w:space="0" w:color="auto"/>
                        <w:bottom w:val="none" w:sz="0" w:space="0" w:color="auto"/>
                        <w:right w:val="none" w:sz="0" w:space="0" w:color="auto"/>
                      </w:divBdr>
                    </w:div>
                  </w:divsChild>
                </w:div>
                <w:div w:id="115099726">
                  <w:marLeft w:val="0"/>
                  <w:marRight w:val="0"/>
                  <w:marTop w:val="0"/>
                  <w:marBottom w:val="0"/>
                  <w:divBdr>
                    <w:top w:val="none" w:sz="0" w:space="0" w:color="auto"/>
                    <w:left w:val="none" w:sz="0" w:space="0" w:color="auto"/>
                    <w:bottom w:val="none" w:sz="0" w:space="0" w:color="auto"/>
                    <w:right w:val="none" w:sz="0" w:space="0" w:color="auto"/>
                  </w:divBdr>
                  <w:divsChild>
                    <w:div w:id="719402785">
                      <w:marLeft w:val="0"/>
                      <w:marRight w:val="0"/>
                      <w:marTop w:val="0"/>
                      <w:marBottom w:val="0"/>
                      <w:divBdr>
                        <w:top w:val="none" w:sz="0" w:space="0" w:color="auto"/>
                        <w:left w:val="none" w:sz="0" w:space="0" w:color="auto"/>
                        <w:bottom w:val="none" w:sz="0" w:space="0" w:color="auto"/>
                        <w:right w:val="none" w:sz="0" w:space="0" w:color="auto"/>
                      </w:divBdr>
                    </w:div>
                  </w:divsChild>
                </w:div>
                <w:div w:id="461726563">
                  <w:marLeft w:val="0"/>
                  <w:marRight w:val="0"/>
                  <w:marTop w:val="0"/>
                  <w:marBottom w:val="0"/>
                  <w:divBdr>
                    <w:top w:val="none" w:sz="0" w:space="0" w:color="auto"/>
                    <w:left w:val="none" w:sz="0" w:space="0" w:color="auto"/>
                    <w:bottom w:val="none" w:sz="0" w:space="0" w:color="auto"/>
                    <w:right w:val="none" w:sz="0" w:space="0" w:color="auto"/>
                  </w:divBdr>
                  <w:divsChild>
                    <w:div w:id="1876966385">
                      <w:marLeft w:val="0"/>
                      <w:marRight w:val="0"/>
                      <w:marTop w:val="0"/>
                      <w:marBottom w:val="0"/>
                      <w:divBdr>
                        <w:top w:val="none" w:sz="0" w:space="0" w:color="auto"/>
                        <w:left w:val="none" w:sz="0" w:space="0" w:color="auto"/>
                        <w:bottom w:val="none" w:sz="0" w:space="0" w:color="auto"/>
                        <w:right w:val="none" w:sz="0" w:space="0" w:color="auto"/>
                      </w:divBdr>
                    </w:div>
                  </w:divsChild>
                </w:div>
                <w:div w:id="457989831">
                  <w:marLeft w:val="0"/>
                  <w:marRight w:val="0"/>
                  <w:marTop w:val="0"/>
                  <w:marBottom w:val="0"/>
                  <w:divBdr>
                    <w:top w:val="none" w:sz="0" w:space="0" w:color="auto"/>
                    <w:left w:val="none" w:sz="0" w:space="0" w:color="auto"/>
                    <w:bottom w:val="none" w:sz="0" w:space="0" w:color="auto"/>
                    <w:right w:val="none" w:sz="0" w:space="0" w:color="auto"/>
                  </w:divBdr>
                  <w:divsChild>
                    <w:div w:id="1983536278">
                      <w:marLeft w:val="0"/>
                      <w:marRight w:val="0"/>
                      <w:marTop w:val="0"/>
                      <w:marBottom w:val="0"/>
                      <w:divBdr>
                        <w:top w:val="none" w:sz="0" w:space="0" w:color="auto"/>
                        <w:left w:val="none" w:sz="0" w:space="0" w:color="auto"/>
                        <w:bottom w:val="none" w:sz="0" w:space="0" w:color="auto"/>
                        <w:right w:val="none" w:sz="0" w:space="0" w:color="auto"/>
                      </w:divBdr>
                    </w:div>
                  </w:divsChild>
                </w:div>
                <w:div w:id="1992245575">
                  <w:marLeft w:val="0"/>
                  <w:marRight w:val="0"/>
                  <w:marTop w:val="0"/>
                  <w:marBottom w:val="0"/>
                  <w:divBdr>
                    <w:top w:val="none" w:sz="0" w:space="0" w:color="auto"/>
                    <w:left w:val="none" w:sz="0" w:space="0" w:color="auto"/>
                    <w:bottom w:val="none" w:sz="0" w:space="0" w:color="auto"/>
                    <w:right w:val="none" w:sz="0" w:space="0" w:color="auto"/>
                  </w:divBdr>
                  <w:divsChild>
                    <w:div w:id="553388696">
                      <w:marLeft w:val="0"/>
                      <w:marRight w:val="0"/>
                      <w:marTop w:val="0"/>
                      <w:marBottom w:val="0"/>
                      <w:divBdr>
                        <w:top w:val="none" w:sz="0" w:space="0" w:color="auto"/>
                        <w:left w:val="none" w:sz="0" w:space="0" w:color="auto"/>
                        <w:bottom w:val="none" w:sz="0" w:space="0" w:color="auto"/>
                        <w:right w:val="none" w:sz="0" w:space="0" w:color="auto"/>
                      </w:divBdr>
                    </w:div>
                  </w:divsChild>
                </w:div>
                <w:div w:id="1280835845">
                  <w:marLeft w:val="0"/>
                  <w:marRight w:val="0"/>
                  <w:marTop w:val="0"/>
                  <w:marBottom w:val="0"/>
                  <w:divBdr>
                    <w:top w:val="none" w:sz="0" w:space="0" w:color="auto"/>
                    <w:left w:val="none" w:sz="0" w:space="0" w:color="auto"/>
                    <w:bottom w:val="none" w:sz="0" w:space="0" w:color="auto"/>
                    <w:right w:val="none" w:sz="0" w:space="0" w:color="auto"/>
                  </w:divBdr>
                  <w:divsChild>
                    <w:div w:id="13292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05639">
              <w:marLeft w:val="0"/>
              <w:marRight w:val="0"/>
              <w:marTop w:val="0"/>
              <w:marBottom w:val="0"/>
              <w:divBdr>
                <w:top w:val="none" w:sz="0" w:space="0" w:color="auto"/>
                <w:left w:val="none" w:sz="0" w:space="0" w:color="auto"/>
                <w:bottom w:val="none" w:sz="0" w:space="0" w:color="auto"/>
                <w:right w:val="none" w:sz="0" w:space="0" w:color="auto"/>
              </w:divBdr>
              <w:divsChild>
                <w:div w:id="778572707">
                  <w:marLeft w:val="0"/>
                  <w:marRight w:val="0"/>
                  <w:marTop w:val="0"/>
                  <w:marBottom w:val="0"/>
                  <w:divBdr>
                    <w:top w:val="none" w:sz="0" w:space="0" w:color="auto"/>
                    <w:left w:val="none" w:sz="0" w:space="0" w:color="auto"/>
                    <w:bottom w:val="none" w:sz="0" w:space="0" w:color="auto"/>
                    <w:right w:val="none" w:sz="0" w:space="0" w:color="auto"/>
                  </w:divBdr>
                  <w:divsChild>
                    <w:div w:id="217278723">
                      <w:marLeft w:val="0"/>
                      <w:marRight w:val="0"/>
                      <w:marTop w:val="0"/>
                      <w:marBottom w:val="0"/>
                      <w:divBdr>
                        <w:top w:val="none" w:sz="0" w:space="0" w:color="auto"/>
                        <w:left w:val="none" w:sz="0" w:space="0" w:color="auto"/>
                        <w:bottom w:val="none" w:sz="0" w:space="0" w:color="auto"/>
                        <w:right w:val="none" w:sz="0" w:space="0" w:color="auto"/>
                      </w:divBdr>
                    </w:div>
                  </w:divsChild>
                </w:div>
                <w:div w:id="2075732198">
                  <w:marLeft w:val="0"/>
                  <w:marRight w:val="0"/>
                  <w:marTop w:val="0"/>
                  <w:marBottom w:val="0"/>
                  <w:divBdr>
                    <w:top w:val="none" w:sz="0" w:space="0" w:color="auto"/>
                    <w:left w:val="none" w:sz="0" w:space="0" w:color="auto"/>
                    <w:bottom w:val="none" w:sz="0" w:space="0" w:color="auto"/>
                    <w:right w:val="none" w:sz="0" w:space="0" w:color="auto"/>
                  </w:divBdr>
                  <w:divsChild>
                    <w:div w:id="1868834418">
                      <w:marLeft w:val="0"/>
                      <w:marRight w:val="0"/>
                      <w:marTop w:val="0"/>
                      <w:marBottom w:val="0"/>
                      <w:divBdr>
                        <w:top w:val="none" w:sz="0" w:space="0" w:color="auto"/>
                        <w:left w:val="none" w:sz="0" w:space="0" w:color="auto"/>
                        <w:bottom w:val="none" w:sz="0" w:space="0" w:color="auto"/>
                        <w:right w:val="none" w:sz="0" w:space="0" w:color="auto"/>
                      </w:divBdr>
                    </w:div>
                  </w:divsChild>
                </w:div>
                <w:div w:id="849832749">
                  <w:marLeft w:val="0"/>
                  <w:marRight w:val="0"/>
                  <w:marTop w:val="0"/>
                  <w:marBottom w:val="0"/>
                  <w:divBdr>
                    <w:top w:val="none" w:sz="0" w:space="0" w:color="auto"/>
                    <w:left w:val="none" w:sz="0" w:space="0" w:color="auto"/>
                    <w:bottom w:val="none" w:sz="0" w:space="0" w:color="auto"/>
                    <w:right w:val="none" w:sz="0" w:space="0" w:color="auto"/>
                  </w:divBdr>
                  <w:divsChild>
                    <w:div w:id="168445931">
                      <w:marLeft w:val="0"/>
                      <w:marRight w:val="0"/>
                      <w:marTop w:val="0"/>
                      <w:marBottom w:val="0"/>
                      <w:divBdr>
                        <w:top w:val="none" w:sz="0" w:space="0" w:color="auto"/>
                        <w:left w:val="none" w:sz="0" w:space="0" w:color="auto"/>
                        <w:bottom w:val="none" w:sz="0" w:space="0" w:color="auto"/>
                        <w:right w:val="none" w:sz="0" w:space="0" w:color="auto"/>
                      </w:divBdr>
                    </w:div>
                  </w:divsChild>
                </w:div>
                <w:div w:id="545676931">
                  <w:marLeft w:val="0"/>
                  <w:marRight w:val="0"/>
                  <w:marTop w:val="0"/>
                  <w:marBottom w:val="0"/>
                  <w:divBdr>
                    <w:top w:val="none" w:sz="0" w:space="0" w:color="auto"/>
                    <w:left w:val="none" w:sz="0" w:space="0" w:color="auto"/>
                    <w:bottom w:val="none" w:sz="0" w:space="0" w:color="auto"/>
                    <w:right w:val="none" w:sz="0" w:space="0" w:color="auto"/>
                  </w:divBdr>
                  <w:divsChild>
                    <w:div w:id="1372876728">
                      <w:marLeft w:val="0"/>
                      <w:marRight w:val="0"/>
                      <w:marTop w:val="0"/>
                      <w:marBottom w:val="0"/>
                      <w:divBdr>
                        <w:top w:val="none" w:sz="0" w:space="0" w:color="auto"/>
                        <w:left w:val="none" w:sz="0" w:space="0" w:color="auto"/>
                        <w:bottom w:val="none" w:sz="0" w:space="0" w:color="auto"/>
                        <w:right w:val="none" w:sz="0" w:space="0" w:color="auto"/>
                      </w:divBdr>
                    </w:div>
                  </w:divsChild>
                </w:div>
                <w:div w:id="1044059543">
                  <w:marLeft w:val="0"/>
                  <w:marRight w:val="0"/>
                  <w:marTop w:val="0"/>
                  <w:marBottom w:val="0"/>
                  <w:divBdr>
                    <w:top w:val="none" w:sz="0" w:space="0" w:color="auto"/>
                    <w:left w:val="none" w:sz="0" w:space="0" w:color="auto"/>
                    <w:bottom w:val="none" w:sz="0" w:space="0" w:color="auto"/>
                    <w:right w:val="none" w:sz="0" w:space="0" w:color="auto"/>
                  </w:divBdr>
                  <w:divsChild>
                    <w:div w:id="2098475914">
                      <w:marLeft w:val="0"/>
                      <w:marRight w:val="0"/>
                      <w:marTop w:val="0"/>
                      <w:marBottom w:val="0"/>
                      <w:divBdr>
                        <w:top w:val="none" w:sz="0" w:space="0" w:color="auto"/>
                        <w:left w:val="none" w:sz="0" w:space="0" w:color="auto"/>
                        <w:bottom w:val="none" w:sz="0" w:space="0" w:color="auto"/>
                        <w:right w:val="none" w:sz="0" w:space="0" w:color="auto"/>
                      </w:divBdr>
                    </w:div>
                  </w:divsChild>
                </w:div>
                <w:div w:id="1664970999">
                  <w:marLeft w:val="0"/>
                  <w:marRight w:val="0"/>
                  <w:marTop w:val="0"/>
                  <w:marBottom w:val="0"/>
                  <w:divBdr>
                    <w:top w:val="none" w:sz="0" w:space="0" w:color="auto"/>
                    <w:left w:val="none" w:sz="0" w:space="0" w:color="auto"/>
                    <w:bottom w:val="none" w:sz="0" w:space="0" w:color="auto"/>
                    <w:right w:val="none" w:sz="0" w:space="0" w:color="auto"/>
                  </w:divBdr>
                  <w:divsChild>
                    <w:div w:id="1061758311">
                      <w:marLeft w:val="0"/>
                      <w:marRight w:val="0"/>
                      <w:marTop w:val="0"/>
                      <w:marBottom w:val="0"/>
                      <w:divBdr>
                        <w:top w:val="none" w:sz="0" w:space="0" w:color="auto"/>
                        <w:left w:val="none" w:sz="0" w:space="0" w:color="auto"/>
                        <w:bottom w:val="none" w:sz="0" w:space="0" w:color="auto"/>
                        <w:right w:val="none" w:sz="0" w:space="0" w:color="auto"/>
                      </w:divBdr>
                    </w:div>
                  </w:divsChild>
                </w:div>
                <w:div w:id="1960184723">
                  <w:marLeft w:val="0"/>
                  <w:marRight w:val="0"/>
                  <w:marTop w:val="0"/>
                  <w:marBottom w:val="0"/>
                  <w:divBdr>
                    <w:top w:val="none" w:sz="0" w:space="0" w:color="auto"/>
                    <w:left w:val="none" w:sz="0" w:space="0" w:color="auto"/>
                    <w:bottom w:val="none" w:sz="0" w:space="0" w:color="auto"/>
                    <w:right w:val="none" w:sz="0" w:space="0" w:color="auto"/>
                  </w:divBdr>
                  <w:divsChild>
                    <w:div w:id="1365714052">
                      <w:marLeft w:val="0"/>
                      <w:marRight w:val="0"/>
                      <w:marTop w:val="0"/>
                      <w:marBottom w:val="0"/>
                      <w:divBdr>
                        <w:top w:val="none" w:sz="0" w:space="0" w:color="auto"/>
                        <w:left w:val="none" w:sz="0" w:space="0" w:color="auto"/>
                        <w:bottom w:val="none" w:sz="0" w:space="0" w:color="auto"/>
                        <w:right w:val="none" w:sz="0" w:space="0" w:color="auto"/>
                      </w:divBdr>
                    </w:div>
                  </w:divsChild>
                </w:div>
                <w:div w:id="1385762768">
                  <w:marLeft w:val="0"/>
                  <w:marRight w:val="0"/>
                  <w:marTop w:val="0"/>
                  <w:marBottom w:val="0"/>
                  <w:divBdr>
                    <w:top w:val="none" w:sz="0" w:space="0" w:color="auto"/>
                    <w:left w:val="none" w:sz="0" w:space="0" w:color="auto"/>
                    <w:bottom w:val="none" w:sz="0" w:space="0" w:color="auto"/>
                    <w:right w:val="none" w:sz="0" w:space="0" w:color="auto"/>
                  </w:divBdr>
                  <w:divsChild>
                    <w:div w:id="2527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923">
              <w:marLeft w:val="0"/>
              <w:marRight w:val="0"/>
              <w:marTop w:val="0"/>
              <w:marBottom w:val="0"/>
              <w:divBdr>
                <w:top w:val="none" w:sz="0" w:space="0" w:color="auto"/>
                <w:left w:val="none" w:sz="0" w:space="0" w:color="auto"/>
                <w:bottom w:val="none" w:sz="0" w:space="0" w:color="auto"/>
                <w:right w:val="none" w:sz="0" w:space="0" w:color="auto"/>
              </w:divBdr>
              <w:divsChild>
                <w:div w:id="8554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9896">
          <w:marLeft w:val="0"/>
          <w:marRight w:val="0"/>
          <w:marTop w:val="0"/>
          <w:marBottom w:val="0"/>
          <w:divBdr>
            <w:top w:val="none" w:sz="0" w:space="0" w:color="auto"/>
            <w:left w:val="none" w:sz="0" w:space="0" w:color="auto"/>
            <w:bottom w:val="none" w:sz="0" w:space="0" w:color="auto"/>
            <w:right w:val="none" w:sz="0" w:space="0" w:color="auto"/>
          </w:divBdr>
          <w:divsChild>
            <w:div w:id="2027173698">
              <w:marLeft w:val="0"/>
              <w:marRight w:val="0"/>
              <w:marTop w:val="0"/>
              <w:marBottom w:val="0"/>
              <w:divBdr>
                <w:top w:val="none" w:sz="0" w:space="0" w:color="auto"/>
                <w:left w:val="none" w:sz="0" w:space="0" w:color="auto"/>
                <w:bottom w:val="none" w:sz="0" w:space="0" w:color="auto"/>
                <w:right w:val="none" w:sz="0" w:space="0" w:color="auto"/>
              </w:divBdr>
              <w:divsChild>
                <w:div w:id="1873882380">
                  <w:marLeft w:val="0"/>
                  <w:marRight w:val="0"/>
                  <w:marTop w:val="0"/>
                  <w:marBottom w:val="0"/>
                  <w:divBdr>
                    <w:top w:val="none" w:sz="0" w:space="0" w:color="auto"/>
                    <w:left w:val="none" w:sz="0" w:space="0" w:color="auto"/>
                    <w:bottom w:val="none" w:sz="0" w:space="0" w:color="auto"/>
                    <w:right w:val="none" w:sz="0" w:space="0" w:color="auto"/>
                  </w:divBdr>
                  <w:divsChild>
                    <w:div w:id="1883974205">
                      <w:marLeft w:val="0"/>
                      <w:marRight w:val="0"/>
                      <w:marTop w:val="0"/>
                      <w:marBottom w:val="0"/>
                      <w:divBdr>
                        <w:top w:val="none" w:sz="0" w:space="0" w:color="auto"/>
                        <w:left w:val="none" w:sz="0" w:space="0" w:color="auto"/>
                        <w:bottom w:val="none" w:sz="0" w:space="0" w:color="auto"/>
                        <w:right w:val="none" w:sz="0" w:space="0" w:color="auto"/>
                      </w:divBdr>
                    </w:div>
                  </w:divsChild>
                </w:div>
                <w:div w:id="466825657">
                  <w:marLeft w:val="0"/>
                  <w:marRight w:val="0"/>
                  <w:marTop w:val="0"/>
                  <w:marBottom w:val="0"/>
                  <w:divBdr>
                    <w:top w:val="none" w:sz="0" w:space="0" w:color="auto"/>
                    <w:left w:val="none" w:sz="0" w:space="0" w:color="auto"/>
                    <w:bottom w:val="none" w:sz="0" w:space="0" w:color="auto"/>
                    <w:right w:val="none" w:sz="0" w:space="0" w:color="auto"/>
                  </w:divBdr>
                  <w:divsChild>
                    <w:div w:id="1016927961">
                      <w:marLeft w:val="0"/>
                      <w:marRight w:val="0"/>
                      <w:marTop w:val="0"/>
                      <w:marBottom w:val="0"/>
                      <w:divBdr>
                        <w:top w:val="none" w:sz="0" w:space="0" w:color="auto"/>
                        <w:left w:val="none" w:sz="0" w:space="0" w:color="auto"/>
                        <w:bottom w:val="none" w:sz="0" w:space="0" w:color="auto"/>
                        <w:right w:val="none" w:sz="0" w:space="0" w:color="auto"/>
                      </w:divBdr>
                    </w:div>
                  </w:divsChild>
                </w:div>
                <w:div w:id="571698447">
                  <w:marLeft w:val="0"/>
                  <w:marRight w:val="0"/>
                  <w:marTop w:val="0"/>
                  <w:marBottom w:val="0"/>
                  <w:divBdr>
                    <w:top w:val="none" w:sz="0" w:space="0" w:color="auto"/>
                    <w:left w:val="none" w:sz="0" w:space="0" w:color="auto"/>
                    <w:bottom w:val="none" w:sz="0" w:space="0" w:color="auto"/>
                    <w:right w:val="none" w:sz="0" w:space="0" w:color="auto"/>
                  </w:divBdr>
                  <w:divsChild>
                    <w:div w:id="31144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018">
              <w:marLeft w:val="0"/>
              <w:marRight w:val="0"/>
              <w:marTop w:val="0"/>
              <w:marBottom w:val="0"/>
              <w:divBdr>
                <w:top w:val="none" w:sz="0" w:space="0" w:color="auto"/>
                <w:left w:val="none" w:sz="0" w:space="0" w:color="auto"/>
                <w:bottom w:val="none" w:sz="0" w:space="0" w:color="auto"/>
                <w:right w:val="none" w:sz="0" w:space="0" w:color="auto"/>
              </w:divBdr>
              <w:divsChild>
                <w:div w:id="1388845189">
                  <w:marLeft w:val="0"/>
                  <w:marRight w:val="0"/>
                  <w:marTop w:val="0"/>
                  <w:marBottom w:val="0"/>
                  <w:divBdr>
                    <w:top w:val="none" w:sz="0" w:space="0" w:color="auto"/>
                    <w:left w:val="none" w:sz="0" w:space="0" w:color="auto"/>
                    <w:bottom w:val="none" w:sz="0" w:space="0" w:color="auto"/>
                    <w:right w:val="none" w:sz="0" w:space="0" w:color="auto"/>
                  </w:divBdr>
                  <w:divsChild>
                    <w:div w:id="2055302814">
                      <w:marLeft w:val="0"/>
                      <w:marRight w:val="0"/>
                      <w:marTop w:val="0"/>
                      <w:marBottom w:val="0"/>
                      <w:divBdr>
                        <w:top w:val="none" w:sz="0" w:space="0" w:color="auto"/>
                        <w:left w:val="none" w:sz="0" w:space="0" w:color="auto"/>
                        <w:bottom w:val="none" w:sz="0" w:space="0" w:color="auto"/>
                        <w:right w:val="none" w:sz="0" w:space="0" w:color="auto"/>
                      </w:divBdr>
                    </w:div>
                  </w:divsChild>
                </w:div>
                <w:div w:id="1264459218">
                  <w:marLeft w:val="0"/>
                  <w:marRight w:val="0"/>
                  <w:marTop w:val="0"/>
                  <w:marBottom w:val="0"/>
                  <w:divBdr>
                    <w:top w:val="none" w:sz="0" w:space="0" w:color="auto"/>
                    <w:left w:val="none" w:sz="0" w:space="0" w:color="auto"/>
                    <w:bottom w:val="none" w:sz="0" w:space="0" w:color="auto"/>
                    <w:right w:val="none" w:sz="0" w:space="0" w:color="auto"/>
                  </w:divBdr>
                  <w:divsChild>
                    <w:div w:id="1200554983">
                      <w:marLeft w:val="0"/>
                      <w:marRight w:val="0"/>
                      <w:marTop w:val="0"/>
                      <w:marBottom w:val="0"/>
                      <w:divBdr>
                        <w:top w:val="none" w:sz="0" w:space="0" w:color="auto"/>
                        <w:left w:val="none" w:sz="0" w:space="0" w:color="auto"/>
                        <w:bottom w:val="none" w:sz="0" w:space="0" w:color="auto"/>
                        <w:right w:val="none" w:sz="0" w:space="0" w:color="auto"/>
                      </w:divBdr>
                    </w:div>
                  </w:divsChild>
                </w:div>
                <w:div w:id="1692995843">
                  <w:marLeft w:val="0"/>
                  <w:marRight w:val="0"/>
                  <w:marTop w:val="0"/>
                  <w:marBottom w:val="0"/>
                  <w:divBdr>
                    <w:top w:val="none" w:sz="0" w:space="0" w:color="auto"/>
                    <w:left w:val="none" w:sz="0" w:space="0" w:color="auto"/>
                    <w:bottom w:val="none" w:sz="0" w:space="0" w:color="auto"/>
                    <w:right w:val="none" w:sz="0" w:space="0" w:color="auto"/>
                  </w:divBdr>
                  <w:divsChild>
                    <w:div w:id="255285170">
                      <w:marLeft w:val="0"/>
                      <w:marRight w:val="0"/>
                      <w:marTop w:val="0"/>
                      <w:marBottom w:val="0"/>
                      <w:divBdr>
                        <w:top w:val="none" w:sz="0" w:space="0" w:color="auto"/>
                        <w:left w:val="none" w:sz="0" w:space="0" w:color="auto"/>
                        <w:bottom w:val="none" w:sz="0" w:space="0" w:color="auto"/>
                        <w:right w:val="none" w:sz="0" w:space="0" w:color="auto"/>
                      </w:divBdr>
                    </w:div>
                  </w:divsChild>
                </w:div>
                <w:div w:id="1403942626">
                  <w:marLeft w:val="0"/>
                  <w:marRight w:val="0"/>
                  <w:marTop w:val="0"/>
                  <w:marBottom w:val="0"/>
                  <w:divBdr>
                    <w:top w:val="none" w:sz="0" w:space="0" w:color="auto"/>
                    <w:left w:val="none" w:sz="0" w:space="0" w:color="auto"/>
                    <w:bottom w:val="none" w:sz="0" w:space="0" w:color="auto"/>
                    <w:right w:val="none" w:sz="0" w:space="0" w:color="auto"/>
                  </w:divBdr>
                  <w:divsChild>
                    <w:div w:id="663825857">
                      <w:marLeft w:val="0"/>
                      <w:marRight w:val="0"/>
                      <w:marTop w:val="0"/>
                      <w:marBottom w:val="0"/>
                      <w:divBdr>
                        <w:top w:val="none" w:sz="0" w:space="0" w:color="auto"/>
                        <w:left w:val="none" w:sz="0" w:space="0" w:color="auto"/>
                        <w:bottom w:val="none" w:sz="0" w:space="0" w:color="auto"/>
                        <w:right w:val="none" w:sz="0" w:space="0" w:color="auto"/>
                      </w:divBdr>
                    </w:div>
                  </w:divsChild>
                </w:div>
                <w:div w:id="1197889362">
                  <w:marLeft w:val="0"/>
                  <w:marRight w:val="0"/>
                  <w:marTop w:val="0"/>
                  <w:marBottom w:val="0"/>
                  <w:divBdr>
                    <w:top w:val="none" w:sz="0" w:space="0" w:color="auto"/>
                    <w:left w:val="none" w:sz="0" w:space="0" w:color="auto"/>
                    <w:bottom w:val="none" w:sz="0" w:space="0" w:color="auto"/>
                    <w:right w:val="none" w:sz="0" w:space="0" w:color="auto"/>
                  </w:divBdr>
                  <w:divsChild>
                    <w:div w:id="1627008135">
                      <w:marLeft w:val="0"/>
                      <w:marRight w:val="0"/>
                      <w:marTop w:val="0"/>
                      <w:marBottom w:val="0"/>
                      <w:divBdr>
                        <w:top w:val="none" w:sz="0" w:space="0" w:color="auto"/>
                        <w:left w:val="none" w:sz="0" w:space="0" w:color="auto"/>
                        <w:bottom w:val="none" w:sz="0" w:space="0" w:color="auto"/>
                        <w:right w:val="none" w:sz="0" w:space="0" w:color="auto"/>
                      </w:divBdr>
                    </w:div>
                  </w:divsChild>
                </w:div>
                <w:div w:id="968509522">
                  <w:marLeft w:val="0"/>
                  <w:marRight w:val="0"/>
                  <w:marTop w:val="0"/>
                  <w:marBottom w:val="0"/>
                  <w:divBdr>
                    <w:top w:val="none" w:sz="0" w:space="0" w:color="auto"/>
                    <w:left w:val="none" w:sz="0" w:space="0" w:color="auto"/>
                    <w:bottom w:val="none" w:sz="0" w:space="0" w:color="auto"/>
                    <w:right w:val="none" w:sz="0" w:space="0" w:color="auto"/>
                  </w:divBdr>
                  <w:divsChild>
                    <w:div w:id="1954091277">
                      <w:marLeft w:val="0"/>
                      <w:marRight w:val="0"/>
                      <w:marTop w:val="0"/>
                      <w:marBottom w:val="0"/>
                      <w:divBdr>
                        <w:top w:val="none" w:sz="0" w:space="0" w:color="auto"/>
                        <w:left w:val="none" w:sz="0" w:space="0" w:color="auto"/>
                        <w:bottom w:val="none" w:sz="0" w:space="0" w:color="auto"/>
                        <w:right w:val="none" w:sz="0" w:space="0" w:color="auto"/>
                      </w:divBdr>
                    </w:div>
                  </w:divsChild>
                </w:div>
                <w:div w:id="1765036051">
                  <w:marLeft w:val="0"/>
                  <w:marRight w:val="0"/>
                  <w:marTop w:val="0"/>
                  <w:marBottom w:val="0"/>
                  <w:divBdr>
                    <w:top w:val="none" w:sz="0" w:space="0" w:color="auto"/>
                    <w:left w:val="none" w:sz="0" w:space="0" w:color="auto"/>
                    <w:bottom w:val="none" w:sz="0" w:space="0" w:color="auto"/>
                    <w:right w:val="none" w:sz="0" w:space="0" w:color="auto"/>
                  </w:divBdr>
                  <w:divsChild>
                    <w:div w:id="2085099551">
                      <w:marLeft w:val="0"/>
                      <w:marRight w:val="0"/>
                      <w:marTop w:val="0"/>
                      <w:marBottom w:val="0"/>
                      <w:divBdr>
                        <w:top w:val="none" w:sz="0" w:space="0" w:color="auto"/>
                        <w:left w:val="none" w:sz="0" w:space="0" w:color="auto"/>
                        <w:bottom w:val="none" w:sz="0" w:space="0" w:color="auto"/>
                        <w:right w:val="none" w:sz="0" w:space="0" w:color="auto"/>
                      </w:divBdr>
                    </w:div>
                  </w:divsChild>
                </w:div>
                <w:div w:id="1611207296">
                  <w:marLeft w:val="0"/>
                  <w:marRight w:val="0"/>
                  <w:marTop w:val="0"/>
                  <w:marBottom w:val="0"/>
                  <w:divBdr>
                    <w:top w:val="none" w:sz="0" w:space="0" w:color="auto"/>
                    <w:left w:val="none" w:sz="0" w:space="0" w:color="auto"/>
                    <w:bottom w:val="none" w:sz="0" w:space="0" w:color="auto"/>
                    <w:right w:val="none" w:sz="0" w:space="0" w:color="auto"/>
                  </w:divBdr>
                  <w:divsChild>
                    <w:div w:id="1990087535">
                      <w:marLeft w:val="0"/>
                      <w:marRight w:val="0"/>
                      <w:marTop w:val="0"/>
                      <w:marBottom w:val="0"/>
                      <w:divBdr>
                        <w:top w:val="none" w:sz="0" w:space="0" w:color="auto"/>
                        <w:left w:val="none" w:sz="0" w:space="0" w:color="auto"/>
                        <w:bottom w:val="none" w:sz="0" w:space="0" w:color="auto"/>
                        <w:right w:val="none" w:sz="0" w:space="0" w:color="auto"/>
                      </w:divBdr>
                    </w:div>
                  </w:divsChild>
                </w:div>
                <w:div w:id="80685905">
                  <w:marLeft w:val="0"/>
                  <w:marRight w:val="0"/>
                  <w:marTop w:val="0"/>
                  <w:marBottom w:val="0"/>
                  <w:divBdr>
                    <w:top w:val="none" w:sz="0" w:space="0" w:color="auto"/>
                    <w:left w:val="none" w:sz="0" w:space="0" w:color="auto"/>
                    <w:bottom w:val="none" w:sz="0" w:space="0" w:color="auto"/>
                    <w:right w:val="none" w:sz="0" w:space="0" w:color="auto"/>
                  </w:divBdr>
                  <w:divsChild>
                    <w:div w:id="1334844625">
                      <w:marLeft w:val="0"/>
                      <w:marRight w:val="0"/>
                      <w:marTop w:val="0"/>
                      <w:marBottom w:val="0"/>
                      <w:divBdr>
                        <w:top w:val="none" w:sz="0" w:space="0" w:color="auto"/>
                        <w:left w:val="none" w:sz="0" w:space="0" w:color="auto"/>
                        <w:bottom w:val="none" w:sz="0" w:space="0" w:color="auto"/>
                        <w:right w:val="none" w:sz="0" w:space="0" w:color="auto"/>
                      </w:divBdr>
                    </w:div>
                  </w:divsChild>
                </w:div>
                <w:div w:id="1145050717">
                  <w:marLeft w:val="0"/>
                  <w:marRight w:val="0"/>
                  <w:marTop w:val="0"/>
                  <w:marBottom w:val="0"/>
                  <w:divBdr>
                    <w:top w:val="none" w:sz="0" w:space="0" w:color="auto"/>
                    <w:left w:val="none" w:sz="0" w:space="0" w:color="auto"/>
                    <w:bottom w:val="none" w:sz="0" w:space="0" w:color="auto"/>
                    <w:right w:val="none" w:sz="0" w:space="0" w:color="auto"/>
                  </w:divBdr>
                  <w:divsChild>
                    <w:div w:id="1496727148">
                      <w:marLeft w:val="0"/>
                      <w:marRight w:val="0"/>
                      <w:marTop w:val="0"/>
                      <w:marBottom w:val="0"/>
                      <w:divBdr>
                        <w:top w:val="none" w:sz="0" w:space="0" w:color="auto"/>
                        <w:left w:val="none" w:sz="0" w:space="0" w:color="auto"/>
                        <w:bottom w:val="none" w:sz="0" w:space="0" w:color="auto"/>
                        <w:right w:val="none" w:sz="0" w:space="0" w:color="auto"/>
                      </w:divBdr>
                    </w:div>
                  </w:divsChild>
                </w:div>
                <w:div w:id="788429818">
                  <w:marLeft w:val="0"/>
                  <w:marRight w:val="0"/>
                  <w:marTop w:val="0"/>
                  <w:marBottom w:val="0"/>
                  <w:divBdr>
                    <w:top w:val="none" w:sz="0" w:space="0" w:color="auto"/>
                    <w:left w:val="none" w:sz="0" w:space="0" w:color="auto"/>
                    <w:bottom w:val="none" w:sz="0" w:space="0" w:color="auto"/>
                    <w:right w:val="none" w:sz="0" w:space="0" w:color="auto"/>
                  </w:divBdr>
                  <w:divsChild>
                    <w:div w:id="2129662768">
                      <w:marLeft w:val="0"/>
                      <w:marRight w:val="0"/>
                      <w:marTop w:val="0"/>
                      <w:marBottom w:val="0"/>
                      <w:divBdr>
                        <w:top w:val="none" w:sz="0" w:space="0" w:color="auto"/>
                        <w:left w:val="none" w:sz="0" w:space="0" w:color="auto"/>
                        <w:bottom w:val="none" w:sz="0" w:space="0" w:color="auto"/>
                        <w:right w:val="none" w:sz="0" w:space="0" w:color="auto"/>
                      </w:divBdr>
                    </w:div>
                  </w:divsChild>
                </w:div>
                <w:div w:id="1652249592">
                  <w:marLeft w:val="0"/>
                  <w:marRight w:val="0"/>
                  <w:marTop w:val="0"/>
                  <w:marBottom w:val="0"/>
                  <w:divBdr>
                    <w:top w:val="none" w:sz="0" w:space="0" w:color="auto"/>
                    <w:left w:val="none" w:sz="0" w:space="0" w:color="auto"/>
                    <w:bottom w:val="none" w:sz="0" w:space="0" w:color="auto"/>
                    <w:right w:val="none" w:sz="0" w:space="0" w:color="auto"/>
                  </w:divBdr>
                  <w:divsChild>
                    <w:div w:id="1110467026">
                      <w:marLeft w:val="0"/>
                      <w:marRight w:val="0"/>
                      <w:marTop w:val="0"/>
                      <w:marBottom w:val="0"/>
                      <w:divBdr>
                        <w:top w:val="none" w:sz="0" w:space="0" w:color="auto"/>
                        <w:left w:val="none" w:sz="0" w:space="0" w:color="auto"/>
                        <w:bottom w:val="none" w:sz="0" w:space="0" w:color="auto"/>
                        <w:right w:val="none" w:sz="0" w:space="0" w:color="auto"/>
                      </w:divBdr>
                    </w:div>
                  </w:divsChild>
                </w:div>
                <w:div w:id="820467673">
                  <w:marLeft w:val="0"/>
                  <w:marRight w:val="0"/>
                  <w:marTop w:val="0"/>
                  <w:marBottom w:val="0"/>
                  <w:divBdr>
                    <w:top w:val="none" w:sz="0" w:space="0" w:color="auto"/>
                    <w:left w:val="none" w:sz="0" w:space="0" w:color="auto"/>
                    <w:bottom w:val="none" w:sz="0" w:space="0" w:color="auto"/>
                    <w:right w:val="none" w:sz="0" w:space="0" w:color="auto"/>
                  </w:divBdr>
                  <w:divsChild>
                    <w:div w:id="1682704239">
                      <w:marLeft w:val="0"/>
                      <w:marRight w:val="0"/>
                      <w:marTop w:val="0"/>
                      <w:marBottom w:val="0"/>
                      <w:divBdr>
                        <w:top w:val="none" w:sz="0" w:space="0" w:color="auto"/>
                        <w:left w:val="none" w:sz="0" w:space="0" w:color="auto"/>
                        <w:bottom w:val="none" w:sz="0" w:space="0" w:color="auto"/>
                        <w:right w:val="none" w:sz="0" w:space="0" w:color="auto"/>
                      </w:divBdr>
                    </w:div>
                  </w:divsChild>
                </w:div>
                <w:div w:id="1222058720">
                  <w:marLeft w:val="0"/>
                  <w:marRight w:val="0"/>
                  <w:marTop w:val="0"/>
                  <w:marBottom w:val="0"/>
                  <w:divBdr>
                    <w:top w:val="none" w:sz="0" w:space="0" w:color="auto"/>
                    <w:left w:val="none" w:sz="0" w:space="0" w:color="auto"/>
                    <w:bottom w:val="none" w:sz="0" w:space="0" w:color="auto"/>
                    <w:right w:val="none" w:sz="0" w:space="0" w:color="auto"/>
                  </w:divBdr>
                  <w:divsChild>
                    <w:div w:id="12353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69791">
              <w:marLeft w:val="0"/>
              <w:marRight w:val="0"/>
              <w:marTop w:val="0"/>
              <w:marBottom w:val="0"/>
              <w:divBdr>
                <w:top w:val="none" w:sz="0" w:space="0" w:color="auto"/>
                <w:left w:val="none" w:sz="0" w:space="0" w:color="auto"/>
                <w:bottom w:val="none" w:sz="0" w:space="0" w:color="auto"/>
                <w:right w:val="none" w:sz="0" w:space="0" w:color="auto"/>
              </w:divBdr>
              <w:divsChild>
                <w:div w:id="221796865">
                  <w:marLeft w:val="0"/>
                  <w:marRight w:val="0"/>
                  <w:marTop w:val="0"/>
                  <w:marBottom w:val="0"/>
                  <w:divBdr>
                    <w:top w:val="none" w:sz="0" w:space="0" w:color="auto"/>
                    <w:left w:val="none" w:sz="0" w:space="0" w:color="auto"/>
                    <w:bottom w:val="none" w:sz="0" w:space="0" w:color="auto"/>
                    <w:right w:val="none" w:sz="0" w:space="0" w:color="auto"/>
                  </w:divBdr>
                  <w:divsChild>
                    <w:div w:id="257375747">
                      <w:marLeft w:val="0"/>
                      <w:marRight w:val="0"/>
                      <w:marTop w:val="0"/>
                      <w:marBottom w:val="0"/>
                      <w:divBdr>
                        <w:top w:val="none" w:sz="0" w:space="0" w:color="auto"/>
                        <w:left w:val="none" w:sz="0" w:space="0" w:color="auto"/>
                        <w:bottom w:val="none" w:sz="0" w:space="0" w:color="auto"/>
                        <w:right w:val="none" w:sz="0" w:space="0" w:color="auto"/>
                      </w:divBdr>
                    </w:div>
                  </w:divsChild>
                </w:div>
                <w:div w:id="1253508469">
                  <w:marLeft w:val="0"/>
                  <w:marRight w:val="0"/>
                  <w:marTop w:val="0"/>
                  <w:marBottom w:val="0"/>
                  <w:divBdr>
                    <w:top w:val="none" w:sz="0" w:space="0" w:color="auto"/>
                    <w:left w:val="none" w:sz="0" w:space="0" w:color="auto"/>
                    <w:bottom w:val="none" w:sz="0" w:space="0" w:color="auto"/>
                    <w:right w:val="none" w:sz="0" w:space="0" w:color="auto"/>
                  </w:divBdr>
                  <w:divsChild>
                    <w:div w:id="232543233">
                      <w:marLeft w:val="0"/>
                      <w:marRight w:val="0"/>
                      <w:marTop w:val="0"/>
                      <w:marBottom w:val="0"/>
                      <w:divBdr>
                        <w:top w:val="none" w:sz="0" w:space="0" w:color="auto"/>
                        <w:left w:val="none" w:sz="0" w:space="0" w:color="auto"/>
                        <w:bottom w:val="none" w:sz="0" w:space="0" w:color="auto"/>
                        <w:right w:val="none" w:sz="0" w:space="0" w:color="auto"/>
                      </w:divBdr>
                    </w:div>
                  </w:divsChild>
                </w:div>
                <w:div w:id="1505049618">
                  <w:marLeft w:val="0"/>
                  <w:marRight w:val="0"/>
                  <w:marTop w:val="0"/>
                  <w:marBottom w:val="0"/>
                  <w:divBdr>
                    <w:top w:val="none" w:sz="0" w:space="0" w:color="auto"/>
                    <w:left w:val="none" w:sz="0" w:space="0" w:color="auto"/>
                    <w:bottom w:val="none" w:sz="0" w:space="0" w:color="auto"/>
                    <w:right w:val="none" w:sz="0" w:space="0" w:color="auto"/>
                  </w:divBdr>
                  <w:divsChild>
                    <w:div w:id="1830442302">
                      <w:marLeft w:val="0"/>
                      <w:marRight w:val="0"/>
                      <w:marTop w:val="0"/>
                      <w:marBottom w:val="0"/>
                      <w:divBdr>
                        <w:top w:val="none" w:sz="0" w:space="0" w:color="auto"/>
                        <w:left w:val="none" w:sz="0" w:space="0" w:color="auto"/>
                        <w:bottom w:val="none" w:sz="0" w:space="0" w:color="auto"/>
                        <w:right w:val="none" w:sz="0" w:space="0" w:color="auto"/>
                      </w:divBdr>
                    </w:div>
                  </w:divsChild>
                </w:div>
                <w:div w:id="2096785609">
                  <w:marLeft w:val="0"/>
                  <w:marRight w:val="0"/>
                  <w:marTop w:val="0"/>
                  <w:marBottom w:val="0"/>
                  <w:divBdr>
                    <w:top w:val="none" w:sz="0" w:space="0" w:color="auto"/>
                    <w:left w:val="none" w:sz="0" w:space="0" w:color="auto"/>
                    <w:bottom w:val="none" w:sz="0" w:space="0" w:color="auto"/>
                    <w:right w:val="none" w:sz="0" w:space="0" w:color="auto"/>
                  </w:divBdr>
                  <w:divsChild>
                    <w:div w:id="233859399">
                      <w:marLeft w:val="0"/>
                      <w:marRight w:val="0"/>
                      <w:marTop w:val="0"/>
                      <w:marBottom w:val="0"/>
                      <w:divBdr>
                        <w:top w:val="none" w:sz="0" w:space="0" w:color="auto"/>
                        <w:left w:val="none" w:sz="0" w:space="0" w:color="auto"/>
                        <w:bottom w:val="none" w:sz="0" w:space="0" w:color="auto"/>
                        <w:right w:val="none" w:sz="0" w:space="0" w:color="auto"/>
                      </w:divBdr>
                    </w:div>
                  </w:divsChild>
                </w:div>
                <w:div w:id="1800950728">
                  <w:marLeft w:val="0"/>
                  <w:marRight w:val="0"/>
                  <w:marTop w:val="0"/>
                  <w:marBottom w:val="0"/>
                  <w:divBdr>
                    <w:top w:val="none" w:sz="0" w:space="0" w:color="auto"/>
                    <w:left w:val="none" w:sz="0" w:space="0" w:color="auto"/>
                    <w:bottom w:val="none" w:sz="0" w:space="0" w:color="auto"/>
                    <w:right w:val="none" w:sz="0" w:space="0" w:color="auto"/>
                  </w:divBdr>
                  <w:divsChild>
                    <w:div w:id="477840778">
                      <w:marLeft w:val="0"/>
                      <w:marRight w:val="0"/>
                      <w:marTop w:val="0"/>
                      <w:marBottom w:val="0"/>
                      <w:divBdr>
                        <w:top w:val="none" w:sz="0" w:space="0" w:color="auto"/>
                        <w:left w:val="none" w:sz="0" w:space="0" w:color="auto"/>
                        <w:bottom w:val="none" w:sz="0" w:space="0" w:color="auto"/>
                        <w:right w:val="none" w:sz="0" w:space="0" w:color="auto"/>
                      </w:divBdr>
                    </w:div>
                  </w:divsChild>
                </w:div>
                <w:div w:id="1355306081">
                  <w:marLeft w:val="0"/>
                  <w:marRight w:val="0"/>
                  <w:marTop w:val="0"/>
                  <w:marBottom w:val="0"/>
                  <w:divBdr>
                    <w:top w:val="none" w:sz="0" w:space="0" w:color="auto"/>
                    <w:left w:val="none" w:sz="0" w:space="0" w:color="auto"/>
                    <w:bottom w:val="none" w:sz="0" w:space="0" w:color="auto"/>
                    <w:right w:val="none" w:sz="0" w:space="0" w:color="auto"/>
                  </w:divBdr>
                  <w:divsChild>
                    <w:div w:id="1104959553">
                      <w:marLeft w:val="0"/>
                      <w:marRight w:val="0"/>
                      <w:marTop w:val="0"/>
                      <w:marBottom w:val="0"/>
                      <w:divBdr>
                        <w:top w:val="none" w:sz="0" w:space="0" w:color="auto"/>
                        <w:left w:val="none" w:sz="0" w:space="0" w:color="auto"/>
                        <w:bottom w:val="none" w:sz="0" w:space="0" w:color="auto"/>
                        <w:right w:val="none" w:sz="0" w:space="0" w:color="auto"/>
                      </w:divBdr>
                    </w:div>
                  </w:divsChild>
                </w:div>
                <w:div w:id="1703238752">
                  <w:marLeft w:val="0"/>
                  <w:marRight w:val="0"/>
                  <w:marTop w:val="0"/>
                  <w:marBottom w:val="0"/>
                  <w:divBdr>
                    <w:top w:val="none" w:sz="0" w:space="0" w:color="auto"/>
                    <w:left w:val="none" w:sz="0" w:space="0" w:color="auto"/>
                    <w:bottom w:val="none" w:sz="0" w:space="0" w:color="auto"/>
                    <w:right w:val="none" w:sz="0" w:space="0" w:color="auto"/>
                  </w:divBdr>
                  <w:divsChild>
                    <w:div w:id="607200361">
                      <w:marLeft w:val="0"/>
                      <w:marRight w:val="0"/>
                      <w:marTop w:val="0"/>
                      <w:marBottom w:val="0"/>
                      <w:divBdr>
                        <w:top w:val="none" w:sz="0" w:space="0" w:color="auto"/>
                        <w:left w:val="none" w:sz="0" w:space="0" w:color="auto"/>
                        <w:bottom w:val="none" w:sz="0" w:space="0" w:color="auto"/>
                        <w:right w:val="none" w:sz="0" w:space="0" w:color="auto"/>
                      </w:divBdr>
                    </w:div>
                  </w:divsChild>
                </w:div>
                <w:div w:id="903099270">
                  <w:marLeft w:val="0"/>
                  <w:marRight w:val="0"/>
                  <w:marTop w:val="0"/>
                  <w:marBottom w:val="0"/>
                  <w:divBdr>
                    <w:top w:val="none" w:sz="0" w:space="0" w:color="auto"/>
                    <w:left w:val="none" w:sz="0" w:space="0" w:color="auto"/>
                    <w:bottom w:val="none" w:sz="0" w:space="0" w:color="auto"/>
                    <w:right w:val="none" w:sz="0" w:space="0" w:color="auto"/>
                  </w:divBdr>
                  <w:divsChild>
                    <w:div w:id="82723686">
                      <w:marLeft w:val="0"/>
                      <w:marRight w:val="0"/>
                      <w:marTop w:val="0"/>
                      <w:marBottom w:val="0"/>
                      <w:divBdr>
                        <w:top w:val="none" w:sz="0" w:space="0" w:color="auto"/>
                        <w:left w:val="none" w:sz="0" w:space="0" w:color="auto"/>
                        <w:bottom w:val="none" w:sz="0" w:space="0" w:color="auto"/>
                        <w:right w:val="none" w:sz="0" w:space="0" w:color="auto"/>
                      </w:divBdr>
                    </w:div>
                  </w:divsChild>
                </w:div>
                <w:div w:id="1832716657">
                  <w:marLeft w:val="0"/>
                  <w:marRight w:val="0"/>
                  <w:marTop w:val="0"/>
                  <w:marBottom w:val="0"/>
                  <w:divBdr>
                    <w:top w:val="none" w:sz="0" w:space="0" w:color="auto"/>
                    <w:left w:val="none" w:sz="0" w:space="0" w:color="auto"/>
                    <w:bottom w:val="none" w:sz="0" w:space="0" w:color="auto"/>
                    <w:right w:val="none" w:sz="0" w:space="0" w:color="auto"/>
                  </w:divBdr>
                  <w:divsChild>
                    <w:div w:id="823080813">
                      <w:marLeft w:val="0"/>
                      <w:marRight w:val="0"/>
                      <w:marTop w:val="0"/>
                      <w:marBottom w:val="0"/>
                      <w:divBdr>
                        <w:top w:val="none" w:sz="0" w:space="0" w:color="auto"/>
                        <w:left w:val="none" w:sz="0" w:space="0" w:color="auto"/>
                        <w:bottom w:val="none" w:sz="0" w:space="0" w:color="auto"/>
                        <w:right w:val="none" w:sz="0" w:space="0" w:color="auto"/>
                      </w:divBdr>
                    </w:div>
                  </w:divsChild>
                </w:div>
                <w:div w:id="768817472">
                  <w:marLeft w:val="0"/>
                  <w:marRight w:val="0"/>
                  <w:marTop w:val="0"/>
                  <w:marBottom w:val="0"/>
                  <w:divBdr>
                    <w:top w:val="none" w:sz="0" w:space="0" w:color="auto"/>
                    <w:left w:val="none" w:sz="0" w:space="0" w:color="auto"/>
                    <w:bottom w:val="none" w:sz="0" w:space="0" w:color="auto"/>
                    <w:right w:val="none" w:sz="0" w:space="0" w:color="auto"/>
                  </w:divBdr>
                  <w:divsChild>
                    <w:div w:id="1113358022">
                      <w:marLeft w:val="0"/>
                      <w:marRight w:val="0"/>
                      <w:marTop w:val="0"/>
                      <w:marBottom w:val="0"/>
                      <w:divBdr>
                        <w:top w:val="none" w:sz="0" w:space="0" w:color="auto"/>
                        <w:left w:val="none" w:sz="0" w:space="0" w:color="auto"/>
                        <w:bottom w:val="none" w:sz="0" w:space="0" w:color="auto"/>
                        <w:right w:val="none" w:sz="0" w:space="0" w:color="auto"/>
                      </w:divBdr>
                    </w:div>
                  </w:divsChild>
                </w:div>
                <w:div w:id="1477914188">
                  <w:marLeft w:val="0"/>
                  <w:marRight w:val="0"/>
                  <w:marTop w:val="0"/>
                  <w:marBottom w:val="0"/>
                  <w:divBdr>
                    <w:top w:val="none" w:sz="0" w:space="0" w:color="auto"/>
                    <w:left w:val="none" w:sz="0" w:space="0" w:color="auto"/>
                    <w:bottom w:val="none" w:sz="0" w:space="0" w:color="auto"/>
                    <w:right w:val="none" w:sz="0" w:space="0" w:color="auto"/>
                  </w:divBdr>
                  <w:divsChild>
                    <w:div w:id="17074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577147">
      <w:bodyDiv w:val="1"/>
      <w:marLeft w:val="0"/>
      <w:marRight w:val="0"/>
      <w:marTop w:val="0"/>
      <w:marBottom w:val="0"/>
      <w:divBdr>
        <w:top w:val="none" w:sz="0" w:space="0" w:color="auto"/>
        <w:left w:val="none" w:sz="0" w:space="0" w:color="auto"/>
        <w:bottom w:val="none" w:sz="0" w:space="0" w:color="auto"/>
        <w:right w:val="none" w:sz="0" w:space="0" w:color="auto"/>
      </w:divBdr>
      <w:divsChild>
        <w:div w:id="1325163606">
          <w:marLeft w:val="0"/>
          <w:marRight w:val="0"/>
          <w:marTop w:val="0"/>
          <w:marBottom w:val="0"/>
          <w:divBdr>
            <w:top w:val="none" w:sz="0" w:space="0" w:color="auto"/>
            <w:left w:val="none" w:sz="0" w:space="0" w:color="auto"/>
            <w:bottom w:val="none" w:sz="0" w:space="0" w:color="auto"/>
            <w:right w:val="none" w:sz="0" w:space="0" w:color="auto"/>
          </w:divBdr>
          <w:divsChild>
            <w:div w:id="396124863">
              <w:marLeft w:val="0"/>
              <w:marRight w:val="0"/>
              <w:marTop w:val="0"/>
              <w:marBottom w:val="0"/>
              <w:divBdr>
                <w:top w:val="none" w:sz="0" w:space="0" w:color="auto"/>
                <w:left w:val="none" w:sz="0" w:space="0" w:color="auto"/>
                <w:bottom w:val="none" w:sz="0" w:space="0" w:color="auto"/>
                <w:right w:val="none" w:sz="0" w:space="0" w:color="auto"/>
              </w:divBdr>
              <w:divsChild>
                <w:div w:id="5522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219657">
      <w:bodyDiv w:val="1"/>
      <w:marLeft w:val="0"/>
      <w:marRight w:val="0"/>
      <w:marTop w:val="0"/>
      <w:marBottom w:val="0"/>
      <w:divBdr>
        <w:top w:val="none" w:sz="0" w:space="0" w:color="auto"/>
        <w:left w:val="none" w:sz="0" w:space="0" w:color="auto"/>
        <w:bottom w:val="none" w:sz="0" w:space="0" w:color="auto"/>
        <w:right w:val="none" w:sz="0" w:space="0" w:color="auto"/>
      </w:divBdr>
    </w:div>
    <w:div w:id="1766882546">
      <w:bodyDiv w:val="1"/>
      <w:marLeft w:val="0"/>
      <w:marRight w:val="0"/>
      <w:marTop w:val="0"/>
      <w:marBottom w:val="0"/>
      <w:divBdr>
        <w:top w:val="none" w:sz="0" w:space="0" w:color="auto"/>
        <w:left w:val="none" w:sz="0" w:space="0" w:color="auto"/>
        <w:bottom w:val="none" w:sz="0" w:space="0" w:color="auto"/>
        <w:right w:val="none" w:sz="0" w:space="0" w:color="auto"/>
      </w:divBdr>
    </w:div>
    <w:div w:id="1767074663">
      <w:bodyDiv w:val="1"/>
      <w:marLeft w:val="0"/>
      <w:marRight w:val="0"/>
      <w:marTop w:val="0"/>
      <w:marBottom w:val="0"/>
      <w:divBdr>
        <w:top w:val="none" w:sz="0" w:space="0" w:color="auto"/>
        <w:left w:val="none" w:sz="0" w:space="0" w:color="auto"/>
        <w:bottom w:val="none" w:sz="0" w:space="0" w:color="auto"/>
        <w:right w:val="none" w:sz="0" w:space="0" w:color="auto"/>
      </w:divBdr>
      <w:divsChild>
        <w:div w:id="515077011">
          <w:marLeft w:val="0"/>
          <w:marRight w:val="0"/>
          <w:marTop w:val="0"/>
          <w:marBottom w:val="0"/>
          <w:divBdr>
            <w:top w:val="none" w:sz="0" w:space="0" w:color="auto"/>
            <w:left w:val="none" w:sz="0" w:space="0" w:color="auto"/>
            <w:bottom w:val="none" w:sz="0" w:space="0" w:color="auto"/>
            <w:right w:val="none" w:sz="0" w:space="0" w:color="auto"/>
          </w:divBdr>
          <w:divsChild>
            <w:div w:id="1291938310">
              <w:marLeft w:val="0"/>
              <w:marRight w:val="0"/>
              <w:marTop w:val="0"/>
              <w:marBottom w:val="0"/>
              <w:divBdr>
                <w:top w:val="none" w:sz="0" w:space="0" w:color="auto"/>
                <w:left w:val="none" w:sz="0" w:space="0" w:color="auto"/>
                <w:bottom w:val="none" w:sz="0" w:space="0" w:color="auto"/>
                <w:right w:val="none" w:sz="0" w:space="0" w:color="auto"/>
              </w:divBdr>
              <w:divsChild>
                <w:div w:id="155084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574726">
      <w:bodyDiv w:val="1"/>
      <w:marLeft w:val="0"/>
      <w:marRight w:val="0"/>
      <w:marTop w:val="0"/>
      <w:marBottom w:val="0"/>
      <w:divBdr>
        <w:top w:val="none" w:sz="0" w:space="0" w:color="auto"/>
        <w:left w:val="none" w:sz="0" w:space="0" w:color="auto"/>
        <w:bottom w:val="none" w:sz="0" w:space="0" w:color="auto"/>
        <w:right w:val="none" w:sz="0" w:space="0" w:color="auto"/>
      </w:divBdr>
      <w:divsChild>
        <w:div w:id="1045326942">
          <w:marLeft w:val="0"/>
          <w:marRight w:val="0"/>
          <w:marTop w:val="0"/>
          <w:marBottom w:val="0"/>
          <w:divBdr>
            <w:top w:val="none" w:sz="0" w:space="0" w:color="auto"/>
            <w:left w:val="none" w:sz="0" w:space="0" w:color="auto"/>
            <w:bottom w:val="none" w:sz="0" w:space="0" w:color="auto"/>
            <w:right w:val="none" w:sz="0" w:space="0" w:color="auto"/>
          </w:divBdr>
          <w:divsChild>
            <w:div w:id="1723096966">
              <w:marLeft w:val="0"/>
              <w:marRight w:val="0"/>
              <w:marTop w:val="0"/>
              <w:marBottom w:val="0"/>
              <w:divBdr>
                <w:top w:val="none" w:sz="0" w:space="0" w:color="auto"/>
                <w:left w:val="none" w:sz="0" w:space="0" w:color="auto"/>
                <w:bottom w:val="none" w:sz="0" w:space="0" w:color="auto"/>
                <w:right w:val="none" w:sz="0" w:space="0" w:color="auto"/>
              </w:divBdr>
              <w:divsChild>
                <w:div w:id="13581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54897">
      <w:bodyDiv w:val="1"/>
      <w:marLeft w:val="0"/>
      <w:marRight w:val="0"/>
      <w:marTop w:val="0"/>
      <w:marBottom w:val="0"/>
      <w:divBdr>
        <w:top w:val="none" w:sz="0" w:space="0" w:color="auto"/>
        <w:left w:val="none" w:sz="0" w:space="0" w:color="auto"/>
        <w:bottom w:val="none" w:sz="0" w:space="0" w:color="auto"/>
        <w:right w:val="none" w:sz="0" w:space="0" w:color="auto"/>
      </w:divBdr>
      <w:divsChild>
        <w:div w:id="1690831218">
          <w:marLeft w:val="0"/>
          <w:marRight w:val="0"/>
          <w:marTop w:val="0"/>
          <w:marBottom w:val="0"/>
          <w:divBdr>
            <w:top w:val="none" w:sz="0" w:space="0" w:color="auto"/>
            <w:left w:val="none" w:sz="0" w:space="0" w:color="auto"/>
            <w:bottom w:val="none" w:sz="0" w:space="0" w:color="auto"/>
            <w:right w:val="none" w:sz="0" w:space="0" w:color="auto"/>
          </w:divBdr>
          <w:divsChild>
            <w:div w:id="247425998">
              <w:marLeft w:val="0"/>
              <w:marRight w:val="0"/>
              <w:marTop w:val="0"/>
              <w:marBottom w:val="0"/>
              <w:divBdr>
                <w:top w:val="none" w:sz="0" w:space="0" w:color="auto"/>
                <w:left w:val="none" w:sz="0" w:space="0" w:color="auto"/>
                <w:bottom w:val="none" w:sz="0" w:space="0" w:color="auto"/>
                <w:right w:val="none" w:sz="0" w:space="0" w:color="auto"/>
              </w:divBdr>
              <w:divsChild>
                <w:div w:id="19740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333215">
      <w:bodyDiv w:val="1"/>
      <w:marLeft w:val="0"/>
      <w:marRight w:val="0"/>
      <w:marTop w:val="0"/>
      <w:marBottom w:val="0"/>
      <w:divBdr>
        <w:top w:val="none" w:sz="0" w:space="0" w:color="auto"/>
        <w:left w:val="none" w:sz="0" w:space="0" w:color="auto"/>
        <w:bottom w:val="none" w:sz="0" w:space="0" w:color="auto"/>
        <w:right w:val="none" w:sz="0" w:space="0" w:color="auto"/>
      </w:divBdr>
      <w:divsChild>
        <w:div w:id="1545485399">
          <w:marLeft w:val="0"/>
          <w:marRight w:val="0"/>
          <w:marTop w:val="0"/>
          <w:marBottom w:val="0"/>
          <w:divBdr>
            <w:top w:val="none" w:sz="0" w:space="0" w:color="auto"/>
            <w:left w:val="none" w:sz="0" w:space="0" w:color="auto"/>
            <w:bottom w:val="none" w:sz="0" w:space="0" w:color="auto"/>
            <w:right w:val="none" w:sz="0" w:space="0" w:color="auto"/>
          </w:divBdr>
          <w:divsChild>
            <w:div w:id="585923285">
              <w:marLeft w:val="0"/>
              <w:marRight w:val="0"/>
              <w:marTop w:val="0"/>
              <w:marBottom w:val="0"/>
              <w:divBdr>
                <w:top w:val="none" w:sz="0" w:space="0" w:color="auto"/>
                <w:left w:val="none" w:sz="0" w:space="0" w:color="auto"/>
                <w:bottom w:val="none" w:sz="0" w:space="0" w:color="auto"/>
                <w:right w:val="none" w:sz="0" w:space="0" w:color="auto"/>
              </w:divBdr>
              <w:divsChild>
                <w:div w:id="28994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07222">
      <w:bodyDiv w:val="1"/>
      <w:marLeft w:val="0"/>
      <w:marRight w:val="0"/>
      <w:marTop w:val="0"/>
      <w:marBottom w:val="0"/>
      <w:divBdr>
        <w:top w:val="none" w:sz="0" w:space="0" w:color="auto"/>
        <w:left w:val="none" w:sz="0" w:space="0" w:color="auto"/>
        <w:bottom w:val="none" w:sz="0" w:space="0" w:color="auto"/>
        <w:right w:val="none" w:sz="0" w:space="0" w:color="auto"/>
      </w:divBdr>
      <w:divsChild>
        <w:div w:id="157695363">
          <w:marLeft w:val="0"/>
          <w:marRight w:val="0"/>
          <w:marTop w:val="0"/>
          <w:marBottom w:val="0"/>
          <w:divBdr>
            <w:top w:val="none" w:sz="0" w:space="0" w:color="auto"/>
            <w:left w:val="none" w:sz="0" w:space="0" w:color="auto"/>
            <w:bottom w:val="none" w:sz="0" w:space="0" w:color="auto"/>
            <w:right w:val="none" w:sz="0" w:space="0" w:color="auto"/>
          </w:divBdr>
          <w:divsChild>
            <w:div w:id="2135974309">
              <w:marLeft w:val="0"/>
              <w:marRight w:val="0"/>
              <w:marTop w:val="0"/>
              <w:marBottom w:val="0"/>
              <w:divBdr>
                <w:top w:val="none" w:sz="0" w:space="0" w:color="auto"/>
                <w:left w:val="none" w:sz="0" w:space="0" w:color="auto"/>
                <w:bottom w:val="none" w:sz="0" w:space="0" w:color="auto"/>
                <w:right w:val="none" w:sz="0" w:space="0" w:color="auto"/>
              </w:divBdr>
              <w:divsChild>
                <w:div w:id="59463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07141">
      <w:bodyDiv w:val="1"/>
      <w:marLeft w:val="0"/>
      <w:marRight w:val="0"/>
      <w:marTop w:val="0"/>
      <w:marBottom w:val="0"/>
      <w:divBdr>
        <w:top w:val="none" w:sz="0" w:space="0" w:color="auto"/>
        <w:left w:val="none" w:sz="0" w:space="0" w:color="auto"/>
        <w:bottom w:val="none" w:sz="0" w:space="0" w:color="auto"/>
        <w:right w:val="none" w:sz="0" w:space="0" w:color="auto"/>
      </w:divBdr>
      <w:divsChild>
        <w:div w:id="2053574389">
          <w:marLeft w:val="0"/>
          <w:marRight w:val="0"/>
          <w:marTop w:val="0"/>
          <w:marBottom w:val="0"/>
          <w:divBdr>
            <w:top w:val="none" w:sz="0" w:space="0" w:color="auto"/>
            <w:left w:val="none" w:sz="0" w:space="0" w:color="auto"/>
            <w:bottom w:val="none" w:sz="0" w:space="0" w:color="auto"/>
            <w:right w:val="none" w:sz="0" w:space="0" w:color="auto"/>
          </w:divBdr>
          <w:divsChild>
            <w:div w:id="1305162442">
              <w:marLeft w:val="0"/>
              <w:marRight w:val="0"/>
              <w:marTop w:val="0"/>
              <w:marBottom w:val="0"/>
              <w:divBdr>
                <w:top w:val="none" w:sz="0" w:space="0" w:color="auto"/>
                <w:left w:val="none" w:sz="0" w:space="0" w:color="auto"/>
                <w:bottom w:val="none" w:sz="0" w:space="0" w:color="auto"/>
                <w:right w:val="none" w:sz="0" w:space="0" w:color="auto"/>
              </w:divBdr>
              <w:divsChild>
                <w:div w:id="70780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63740">
      <w:bodyDiv w:val="1"/>
      <w:marLeft w:val="0"/>
      <w:marRight w:val="0"/>
      <w:marTop w:val="0"/>
      <w:marBottom w:val="0"/>
      <w:divBdr>
        <w:top w:val="none" w:sz="0" w:space="0" w:color="auto"/>
        <w:left w:val="none" w:sz="0" w:space="0" w:color="auto"/>
        <w:bottom w:val="none" w:sz="0" w:space="0" w:color="auto"/>
        <w:right w:val="none" w:sz="0" w:space="0" w:color="auto"/>
      </w:divBdr>
    </w:div>
    <w:div w:id="1797797323">
      <w:bodyDiv w:val="1"/>
      <w:marLeft w:val="0"/>
      <w:marRight w:val="0"/>
      <w:marTop w:val="0"/>
      <w:marBottom w:val="0"/>
      <w:divBdr>
        <w:top w:val="none" w:sz="0" w:space="0" w:color="auto"/>
        <w:left w:val="none" w:sz="0" w:space="0" w:color="auto"/>
        <w:bottom w:val="none" w:sz="0" w:space="0" w:color="auto"/>
        <w:right w:val="none" w:sz="0" w:space="0" w:color="auto"/>
      </w:divBdr>
      <w:divsChild>
        <w:div w:id="150760385">
          <w:marLeft w:val="0"/>
          <w:marRight w:val="0"/>
          <w:marTop w:val="0"/>
          <w:marBottom w:val="0"/>
          <w:divBdr>
            <w:top w:val="none" w:sz="0" w:space="0" w:color="auto"/>
            <w:left w:val="none" w:sz="0" w:space="0" w:color="auto"/>
            <w:bottom w:val="none" w:sz="0" w:space="0" w:color="auto"/>
            <w:right w:val="none" w:sz="0" w:space="0" w:color="auto"/>
          </w:divBdr>
          <w:divsChild>
            <w:div w:id="1673218594">
              <w:marLeft w:val="0"/>
              <w:marRight w:val="0"/>
              <w:marTop w:val="0"/>
              <w:marBottom w:val="0"/>
              <w:divBdr>
                <w:top w:val="none" w:sz="0" w:space="0" w:color="auto"/>
                <w:left w:val="none" w:sz="0" w:space="0" w:color="auto"/>
                <w:bottom w:val="none" w:sz="0" w:space="0" w:color="auto"/>
                <w:right w:val="none" w:sz="0" w:space="0" w:color="auto"/>
              </w:divBdr>
              <w:divsChild>
                <w:div w:id="100416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12587">
      <w:bodyDiv w:val="1"/>
      <w:marLeft w:val="0"/>
      <w:marRight w:val="0"/>
      <w:marTop w:val="0"/>
      <w:marBottom w:val="0"/>
      <w:divBdr>
        <w:top w:val="none" w:sz="0" w:space="0" w:color="auto"/>
        <w:left w:val="none" w:sz="0" w:space="0" w:color="auto"/>
        <w:bottom w:val="none" w:sz="0" w:space="0" w:color="auto"/>
        <w:right w:val="none" w:sz="0" w:space="0" w:color="auto"/>
      </w:divBdr>
      <w:divsChild>
        <w:div w:id="75052162">
          <w:marLeft w:val="0"/>
          <w:marRight w:val="0"/>
          <w:marTop w:val="0"/>
          <w:marBottom w:val="0"/>
          <w:divBdr>
            <w:top w:val="none" w:sz="0" w:space="0" w:color="auto"/>
            <w:left w:val="none" w:sz="0" w:space="0" w:color="auto"/>
            <w:bottom w:val="none" w:sz="0" w:space="0" w:color="auto"/>
            <w:right w:val="none" w:sz="0" w:space="0" w:color="auto"/>
          </w:divBdr>
          <w:divsChild>
            <w:div w:id="781727594">
              <w:marLeft w:val="0"/>
              <w:marRight w:val="0"/>
              <w:marTop w:val="0"/>
              <w:marBottom w:val="0"/>
              <w:divBdr>
                <w:top w:val="none" w:sz="0" w:space="0" w:color="auto"/>
                <w:left w:val="none" w:sz="0" w:space="0" w:color="auto"/>
                <w:bottom w:val="none" w:sz="0" w:space="0" w:color="auto"/>
                <w:right w:val="none" w:sz="0" w:space="0" w:color="auto"/>
              </w:divBdr>
              <w:divsChild>
                <w:div w:id="167248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52828">
      <w:bodyDiv w:val="1"/>
      <w:marLeft w:val="0"/>
      <w:marRight w:val="0"/>
      <w:marTop w:val="0"/>
      <w:marBottom w:val="0"/>
      <w:divBdr>
        <w:top w:val="none" w:sz="0" w:space="0" w:color="auto"/>
        <w:left w:val="none" w:sz="0" w:space="0" w:color="auto"/>
        <w:bottom w:val="none" w:sz="0" w:space="0" w:color="auto"/>
        <w:right w:val="none" w:sz="0" w:space="0" w:color="auto"/>
      </w:divBdr>
      <w:divsChild>
        <w:div w:id="1559590712">
          <w:marLeft w:val="0"/>
          <w:marRight w:val="0"/>
          <w:marTop w:val="0"/>
          <w:marBottom w:val="0"/>
          <w:divBdr>
            <w:top w:val="none" w:sz="0" w:space="0" w:color="auto"/>
            <w:left w:val="none" w:sz="0" w:space="0" w:color="auto"/>
            <w:bottom w:val="none" w:sz="0" w:space="0" w:color="auto"/>
            <w:right w:val="none" w:sz="0" w:space="0" w:color="auto"/>
          </w:divBdr>
          <w:divsChild>
            <w:div w:id="749011997">
              <w:marLeft w:val="0"/>
              <w:marRight w:val="0"/>
              <w:marTop w:val="0"/>
              <w:marBottom w:val="0"/>
              <w:divBdr>
                <w:top w:val="none" w:sz="0" w:space="0" w:color="auto"/>
                <w:left w:val="none" w:sz="0" w:space="0" w:color="auto"/>
                <w:bottom w:val="none" w:sz="0" w:space="0" w:color="auto"/>
                <w:right w:val="none" w:sz="0" w:space="0" w:color="auto"/>
              </w:divBdr>
              <w:divsChild>
                <w:div w:id="79548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32478">
          <w:marLeft w:val="0"/>
          <w:marRight w:val="0"/>
          <w:marTop w:val="0"/>
          <w:marBottom w:val="0"/>
          <w:divBdr>
            <w:top w:val="none" w:sz="0" w:space="0" w:color="auto"/>
            <w:left w:val="none" w:sz="0" w:space="0" w:color="auto"/>
            <w:bottom w:val="none" w:sz="0" w:space="0" w:color="auto"/>
            <w:right w:val="none" w:sz="0" w:space="0" w:color="auto"/>
          </w:divBdr>
          <w:divsChild>
            <w:div w:id="1752003195">
              <w:marLeft w:val="0"/>
              <w:marRight w:val="0"/>
              <w:marTop w:val="0"/>
              <w:marBottom w:val="0"/>
              <w:divBdr>
                <w:top w:val="none" w:sz="0" w:space="0" w:color="auto"/>
                <w:left w:val="none" w:sz="0" w:space="0" w:color="auto"/>
                <w:bottom w:val="none" w:sz="0" w:space="0" w:color="auto"/>
                <w:right w:val="none" w:sz="0" w:space="0" w:color="auto"/>
              </w:divBdr>
              <w:divsChild>
                <w:div w:id="13652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7984">
      <w:bodyDiv w:val="1"/>
      <w:marLeft w:val="0"/>
      <w:marRight w:val="0"/>
      <w:marTop w:val="0"/>
      <w:marBottom w:val="0"/>
      <w:divBdr>
        <w:top w:val="none" w:sz="0" w:space="0" w:color="auto"/>
        <w:left w:val="none" w:sz="0" w:space="0" w:color="auto"/>
        <w:bottom w:val="none" w:sz="0" w:space="0" w:color="auto"/>
        <w:right w:val="none" w:sz="0" w:space="0" w:color="auto"/>
      </w:divBdr>
      <w:divsChild>
        <w:div w:id="175848175">
          <w:marLeft w:val="0"/>
          <w:marRight w:val="0"/>
          <w:marTop w:val="0"/>
          <w:marBottom w:val="0"/>
          <w:divBdr>
            <w:top w:val="none" w:sz="0" w:space="0" w:color="auto"/>
            <w:left w:val="none" w:sz="0" w:space="0" w:color="auto"/>
            <w:bottom w:val="none" w:sz="0" w:space="0" w:color="auto"/>
            <w:right w:val="none" w:sz="0" w:space="0" w:color="auto"/>
          </w:divBdr>
          <w:divsChild>
            <w:div w:id="570163450">
              <w:marLeft w:val="0"/>
              <w:marRight w:val="0"/>
              <w:marTop w:val="0"/>
              <w:marBottom w:val="0"/>
              <w:divBdr>
                <w:top w:val="none" w:sz="0" w:space="0" w:color="auto"/>
                <w:left w:val="none" w:sz="0" w:space="0" w:color="auto"/>
                <w:bottom w:val="none" w:sz="0" w:space="0" w:color="auto"/>
                <w:right w:val="none" w:sz="0" w:space="0" w:color="auto"/>
              </w:divBdr>
              <w:divsChild>
                <w:div w:id="16793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04994">
      <w:bodyDiv w:val="1"/>
      <w:marLeft w:val="0"/>
      <w:marRight w:val="0"/>
      <w:marTop w:val="0"/>
      <w:marBottom w:val="0"/>
      <w:divBdr>
        <w:top w:val="none" w:sz="0" w:space="0" w:color="auto"/>
        <w:left w:val="none" w:sz="0" w:space="0" w:color="auto"/>
        <w:bottom w:val="none" w:sz="0" w:space="0" w:color="auto"/>
        <w:right w:val="none" w:sz="0" w:space="0" w:color="auto"/>
      </w:divBdr>
      <w:divsChild>
        <w:div w:id="1467509387">
          <w:marLeft w:val="0"/>
          <w:marRight w:val="0"/>
          <w:marTop w:val="0"/>
          <w:marBottom w:val="0"/>
          <w:divBdr>
            <w:top w:val="none" w:sz="0" w:space="0" w:color="auto"/>
            <w:left w:val="none" w:sz="0" w:space="0" w:color="auto"/>
            <w:bottom w:val="none" w:sz="0" w:space="0" w:color="auto"/>
            <w:right w:val="none" w:sz="0" w:space="0" w:color="auto"/>
          </w:divBdr>
          <w:divsChild>
            <w:div w:id="275135051">
              <w:marLeft w:val="0"/>
              <w:marRight w:val="0"/>
              <w:marTop w:val="0"/>
              <w:marBottom w:val="0"/>
              <w:divBdr>
                <w:top w:val="none" w:sz="0" w:space="0" w:color="auto"/>
                <w:left w:val="none" w:sz="0" w:space="0" w:color="auto"/>
                <w:bottom w:val="none" w:sz="0" w:space="0" w:color="auto"/>
                <w:right w:val="none" w:sz="0" w:space="0" w:color="auto"/>
              </w:divBdr>
              <w:divsChild>
                <w:div w:id="12794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728645">
      <w:bodyDiv w:val="1"/>
      <w:marLeft w:val="0"/>
      <w:marRight w:val="0"/>
      <w:marTop w:val="0"/>
      <w:marBottom w:val="0"/>
      <w:divBdr>
        <w:top w:val="none" w:sz="0" w:space="0" w:color="auto"/>
        <w:left w:val="none" w:sz="0" w:space="0" w:color="auto"/>
        <w:bottom w:val="none" w:sz="0" w:space="0" w:color="auto"/>
        <w:right w:val="none" w:sz="0" w:space="0" w:color="auto"/>
      </w:divBdr>
    </w:div>
    <w:div w:id="1895463245">
      <w:bodyDiv w:val="1"/>
      <w:marLeft w:val="0"/>
      <w:marRight w:val="0"/>
      <w:marTop w:val="0"/>
      <w:marBottom w:val="0"/>
      <w:divBdr>
        <w:top w:val="none" w:sz="0" w:space="0" w:color="auto"/>
        <w:left w:val="none" w:sz="0" w:space="0" w:color="auto"/>
        <w:bottom w:val="none" w:sz="0" w:space="0" w:color="auto"/>
        <w:right w:val="none" w:sz="0" w:space="0" w:color="auto"/>
      </w:divBdr>
      <w:divsChild>
        <w:div w:id="574510724">
          <w:marLeft w:val="0"/>
          <w:marRight w:val="0"/>
          <w:marTop w:val="0"/>
          <w:marBottom w:val="0"/>
          <w:divBdr>
            <w:top w:val="none" w:sz="0" w:space="0" w:color="auto"/>
            <w:left w:val="none" w:sz="0" w:space="0" w:color="auto"/>
            <w:bottom w:val="none" w:sz="0" w:space="0" w:color="auto"/>
            <w:right w:val="none" w:sz="0" w:space="0" w:color="auto"/>
          </w:divBdr>
          <w:divsChild>
            <w:div w:id="316613757">
              <w:marLeft w:val="0"/>
              <w:marRight w:val="0"/>
              <w:marTop w:val="0"/>
              <w:marBottom w:val="0"/>
              <w:divBdr>
                <w:top w:val="none" w:sz="0" w:space="0" w:color="auto"/>
                <w:left w:val="none" w:sz="0" w:space="0" w:color="auto"/>
                <w:bottom w:val="none" w:sz="0" w:space="0" w:color="auto"/>
                <w:right w:val="none" w:sz="0" w:space="0" w:color="auto"/>
              </w:divBdr>
              <w:divsChild>
                <w:div w:id="1959145422">
                  <w:marLeft w:val="0"/>
                  <w:marRight w:val="0"/>
                  <w:marTop w:val="0"/>
                  <w:marBottom w:val="0"/>
                  <w:divBdr>
                    <w:top w:val="none" w:sz="0" w:space="0" w:color="auto"/>
                    <w:left w:val="none" w:sz="0" w:space="0" w:color="auto"/>
                    <w:bottom w:val="none" w:sz="0" w:space="0" w:color="auto"/>
                    <w:right w:val="none" w:sz="0" w:space="0" w:color="auto"/>
                  </w:divBdr>
                </w:div>
              </w:divsChild>
            </w:div>
            <w:div w:id="1682708076">
              <w:marLeft w:val="0"/>
              <w:marRight w:val="0"/>
              <w:marTop w:val="0"/>
              <w:marBottom w:val="0"/>
              <w:divBdr>
                <w:top w:val="none" w:sz="0" w:space="0" w:color="auto"/>
                <w:left w:val="none" w:sz="0" w:space="0" w:color="auto"/>
                <w:bottom w:val="none" w:sz="0" w:space="0" w:color="auto"/>
                <w:right w:val="none" w:sz="0" w:space="0" w:color="auto"/>
              </w:divBdr>
              <w:divsChild>
                <w:div w:id="1444418877">
                  <w:marLeft w:val="0"/>
                  <w:marRight w:val="0"/>
                  <w:marTop w:val="0"/>
                  <w:marBottom w:val="0"/>
                  <w:divBdr>
                    <w:top w:val="none" w:sz="0" w:space="0" w:color="auto"/>
                    <w:left w:val="none" w:sz="0" w:space="0" w:color="auto"/>
                    <w:bottom w:val="none" w:sz="0" w:space="0" w:color="auto"/>
                    <w:right w:val="none" w:sz="0" w:space="0" w:color="auto"/>
                  </w:divBdr>
                </w:div>
              </w:divsChild>
            </w:div>
            <w:div w:id="262957687">
              <w:marLeft w:val="0"/>
              <w:marRight w:val="0"/>
              <w:marTop w:val="0"/>
              <w:marBottom w:val="0"/>
              <w:divBdr>
                <w:top w:val="none" w:sz="0" w:space="0" w:color="auto"/>
                <w:left w:val="none" w:sz="0" w:space="0" w:color="auto"/>
                <w:bottom w:val="none" w:sz="0" w:space="0" w:color="auto"/>
                <w:right w:val="none" w:sz="0" w:space="0" w:color="auto"/>
              </w:divBdr>
              <w:divsChild>
                <w:div w:id="1002322722">
                  <w:marLeft w:val="0"/>
                  <w:marRight w:val="0"/>
                  <w:marTop w:val="0"/>
                  <w:marBottom w:val="0"/>
                  <w:divBdr>
                    <w:top w:val="none" w:sz="0" w:space="0" w:color="auto"/>
                    <w:left w:val="none" w:sz="0" w:space="0" w:color="auto"/>
                    <w:bottom w:val="none" w:sz="0" w:space="0" w:color="auto"/>
                    <w:right w:val="none" w:sz="0" w:space="0" w:color="auto"/>
                  </w:divBdr>
                </w:div>
              </w:divsChild>
            </w:div>
            <w:div w:id="970553493">
              <w:marLeft w:val="0"/>
              <w:marRight w:val="0"/>
              <w:marTop w:val="0"/>
              <w:marBottom w:val="0"/>
              <w:divBdr>
                <w:top w:val="none" w:sz="0" w:space="0" w:color="auto"/>
                <w:left w:val="none" w:sz="0" w:space="0" w:color="auto"/>
                <w:bottom w:val="none" w:sz="0" w:space="0" w:color="auto"/>
                <w:right w:val="none" w:sz="0" w:space="0" w:color="auto"/>
              </w:divBdr>
              <w:divsChild>
                <w:div w:id="532960917">
                  <w:marLeft w:val="0"/>
                  <w:marRight w:val="0"/>
                  <w:marTop w:val="0"/>
                  <w:marBottom w:val="0"/>
                  <w:divBdr>
                    <w:top w:val="none" w:sz="0" w:space="0" w:color="auto"/>
                    <w:left w:val="none" w:sz="0" w:space="0" w:color="auto"/>
                    <w:bottom w:val="none" w:sz="0" w:space="0" w:color="auto"/>
                    <w:right w:val="none" w:sz="0" w:space="0" w:color="auto"/>
                  </w:divBdr>
                  <w:divsChild>
                    <w:div w:id="267809214">
                      <w:marLeft w:val="0"/>
                      <w:marRight w:val="0"/>
                      <w:marTop w:val="0"/>
                      <w:marBottom w:val="0"/>
                      <w:divBdr>
                        <w:top w:val="none" w:sz="0" w:space="0" w:color="auto"/>
                        <w:left w:val="none" w:sz="0" w:space="0" w:color="auto"/>
                        <w:bottom w:val="none" w:sz="0" w:space="0" w:color="auto"/>
                        <w:right w:val="none" w:sz="0" w:space="0" w:color="auto"/>
                      </w:divBdr>
                    </w:div>
                  </w:divsChild>
                </w:div>
                <w:div w:id="1900625288">
                  <w:marLeft w:val="0"/>
                  <w:marRight w:val="0"/>
                  <w:marTop w:val="0"/>
                  <w:marBottom w:val="0"/>
                  <w:divBdr>
                    <w:top w:val="none" w:sz="0" w:space="0" w:color="auto"/>
                    <w:left w:val="none" w:sz="0" w:space="0" w:color="auto"/>
                    <w:bottom w:val="none" w:sz="0" w:space="0" w:color="auto"/>
                    <w:right w:val="none" w:sz="0" w:space="0" w:color="auto"/>
                  </w:divBdr>
                  <w:divsChild>
                    <w:div w:id="875120691">
                      <w:marLeft w:val="0"/>
                      <w:marRight w:val="0"/>
                      <w:marTop w:val="0"/>
                      <w:marBottom w:val="0"/>
                      <w:divBdr>
                        <w:top w:val="none" w:sz="0" w:space="0" w:color="auto"/>
                        <w:left w:val="none" w:sz="0" w:space="0" w:color="auto"/>
                        <w:bottom w:val="none" w:sz="0" w:space="0" w:color="auto"/>
                        <w:right w:val="none" w:sz="0" w:space="0" w:color="auto"/>
                      </w:divBdr>
                    </w:div>
                  </w:divsChild>
                </w:div>
                <w:div w:id="1077240975">
                  <w:marLeft w:val="0"/>
                  <w:marRight w:val="0"/>
                  <w:marTop w:val="0"/>
                  <w:marBottom w:val="0"/>
                  <w:divBdr>
                    <w:top w:val="none" w:sz="0" w:space="0" w:color="auto"/>
                    <w:left w:val="none" w:sz="0" w:space="0" w:color="auto"/>
                    <w:bottom w:val="none" w:sz="0" w:space="0" w:color="auto"/>
                    <w:right w:val="none" w:sz="0" w:space="0" w:color="auto"/>
                  </w:divBdr>
                  <w:divsChild>
                    <w:div w:id="774180980">
                      <w:marLeft w:val="0"/>
                      <w:marRight w:val="0"/>
                      <w:marTop w:val="0"/>
                      <w:marBottom w:val="0"/>
                      <w:divBdr>
                        <w:top w:val="none" w:sz="0" w:space="0" w:color="auto"/>
                        <w:left w:val="none" w:sz="0" w:space="0" w:color="auto"/>
                        <w:bottom w:val="none" w:sz="0" w:space="0" w:color="auto"/>
                        <w:right w:val="none" w:sz="0" w:space="0" w:color="auto"/>
                      </w:divBdr>
                    </w:div>
                  </w:divsChild>
                </w:div>
                <w:div w:id="1741562874">
                  <w:marLeft w:val="0"/>
                  <w:marRight w:val="0"/>
                  <w:marTop w:val="0"/>
                  <w:marBottom w:val="0"/>
                  <w:divBdr>
                    <w:top w:val="none" w:sz="0" w:space="0" w:color="auto"/>
                    <w:left w:val="none" w:sz="0" w:space="0" w:color="auto"/>
                    <w:bottom w:val="none" w:sz="0" w:space="0" w:color="auto"/>
                    <w:right w:val="none" w:sz="0" w:space="0" w:color="auto"/>
                  </w:divBdr>
                  <w:divsChild>
                    <w:div w:id="1869177342">
                      <w:marLeft w:val="0"/>
                      <w:marRight w:val="0"/>
                      <w:marTop w:val="0"/>
                      <w:marBottom w:val="0"/>
                      <w:divBdr>
                        <w:top w:val="none" w:sz="0" w:space="0" w:color="auto"/>
                        <w:left w:val="none" w:sz="0" w:space="0" w:color="auto"/>
                        <w:bottom w:val="none" w:sz="0" w:space="0" w:color="auto"/>
                        <w:right w:val="none" w:sz="0" w:space="0" w:color="auto"/>
                      </w:divBdr>
                    </w:div>
                  </w:divsChild>
                </w:div>
                <w:div w:id="802239476">
                  <w:marLeft w:val="0"/>
                  <w:marRight w:val="0"/>
                  <w:marTop w:val="0"/>
                  <w:marBottom w:val="0"/>
                  <w:divBdr>
                    <w:top w:val="none" w:sz="0" w:space="0" w:color="auto"/>
                    <w:left w:val="none" w:sz="0" w:space="0" w:color="auto"/>
                    <w:bottom w:val="none" w:sz="0" w:space="0" w:color="auto"/>
                    <w:right w:val="none" w:sz="0" w:space="0" w:color="auto"/>
                  </w:divBdr>
                  <w:divsChild>
                    <w:div w:id="792556149">
                      <w:marLeft w:val="0"/>
                      <w:marRight w:val="0"/>
                      <w:marTop w:val="0"/>
                      <w:marBottom w:val="0"/>
                      <w:divBdr>
                        <w:top w:val="none" w:sz="0" w:space="0" w:color="auto"/>
                        <w:left w:val="none" w:sz="0" w:space="0" w:color="auto"/>
                        <w:bottom w:val="none" w:sz="0" w:space="0" w:color="auto"/>
                        <w:right w:val="none" w:sz="0" w:space="0" w:color="auto"/>
                      </w:divBdr>
                    </w:div>
                  </w:divsChild>
                </w:div>
                <w:div w:id="159396569">
                  <w:marLeft w:val="0"/>
                  <w:marRight w:val="0"/>
                  <w:marTop w:val="0"/>
                  <w:marBottom w:val="0"/>
                  <w:divBdr>
                    <w:top w:val="none" w:sz="0" w:space="0" w:color="auto"/>
                    <w:left w:val="none" w:sz="0" w:space="0" w:color="auto"/>
                    <w:bottom w:val="none" w:sz="0" w:space="0" w:color="auto"/>
                    <w:right w:val="none" w:sz="0" w:space="0" w:color="auto"/>
                  </w:divBdr>
                  <w:divsChild>
                    <w:div w:id="8952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7259">
              <w:marLeft w:val="0"/>
              <w:marRight w:val="0"/>
              <w:marTop w:val="0"/>
              <w:marBottom w:val="0"/>
              <w:divBdr>
                <w:top w:val="none" w:sz="0" w:space="0" w:color="auto"/>
                <w:left w:val="none" w:sz="0" w:space="0" w:color="auto"/>
                <w:bottom w:val="none" w:sz="0" w:space="0" w:color="auto"/>
                <w:right w:val="none" w:sz="0" w:space="0" w:color="auto"/>
              </w:divBdr>
              <w:divsChild>
                <w:div w:id="54194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1589">
          <w:marLeft w:val="0"/>
          <w:marRight w:val="0"/>
          <w:marTop w:val="0"/>
          <w:marBottom w:val="0"/>
          <w:divBdr>
            <w:top w:val="none" w:sz="0" w:space="0" w:color="auto"/>
            <w:left w:val="none" w:sz="0" w:space="0" w:color="auto"/>
            <w:bottom w:val="none" w:sz="0" w:space="0" w:color="auto"/>
            <w:right w:val="none" w:sz="0" w:space="0" w:color="auto"/>
          </w:divBdr>
          <w:divsChild>
            <w:div w:id="1893419744">
              <w:marLeft w:val="0"/>
              <w:marRight w:val="0"/>
              <w:marTop w:val="0"/>
              <w:marBottom w:val="0"/>
              <w:divBdr>
                <w:top w:val="none" w:sz="0" w:space="0" w:color="auto"/>
                <w:left w:val="none" w:sz="0" w:space="0" w:color="auto"/>
                <w:bottom w:val="none" w:sz="0" w:space="0" w:color="auto"/>
                <w:right w:val="none" w:sz="0" w:space="0" w:color="auto"/>
              </w:divBdr>
              <w:divsChild>
                <w:div w:id="1053042304">
                  <w:marLeft w:val="0"/>
                  <w:marRight w:val="0"/>
                  <w:marTop w:val="0"/>
                  <w:marBottom w:val="0"/>
                  <w:divBdr>
                    <w:top w:val="none" w:sz="0" w:space="0" w:color="auto"/>
                    <w:left w:val="none" w:sz="0" w:space="0" w:color="auto"/>
                    <w:bottom w:val="none" w:sz="0" w:space="0" w:color="auto"/>
                    <w:right w:val="none" w:sz="0" w:space="0" w:color="auto"/>
                  </w:divBdr>
                  <w:divsChild>
                    <w:div w:id="369961935">
                      <w:marLeft w:val="0"/>
                      <w:marRight w:val="0"/>
                      <w:marTop w:val="0"/>
                      <w:marBottom w:val="0"/>
                      <w:divBdr>
                        <w:top w:val="none" w:sz="0" w:space="0" w:color="auto"/>
                        <w:left w:val="none" w:sz="0" w:space="0" w:color="auto"/>
                        <w:bottom w:val="none" w:sz="0" w:space="0" w:color="auto"/>
                        <w:right w:val="none" w:sz="0" w:space="0" w:color="auto"/>
                      </w:divBdr>
                    </w:div>
                  </w:divsChild>
                </w:div>
                <w:div w:id="1639336117">
                  <w:marLeft w:val="0"/>
                  <w:marRight w:val="0"/>
                  <w:marTop w:val="0"/>
                  <w:marBottom w:val="0"/>
                  <w:divBdr>
                    <w:top w:val="none" w:sz="0" w:space="0" w:color="auto"/>
                    <w:left w:val="none" w:sz="0" w:space="0" w:color="auto"/>
                    <w:bottom w:val="none" w:sz="0" w:space="0" w:color="auto"/>
                    <w:right w:val="none" w:sz="0" w:space="0" w:color="auto"/>
                  </w:divBdr>
                  <w:divsChild>
                    <w:div w:id="260338415">
                      <w:marLeft w:val="0"/>
                      <w:marRight w:val="0"/>
                      <w:marTop w:val="0"/>
                      <w:marBottom w:val="0"/>
                      <w:divBdr>
                        <w:top w:val="none" w:sz="0" w:space="0" w:color="auto"/>
                        <w:left w:val="none" w:sz="0" w:space="0" w:color="auto"/>
                        <w:bottom w:val="none" w:sz="0" w:space="0" w:color="auto"/>
                        <w:right w:val="none" w:sz="0" w:space="0" w:color="auto"/>
                      </w:divBdr>
                    </w:div>
                  </w:divsChild>
                </w:div>
                <w:div w:id="1959532160">
                  <w:marLeft w:val="0"/>
                  <w:marRight w:val="0"/>
                  <w:marTop w:val="0"/>
                  <w:marBottom w:val="0"/>
                  <w:divBdr>
                    <w:top w:val="none" w:sz="0" w:space="0" w:color="auto"/>
                    <w:left w:val="none" w:sz="0" w:space="0" w:color="auto"/>
                    <w:bottom w:val="none" w:sz="0" w:space="0" w:color="auto"/>
                    <w:right w:val="none" w:sz="0" w:space="0" w:color="auto"/>
                  </w:divBdr>
                  <w:divsChild>
                    <w:div w:id="1855921677">
                      <w:marLeft w:val="0"/>
                      <w:marRight w:val="0"/>
                      <w:marTop w:val="0"/>
                      <w:marBottom w:val="0"/>
                      <w:divBdr>
                        <w:top w:val="none" w:sz="0" w:space="0" w:color="auto"/>
                        <w:left w:val="none" w:sz="0" w:space="0" w:color="auto"/>
                        <w:bottom w:val="none" w:sz="0" w:space="0" w:color="auto"/>
                        <w:right w:val="none" w:sz="0" w:space="0" w:color="auto"/>
                      </w:divBdr>
                    </w:div>
                  </w:divsChild>
                </w:div>
                <w:div w:id="466289616">
                  <w:marLeft w:val="0"/>
                  <w:marRight w:val="0"/>
                  <w:marTop w:val="0"/>
                  <w:marBottom w:val="0"/>
                  <w:divBdr>
                    <w:top w:val="none" w:sz="0" w:space="0" w:color="auto"/>
                    <w:left w:val="none" w:sz="0" w:space="0" w:color="auto"/>
                    <w:bottom w:val="none" w:sz="0" w:space="0" w:color="auto"/>
                    <w:right w:val="none" w:sz="0" w:space="0" w:color="auto"/>
                  </w:divBdr>
                  <w:divsChild>
                    <w:div w:id="1221283089">
                      <w:marLeft w:val="0"/>
                      <w:marRight w:val="0"/>
                      <w:marTop w:val="0"/>
                      <w:marBottom w:val="0"/>
                      <w:divBdr>
                        <w:top w:val="none" w:sz="0" w:space="0" w:color="auto"/>
                        <w:left w:val="none" w:sz="0" w:space="0" w:color="auto"/>
                        <w:bottom w:val="none" w:sz="0" w:space="0" w:color="auto"/>
                        <w:right w:val="none" w:sz="0" w:space="0" w:color="auto"/>
                      </w:divBdr>
                    </w:div>
                  </w:divsChild>
                </w:div>
                <w:div w:id="1020594721">
                  <w:marLeft w:val="0"/>
                  <w:marRight w:val="0"/>
                  <w:marTop w:val="0"/>
                  <w:marBottom w:val="0"/>
                  <w:divBdr>
                    <w:top w:val="none" w:sz="0" w:space="0" w:color="auto"/>
                    <w:left w:val="none" w:sz="0" w:space="0" w:color="auto"/>
                    <w:bottom w:val="none" w:sz="0" w:space="0" w:color="auto"/>
                    <w:right w:val="none" w:sz="0" w:space="0" w:color="auto"/>
                  </w:divBdr>
                  <w:divsChild>
                    <w:div w:id="1440032078">
                      <w:marLeft w:val="0"/>
                      <w:marRight w:val="0"/>
                      <w:marTop w:val="0"/>
                      <w:marBottom w:val="0"/>
                      <w:divBdr>
                        <w:top w:val="none" w:sz="0" w:space="0" w:color="auto"/>
                        <w:left w:val="none" w:sz="0" w:space="0" w:color="auto"/>
                        <w:bottom w:val="none" w:sz="0" w:space="0" w:color="auto"/>
                        <w:right w:val="none" w:sz="0" w:space="0" w:color="auto"/>
                      </w:divBdr>
                    </w:div>
                  </w:divsChild>
                </w:div>
                <w:div w:id="1111514848">
                  <w:marLeft w:val="0"/>
                  <w:marRight w:val="0"/>
                  <w:marTop w:val="0"/>
                  <w:marBottom w:val="0"/>
                  <w:divBdr>
                    <w:top w:val="none" w:sz="0" w:space="0" w:color="auto"/>
                    <w:left w:val="none" w:sz="0" w:space="0" w:color="auto"/>
                    <w:bottom w:val="none" w:sz="0" w:space="0" w:color="auto"/>
                    <w:right w:val="none" w:sz="0" w:space="0" w:color="auto"/>
                  </w:divBdr>
                  <w:divsChild>
                    <w:div w:id="205798963">
                      <w:marLeft w:val="0"/>
                      <w:marRight w:val="0"/>
                      <w:marTop w:val="0"/>
                      <w:marBottom w:val="0"/>
                      <w:divBdr>
                        <w:top w:val="none" w:sz="0" w:space="0" w:color="auto"/>
                        <w:left w:val="none" w:sz="0" w:space="0" w:color="auto"/>
                        <w:bottom w:val="none" w:sz="0" w:space="0" w:color="auto"/>
                        <w:right w:val="none" w:sz="0" w:space="0" w:color="auto"/>
                      </w:divBdr>
                    </w:div>
                  </w:divsChild>
                </w:div>
                <w:div w:id="555897898">
                  <w:marLeft w:val="0"/>
                  <w:marRight w:val="0"/>
                  <w:marTop w:val="0"/>
                  <w:marBottom w:val="0"/>
                  <w:divBdr>
                    <w:top w:val="none" w:sz="0" w:space="0" w:color="auto"/>
                    <w:left w:val="none" w:sz="0" w:space="0" w:color="auto"/>
                    <w:bottom w:val="none" w:sz="0" w:space="0" w:color="auto"/>
                    <w:right w:val="none" w:sz="0" w:space="0" w:color="auto"/>
                  </w:divBdr>
                  <w:divsChild>
                    <w:div w:id="147004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3027">
              <w:marLeft w:val="0"/>
              <w:marRight w:val="0"/>
              <w:marTop w:val="0"/>
              <w:marBottom w:val="0"/>
              <w:divBdr>
                <w:top w:val="none" w:sz="0" w:space="0" w:color="auto"/>
                <w:left w:val="none" w:sz="0" w:space="0" w:color="auto"/>
                <w:bottom w:val="none" w:sz="0" w:space="0" w:color="auto"/>
                <w:right w:val="none" w:sz="0" w:space="0" w:color="auto"/>
              </w:divBdr>
              <w:divsChild>
                <w:div w:id="249975577">
                  <w:marLeft w:val="0"/>
                  <w:marRight w:val="0"/>
                  <w:marTop w:val="0"/>
                  <w:marBottom w:val="0"/>
                  <w:divBdr>
                    <w:top w:val="none" w:sz="0" w:space="0" w:color="auto"/>
                    <w:left w:val="none" w:sz="0" w:space="0" w:color="auto"/>
                    <w:bottom w:val="none" w:sz="0" w:space="0" w:color="auto"/>
                    <w:right w:val="none" w:sz="0" w:space="0" w:color="auto"/>
                  </w:divBdr>
                  <w:divsChild>
                    <w:div w:id="411392056">
                      <w:marLeft w:val="0"/>
                      <w:marRight w:val="0"/>
                      <w:marTop w:val="0"/>
                      <w:marBottom w:val="0"/>
                      <w:divBdr>
                        <w:top w:val="none" w:sz="0" w:space="0" w:color="auto"/>
                        <w:left w:val="none" w:sz="0" w:space="0" w:color="auto"/>
                        <w:bottom w:val="none" w:sz="0" w:space="0" w:color="auto"/>
                        <w:right w:val="none" w:sz="0" w:space="0" w:color="auto"/>
                      </w:divBdr>
                    </w:div>
                  </w:divsChild>
                </w:div>
                <w:div w:id="1881474022">
                  <w:marLeft w:val="0"/>
                  <w:marRight w:val="0"/>
                  <w:marTop w:val="0"/>
                  <w:marBottom w:val="0"/>
                  <w:divBdr>
                    <w:top w:val="none" w:sz="0" w:space="0" w:color="auto"/>
                    <w:left w:val="none" w:sz="0" w:space="0" w:color="auto"/>
                    <w:bottom w:val="none" w:sz="0" w:space="0" w:color="auto"/>
                    <w:right w:val="none" w:sz="0" w:space="0" w:color="auto"/>
                  </w:divBdr>
                  <w:divsChild>
                    <w:div w:id="107356275">
                      <w:marLeft w:val="0"/>
                      <w:marRight w:val="0"/>
                      <w:marTop w:val="0"/>
                      <w:marBottom w:val="0"/>
                      <w:divBdr>
                        <w:top w:val="none" w:sz="0" w:space="0" w:color="auto"/>
                        <w:left w:val="none" w:sz="0" w:space="0" w:color="auto"/>
                        <w:bottom w:val="none" w:sz="0" w:space="0" w:color="auto"/>
                        <w:right w:val="none" w:sz="0" w:space="0" w:color="auto"/>
                      </w:divBdr>
                    </w:div>
                  </w:divsChild>
                </w:div>
                <w:div w:id="153186854">
                  <w:marLeft w:val="0"/>
                  <w:marRight w:val="0"/>
                  <w:marTop w:val="0"/>
                  <w:marBottom w:val="0"/>
                  <w:divBdr>
                    <w:top w:val="none" w:sz="0" w:space="0" w:color="auto"/>
                    <w:left w:val="none" w:sz="0" w:space="0" w:color="auto"/>
                    <w:bottom w:val="none" w:sz="0" w:space="0" w:color="auto"/>
                    <w:right w:val="none" w:sz="0" w:space="0" w:color="auto"/>
                  </w:divBdr>
                  <w:divsChild>
                    <w:div w:id="696733468">
                      <w:marLeft w:val="0"/>
                      <w:marRight w:val="0"/>
                      <w:marTop w:val="0"/>
                      <w:marBottom w:val="0"/>
                      <w:divBdr>
                        <w:top w:val="none" w:sz="0" w:space="0" w:color="auto"/>
                        <w:left w:val="none" w:sz="0" w:space="0" w:color="auto"/>
                        <w:bottom w:val="none" w:sz="0" w:space="0" w:color="auto"/>
                        <w:right w:val="none" w:sz="0" w:space="0" w:color="auto"/>
                      </w:divBdr>
                    </w:div>
                  </w:divsChild>
                </w:div>
                <w:div w:id="2091147739">
                  <w:marLeft w:val="0"/>
                  <w:marRight w:val="0"/>
                  <w:marTop w:val="0"/>
                  <w:marBottom w:val="0"/>
                  <w:divBdr>
                    <w:top w:val="none" w:sz="0" w:space="0" w:color="auto"/>
                    <w:left w:val="none" w:sz="0" w:space="0" w:color="auto"/>
                    <w:bottom w:val="none" w:sz="0" w:space="0" w:color="auto"/>
                    <w:right w:val="none" w:sz="0" w:space="0" w:color="auto"/>
                  </w:divBdr>
                  <w:divsChild>
                    <w:div w:id="1337881751">
                      <w:marLeft w:val="0"/>
                      <w:marRight w:val="0"/>
                      <w:marTop w:val="0"/>
                      <w:marBottom w:val="0"/>
                      <w:divBdr>
                        <w:top w:val="none" w:sz="0" w:space="0" w:color="auto"/>
                        <w:left w:val="none" w:sz="0" w:space="0" w:color="auto"/>
                        <w:bottom w:val="none" w:sz="0" w:space="0" w:color="auto"/>
                        <w:right w:val="none" w:sz="0" w:space="0" w:color="auto"/>
                      </w:divBdr>
                    </w:div>
                  </w:divsChild>
                </w:div>
                <w:div w:id="700521220">
                  <w:marLeft w:val="0"/>
                  <w:marRight w:val="0"/>
                  <w:marTop w:val="0"/>
                  <w:marBottom w:val="0"/>
                  <w:divBdr>
                    <w:top w:val="none" w:sz="0" w:space="0" w:color="auto"/>
                    <w:left w:val="none" w:sz="0" w:space="0" w:color="auto"/>
                    <w:bottom w:val="none" w:sz="0" w:space="0" w:color="auto"/>
                    <w:right w:val="none" w:sz="0" w:space="0" w:color="auto"/>
                  </w:divBdr>
                  <w:divsChild>
                    <w:div w:id="731581068">
                      <w:marLeft w:val="0"/>
                      <w:marRight w:val="0"/>
                      <w:marTop w:val="0"/>
                      <w:marBottom w:val="0"/>
                      <w:divBdr>
                        <w:top w:val="none" w:sz="0" w:space="0" w:color="auto"/>
                        <w:left w:val="none" w:sz="0" w:space="0" w:color="auto"/>
                        <w:bottom w:val="none" w:sz="0" w:space="0" w:color="auto"/>
                        <w:right w:val="none" w:sz="0" w:space="0" w:color="auto"/>
                      </w:divBdr>
                    </w:div>
                  </w:divsChild>
                </w:div>
                <w:div w:id="591861536">
                  <w:marLeft w:val="0"/>
                  <w:marRight w:val="0"/>
                  <w:marTop w:val="0"/>
                  <w:marBottom w:val="0"/>
                  <w:divBdr>
                    <w:top w:val="none" w:sz="0" w:space="0" w:color="auto"/>
                    <w:left w:val="none" w:sz="0" w:space="0" w:color="auto"/>
                    <w:bottom w:val="none" w:sz="0" w:space="0" w:color="auto"/>
                    <w:right w:val="none" w:sz="0" w:space="0" w:color="auto"/>
                  </w:divBdr>
                  <w:divsChild>
                    <w:div w:id="1731272207">
                      <w:marLeft w:val="0"/>
                      <w:marRight w:val="0"/>
                      <w:marTop w:val="0"/>
                      <w:marBottom w:val="0"/>
                      <w:divBdr>
                        <w:top w:val="none" w:sz="0" w:space="0" w:color="auto"/>
                        <w:left w:val="none" w:sz="0" w:space="0" w:color="auto"/>
                        <w:bottom w:val="none" w:sz="0" w:space="0" w:color="auto"/>
                        <w:right w:val="none" w:sz="0" w:space="0" w:color="auto"/>
                      </w:divBdr>
                    </w:div>
                  </w:divsChild>
                </w:div>
                <w:div w:id="808399394">
                  <w:marLeft w:val="0"/>
                  <w:marRight w:val="0"/>
                  <w:marTop w:val="0"/>
                  <w:marBottom w:val="0"/>
                  <w:divBdr>
                    <w:top w:val="none" w:sz="0" w:space="0" w:color="auto"/>
                    <w:left w:val="none" w:sz="0" w:space="0" w:color="auto"/>
                    <w:bottom w:val="none" w:sz="0" w:space="0" w:color="auto"/>
                    <w:right w:val="none" w:sz="0" w:space="0" w:color="auto"/>
                  </w:divBdr>
                  <w:divsChild>
                    <w:div w:id="803544634">
                      <w:marLeft w:val="0"/>
                      <w:marRight w:val="0"/>
                      <w:marTop w:val="0"/>
                      <w:marBottom w:val="0"/>
                      <w:divBdr>
                        <w:top w:val="none" w:sz="0" w:space="0" w:color="auto"/>
                        <w:left w:val="none" w:sz="0" w:space="0" w:color="auto"/>
                        <w:bottom w:val="none" w:sz="0" w:space="0" w:color="auto"/>
                        <w:right w:val="none" w:sz="0" w:space="0" w:color="auto"/>
                      </w:divBdr>
                    </w:div>
                  </w:divsChild>
                </w:div>
                <w:div w:id="60951347">
                  <w:marLeft w:val="0"/>
                  <w:marRight w:val="0"/>
                  <w:marTop w:val="0"/>
                  <w:marBottom w:val="0"/>
                  <w:divBdr>
                    <w:top w:val="none" w:sz="0" w:space="0" w:color="auto"/>
                    <w:left w:val="none" w:sz="0" w:space="0" w:color="auto"/>
                    <w:bottom w:val="none" w:sz="0" w:space="0" w:color="auto"/>
                    <w:right w:val="none" w:sz="0" w:space="0" w:color="auto"/>
                  </w:divBdr>
                  <w:divsChild>
                    <w:div w:id="1693413454">
                      <w:marLeft w:val="0"/>
                      <w:marRight w:val="0"/>
                      <w:marTop w:val="0"/>
                      <w:marBottom w:val="0"/>
                      <w:divBdr>
                        <w:top w:val="none" w:sz="0" w:space="0" w:color="auto"/>
                        <w:left w:val="none" w:sz="0" w:space="0" w:color="auto"/>
                        <w:bottom w:val="none" w:sz="0" w:space="0" w:color="auto"/>
                        <w:right w:val="none" w:sz="0" w:space="0" w:color="auto"/>
                      </w:divBdr>
                    </w:div>
                  </w:divsChild>
                </w:div>
                <w:div w:id="237638419">
                  <w:marLeft w:val="0"/>
                  <w:marRight w:val="0"/>
                  <w:marTop w:val="0"/>
                  <w:marBottom w:val="0"/>
                  <w:divBdr>
                    <w:top w:val="none" w:sz="0" w:space="0" w:color="auto"/>
                    <w:left w:val="none" w:sz="0" w:space="0" w:color="auto"/>
                    <w:bottom w:val="none" w:sz="0" w:space="0" w:color="auto"/>
                    <w:right w:val="none" w:sz="0" w:space="0" w:color="auto"/>
                  </w:divBdr>
                  <w:divsChild>
                    <w:div w:id="704867326">
                      <w:marLeft w:val="0"/>
                      <w:marRight w:val="0"/>
                      <w:marTop w:val="0"/>
                      <w:marBottom w:val="0"/>
                      <w:divBdr>
                        <w:top w:val="none" w:sz="0" w:space="0" w:color="auto"/>
                        <w:left w:val="none" w:sz="0" w:space="0" w:color="auto"/>
                        <w:bottom w:val="none" w:sz="0" w:space="0" w:color="auto"/>
                        <w:right w:val="none" w:sz="0" w:space="0" w:color="auto"/>
                      </w:divBdr>
                    </w:div>
                  </w:divsChild>
                </w:div>
                <w:div w:id="1263221278">
                  <w:marLeft w:val="0"/>
                  <w:marRight w:val="0"/>
                  <w:marTop w:val="0"/>
                  <w:marBottom w:val="0"/>
                  <w:divBdr>
                    <w:top w:val="none" w:sz="0" w:space="0" w:color="auto"/>
                    <w:left w:val="none" w:sz="0" w:space="0" w:color="auto"/>
                    <w:bottom w:val="none" w:sz="0" w:space="0" w:color="auto"/>
                    <w:right w:val="none" w:sz="0" w:space="0" w:color="auto"/>
                  </w:divBdr>
                  <w:divsChild>
                    <w:div w:id="1565025329">
                      <w:marLeft w:val="0"/>
                      <w:marRight w:val="0"/>
                      <w:marTop w:val="0"/>
                      <w:marBottom w:val="0"/>
                      <w:divBdr>
                        <w:top w:val="none" w:sz="0" w:space="0" w:color="auto"/>
                        <w:left w:val="none" w:sz="0" w:space="0" w:color="auto"/>
                        <w:bottom w:val="none" w:sz="0" w:space="0" w:color="auto"/>
                        <w:right w:val="none" w:sz="0" w:space="0" w:color="auto"/>
                      </w:divBdr>
                    </w:div>
                  </w:divsChild>
                </w:div>
                <w:div w:id="1732802636">
                  <w:marLeft w:val="0"/>
                  <w:marRight w:val="0"/>
                  <w:marTop w:val="0"/>
                  <w:marBottom w:val="0"/>
                  <w:divBdr>
                    <w:top w:val="none" w:sz="0" w:space="0" w:color="auto"/>
                    <w:left w:val="none" w:sz="0" w:space="0" w:color="auto"/>
                    <w:bottom w:val="none" w:sz="0" w:space="0" w:color="auto"/>
                    <w:right w:val="none" w:sz="0" w:space="0" w:color="auto"/>
                  </w:divBdr>
                  <w:divsChild>
                    <w:div w:id="714544873">
                      <w:marLeft w:val="0"/>
                      <w:marRight w:val="0"/>
                      <w:marTop w:val="0"/>
                      <w:marBottom w:val="0"/>
                      <w:divBdr>
                        <w:top w:val="none" w:sz="0" w:space="0" w:color="auto"/>
                        <w:left w:val="none" w:sz="0" w:space="0" w:color="auto"/>
                        <w:bottom w:val="none" w:sz="0" w:space="0" w:color="auto"/>
                        <w:right w:val="none" w:sz="0" w:space="0" w:color="auto"/>
                      </w:divBdr>
                    </w:div>
                  </w:divsChild>
                </w:div>
                <w:div w:id="1947227600">
                  <w:marLeft w:val="0"/>
                  <w:marRight w:val="0"/>
                  <w:marTop w:val="0"/>
                  <w:marBottom w:val="0"/>
                  <w:divBdr>
                    <w:top w:val="none" w:sz="0" w:space="0" w:color="auto"/>
                    <w:left w:val="none" w:sz="0" w:space="0" w:color="auto"/>
                    <w:bottom w:val="none" w:sz="0" w:space="0" w:color="auto"/>
                    <w:right w:val="none" w:sz="0" w:space="0" w:color="auto"/>
                  </w:divBdr>
                  <w:divsChild>
                    <w:div w:id="749618777">
                      <w:marLeft w:val="0"/>
                      <w:marRight w:val="0"/>
                      <w:marTop w:val="0"/>
                      <w:marBottom w:val="0"/>
                      <w:divBdr>
                        <w:top w:val="none" w:sz="0" w:space="0" w:color="auto"/>
                        <w:left w:val="none" w:sz="0" w:space="0" w:color="auto"/>
                        <w:bottom w:val="none" w:sz="0" w:space="0" w:color="auto"/>
                        <w:right w:val="none" w:sz="0" w:space="0" w:color="auto"/>
                      </w:divBdr>
                    </w:div>
                  </w:divsChild>
                </w:div>
                <w:div w:id="473722660">
                  <w:marLeft w:val="0"/>
                  <w:marRight w:val="0"/>
                  <w:marTop w:val="0"/>
                  <w:marBottom w:val="0"/>
                  <w:divBdr>
                    <w:top w:val="none" w:sz="0" w:space="0" w:color="auto"/>
                    <w:left w:val="none" w:sz="0" w:space="0" w:color="auto"/>
                    <w:bottom w:val="none" w:sz="0" w:space="0" w:color="auto"/>
                    <w:right w:val="none" w:sz="0" w:space="0" w:color="auto"/>
                  </w:divBdr>
                  <w:divsChild>
                    <w:div w:id="739450512">
                      <w:marLeft w:val="0"/>
                      <w:marRight w:val="0"/>
                      <w:marTop w:val="0"/>
                      <w:marBottom w:val="0"/>
                      <w:divBdr>
                        <w:top w:val="none" w:sz="0" w:space="0" w:color="auto"/>
                        <w:left w:val="none" w:sz="0" w:space="0" w:color="auto"/>
                        <w:bottom w:val="none" w:sz="0" w:space="0" w:color="auto"/>
                        <w:right w:val="none" w:sz="0" w:space="0" w:color="auto"/>
                      </w:divBdr>
                    </w:div>
                  </w:divsChild>
                </w:div>
                <w:div w:id="613093107">
                  <w:marLeft w:val="0"/>
                  <w:marRight w:val="0"/>
                  <w:marTop w:val="0"/>
                  <w:marBottom w:val="0"/>
                  <w:divBdr>
                    <w:top w:val="none" w:sz="0" w:space="0" w:color="auto"/>
                    <w:left w:val="none" w:sz="0" w:space="0" w:color="auto"/>
                    <w:bottom w:val="none" w:sz="0" w:space="0" w:color="auto"/>
                    <w:right w:val="none" w:sz="0" w:space="0" w:color="auto"/>
                  </w:divBdr>
                  <w:divsChild>
                    <w:div w:id="1513255988">
                      <w:marLeft w:val="0"/>
                      <w:marRight w:val="0"/>
                      <w:marTop w:val="0"/>
                      <w:marBottom w:val="0"/>
                      <w:divBdr>
                        <w:top w:val="none" w:sz="0" w:space="0" w:color="auto"/>
                        <w:left w:val="none" w:sz="0" w:space="0" w:color="auto"/>
                        <w:bottom w:val="none" w:sz="0" w:space="0" w:color="auto"/>
                        <w:right w:val="none" w:sz="0" w:space="0" w:color="auto"/>
                      </w:divBdr>
                    </w:div>
                  </w:divsChild>
                </w:div>
                <w:div w:id="1592470438">
                  <w:marLeft w:val="0"/>
                  <w:marRight w:val="0"/>
                  <w:marTop w:val="0"/>
                  <w:marBottom w:val="0"/>
                  <w:divBdr>
                    <w:top w:val="none" w:sz="0" w:space="0" w:color="auto"/>
                    <w:left w:val="none" w:sz="0" w:space="0" w:color="auto"/>
                    <w:bottom w:val="none" w:sz="0" w:space="0" w:color="auto"/>
                    <w:right w:val="none" w:sz="0" w:space="0" w:color="auto"/>
                  </w:divBdr>
                  <w:divsChild>
                    <w:div w:id="1024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9957">
              <w:marLeft w:val="0"/>
              <w:marRight w:val="0"/>
              <w:marTop w:val="0"/>
              <w:marBottom w:val="0"/>
              <w:divBdr>
                <w:top w:val="none" w:sz="0" w:space="0" w:color="auto"/>
                <w:left w:val="none" w:sz="0" w:space="0" w:color="auto"/>
                <w:bottom w:val="none" w:sz="0" w:space="0" w:color="auto"/>
                <w:right w:val="none" w:sz="0" w:space="0" w:color="auto"/>
              </w:divBdr>
              <w:divsChild>
                <w:div w:id="1149859085">
                  <w:marLeft w:val="0"/>
                  <w:marRight w:val="0"/>
                  <w:marTop w:val="0"/>
                  <w:marBottom w:val="0"/>
                  <w:divBdr>
                    <w:top w:val="none" w:sz="0" w:space="0" w:color="auto"/>
                    <w:left w:val="none" w:sz="0" w:space="0" w:color="auto"/>
                    <w:bottom w:val="none" w:sz="0" w:space="0" w:color="auto"/>
                    <w:right w:val="none" w:sz="0" w:space="0" w:color="auto"/>
                  </w:divBdr>
                  <w:divsChild>
                    <w:div w:id="943879591">
                      <w:marLeft w:val="0"/>
                      <w:marRight w:val="0"/>
                      <w:marTop w:val="0"/>
                      <w:marBottom w:val="0"/>
                      <w:divBdr>
                        <w:top w:val="none" w:sz="0" w:space="0" w:color="auto"/>
                        <w:left w:val="none" w:sz="0" w:space="0" w:color="auto"/>
                        <w:bottom w:val="none" w:sz="0" w:space="0" w:color="auto"/>
                        <w:right w:val="none" w:sz="0" w:space="0" w:color="auto"/>
                      </w:divBdr>
                    </w:div>
                  </w:divsChild>
                </w:div>
                <w:div w:id="1923372621">
                  <w:marLeft w:val="0"/>
                  <w:marRight w:val="0"/>
                  <w:marTop w:val="0"/>
                  <w:marBottom w:val="0"/>
                  <w:divBdr>
                    <w:top w:val="none" w:sz="0" w:space="0" w:color="auto"/>
                    <w:left w:val="none" w:sz="0" w:space="0" w:color="auto"/>
                    <w:bottom w:val="none" w:sz="0" w:space="0" w:color="auto"/>
                    <w:right w:val="none" w:sz="0" w:space="0" w:color="auto"/>
                  </w:divBdr>
                  <w:divsChild>
                    <w:div w:id="529026580">
                      <w:marLeft w:val="0"/>
                      <w:marRight w:val="0"/>
                      <w:marTop w:val="0"/>
                      <w:marBottom w:val="0"/>
                      <w:divBdr>
                        <w:top w:val="none" w:sz="0" w:space="0" w:color="auto"/>
                        <w:left w:val="none" w:sz="0" w:space="0" w:color="auto"/>
                        <w:bottom w:val="none" w:sz="0" w:space="0" w:color="auto"/>
                        <w:right w:val="none" w:sz="0" w:space="0" w:color="auto"/>
                      </w:divBdr>
                    </w:div>
                  </w:divsChild>
                </w:div>
                <w:div w:id="944769532">
                  <w:marLeft w:val="0"/>
                  <w:marRight w:val="0"/>
                  <w:marTop w:val="0"/>
                  <w:marBottom w:val="0"/>
                  <w:divBdr>
                    <w:top w:val="none" w:sz="0" w:space="0" w:color="auto"/>
                    <w:left w:val="none" w:sz="0" w:space="0" w:color="auto"/>
                    <w:bottom w:val="none" w:sz="0" w:space="0" w:color="auto"/>
                    <w:right w:val="none" w:sz="0" w:space="0" w:color="auto"/>
                  </w:divBdr>
                  <w:divsChild>
                    <w:div w:id="1658722954">
                      <w:marLeft w:val="0"/>
                      <w:marRight w:val="0"/>
                      <w:marTop w:val="0"/>
                      <w:marBottom w:val="0"/>
                      <w:divBdr>
                        <w:top w:val="none" w:sz="0" w:space="0" w:color="auto"/>
                        <w:left w:val="none" w:sz="0" w:space="0" w:color="auto"/>
                        <w:bottom w:val="none" w:sz="0" w:space="0" w:color="auto"/>
                        <w:right w:val="none" w:sz="0" w:space="0" w:color="auto"/>
                      </w:divBdr>
                    </w:div>
                  </w:divsChild>
                </w:div>
                <w:div w:id="266013224">
                  <w:marLeft w:val="0"/>
                  <w:marRight w:val="0"/>
                  <w:marTop w:val="0"/>
                  <w:marBottom w:val="0"/>
                  <w:divBdr>
                    <w:top w:val="none" w:sz="0" w:space="0" w:color="auto"/>
                    <w:left w:val="none" w:sz="0" w:space="0" w:color="auto"/>
                    <w:bottom w:val="none" w:sz="0" w:space="0" w:color="auto"/>
                    <w:right w:val="none" w:sz="0" w:space="0" w:color="auto"/>
                  </w:divBdr>
                  <w:divsChild>
                    <w:div w:id="311175435">
                      <w:marLeft w:val="0"/>
                      <w:marRight w:val="0"/>
                      <w:marTop w:val="0"/>
                      <w:marBottom w:val="0"/>
                      <w:divBdr>
                        <w:top w:val="none" w:sz="0" w:space="0" w:color="auto"/>
                        <w:left w:val="none" w:sz="0" w:space="0" w:color="auto"/>
                        <w:bottom w:val="none" w:sz="0" w:space="0" w:color="auto"/>
                        <w:right w:val="none" w:sz="0" w:space="0" w:color="auto"/>
                      </w:divBdr>
                    </w:div>
                  </w:divsChild>
                </w:div>
                <w:div w:id="1805388798">
                  <w:marLeft w:val="0"/>
                  <w:marRight w:val="0"/>
                  <w:marTop w:val="0"/>
                  <w:marBottom w:val="0"/>
                  <w:divBdr>
                    <w:top w:val="none" w:sz="0" w:space="0" w:color="auto"/>
                    <w:left w:val="none" w:sz="0" w:space="0" w:color="auto"/>
                    <w:bottom w:val="none" w:sz="0" w:space="0" w:color="auto"/>
                    <w:right w:val="none" w:sz="0" w:space="0" w:color="auto"/>
                  </w:divBdr>
                  <w:divsChild>
                    <w:div w:id="1049837061">
                      <w:marLeft w:val="0"/>
                      <w:marRight w:val="0"/>
                      <w:marTop w:val="0"/>
                      <w:marBottom w:val="0"/>
                      <w:divBdr>
                        <w:top w:val="none" w:sz="0" w:space="0" w:color="auto"/>
                        <w:left w:val="none" w:sz="0" w:space="0" w:color="auto"/>
                        <w:bottom w:val="none" w:sz="0" w:space="0" w:color="auto"/>
                        <w:right w:val="none" w:sz="0" w:space="0" w:color="auto"/>
                      </w:divBdr>
                    </w:div>
                  </w:divsChild>
                </w:div>
                <w:div w:id="910310507">
                  <w:marLeft w:val="0"/>
                  <w:marRight w:val="0"/>
                  <w:marTop w:val="0"/>
                  <w:marBottom w:val="0"/>
                  <w:divBdr>
                    <w:top w:val="none" w:sz="0" w:space="0" w:color="auto"/>
                    <w:left w:val="none" w:sz="0" w:space="0" w:color="auto"/>
                    <w:bottom w:val="none" w:sz="0" w:space="0" w:color="auto"/>
                    <w:right w:val="none" w:sz="0" w:space="0" w:color="auto"/>
                  </w:divBdr>
                  <w:divsChild>
                    <w:div w:id="329796858">
                      <w:marLeft w:val="0"/>
                      <w:marRight w:val="0"/>
                      <w:marTop w:val="0"/>
                      <w:marBottom w:val="0"/>
                      <w:divBdr>
                        <w:top w:val="none" w:sz="0" w:space="0" w:color="auto"/>
                        <w:left w:val="none" w:sz="0" w:space="0" w:color="auto"/>
                        <w:bottom w:val="none" w:sz="0" w:space="0" w:color="auto"/>
                        <w:right w:val="none" w:sz="0" w:space="0" w:color="auto"/>
                      </w:divBdr>
                    </w:div>
                  </w:divsChild>
                </w:div>
                <w:div w:id="2023896991">
                  <w:marLeft w:val="0"/>
                  <w:marRight w:val="0"/>
                  <w:marTop w:val="0"/>
                  <w:marBottom w:val="0"/>
                  <w:divBdr>
                    <w:top w:val="none" w:sz="0" w:space="0" w:color="auto"/>
                    <w:left w:val="none" w:sz="0" w:space="0" w:color="auto"/>
                    <w:bottom w:val="none" w:sz="0" w:space="0" w:color="auto"/>
                    <w:right w:val="none" w:sz="0" w:space="0" w:color="auto"/>
                  </w:divBdr>
                  <w:divsChild>
                    <w:div w:id="2031254343">
                      <w:marLeft w:val="0"/>
                      <w:marRight w:val="0"/>
                      <w:marTop w:val="0"/>
                      <w:marBottom w:val="0"/>
                      <w:divBdr>
                        <w:top w:val="none" w:sz="0" w:space="0" w:color="auto"/>
                        <w:left w:val="none" w:sz="0" w:space="0" w:color="auto"/>
                        <w:bottom w:val="none" w:sz="0" w:space="0" w:color="auto"/>
                        <w:right w:val="none" w:sz="0" w:space="0" w:color="auto"/>
                      </w:divBdr>
                    </w:div>
                  </w:divsChild>
                </w:div>
                <w:div w:id="960720790">
                  <w:marLeft w:val="0"/>
                  <w:marRight w:val="0"/>
                  <w:marTop w:val="0"/>
                  <w:marBottom w:val="0"/>
                  <w:divBdr>
                    <w:top w:val="none" w:sz="0" w:space="0" w:color="auto"/>
                    <w:left w:val="none" w:sz="0" w:space="0" w:color="auto"/>
                    <w:bottom w:val="none" w:sz="0" w:space="0" w:color="auto"/>
                    <w:right w:val="none" w:sz="0" w:space="0" w:color="auto"/>
                  </w:divBdr>
                  <w:divsChild>
                    <w:div w:id="1541818488">
                      <w:marLeft w:val="0"/>
                      <w:marRight w:val="0"/>
                      <w:marTop w:val="0"/>
                      <w:marBottom w:val="0"/>
                      <w:divBdr>
                        <w:top w:val="none" w:sz="0" w:space="0" w:color="auto"/>
                        <w:left w:val="none" w:sz="0" w:space="0" w:color="auto"/>
                        <w:bottom w:val="none" w:sz="0" w:space="0" w:color="auto"/>
                        <w:right w:val="none" w:sz="0" w:space="0" w:color="auto"/>
                      </w:divBdr>
                    </w:div>
                  </w:divsChild>
                </w:div>
                <w:div w:id="840001203">
                  <w:marLeft w:val="0"/>
                  <w:marRight w:val="0"/>
                  <w:marTop w:val="0"/>
                  <w:marBottom w:val="0"/>
                  <w:divBdr>
                    <w:top w:val="none" w:sz="0" w:space="0" w:color="auto"/>
                    <w:left w:val="none" w:sz="0" w:space="0" w:color="auto"/>
                    <w:bottom w:val="none" w:sz="0" w:space="0" w:color="auto"/>
                    <w:right w:val="none" w:sz="0" w:space="0" w:color="auto"/>
                  </w:divBdr>
                  <w:divsChild>
                    <w:div w:id="141118167">
                      <w:marLeft w:val="0"/>
                      <w:marRight w:val="0"/>
                      <w:marTop w:val="0"/>
                      <w:marBottom w:val="0"/>
                      <w:divBdr>
                        <w:top w:val="none" w:sz="0" w:space="0" w:color="auto"/>
                        <w:left w:val="none" w:sz="0" w:space="0" w:color="auto"/>
                        <w:bottom w:val="none" w:sz="0" w:space="0" w:color="auto"/>
                        <w:right w:val="none" w:sz="0" w:space="0" w:color="auto"/>
                      </w:divBdr>
                    </w:div>
                  </w:divsChild>
                </w:div>
                <w:div w:id="1433936156">
                  <w:marLeft w:val="0"/>
                  <w:marRight w:val="0"/>
                  <w:marTop w:val="0"/>
                  <w:marBottom w:val="0"/>
                  <w:divBdr>
                    <w:top w:val="none" w:sz="0" w:space="0" w:color="auto"/>
                    <w:left w:val="none" w:sz="0" w:space="0" w:color="auto"/>
                    <w:bottom w:val="none" w:sz="0" w:space="0" w:color="auto"/>
                    <w:right w:val="none" w:sz="0" w:space="0" w:color="auto"/>
                  </w:divBdr>
                  <w:divsChild>
                    <w:div w:id="277878811">
                      <w:marLeft w:val="0"/>
                      <w:marRight w:val="0"/>
                      <w:marTop w:val="0"/>
                      <w:marBottom w:val="0"/>
                      <w:divBdr>
                        <w:top w:val="none" w:sz="0" w:space="0" w:color="auto"/>
                        <w:left w:val="none" w:sz="0" w:space="0" w:color="auto"/>
                        <w:bottom w:val="none" w:sz="0" w:space="0" w:color="auto"/>
                        <w:right w:val="none" w:sz="0" w:space="0" w:color="auto"/>
                      </w:divBdr>
                    </w:div>
                  </w:divsChild>
                </w:div>
                <w:div w:id="490214930">
                  <w:marLeft w:val="0"/>
                  <w:marRight w:val="0"/>
                  <w:marTop w:val="0"/>
                  <w:marBottom w:val="0"/>
                  <w:divBdr>
                    <w:top w:val="none" w:sz="0" w:space="0" w:color="auto"/>
                    <w:left w:val="none" w:sz="0" w:space="0" w:color="auto"/>
                    <w:bottom w:val="none" w:sz="0" w:space="0" w:color="auto"/>
                    <w:right w:val="none" w:sz="0" w:space="0" w:color="auto"/>
                  </w:divBdr>
                  <w:divsChild>
                    <w:div w:id="1351448555">
                      <w:marLeft w:val="0"/>
                      <w:marRight w:val="0"/>
                      <w:marTop w:val="0"/>
                      <w:marBottom w:val="0"/>
                      <w:divBdr>
                        <w:top w:val="none" w:sz="0" w:space="0" w:color="auto"/>
                        <w:left w:val="none" w:sz="0" w:space="0" w:color="auto"/>
                        <w:bottom w:val="none" w:sz="0" w:space="0" w:color="auto"/>
                        <w:right w:val="none" w:sz="0" w:space="0" w:color="auto"/>
                      </w:divBdr>
                    </w:div>
                  </w:divsChild>
                </w:div>
                <w:div w:id="1292789312">
                  <w:marLeft w:val="0"/>
                  <w:marRight w:val="0"/>
                  <w:marTop w:val="0"/>
                  <w:marBottom w:val="0"/>
                  <w:divBdr>
                    <w:top w:val="none" w:sz="0" w:space="0" w:color="auto"/>
                    <w:left w:val="none" w:sz="0" w:space="0" w:color="auto"/>
                    <w:bottom w:val="none" w:sz="0" w:space="0" w:color="auto"/>
                    <w:right w:val="none" w:sz="0" w:space="0" w:color="auto"/>
                  </w:divBdr>
                  <w:divsChild>
                    <w:div w:id="1073892156">
                      <w:marLeft w:val="0"/>
                      <w:marRight w:val="0"/>
                      <w:marTop w:val="0"/>
                      <w:marBottom w:val="0"/>
                      <w:divBdr>
                        <w:top w:val="none" w:sz="0" w:space="0" w:color="auto"/>
                        <w:left w:val="none" w:sz="0" w:space="0" w:color="auto"/>
                        <w:bottom w:val="none" w:sz="0" w:space="0" w:color="auto"/>
                        <w:right w:val="none" w:sz="0" w:space="0" w:color="auto"/>
                      </w:divBdr>
                    </w:div>
                  </w:divsChild>
                </w:div>
                <w:div w:id="2143959406">
                  <w:marLeft w:val="0"/>
                  <w:marRight w:val="0"/>
                  <w:marTop w:val="0"/>
                  <w:marBottom w:val="0"/>
                  <w:divBdr>
                    <w:top w:val="none" w:sz="0" w:space="0" w:color="auto"/>
                    <w:left w:val="none" w:sz="0" w:space="0" w:color="auto"/>
                    <w:bottom w:val="none" w:sz="0" w:space="0" w:color="auto"/>
                    <w:right w:val="none" w:sz="0" w:space="0" w:color="auto"/>
                  </w:divBdr>
                  <w:divsChild>
                    <w:div w:id="977956441">
                      <w:marLeft w:val="0"/>
                      <w:marRight w:val="0"/>
                      <w:marTop w:val="0"/>
                      <w:marBottom w:val="0"/>
                      <w:divBdr>
                        <w:top w:val="none" w:sz="0" w:space="0" w:color="auto"/>
                        <w:left w:val="none" w:sz="0" w:space="0" w:color="auto"/>
                        <w:bottom w:val="none" w:sz="0" w:space="0" w:color="auto"/>
                        <w:right w:val="none" w:sz="0" w:space="0" w:color="auto"/>
                      </w:divBdr>
                    </w:div>
                  </w:divsChild>
                </w:div>
                <w:div w:id="1171944454">
                  <w:marLeft w:val="0"/>
                  <w:marRight w:val="0"/>
                  <w:marTop w:val="0"/>
                  <w:marBottom w:val="0"/>
                  <w:divBdr>
                    <w:top w:val="none" w:sz="0" w:space="0" w:color="auto"/>
                    <w:left w:val="none" w:sz="0" w:space="0" w:color="auto"/>
                    <w:bottom w:val="none" w:sz="0" w:space="0" w:color="auto"/>
                    <w:right w:val="none" w:sz="0" w:space="0" w:color="auto"/>
                  </w:divBdr>
                  <w:divsChild>
                    <w:div w:id="979110057">
                      <w:marLeft w:val="0"/>
                      <w:marRight w:val="0"/>
                      <w:marTop w:val="0"/>
                      <w:marBottom w:val="0"/>
                      <w:divBdr>
                        <w:top w:val="none" w:sz="0" w:space="0" w:color="auto"/>
                        <w:left w:val="none" w:sz="0" w:space="0" w:color="auto"/>
                        <w:bottom w:val="none" w:sz="0" w:space="0" w:color="auto"/>
                        <w:right w:val="none" w:sz="0" w:space="0" w:color="auto"/>
                      </w:divBdr>
                    </w:div>
                  </w:divsChild>
                </w:div>
                <w:div w:id="1688680076">
                  <w:marLeft w:val="0"/>
                  <w:marRight w:val="0"/>
                  <w:marTop w:val="0"/>
                  <w:marBottom w:val="0"/>
                  <w:divBdr>
                    <w:top w:val="none" w:sz="0" w:space="0" w:color="auto"/>
                    <w:left w:val="none" w:sz="0" w:space="0" w:color="auto"/>
                    <w:bottom w:val="none" w:sz="0" w:space="0" w:color="auto"/>
                    <w:right w:val="none" w:sz="0" w:space="0" w:color="auto"/>
                  </w:divBdr>
                  <w:divsChild>
                    <w:div w:id="686559406">
                      <w:marLeft w:val="0"/>
                      <w:marRight w:val="0"/>
                      <w:marTop w:val="0"/>
                      <w:marBottom w:val="0"/>
                      <w:divBdr>
                        <w:top w:val="none" w:sz="0" w:space="0" w:color="auto"/>
                        <w:left w:val="none" w:sz="0" w:space="0" w:color="auto"/>
                        <w:bottom w:val="none" w:sz="0" w:space="0" w:color="auto"/>
                        <w:right w:val="none" w:sz="0" w:space="0" w:color="auto"/>
                      </w:divBdr>
                    </w:div>
                  </w:divsChild>
                </w:div>
                <w:div w:id="1820687494">
                  <w:marLeft w:val="0"/>
                  <w:marRight w:val="0"/>
                  <w:marTop w:val="0"/>
                  <w:marBottom w:val="0"/>
                  <w:divBdr>
                    <w:top w:val="none" w:sz="0" w:space="0" w:color="auto"/>
                    <w:left w:val="none" w:sz="0" w:space="0" w:color="auto"/>
                    <w:bottom w:val="none" w:sz="0" w:space="0" w:color="auto"/>
                    <w:right w:val="none" w:sz="0" w:space="0" w:color="auto"/>
                  </w:divBdr>
                  <w:divsChild>
                    <w:div w:id="8364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6914">
              <w:marLeft w:val="0"/>
              <w:marRight w:val="0"/>
              <w:marTop w:val="0"/>
              <w:marBottom w:val="0"/>
              <w:divBdr>
                <w:top w:val="none" w:sz="0" w:space="0" w:color="auto"/>
                <w:left w:val="none" w:sz="0" w:space="0" w:color="auto"/>
                <w:bottom w:val="none" w:sz="0" w:space="0" w:color="auto"/>
                <w:right w:val="none" w:sz="0" w:space="0" w:color="auto"/>
              </w:divBdr>
              <w:divsChild>
                <w:div w:id="1722360284">
                  <w:marLeft w:val="0"/>
                  <w:marRight w:val="0"/>
                  <w:marTop w:val="0"/>
                  <w:marBottom w:val="0"/>
                  <w:divBdr>
                    <w:top w:val="none" w:sz="0" w:space="0" w:color="auto"/>
                    <w:left w:val="none" w:sz="0" w:space="0" w:color="auto"/>
                    <w:bottom w:val="none" w:sz="0" w:space="0" w:color="auto"/>
                    <w:right w:val="none" w:sz="0" w:space="0" w:color="auto"/>
                  </w:divBdr>
                  <w:divsChild>
                    <w:div w:id="1466578437">
                      <w:marLeft w:val="0"/>
                      <w:marRight w:val="0"/>
                      <w:marTop w:val="0"/>
                      <w:marBottom w:val="0"/>
                      <w:divBdr>
                        <w:top w:val="none" w:sz="0" w:space="0" w:color="auto"/>
                        <w:left w:val="none" w:sz="0" w:space="0" w:color="auto"/>
                        <w:bottom w:val="none" w:sz="0" w:space="0" w:color="auto"/>
                        <w:right w:val="none" w:sz="0" w:space="0" w:color="auto"/>
                      </w:divBdr>
                    </w:div>
                  </w:divsChild>
                </w:div>
                <w:div w:id="685516611">
                  <w:marLeft w:val="0"/>
                  <w:marRight w:val="0"/>
                  <w:marTop w:val="0"/>
                  <w:marBottom w:val="0"/>
                  <w:divBdr>
                    <w:top w:val="none" w:sz="0" w:space="0" w:color="auto"/>
                    <w:left w:val="none" w:sz="0" w:space="0" w:color="auto"/>
                    <w:bottom w:val="none" w:sz="0" w:space="0" w:color="auto"/>
                    <w:right w:val="none" w:sz="0" w:space="0" w:color="auto"/>
                  </w:divBdr>
                  <w:divsChild>
                    <w:div w:id="2041322222">
                      <w:marLeft w:val="0"/>
                      <w:marRight w:val="0"/>
                      <w:marTop w:val="0"/>
                      <w:marBottom w:val="0"/>
                      <w:divBdr>
                        <w:top w:val="none" w:sz="0" w:space="0" w:color="auto"/>
                        <w:left w:val="none" w:sz="0" w:space="0" w:color="auto"/>
                        <w:bottom w:val="none" w:sz="0" w:space="0" w:color="auto"/>
                        <w:right w:val="none" w:sz="0" w:space="0" w:color="auto"/>
                      </w:divBdr>
                    </w:div>
                  </w:divsChild>
                </w:div>
                <w:div w:id="1907565302">
                  <w:marLeft w:val="0"/>
                  <w:marRight w:val="0"/>
                  <w:marTop w:val="0"/>
                  <w:marBottom w:val="0"/>
                  <w:divBdr>
                    <w:top w:val="none" w:sz="0" w:space="0" w:color="auto"/>
                    <w:left w:val="none" w:sz="0" w:space="0" w:color="auto"/>
                    <w:bottom w:val="none" w:sz="0" w:space="0" w:color="auto"/>
                    <w:right w:val="none" w:sz="0" w:space="0" w:color="auto"/>
                  </w:divBdr>
                  <w:divsChild>
                    <w:div w:id="1521427728">
                      <w:marLeft w:val="0"/>
                      <w:marRight w:val="0"/>
                      <w:marTop w:val="0"/>
                      <w:marBottom w:val="0"/>
                      <w:divBdr>
                        <w:top w:val="none" w:sz="0" w:space="0" w:color="auto"/>
                        <w:left w:val="none" w:sz="0" w:space="0" w:color="auto"/>
                        <w:bottom w:val="none" w:sz="0" w:space="0" w:color="auto"/>
                        <w:right w:val="none" w:sz="0" w:space="0" w:color="auto"/>
                      </w:divBdr>
                    </w:div>
                  </w:divsChild>
                </w:div>
                <w:div w:id="1585066404">
                  <w:marLeft w:val="0"/>
                  <w:marRight w:val="0"/>
                  <w:marTop w:val="0"/>
                  <w:marBottom w:val="0"/>
                  <w:divBdr>
                    <w:top w:val="none" w:sz="0" w:space="0" w:color="auto"/>
                    <w:left w:val="none" w:sz="0" w:space="0" w:color="auto"/>
                    <w:bottom w:val="none" w:sz="0" w:space="0" w:color="auto"/>
                    <w:right w:val="none" w:sz="0" w:space="0" w:color="auto"/>
                  </w:divBdr>
                  <w:divsChild>
                    <w:div w:id="1260673076">
                      <w:marLeft w:val="0"/>
                      <w:marRight w:val="0"/>
                      <w:marTop w:val="0"/>
                      <w:marBottom w:val="0"/>
                      <w:divBdr>
                        <w:top w:val="none" w:sz="0" w:space="0" w:color="auto"/>
                        <w:left w:val="none" w:sz="0" w:space="0" w:color="auto"/>
                        <w:bottom w:val="none" w:sz="0" w:space="0" w:color="auto"/>
                        <w:right w:val="none" w:sz="0" w:space="0" w:color="auto"/>
                      </w:divBdr>
                    </w:div>
                  </w:divsChild>
                </w:div>
                <w:div w:id="1441296574">
                  <w:marLeft w:val="0"/>
                  <w:marRight w:val="0"/>
                  <w:marTop w:val="0"/>
                  <w:marBottom w:val="0"/>
                  <w:divBdr>
                    <w:top w:val="none" w:sz="0" w:space="0" w:color="auto"/>
                    <w:left w:val="none" w:sz="0" w:space="0" w:color="auto"/>
                    <w:bottom w:val="none" w:sz="0" w:space="0" w:color="auto"/>
                    <w:right w:val="none" w:sz="0" w:space="0" w:color="auto"/>
                  </w:divBdr>
                  <w:divsChild>
                    <w:div w:id="2131821974">
                      <w:marLeft w:val="0"/>
                      <w:marRight w:val="0"/>
                      <w:marTop w:val="0"/>
                      <w:marBottom w:val="0"/>
                      <w:divBdr>
                        <w:top w:val="none" w:sz="0" w:space="0" w:color="auto"/>
                        <w:left w:val="none" w:sz="0" w:space="0" w:color="auto"/>
                        <w:bottom w:val="none" w:sz="0" w:space="0" w:color="auto"/>
                        <w:right w:val="none" w:sz="0" w:space="0" w:color="auto"/>
                      </w:divBdr>
                    </w:div>
                  </w:divsChild>
                </w:div>
                <w:div w:id="1242447744">
                  <w:marLeft w:val="0"/>
                  <w:marRight w:val="0"/>
                  <w:marTop w:val="0"/>
                  <w:marBottom w:val="0"/>
                  <w:divBdr>
                    <w:top w:val="none" w:sz="0" w:space="0" w:color="auto"/>
                    <w:left w:val="none" w:sz="0" w:space="0" w:color="auto"/>
                    <w:bottom w:val="none" w:sz="0" w:space="0" w:color="auto"/>
                    <w:right w:val="none" w:sz="0" w:space="0" w:color="auto"/>
                  </w:divBdr>
                  <w:divsChild>
                    <w:div w:id="1430929688">
                      <w:marLeft w:val="0"/>
                      <w:marRight w:val="0"/>
                      <w:marTop w:val="0"/>
                      <w:marBottom w:val="0"/>
                      <w:divBdr>
                        <w:top w:val="none" w:sz="0" w:space="0" w:color="auto"/>
                        <w:left w:val="none" w:sz="0" w:space="0" w:color="auto"/>
                        <w:bottom w:val="none" w:sz="0" w:space="0" w:color="auto"/>
                        <w:right w:val="none" w:sz="0" w:space="0" w:color="auto"/>
                      </w:divBdr>
                    </w:div>
                  </w:divsChild>
                </w:div>
                <w:div w:id="1757434896">
                  <w:marLeft w:val="0"/>
                  <w:marRight w:val="0"/>
                  <w:marTop w:val="0"/>
                  <w:marBottom w:val="0"/>
                  <w:divBdr>
                    <w:top w:val="none" w:sz="0" w:space="0" w:color="auto"/>
                    <w:left w:val="none" w:sz="0" w:space="0" w:color="auto"/>
                    <w:bottom w:val="none" w:sz="0" w:space="0" w:color="auto"/>
                    <w:right w:val="none" w:sz="0" w:space="0" w:color="auto"/>
                  </w:divBdr>
                  <w:divsChild>
                    <w:div w:id="498274962">
                      <w:marLeft w:val="0"/>
                      <w:marRight w:val="0"/>
                      <w:marTop w:val="0"/>
                      <w:marBottom w:val="0"/>
                      <w:divBdr>
                        <w:top w:val="none" w:sz="0" w:space="0" w:color="auto"/>
                        <w:left w:val="none" w:sz="0" w:space="0" w:color="auto"/>
                        <w:bottom w:val="none" w:sz="0" w:space="0" w:color="auto"/>
                        <w:right w:val="none" w:sz="0" w:space="0" w:color="auto"/>
                      </w:divBdr>
                    </w:div>
                  </w:divsChild>
                </w:div>
                <w:div w:id="1810591323">
                  <w:marLeft w:val="0"/>
                  <w:marRight w:val="0"/>
                  <w:marTop w:val="0"/>
                  <w:marBottom w:val="0"/>
                  <w:divBdr>
                    <w:top w:val="none" w:sz="0" w:space="0" w:color="auto"/>
                    <w:left w:val="none" w:sz="0" w:space="0" w:color="auto"/>
                    <w:bottom w:val="none" w:sz="0" w:space="0" w:color="auto"/>
                    <w:right w:val="none" w:sz="0" w:space="0" w:color="auto"/>
                  </w:divBdr>
                  <w:divsChild>
                    <w:div w:id="766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5583">
              <w:marLeft w:val="0"/>
              <w:marRight w:val="0"/>
              <w:marTop w:val="0"/>
              <w:marBottom w:val="0"/>
              <w:divBdr>
                <w:top w:val="none" w:sz="0" w:space="0" w:color="auto"/>
                <w:left w:val="none" w:sz="0" w:space="0" w:color="auto"/>
                <w:bottom w:val="none" w:sz="0" w:space="0" w:color="auto"/>
                <w:right w:val="none" w:sz="0" w:space="0" w:color="auto"/>
              </w:divBdr>
              <w:divsChild>
                <w:div w:id="10379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4660">
          <w:marLeft w:val="0"/>
          <w:marRight w:val="0"/>
          <w:marTop w:val="0"/>
          <w:marBottom w:val="0"/>
          <w:divBdr>
            <w:top w:val="none" w:sz="0" w:space="0" w:color="auto"/>
            <w:left w:val="none" w:sz="0" w:space="0" w:color="auto"/>
            <w:bottom w:val="none" w:sz="0" w:space="0" w:color="auto"/>
            <w:right w:val="none" w:sz="0" w:space="0" w:color="auto"/>
          </w:divBdr>
          <w:divsChild>
            <w:div w:id="659312428">
              <w:marLeft w:val="0"/>
              <w:marRight w:val="0"/>
              <w:marTop w:val="0"/>
              <w:marBottom w:val="0"/>
              <w:divBdr>
                <w:top w:val="none" w:sz="0" w:space="0" w:color="auto"/>
                <w:left w:val="none" w:sz="0" w:space="0" w:color="auto"/>
                <w:bottom w:val="none" w:sz="0" w:space="0" w:color="auto"/>
                <w:right w:val="none" w:sz="0" w:space="0" w:color="auto"/>
              </w:divBdr>
              <w:divsChild>
                <w:div w:id="2014721844">
                  <w:marLeft w:val="0"/>
                  <w:marRight w:val="0"/>
                  <w:marTop w:val="0"/>
                  <w:marBottom w:val="0"/>
                  <w:divBdr>
                    <w:top w:val="none" w:sz="0" w:space="0" w:color="auto"/>
                    <w:left w:val="none" w:sz="0" w:space="0" w:color="auto"/>
                    <w:bottom w:val="none" w:sz="0" w:space="0" w:color="auto"/>
                    <w:right w:val="none" w:sz="0" w:space="0" w:color="auto"/>
                  </w:divBdr>
                  <w:divsChild>
                    <w:div w:id="708458223">
                      <w:marLeft w:val="0"/>
                      <w:marRight w:val="0"/>
                      <w:marTop w:val="0"/>
                      <w:marBottom w:val="0"/>
                      <w:divBdr>
                        <w:top w:val="none" w:sz="0" w:space="0" w:color="auto"/>
                        <w:left w:val="none" w:sz="0" w:space="0" w:color="auto"/>
                        <w:bottom w:val="none" w:sz="0" w:space="0" w:color="auto"/>
                        <w:right w:val="none" w:sz="0" w:space="0" w:color="auto"/>
                      </w:divBdr>
                    </w:div>
                  </w:divsChild>
                </w:div>
                <w:div w:id="1801608423">
                  <w:marLeft w:val="0"/>
                  <w:marRight w:val="0"/>
                  <w:marTop w:val="0"/>
                  <w:marBottom w:val="0"/>
                  <w:divBdr>
                    <w:top w:val="none" w:sz="0" w:space="0" w:color="auto"/>
                    <w:left w:val="none" w:sz="0" w:space="0" w:color="auto"/>
                    <w:bottom w:val="none" w:sz="0" w:space="0" w:color="auto"/>
                    <w:right w:val="none" w:sz="0" w:space="0" w:color="auto"/>
                  </w:divBdr>
                  <w:divsChild>
                    <w:div w:id="1718898066">
                      <w:marLeft w:val="0"/>
                      <w:marRight w:val="0"/>
                      <w:marTop w:val="0"/>
                      <w:marBottom w:val="0"/>
                      <w:divBdr>
                        <w:top w:val="none" w:sz="0" w:space="0" w:color="auto"/>
                        <w:left w:val="none" w:sz="0" w:space="0" w:color="auto"/>
                        <w:bottom w:val="none" w:sz="0" w:space="0" w:color="auto"/>
                        <w:right w:val="none" w:sz="0" w:space="0" w:color="auto"/>
                      </w:divBdr>
                    </w:div>
                  </w:divsChild>
                </w:div>
                <w:div w:id="724254438">
                  <w:marLeft w:val="0"/>
                  <w:marRight w:val="0"/>
                  <w:marTop w:val="0"/>
                  <w:marBottom w:val="0"/>
                  <w:divBdr>
                    <w:top w:val="none" w:sz="0" w:space="0" w:color="auto"/>
                    <w:left w:val="none" w:sz="0" w:space="0" w:color="auto"/>
                    <w:bottom w:val="none" w:sz="0" w:space="0" w:color="auto"/>
                    <w:right w:val="none" w:sz="0" w:space="0" w:color="auto"/>
                  </w:divBdr>
                  <w:divsChild>
                    <w:div w:id="10419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259">
              <w:marLeft w:val="0"/>
              <w:marRight w:val="0"/>
              <w:marTop w:val="0"/>
              <w:marBottom w:val="0"/>
              <w:divBdr>
                <w:top w:val="none" w:sz="0" w:space="0" w:color="auto"/>
                <w:left w:val="none" w:sz="0" w:space="0" w:color="auto"/>
                <w:bottom w:val="none" w:sz="0" w:space="0" w:color="auto"/>
                <w:right w:val="none" w:sz="0" w:space="0" w:color="auto"/>
              </w:divBdr>
              <w:divsChild>
                <w:div w:id="468866052">
                  <w:marLeft w:val="0"/>
                  <w:marRight w:val="0"/>
                  <w:marTop w:val="0"/>
                  <w:marBottom w:val="0"/>
                  <w:divBdr>
                    <w:top w:val="none" w:sz="0" w:space="0" w:color="auto"/>
                    <w:left w:val="none" w:sz="0" w:space="0" w:color="auto"/>
                    <w:bottom w:val="none" w:sz="0" w:space="0" w:color="auto"/>
                    <w:right w:val="none" w:sz="0" w:space="0" w:color="auto"/>
                  </w:divBdr>
                  <w:divsChild>
                    <w:div w:id="1684044629">
                      <w:marLeft w:val="0"/>
                      <w:marRight w:val="0"/>
                      <w:marTop w:val="0"/>
                      <w:marBottom w:val="0"/>
                      <w:divBdr>
                        <w:top w:val="none" w:sz="0" w:space="0" w:color="auto"/>
                        <w:left w:val="none" w:sz="0" w:space="0" w:color="auto"/>
                        <w:bottom w:val="none" w:sz="0" w:space="0" w:color="auto"/>
                        <w:right w:val="none" w:sz="0" w:space="0" w:color="auto"/>
                      </w:divBdr>
                    </w:div>
                  </w:divsChild>
                </w:div>
                <w:div w:id="1654021958">
                  <w:marLeft w:val="0"/>
                  <w:marRight w:val="0"/>
                  <w:marTop w:val="0"/>
                  <w:marBottom w:val="0"/>
                  <w:divBdr>
                    <w:top w:val="none" w:sz="0" w:space="0" w:color="auto"/>
                    <w:left w:val="none" w:sz="0" w:space="0" w:color="auto"/>
                    <w:bottom w:val="none" w:sz="0" w:space="0" w:color="auto"/>
                    <w:right w:val="none" w:sz="0" w:space="0" w:color="auto"/>
                  </w:divBdr>
                  <w:divsChild>
                    <w:div w:id="977805794">
                      <w:marLeft w:val="0"/>
                      <w:marRight w:val="0"/>
                      <w:marTop w:val="0"/>
                      <w:marBottom w:val="0"/>
                      <w:divBdr>
                        <w:top w:val="none" w:sz="0" w:space="0" w:color="auto"/>
                        <w:left w:val="none" w:sz="0" w:space="0" w:color="auto"/>
                        <w:bottom w:val="none" w:sz="0" w:space="0" w:color="auto"/>
                        <w:right w:val="none" w:sz="0" w:space="0" w:color="auto"/>
                      </w:divBdr>
                    </w:div>
                  </w:divsChild>
                </w:div>
                <w:div w:id="1810635795">
                  <w:marLeft w:val="0"/>
                  <w:marRight w:val="0"/>
                  <w:marTop w:val="0"/>
                  <w:marBottom w:val="0"/>
                  <w:divBdr>
                    <w:top w:val="none" w:sz="0" w:space="0" w:color="auto"/>
                    <w:left w:val="none" w:sz="0" w:space="0" w:color="auto"/>
                    <w:bottom w:val="none" w:sz="0" w:space="0" w:color="auto"/>
                    <w:right w:val="none" w:sz="0" w:space="0" w:color="auto"/>
                  </w:divBdr>
                  <w:divsChild>
                    <w:div w:id="365107378">
                      <w:marLeft w:val="0"/>
                      <w:marRight w:val="0"/>
                      <w:marTop w:val="0"/>
                      <w:marBottom w:val="0"/>
                      <w:divBdr>
                        <w:top w:val="none" w:sz="0" w:space="0" w:color="auto"/>
                        <w:left w:val="none" w:sz="0" w:space="0" w:color="auto"/>
                        <w:bottom w:val="none" w:sz="0" w:space="0" w:color="auto"/>
                        <w:right w:val="none" w:sz="0" w:space="0" w:color="auto"/>
                      </w:divBdr>
                    </w:div>
                  </w:divsChild>
                </w:div>
                <w:div w:id="940605238">
                  <w:marLeft w:val="0"/>
                  <w:marRight w:val="0"/>
                  <w:marTop w:val="0"/>
                  <w:marBottom w:val="0"/>
                  <w:divBdr>
                    <w:top w:val="none" w:sz="0" w:space="0" w:color="auto"/>
                    <w:left w:val="none" w:sz="0" w:space="0" w:color="auto"/>
                    <w:bottom w:val="none" w:sz="0" w:space="0" w:color="auto"/>
                    <w:right w:val="none" w:sz="0" w:space="0" w:color="auto"/>
                  </w:divBdr>
                  <w:divsChild>
                    <w:div w:id="236021295">
                      <w:marLeft w:val="0"/>
                      <w:marRight w:val="0"/>
                      <w:marTop w:val="0"/>
                      <w:marBottom w:val="0"/>
                      <w:divBdr>
                        <w:top w:val="none" w:sz="0" w:space="0" w:color="auto"/>
                        <w:left w:val="none" w:sz="0" w:space="0" w:color="auto"/>
                        <w:bottom w:val="none" w:sz="0" w:space="0" w:color="auto"/>
                        <w:right w:val="none" w:sz="0" w:space="0" w:color="auto"/>
                      </w:divBdr>
                    </w:div>
                  </w:divsChild>
                </w:div>
                <w:div w:id="1530143775">
                  <w:marLeft w:val="0"/>
                  <w:marRight w:val="0"/>
                  <w:marTop w:val="0"/>
                  <w:marBottom w:val="0"/>
                  <w:divBdr>
                    <w:top w:val="none" w:sz="0" w:space="0" w:color="auto"/>
                    <w:left w:val="none" w:sz="0" w:space="0" w:color="auto"/>
                    <w:bottom w:val="none" w:sz="0" w:space="0" w:color="auto"/>
                    <w:right w:val="none" w:sz="0" w:space="0" w:color="auto"/>
                  </w:divBdr>
                  <w:divsChild>
                    <w:div w:id="1974095236">
                      <w:marLeft w:val="0"/>
                      <w:marRight w:val="0"/>
                      <w:marTop w:val="0"/>
                      <w:marBottom w:val="0"/>
                      <w:divBdr>
                        <w:top w:val="none" w:sz="0" w:space="0" w:color="auto"/>
                        <w:left w:val="none" w:sz="0" w:space="0" w:color="auto"/>
                        <w:bottom w:val="none" w:sz="0" w:space="0" w:color="auto"/>
                        <w:right w:val="none" w:sz="0" w:space="0" w:color="auto"/>
                      </w:divBdr>
                    </w:div>
                  </w:divsChild>
                </w:div>
                <w:div w:id="894395708">
                  <w:marLeft w:val="0"/>
                  <w:marRight w:val="0"/>
                  <w:marTop w:val="0"/>
                  <w:marBottom w:val="0"/>
                  <w:divBdr>
                    <w:top w:val="none" w:sz="0" w:space="0" w:color="auto"/>
                    <w:left w:val="none" w:sz="0" w:space="0" w:color="auto"/>
                    <w:bottom w:val="none" w:sz="0" w:space="0" w:color="auto"/>
                    <w:right w:val="none" w:sz="0" w:space="0" w:color="auto"/>
                  </w:divBdr>
                  <w:divsChild>
                    <w:div w:id="1298149284">
                      <w:marLeft w:val="0"/>
                      <w:marRight w:val="0"/>
                      <w:marTop w:val="0"/>
                      <w:marBottom w:val="0"/>
                      <w:divBdr>
                        <w:top w:val="none" w:sz="0" w:space="0" w:color="auto"/>
                        <w:left w:val="none" w:sz="0" w:space="0" w:color="auto"/>
                        <w:bottom w:val="none" w:sz="0" w:space="0" w:color="auto"/>
                        <w:right w:val="none" w:sz="0" w:space="0" w:color="auto"/>
                      </w:divBdr>
                    </w:div>
                  </w:divsChild>
                </w:div>
                <w:div w:id="23679746">
                  <w:marLeft w:val="0"/>
                  <w:marRight w:val="0"/>
                  <w:marTop w:val="0"/>
                  <w:marBottom w:val="0"/>
                  <w:divBdr>
                    <w:top w:val="none" w:sz="0" w:space="0" w:color="auto"/>
                    <w:left w:val="none" w:sz="0" w:space="0" w:color="auto"/>
                    <w:bottom w:val="none" w:sz="0" w:space="0" w:color="auto"/>
                    <w:right w:val="none" w:sz="0" w:space="0" w:color="auto"/>
                  </w:divBdr>
                  <w:divsChild>
                    <w:div w:id="1323047137">
                      <w:marLeft w:val="0"/>
                      <w:marRight w:val="0"/>
                      <w:marTop w:val="0"/>
                      <w:marBottom w:val="0"/>
                      <w:divBdr>
                        <w:top w:val="none" w:sz="0" w:space="0" w:color="auto"/>
                        <w:left w:val="none" w:sz="0" w:space="0" w:color="auto"/>
                        <w:bottom w:val="none" w:sz="0" w:space="0" w:color="auto"/>
                        <w:right w:val="none" w:sz="0" w:space="0" w:color="auto"/>
                      </w:divBdr>
                    </w:div>
                  </w:divsChild>
                </w:div>
                <w:div w:id="267279578">
                  <w:marLeft w:val="0"/>
                  <w:marRight w:val="0"/>
                  <w:marTop w:val="0"/>
                  <w:marBottom w:val="0"/>
                  <w:divBdr>
                    <w:top w:val="none" w:sz="0" w:space="0" w:color="auto"/>
                    <w:left w:val="none" w:sz="0" w:space="0" w:color="auto"/>
                    <w:bottom w:val="none" w:sz="0" w:space="0" w:color="auto"/>
                    <w:right w:val="none" w:sz="0" w:space="0" w:color="auto"/>
                  </w:divBdr>
                  <w:divsChild>
                    <w:div w:id="145823536">
                      <w:marLeft w:val="0"/>
                      <w:marRight w:val="0"/>
                      <w:marTop w:val="0"/>
                      <w:marBottom w:val="0"/>
                      <w:divBdr>
                        <w:top w:val="none" w:sz="0" w:space="0" w:color="auto"/>
                        <w:left w:val="none" w:sz="0" w:space="0" w:color="auto"/>
                        <w:bottom w:val="none" w:sz="0" w:space="0" w:color="auto"/>
                        <w:right w:val="none" w:sz="0" w:space="0" w:color="auto"/>
                      </w:divBdr>
                    </w:div>
                  </w:divsChild>
                </w:div>
                <w:div w:id="594246743">
                  <w:marLeft w:val="0"/>
                  <w:marRight w:val="0"/>
                  <w:marTop w:val="0"/>
                  <w:marBottom w:val="0"/>
                  <w:divBdr>
                    <w:top w:val="none" w:sz="0" w:space="0" w:color="auto"/>
                    <w:left w:val="none" w:sz="0" w:space="0" w:color="auto"/>
                    <w:bottom w:val="none" w:sz="0" w:space="0" w:color="auto"/>
                    <w:right w:val="none" w:sz="0" w:space="0" w:color="auto"/>
                  </w:divBdr>
                  <w:divsChild>
                    <w:div w:id="734007772">
                      <w:marLeft w:val="0"/>
                      <w:marRight w:val="0"/>
                      <w:marTop w:val="0"/>
                      <w:marBottom w:val="0"/>
                      <w:divBdr>
                        <w:top w:val="none" w:sz="0" w:space="0" w:color="auto"/>
                        <w:left w:val="none" w:sz="0" w:space="0" w:color="auto"/>
                        <w:bottom w:val="none" w:sz="0" w:space="0" w:color="auto"/>
                        <w:right w:val="none" w:sz="0" w:space="0" w:color="auto"/>
                      </w:divBdr>
                    </w:div>
                  </w:divsChild>
                </w:div>
                <w:div w:id="937373102">
                  <w:marLeft w:val="0"/>
                  <w:marRight w:val="0"/>
                  <w:marTop w:val="0"/>
                  <w:marBottom w:val="0"/>
                  <w:divBdr>
                    <w:top w:val="none" w:sz="0" w:space="0" w:color="auto"/>
                    <w:left w:val="none" w:sz="0" w:space="0" w:color="auto"/>
                    <w:bottom w:val="none" w:sz="0" w:space="0" w:color="auto"/>
                    <w:right w:val="none" w:sz="0" w:space="0" w:color="auto"/>
                  </w:divBdr>
                  <w:divsChild>
                    <w:div w:id="822815004">
                      <w:marLeft w:val="0"/>
                      <w:marRight w:val="0"/>
                      <w:marTop w:val="0"/>
                      <w:marBottom w:val="0"/>
                      <w:divBdr>
                        <w:top w:val="none" w:sz="0" w:space="0" w:color="auto"/>
                        <w:left w:val="none" w:sz="0" w:space="0" w:color="auto"/>
                        <w:bottom w:val="none" w:sz="0" w:space="0" w:color="auto"/>
                        <w:right w:val="none" w:sz="0" w:space="0" w:color="auto"/>
                      </w:divBdr>
                    </w:div>
                  </w:divsChild>
                </w:div>
                <w:div w:id="224339918">
                  <w:marLeft w:val="0"/>
                  <w:marRight w:val="0"/>
                  <w:marTop w:val="0"/>
                  <w:marBottom w:val="0"/>
                  <w:divBdr>
                    <w:top w:val="none" w:sz="0" w:space="0" w:color="auto"/>
                    <w:left w:val="none" w:sz="0" w:space="0" w:color="auto"/>
                    <w:bottom w:val="none" w:sz="0" w:space="0" w:color="auto"/>
                    <w:right w:val="none" w:sz="0" w:space="0" w:color="auto"/>
                  </w:divBdr>
                  <w:divsChild>
                    <w:div w:id="84038028">
                      <w:marLeft w:val="0"/>
                      <w:marRight w:val="0"/>
                      <w:marTop w:val="0"/>
                      <w:marBottom w:val="0"/>
                      <w:divBdr>
                        <w:top w:val="none" w:sz="0" w:space="0" w:color="auto"/>
                        <w:left w:val="none" w:sz="0" w:space="0" w:color="auto"/>
                        <w:bottom w:val="none" w:sz="0" w:space="0" w:color="auto"/>
                        <w:right w:val="none" w:sz="0" w:space="0" w:color="auto"/>
                      </w:divBdr>
                    </w:div>
                  </w:divsChild>
                </w:div>
                <w:div w:id="1342852938">
                  <w:marLeft w:val="0"/>
                  <w:marRight w:val="0"/>
                  <w:marTop w:val="0"/>
                  <w:marBottom w:val="0"/>
                  <w:divBdr>
                    <w:top w:val="none" w:sz="0" w:space="0" w:color="auto"/>
                    <w:left w:val="none" w:sz="0" w:space="0" w:color="auto"/>
                    <w:bottom w:val="none" w:sz="0" w:space="0" w:color="auto"/>
                    <w:right w:val="none" w:sz="0" w:space="0" w:color="auto"/>
                  </w:divBdr>
                  <w:divsChild>
                    <w:div w:id="603881052">
                      <w:marLeft w:val="0"/>
                      <w:marRight w:val="0"/>
                      <w:marTop w:val="0"/>
                      <w:marBottom w:val="0"/>
                      <w:divBdr>
                        <w:top w:val="none" w:sz="0" w:space="0" w:color="auto"/>
                        <w:left w:val="none" w:sz="0" w:space="0" w:color="auto"/>
                        <w:bottom w:val="none" w:sz="0" w:space="0" w:color="auto"/>
                        <w:right w:val="none" w:sz="0" w:space="0" w:color="auto"/>
                      </w:divBdr>
                    </w:div>
                  </w:divsChild>
                </w:div>
                <w:div w:id="1708096602">
                  <w:marLeft w:val="0"/>
                  <w:marRight w:val="0"/>
                  <w:marTop w:val="0"/>
                  <w:marBottom w:val="0"/>
                  <w:divBdr>
                    <w:top w:val="none" w:sz="0" w:space="0" w:color="auto"/>
                    <w:left w:val="none" w:sz="0" w:space="0" w:color="auto"/>
                    <w:bottom w:val="none" w:sz="0" w:space="0" w:color="auto"/>
                    <w:right w:val="none" w:sz="0" w:space="0" w:color="auto"/>
                  </w:divBdr>
                  <w:divsChild>
                    <w:div w:id="1818566437">
                      <w:marLeft w:val="0"/>
                      <w:marRight w:val="0"/>
                      <w:marTop w:val="0"/>
                      <w:marBottom w:val="0"/>
                      <w:divBdr>
                        <w:top w:val="none" w:sz="0" w:space="0" w:color="auto"/>
                        <w:left w:val="none" w:sz="0" w:space="0" w:color="auto"/>
                        <w:bottom w:val="none" w:sz="0" w:space="0" w:color="auto"/>
                        <w:right w:val="none" w:sz="0" w:space="0" w:color="auto"/>
                      </w:divBdr>
                    </w:div>
                  </w:divsChild>
                </w:div>
                <w:div w:id="1514302571">
                  <w:marLeft w:val="0"/>
                  <w:marRight w:val="0"/>
                  <w:marTop w:val="0"/>
                  <w:marBottom w:val="0"/>
                  <w:divBdr>
                    <w:top w:val="none" w:sz="0" w:space="0" w:color="auto"/>
                    <w:left w:val="none" w:sz="0" w:space="0" w:color="auto"/>
                    <w:bottom w:val="none" w:sz="0" w:space="0" w:color="auto"/>
                    <w:right w:val="none" w:sz="0" w:space="0" w:color="auto"/>
                  </w:divBdr>
                  <w:divsChild>
                    <w:div w:id="94542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6103">
              <w:marLeft w:val="0"/>
              <w:marRight w:val="0"/>
              <w:marTop w:val="0"/>
              <w:marBottom w:val="0"/>
              <w:divBdr>
                <w:top w:val="none" w:sz="0" w:space="0" w:color="auto"/>
                <w:left w:val="none" w:sz="0" w:space="0" w:color="auto"/>
                <w:bottom w:val="none" w:sz="0" w:space="0" w:color="auto"/>
                <w:right w:val="none" w:sz="0" w:space="0" w:color="auto"/>
              </w:divBdr>
              <w:divsChild>
                <w:div w:id="259533735">
                  <w:marLeft w:val="0"/>
                  <w:marRight w:val="0"/>
                  <w:marTop w:val="0"/>
                  <w:marBottom w:val="0"/>
                  <w:divBdr>
                    <w:top w:val="none" w:sz="0" w:space="0" w:color="auto"/>
                    <w:left w:val="none" w:sz="0" w:space="0" w:color="auto"/>
                    <w:bottom w:val="none" w:sz="0" w:space="0" w:color="auto"/>
                    <w:right w:val="none" w:sz="0" w:space="0" w:color="auto"/>
                  </w:divBdr>
                  <w:divsChild>
                    <w:div w:id="2112817376">
                      <w:marLeft w:val="0"/>
                      <w:marRight w:val="0"/>
                      <w:marTop w:val="0"/>
                      <w:marBottom w:val="0"/>
                      <w:divBdr>
                        <w:top w:val="none" w:sz="0" w:space="0" w:color="auto"/>
                        <w:left w:val="none" w:sz="0" w:space="0" w:color="auto"/>
                        <w:bottom w:val="none" w:sz="0" w:space="0" w:color="auto"/>
                        <w:right w:val="none" w:sz="0" w:space="0" w:color="auto"/>
                      </w:divBdr>
                    </w:div>
                  </w:divsChild>
                </w:div>
                <w:div w:id="246158406">
                  <w:marLeft w:val="0"/>
                  <w:marRight w:val="0"/>
                  <w:marTop w:val="0"/>
                  <w:marBottom w:val="0"/>
                  <w:divBdr>
                    <w:top w:val="none" w:sz="0" w:space="0" w:color="auto"/>
                    <w:left w:val="none" w:sz="0" w:space="0" w:color="auto"/>
                    <w:bottom w:val="none" w:sz="0" w:space="0" w:color="auto"/>
                    <w:right w:val="none" w:sz="0" w:space="0" w:color="auto"/>
                  </w:divBdr>
                  <w:divsChild>
                    <w:div w:id="680934541">
                      <w:marLeft w:val="0"/>
                      <w:marRight w:val="0"/>
                      <w:marTop w:val="0"/>
                      <w:marBottom w:val="0"/>
                      <w:divBdr>
                        <w:top w:val="none" w:sz="0" w:space="0" w:color="auto"/>
                        <w:left w:val="none" w:sz="0" w:space="0" w:color="auto"/>
                        <w:bottom w:val="none" w:sz="0" w:space="0" w:color="auto"/>
                        <w:right w:val="none" w:sz="0" w:space="0" w:color="auto"/>
                      </w:divBdr>
                    </w:div>
                  </w:divsChild>
                </w:div>
                <w:div w:id="305621127">
                  <w:marLeft w:val="0"/>
                  <w:marRight w:val="0"/>
                  <w:marTop w:val="0"/>
                  <w:marBottom w:val="0"/>
                  <w:divBdr>
                    <w:top w:val="none" w:sz="0" w:space="0" w:color="auto"/>
                    <w:left w:val="none" w:sz="0" w:space="0" w:color="auto"/>
                    <w:bottom w:val="none" w:sz="0" w:space="0" w:color="auto"/>
                    <w:right w:val="none" w:sz="0" w:space="0" w:color="auto"/>
                  </w:divBdr>
                  <w:divsChild>
                    <w:div w:id="1319577146">
                      <w:marLeft w:val="0"/>
                      <w:marRight w:val="0"/>
                      <w:marTop w:val="0"/>
                      <w:marBottom w:val="0"/>
                      <w:divBdr>
                        <w:top w:val="none" w:sz="0" w:space="0" w:color="auto"/>
                        <w:left w:val="none" w:sz="0" w:space="0" w:color="auto"/>
                        <w:bottom w:val="none" w:sz="0" w:space="0" w:color="auto"/>
                        <w:right w:val="none" w:sz="0" w:space="0" w:color="auto"/>
                      </w:divBdr>
                    </w:div>
                  </w:divsChild>
                </w:div>
                <w:div w:id="2056932271">
                  <w:marLeft w:val="0"/>
                  <w:marRight w:val="0"/>
                  <w:marTop w:val="0"/>
                  <w:marBottom w:val="0"/>
                  <w:divBdr>
                    <w:top w:val="none" w:sz="0" w:space="0" w:color="auto"/>
                    <w:left w:val="none" w:sz="0" w:space="0" w:color="auto"/>
                    <w:bottom w:val="none" w:sz="0" w:space="0" w:color="auto"/>
                    <w:right w:val="none" w:sz="0" w:space="0" w:color="auto"/>
                  </w:divBdr>
                  <w:divsChild>
                    <w:div w:id="1006833785">
                      <w:marLeft w:val="0"/>
                      <w:marRight w:val="0"/>
                      <w:marTop w:val="0"/>
                      <w:marBottom w:val="0"/>
                      <w:divBdr>
                        <w:top w:val="none" w:sz="0" w:space="0" w:color="auto"/>
                        <w:left w:val="none" w:sz="0" w:space="0" w:color="auto"/>
                        <w:bottom w:val="none" w:sz="0" w:space="0" w:color="auto"/>
                        <w:right w:val="none" w:sz="0" w:space="0" w:color="auto"/>
                      </w:divBdr>
                    </w:div>
                  </w:divsChild>
                </w:div>
                <w:div w:id="1505121523">
                  <w:marLeft w:val="0"/>
                  <w:marRight w:val="0"/>
                  <w:marTop w:val="0"/>
                  <w:marBottom w:val="0"/>
                  <w:divBdr>
                    <w:top w:val="none" w:sz="0" w:space="0" w:color="auto"/>
                    <w:left w:val="none" w:sz="0" w:space="0" w:color="auto"/>
                    <w:bottom w:val="none" w:sz="0" w:space="0" w:color="auto"/>
                    <w:right w:val="none" w:sz="0" w:space="0" w:color="auto"/>
                  </w:divBdr>
                  <w:divsChild>
                    <w:div w:id="99223942">
                      <w:marLeft w:val="0"/>
                      <w:marRight w:val="0"/>
                      <w:marTop w:val="0"/>
                      <w:marBottom w:val="0"/>
                      <w:divBdr>
                        <w:top w:val="none" w:sz="0" w:space="0" w:color="auto"/>
                        <w:left w:val="none" w:sz="0" w:space="0" w:color="auto"/>
                        <w:bottom w:val="none" w:sz="0" w:space="0" w:color="auto"/>
                        <w:right w:val="none" w:sz="0" w:space="0" w:color="auto"/>
                      </w:divBdr>
                    </w:div>
                  </w:divsChild>
                </w:div>
                <w:div w:id="967079238">
                  <w:marLeft w:val="0"/>
                  <w:marRight w:val="0"/>
                  <w:marTop w:val="0"/>
                  <w:marBottom w:val="0"/>
                  <w:divBdr>
                    <w:top w:val="none" w:sz="0" w:space="0" w:color="auto"/>
                    <w:left w:val="none" w:sz="0" w:space="0" w:color="auto"/>
                    <w:bottom w:val="none" w:sz="0" w:space="0" w:color="auto"/>
                    <w:right w:val="none" w:sz="0" w:space="0" w:color="auto"/>
                  </w:divBdr>
                  <w:divsChild>
                    <w:div w:id="2102873665">
                      <w:marLeft w:val="0"/>
                      <w:marRight w:val="0"/>
                      <w:marTop w:val="0"/>
                      <w:marBottom w:val="0"/>
                      <w:divBdr>
                        <w:top w:val="none" w:sz="0" w:space="0" w:color="auto"/>
                        <w:left w:val="none" w:sz="0" w:space="0" w:color="auto"/>
                        <w:bottom w:val="none" w:sz="0" w:space="0" w:color="auto"/>
                        <w:right w:val="none" w:sz="0" w:space="0" w:color="auto"/>
                      </w:divBdr>
                    </w:div>
                  </w:divsChild>
                </w:div>
                <w:div w:id="1009718390">
                  <w:marLeft w:val="0"/>
                  <w:marRight w:val="0"/>
                  <w:marTop w:val="0"/>
                  <w:marBottom w:val="0"/>
                  <w:divBdr>
                    <w:top w:val="none" w:sz="0" w:space="0" w:color="auto"/>
                    <w:left w:val="none" w:sz="0" w:space="0" w:color="auto"/>
                    <w:bottom w:val="none" w:sz="0" w:space="0" w:color="auto"/>
                    <w:right w:val="none" w:sz="0" w:space="0" w:color="auto"/>
                  </w:divBdr>
                  <w:divsChild>
                    <w:div w:id="924412814">
                      <w:marLeft w:val="0"/>
                      <w:marRight w:val="0"/>
                      <w:marTop w:val="0"/>
                      <w:marBottom w:val="0"/>
                      <w:divBdr>
                        <w:top w:val="none" w:sz="0" w:space="0" w:color="auto"/>
                        <w:left w:val="none" w:sz="0" w:space="0" w:color="auto"/>
                        <w:bottom w:val="none" w:sz="0" w:space="0" w:color="auto"/>
                        <w:right w:val="none" w:sz="0" w:space="0" w:color="auto"/>
                      </w:divBdr>
                    </w:div>
                  </w:divsChild>
                </w:div>
                <w:div w:id="1334450857">
                  <w:marLeft w:val="0"/>
                  <w:marRight w:val="0"/>
                  <w:marTop w:val="0"/>
                  <w:marBottom w:val="0"/>
                  <w:divBdr>
                    <w:top w:val="none" w:sz="0" w:space="0" w:color="auto"/>
                    <w:left w:val="none" w:sz="0" w:space="0" w:color="auto"/>
                    <w:bottom w:val="none" w:sz="0" w:space="0" w:color="auto"/>
                    <w:right w:val="none" w:sz="0" w:space="0" w:color="auto"/>
                  </w:divBdr>
                  <w:divsChild>
                    <w:div w:id="2015760077">
                      <w:marLeft w:val="0"/>
                      <w:marRight w:val="0"/>
                      <w:marTop w:val="0"/>
                      <w:marBottom w:val="0"/>
                      <w:divBdr>
                        <w:top w:val="none" w:sz="0" w:space="0" w:color="auto"/>
                        <w:left w:val="none" w:sz="0" w:space="0" w:color="auto"/>
                        <w:bottom w:val="none" w:sz="0" w:space="0" w:color="auto"/>
                        <w:right w:val="none" w:sz="0" w:space="0" w:color="auto"/>
                      </w:divBdr>
                    </w:div>
                  </w:divsChild>
                </w:div>
                <w:div w:id="1764377510">
                  <w:marLeft w:val="0"/>
                  <w:marRight w:val="0"/>
                  <w:marTop w:val="0"/>
                  <w:marBottom w:val="0"/>
                  <w:divBdr>
                    <w:top w:val="none" w:sz="0" w:space="0" w:color="auto"/>
                    <w:left w:val="none" w:sz="0" w:space="0" w:color="auto"/>
                    <w:bottom w:val="none" w:sz="0" w:space="0" w:color="auto"/>
                    <w:right w:val="none" w:sz="0" w:space="0" w:color="auto"/>
                  </w:divBdr>
                  <w:divsChild>
                    <w:div w:id="1497384070">
                      <w:marLeft w:val="0"/>
                      <w:marRight w:val="0"/>
                      <w:marTop w:val="0"/>
                      <w:marBottom w:val="0"/>
                      <w:divBdr>
                        <w:top w:val="none" w:sz="0" w:space="0" w:color="auto"/>
                        <w:left w:val="none" w:sz="0" w:space="0" w:color="auto"/>
                        <w:bottom w:val="none" w:sz="0" w:space="0" w:color="auto"/>
                        <w:right w:val="none" w:sz="0" w:space="0" w:color="auto"/>
                      </w:divBdr>
                    </w:div>
                  </w:divsChild>
                </w:div>
                <w:div w:id="1766225603">
                  <w:marLeft w:val="0"/>
                  <w:marRight w:val="0"/>
                  <w:marTop w:val="0"/>
                  <w:marBottom w:val="0"/>
                  <w:divBdr>
                    <w:top w:val="none" w:sz="0" w:space="0" w:color="auto"/>
                    <w:left w:val="none" w:sz="0" w:space="0" w:color="auto"/>
                    <w:bottom w:val="none" w:sz="0" w:space="0" w:color="auto"/>
                    <w:right w:val="none" w:sz="0" w:space="0" w:color="auto"/>
                  </w:divBdr>
                  <w:divsChild>
                    <w:div w:id="1361469609">
                      <w:marLeft w:val="0"/>
                      <w:marRight w:val="0"/>
                      <w:marTop w:val="0"/>
                      <w:marBottom w:val="0"/>
                      <w:divBdr>
                        <w:top w:val="none" w:sz="0" w:space="0" w:color="auto"/>
                        <w:left w:val="none" w:sz="0" w:space="0" w:color="auto"/>
                        <w:bottom w:val="none" w:sz="0" w:space="0" w:color="auto"/>
                        <w:right w:val="none" w:sz="0" w:space="0" w:color="auto"/>
                      </w:divBdr>
                    </w:div>
                  </w:divsChild>
                </w:div>
                <w:div w:id="1199857513">
                  <w:marLeft w:val="0"/>
                  <w:marRight w:val="0"/>
                  <w:marTop w:val="0"/>
                  <w:marBottom w:val="0"/>
                  <w:divBdr>
                    <w:top w:val="none" w:sz="0" w:space="0" w:color="auto"/>
                    <w:left w:val="none" w:sz="0" w:space="0" w:color="auto"/>
                    <w:bottom w:val="none" w:sz="0" w:space="0" w:color="auto"/>
                    <w:right w:val="none" w:sz="0" w:space="0" w:color="auto"/>
                  </w:divBdr>
                  <w:divsChild>
                    <w:div w:id="9334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934171">
      <w:bodyDiv w:val="1"/>
      <w:marLeft w:val="0"/>
      <w:marRight w:val="0"/>
      <w:marTop w:val="0"/>
      <w:marBottom w:val="0"/>
      <w:divBdr>
        <w:top w:val="none" w:sz="0" w:space="0" w:color="auto"/>
        <w:left w:val="none" w:sz="0" w:space="0" w:color="auto"/>
        <w:bottom w:val="none" w:sz="0" w:space="0" w:color="auto"/>
        <w:right w:val="none" w:sz="0" w:space="0" w:color="auto"/>
      </w:divBdr>
      <w:divsChild>
        <w:div w:id="120808538">
          <w:marLeft w:val="0"/>
          <w:marRight w:val="0"/>
          <w:marTop w:val="0"/>
          <w:marBottom w:val="0"/>
          <w:divBdr>
            <w:top w:val="none" w:sz="0" w:space="0" w:color="auto"/>
            <w:left w:val="none" w:sz="0" w:space="0" w:color="auto"/>
            <w:bottom w:val="none" w:sz="0" w:space="0" w:color="auto"/>
            <w:right w:val="none" w:sz="0" w:space="0" w:color="auto"/>
          </w:divBdr>
          <w:divsChild>
            <w:div w:id="1630471005">
              <w:marLeft w:val="0"/>
              <w:marRight w:val="0"/>
              <w:marTop w:val="0"/>
              <w:marBottom w:val="0"/>
              <w:divBdr>
                <w:top w:val="none" w:sz="0" w:space="0" w:color="auto"/>
                <w:left w:val="none" w:sz="0" w:space="0" w:color="auto"/>
                <w:bottom w:val="none" w:sz="0" w:space="0" w:color="auto"/>
                <w:right w:val="none" w:sz="0" w:space="0" w:color="auto"/>
              </w:divBdr>
              <w:divsChild>
                <w:div w:id="963460987">
                  <w:marLeft w:val="0"/>
                  <w:marRight w:val="0"/>
                  <w:marTop w:val="0"/>
                  <w:marBottom w:val="0"/>
                  <w:divBdr>
                    <w:top w:val="none" w:sz="0" w:space="0" w:color="auto"/>
                    <w:left w:val="none" w:sz="0" w:space="0" w:color="auto"/>
                    <w:bottom w:val="none" w:sz="0" w:space="0" w:color="auto"/>
                    <w:right w:val="none" w:sz="0" w:space="0" w:color="auto"/>
                  </w:divBdr>
                  <w:divsChild>
                    <w:div w:id="157273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089498">
      <w:bodyDiv w:val="1"/>
      <w:marLeft w:val="0"/>
      <w:marRight w:val="0"/>
      <w:marTop w:val="0"/>
      <w:marBottom w:val="0"/>
      <w:divBdr>
        <w:top w:val="none" w:sz="0" w:space="0" w:color="auto"/>
        <w:left w:val="none" w:sz="0" w:space="0" w:color="auto"/>
        <w:bottom w:val="none" w:sz="0" w:space="0" w:color="auto"/>
        <w:right w:val="none" w:sz="0" w:space="0" w:color="auto"/>
      </w:divBdr>
    </w:div>
    <w:div w:id="1903254648">
      <w:bodyDiv w:val="1"/>
      <w:marLeft w:val="0"/>
      <w:marRight w:val="0"/>
      <w:marTop w:val="0"/>
      <w:marBottom w:val="0"/>
      <w:divBdr>
        <w:top w:val="none" w:sz="0" w:space="0" w:color="auto"/>
        <w:left w:val="none" w:sz="0" w:space="0" w:color="auto"/>
        <w:bottom w:val="none" w:sz="0" w:space="0" w:color="auto"/>
        <w:right w:val="none" w:sz="0" w:space="0" w:color="auto"/>
      </w:divBdr>
      <w:divsChild>
        <w:div w:id="432406914">
          <w:marLeft w:val="0"/>
          <w:marRight w:val="0"/>
          <w:marTop w:val="0"/>
          <w:marBottom w:val="0"/>
          <w:divBdr>
            <w:top w:val="none" w:sz="0" w:space="0" w:color="auto"/>
            <w:left w:val="none" w:sz="0" w:space="0" w:color="auto"/>
            <w:bottom w:val="none" w:sz="0" w:space="0" w:color="auto"/>
            <w:right w:val="none" w:sz="0" w:space="0" w:color="auto"/>
          </w:divBdr>
          <w:divsChild>
            <w:div w:id="1130706211">
              <w:marLeft w:val="0"/>
              <w:marRight w:val="0"/>
              <w:marTop w:val="0"/>
              <w:marBottom w:val="0"/>
              <w:divBdr>
                <w:top w:val="none" w:sz="0" w:space="0" w:color="auto"/>
                <w:left w:val="none" w:sz="0" w:space="0" w:color="auto"/>
                <w:bottom w:val="none" w:sz="0" w:space="0" w:color="auto"/>
                <w:right w:val="none" w:sz="0" w:space="0" w:color="auto"/>
              </w:divBdr>
              <w:divsChild>
                <w:div w:id="16725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01878">
      <w:bodyDiv w:val="1"/>
      <w:marLeft w:val="0"/>
      <w:marRight w:val="0"/>
      <w:marTop w:val="0"/>
      <w:marBottom w:val="0"/>
      <w:divBdr>
        <w:top w:val="none" w:sz="0" w:space="0" w:color="auto"/>
        <w:left w:val="none" w:sz="0" w:space="0" w:color="auto"/>
        <w:bottom w:val="none" w:sz="0" w:space="0" w:color="auto"/>
        <w:right w:val="none" w:sz="0" w:space="0" w:color="auto"/>
      </w:divBdr>
      <w:divsChild>
        <w:div w:id="954675927">
          <w:marLeft w:val="0"/>
          <w:marRight w:val="0"/>
          <w:marTop w:val="0"/>
          <w:marBottom w:val="0"/>
          <w:divBdr>
            <w:top w:val="none" w:sz="0" w:space="0" w:color="auto"/>
            <w:left w:val="none" w:sz="0" w:space="0" w:color="auto"/>
            <w:bottom w:val="none" w:sz="0" w:space="0" w:color="auto"/>
            <w:right w:val="none" w:sz="0" w:space="0" w:color="auto"/>
          </w:divBdr>
          <w:divsChild>
            <w:div w:id="483665270">
              <w:marLeft w:val="0"/>
              <w:marRight w:val="0"/>
              <w:marTop w:val="0"/>
              <w:marBottom w:val="0"/>
              <w:divBdr>
                <w:top w:val="none" w:sz="0" w:space="0" w:color="auto"/>
                <w:left w:val="none" w:sz="0" w:space="0" w:color="auto"/>
                <w:bottom w:val="none" w:sz="0" w:space="0" w:color="auto"/>
                <w:right w:val="none" w:sz="0" w:space="0" w:color="auto"/>
              </w:divBdr>
              <w:divsChild>
                <w:div w:id="54009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468878">
      <w:bodyDiv w:val="1"/>
      <w:marLeft w:val="0"/>
      <w:marRight w:val="0"/>
      <w:marTop w:val="0"/>
      <w:marBottom w:val="0"/>
      <w:divBdr>
        <w:top w:val="none" w:sz="0" w:space="0" w:color="auto"/>
        <w:left w:val="none" w:sz="0" w:space="0" w:color="auto"/>
        <w:bottom w:val="none" w:sz="0" w:space="0" w:color="auto"/>
        <w:right w:val="none" w:sz="0" w:space="0" w:color="auto"/>
      </w:divBdr>
    </w:div>
    <w:div w:id="1925020375">
      <w:bodyDiv w:val="1"/>
      <w:marLeft w:val="0"/>
      <w:marRight w:val="0"/>
      <w:marTop w:val="0"/>
      <w:marBottom w:val="0"/>
      <w:divBdr>
        <w:top w:val="none" w:sz="0" w:space="0" w:color="auto"/>
        <w:left w:val="none" w:sz="0" w:space="0" w:color="auto"/>
        <w:bottom w:val="none" w:sz="0" w:space="0" w:color="auto"/>
        <w:right w:val="none" w:sz="0" w:space="0" w:color="auto"/>
      </w:divBdr>
      <w:divsChild>
        <w:div w:id="1017970791">
          <w:marLeft w:val="0"/>
          <w:marRight w:val="0"/>
          <w:marTop w:val="0"/>
          <w:marBottom w:val="0"/>
          <w:divBdr>
            <w:top w:val="none" w:sz="0" w:space="0" w:color="auto"/>
            <w:left w:val="none" w:sz="0" w:space="0" w:color="auto"/>
            <w:bottom w:val="none" w:sz="0" w:space="0" w:color="auto"/>
            <w:right w:val="none" w:sz="0" w:space="0" w:color="auto"/>
          </w:divBdr>
          <w:divsChild>
            <w:div w:id="1143156774">
              <w:marLeft w:val="0"/>
              <w:marRight w:val="0"/>
              <w:marTop w:val="0"/>
              <w:marBottom w:val="0"/>
              <w:divBdr>
                <w:top w:val="none" w:sz="0" w:space="0" w:color="auto"/>
                <w:left w:val="none" w:sz="0" w:space="0" w:color="auto"/>
                <w:bottom w:val="none" w:sz="0" w:space="0" w:color="auto"/>
                <w:right w:val="none" w:sz="0" w:space="0" w:color="auto"/>
              </w:divBdr>
              <w:divsChild>
                <w:div w:id="215048727">
                  <w:marLeft w:val="0"/>
                  <w:marRight w:val="0"/>
                  <w:marTop w:val="0"/>
                  <w:marBottom w:val="0"/>
                  <w:divBdr>
                    <w:top w:val="none" w:sz="0" w:space="0" w:color="auto"/>
                    <w:left w:val="none" w:sz="0" w:space="0" w:color="auto"/>
                    <w:bottom w:val="none" w:sz="0" w:space="0" w:color="auto"/>
                    <w:right w:val="none" w:sz="0" w:space="0" w:color="auto"/>
                  </w:divBdr>
                  <w:divsChild>
                    <w:div w:id="10212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100570">
      <w:bodyDiv w:val="1"/>
      <w:marLeft w:val="0"/>
      <w:marRight w:val="0"/>
      <w:marTop w:val="0"/>
      <w:marBottom w:val="0"/>
      <w:divBdr>
        <w:top w:val="none" w:sz="0" w:space="0" w:color="auto"/>
        <w:left w:val="none" w:sz="0" w:space="0" w:color="auto"/>
        <w:bottom w:val="none" w:sz="0" w:space="0" w:color="auto"/>
        <w:right w:val="none" w:sz="0" w:space="0" w:color="auto"/>
      </w:divBdr>
      <w:divsChild>
        <w:div w:id="1194000747">
          <w:marLeft w:val="0"/>
          <w:marRight w:val="0"/>
          <w:marTop w:val="0"/>
          <w:marBottom w:val="0"/>
          <w:divBdr>
            <w:top w:val="none" w:sz="0" w:space="0" w:color="auto"/>
            <w:left w:val="none" w:sz="0" w:space="0" w:color="auto"/>
            <w:bottom w:val="none" w:sz="0" w:space="0" w:color="auto"/>
            <w:right w:val="none" w:sz="0" w:space="0" w:color="auto"/>
          </w:divBdr>
          <w:divsChild>
            <w:div w:id="385111378">
              <w:marLeft w:val="0"/>
              <w:marRight w:val="0"/>
              <w:marTop w:val="0"/>
              <w:marBottom w:val="0"/>
              <w:divBdr>
                <w:top w:val="none" w:sz="0" w:space="0" w:color="auto"/>
                <w:left w:val="none" w:sz="0" w:space="0" w:color="auto"/>
                <w:bottom w:val="none" w:sz="0" w:space="0" w:color="auto"/>
                <w:right w:val="none" w:sz="0" w:space="0" w:color="auto"/>
              </w:divBdr>
              <w:divsChild>
                <w:div w:id="1914924307">
                  <w:marLeft w:val="0"/>
                  <w:marRight w:val="0"/>
                  <w:marTop w:val="0"/>
                  <w:marBottom w:val="0"/>
                  <w:divBdr>
                    <w:top w:val="none" w:sz="0" w:space="0" w:color="auto"/>
                    <w:left w:val="none" w:sz="0" w:space="0" w:color="auto"/>
                    <w:bottom w:val="none" w:sz="0" w:space="0" w:color="auto"/>
                    <w:right w:val="none" w:sz="0" w:space="0" w:color="auto"/>
                  </w:divBdr>
                </w:div>
              </w:divsChild>
            </w:div>
            <w:div w:id="2063941188">
              <w:marLeft w:val="0"/>
              <w:marRight w:val="0"/>
              <w:marTop w:val="0"/>
              <w:marBottom w:val="0"/>
              <w:divBdr>
                <w:top w:val="none" w:sz="0" w:space="0" w:color="auto"/>
                <w:left w:val="none" w:sz="0" w:space="0" w:color="auto"/>
                <w:bottom w:val="none" w:sz="0" w:space="0" w:color="auto"/>
                <w:right w:val="none" w:sz="0" w:space="0" w:color="auto"/>
              </w:divBdr>
              <w:divsChild>
                <w:div w:id="15592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9209">
          <w:marLeft w:val="0"/>
          <w:marRight w:val="0"/>
          <w:marTop w:val="0"/>
          <w:marBottom w:val="0"/>
          <w:divBdr>
            <w:top w:val="none" w:sz="0" w:space="0" w:color="auto"/>
            <w:left w:val="none" w:sz="0" w:space="0" w:color="auto"/>
            <w:bottom w:val="none" w:sz="0" w:space="0" w:color="auto"/>
            <w:right w:val="none" w:sz="0" w:space="0" w:color="auto"/>
          </w:divBdr>
          <w:divsChild>
            <w:div w:id="1583682301">
              <w:marLeft w:val="0"/>
              <w:marRight w:val="0"/>
              <w:marTop w:val="0"/>
              <w:marBottom w:val="0"/>
              <w:divBdr>
                <w:top w:val="none" w:sz="0" w:space="0" w:color="auto"/>
                <w:left w:val="none" w:sz="0" w:space="0" w:color="auto"/>
                <w:bottom w:val="none" w:sz="0" w:space="0" w:color="auto"/>
                <w:right w:val="none" w:sz="0" w:space="0" w:color="auto"/>
              </w:divBdr>
              <w:divsChild>
                <w:div w:id="19786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163516">
      <w:bodyDiv w:val="1"/>
      <w:marLeft w:val="0"/>
      <w:marRight w:val="0"/>
      <w:marTop w:val="0"/>
      <w:marBottom w:val="0"/>
      <w:divBdr>
        <w:top w:val="none" w:sz="0" w:space="0" w:color="auto"/>
        <w:left w:val="none" w:sz="0" w:space="0" w:color="auto"/>
        <w:bottom w:val="none" w:sz="0" w:space="0" w:color="auto"/>
        <w:right w:val="none" w:sz="0" w:space="0" w:color="auto"/>
      </w:divBdr>
    </w:div>
    <w:div w:id="1960379180">
      <w:bodyDiv w:val="1"/>
      <w:marLeft w:val="0"/>
      <w:marRight w:val="0"/>
      <w:marTop w:val="0"/>
      <w:marBottom w:val="0"/>
      <w:divBdr>
        <w:top w:val="none" w:sz="0" w:space="0" w:color="auto"/>
        <w:left w:val="none" w:sz="0" w:space="0" w:color="auto"/>
        <w:bottom w:val="none" w:sz="0" w:space="0" w:color="auto"/>
        <w:right w:val="none" w:sz="0" w:space="0" w:color="auto"/>
      </w:divBdr>
      <w:divsChild>
        <w:div w:id="1672565679">
          <w:marLeft w:val="0"/>
          <w:marRight w:val="0"/>
          <w:marTop w:val="0"/>
          <w:marBottom w:val="0"/>
          <w:divBdr>
            <w:top w:val="none" w:sz="0" w:space="0" w:color="auto"/>
            <w:left w:val="none" w:sz="0" w:space="0" w:color="auto"/>
            <w:bottom w:val="none" w:sz="0" w:space="0" w:color="auto"/>
            <w:right w:val="none" w:sz="0" w:space="0" w:color="auto"/>
          </w:divBdr>
          <w:divsChild>
            <w:div w:id="2080056932">
              <w:marLeft w:val="0"/>
              <w:marRight w:val="0"/>
              <w:marTop w:val="0"/>
              <w:marBottom w:val="0"/>
              <w:divBdr>
                <w:top w:val="none" w:sz="0" w:space="0" w:color="auto"/>
                <w:left w:val="none" w:sz="0" w:space="0" w:color="auto"/>
                <w:bottom w:val="none" w:sz="0" w:space="0" w:color="auto"/>
                <w:right w:val="none" w:sz="0" w:space="0" w:color="auto"/>
              </w:divBdr>
              <w:divsChild>
                <w:div w:id="153099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4910">
      <w:bodyDiv w:val="1"/>
      <w:marLeft w:val="0"/>
      <w:marRight w:val="0"/>
      <w:marTop w:val="0"/>
      <w:marBottom w:val="0"/>
      <w:divBdr>
        <w:top w:val="none" w:sz="0" w:space="0" w:color="auto"/>
        <w:left w:val="none" w:sz="0" w:space="0" w:color="auto"/>
        <w:bottom w:val="none" w:sz="0" w:space="0" w:color="auto"/>
        <w:right w:val="none" w:sz="0" w:space="0" w:color="auto"/>
      </w:divBdr>
      <w:divsChild>
        <w:div w:id="1486236588">
          <w:marLeft w:val="0"/>
          <w:marRight w:val="0"/>
          <w:marTop w:val="0"/>
          <w:marBottom w:val="0"/>
          <w:divBdr>
            <w:top w:val="none" w:sz="0" w:space="0" w:color="auto"/>
            <w:left w:val="none" w:sz="0" w:space="0" w:color="auto"/>
            <w:bottom w:val="none" w:sz="0" w:space="0" w:color="auto"/>
            <w:right w:val="none" w:sz="0" w:space="0" w:color="auto"/>
          </w:divBdr>
          <w:divsChild>
            <w:div w:id="292954096">
              <w:marLeft w:val="0"/>
              <w:marRight w:val="0"/>
              <w:marTop w:val="0"/>
              <w:marBottom w:val="0"/>
              <w:divBdr>
                <w:top w:val="none" w:sz="0" w:space="0" w:color="auto"/>
                <w:left w:val="none" w:sz="0" w:space="0" w:color="auto"/>
                <w:bottom w:val="none" w:sz="0" w:space="0" w:color="auto"/>
                <w:right w:val="none" w:sz="0" w:space="0" w:color="auto"/>
              </w:divBdr>
              <w:divsChild>
                <w:div w:id="456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693756">
      <w:bodyDiv w:val="1"/>
      <w:marLeft w:val="0"/>
      <w:marRight w:val="0"/>
      <w:marTop w:val="0"/>
      <w:marBottom w:val="0"/>
      <w:divBdr>
        <w:top w:val="none" w:sz="0" w:space="0" w:color="auto"/>
        <w:left w:val="none" w:sz="0" w:space="0" w:color="auto"/>
        <w:bottom w:val="none" w:sz="0" w:space="0" w:color="auto"/>
        <w:right w:val="none" w:sz="0" w:space="0" w:color="auto"/>
      </w:divBdr>
      <w:divsChild>
        <w:div w:id="413745927">
          <w:marLeft w:val="0"/>
          <w:marRight w:val="0"/>
          <w:marTop w:val="0"/>
          <w:marBottom w:val="0"/>
          <w:divBdr>
            <w:top w:val="none" w:sz="0" w:space="0" w:color="auto"/>
            <w:left w:val="none" w:sz="0" w:space="0" w:color="auto"/>
            <w:bottom w:val="none" w:sz="0" w:space="0" w:color="auto"/>
            <w:right w:val="none" w:sz="0" w:space="0" w:color="auto"/>
          </w:divBdr>
          <w:divsChild>
            <w:div w:id="369573556">
              <w:marLeft w:val="0"/>
              <w:marRight w:val="0"/>
              <w:marTop w:val="0"/>
              <w:marBottom w:val="0"/>
              <w:divBdr>
                <w:top w:val="none" w:sz="0" w:space="0" w:color="auto"/>
                <w:left w:val="none" w:sz="0" w:space="0" w:color="auto"/>
                <w:bottom w:val="none" w:sz="0" w:space="0" w:color="auto"/>
                <w:right w:val="none" w:sz="0" w:space="0" w:color="auto"/>
              </w:divBdr>
              <w:divsChild>
                <w:div w:id="37601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18406">
      <w:bodyDiv w:val="1"/>
      <w:marLeft w:val="0"/>
      <w:marRight w:val="0"/>
      <w:marTop w:val="0"/>
      <w:marBottom w:val="0"/>
      <w:divBdr>
        <w:top w:val="none" w:sz="0" w:space="0" w:color="auto"/>
        <w:left w:val="none" w:sz="0" w:space="0" w:color="auto"/>
        <w:bottom w:val="none" w:sz="0" w:space="0" w:color="auto"/>
        <w:right w:val="none" w:sz="0" w:space="0" w:color="auto"/>
      </w:divBdr>
      <w:divsChild>
        <w:div w:id="332609620">
          <w:marLeft w:val="0"/>
          <w:marRight w:val="0"/>
          <w:marTop w:val="0"/>
          <w:marBottom w:val="0"/>
          <w:divBdr>
            <w:top w:val="none" w:sz="0" w:space="0" w:color="auto"/>
            <w:left w:val="none" w:sz="0" w:space="0" w:color="auto"/>
            <w:bottom w:val="none" w:sz="0" w:space="0" w:color="auto"/>
            <w:right w:val="none" w:sz="0" w:space="0" w:color="auto"/>
          </w:divBdr>
          <w:divsChild>
            <w:div w:id="452486518">
              <w:marLeft w:val="0"/>
              <w:marRight w:val="0"/>
              <w:marTop w:val="0"/>
              <w:marBottom w:val="0"/>
              <w:divBdr>
                <w:top w:val="none" w:sz="0" w:space="0" w:color="auto"/>
                <w:left w:val="none" w:sz="0" w:space="0" w:color="auto"/>
                <w:bottom w:val="none" w:sz="0" w:space="0" w:color="auto"/>
                <w:right w:val="none" w:sz="0" w:space="0" w:color="auto"/>
              </w:divBdr>
              <w:divsChild>
                <w:div w:id="1713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07041">
      <w:bodyDiv w:val="1"/>
      <w:marLeft w:val="0"/>
      <w:marRight w:val="0"/>
      <w:marTop w:val="0"/>
      <w:marBottom w:val="0"/>
      <w:divBdr>
        <w:top w:val="none" w:sz="0" w:space="0" w:color="auto"/>
        <w:left w:val="none" w:sz="0" w:space="0" w:color="auto"/>
        <w:bottom w:val="none" w:sz="0" w:space="0" w:color="auto"/>
        <w:right w:val="none" w:sz="0" w:space="0" w:color="auto"/>
      </w:divBdr>
    </w:div>
    <w:div w:id="2000840318">
      <w:bodyDiv w:val="1"/>
      <w:marLeft w:val="0"/>
      <w:marRight w:val="0"/>
      <w:marTop w:val="0"/>
      <w:marBottom w:val="0"/>
      <w:divBdr>
        <w:top w:val="none" w:sz="0" w:space="0" w:color="auto"/>
        <w:left w:val="none" w:sz="0" w:space="0" w:color="auto"/>
        <w:bottom w:val="none" w:sz="0" w:space="0" w:color="auto"/>
        <w:right w:val="none" w:sz="0" w:space="0" w:color="auto"/>
      </w:divBdr>
    </w:div>
    <w:div w:id="2010331550">
      <w:bodyDiv w:val="1"/>
      <w:marLeft w:val="0"/>
      <w:marRight w:val="0"/>
      <w:marTop w:val="0"/>
      <w:marBottom w:val="0"/>
      <w:divBdr>
        <w:top w:val="none" w:sz="0" w:space="0" w:color="auto"/>
        <w:left w:val="none" w:sz="0" w:space="0" w:color="auto"/>
        <w:bottom w:val="none" w:sz="0" w:space="0" w:color="auto"/>
        <w:right w:val="none" w:sz="0" w:space="0" w:color="auto"/>
      </w:divBdr>
    </w:div>
    <w:div w:id="2022925950">
      <w:bodyDiv w:val="1"/>
      <w:marLeft w:val="0"/>
      <w:marRight w:val="0"/>
      <w:marTop w:val="0"/>
      <w:marBottom w:val="0"/>
      <w:divBdr>
        <w:top w:val="none" w:sz="0" w:space="0" w:color="auto"/>
        <w:left w:val="none" w:sz="0" w:space="0" w:color="auto"/>
        <w:bottom w:val="none" w:sz="0" w:space="0" w:color="auto"/>
        <w:right w:val="none" w:sz="0" w:space="0" w:color="auto"/>
      </w:divBdr>
      <w:divsChild>
        <w:div w:id="655720310">
          <w:marLeft w:val="0"/>
          <w:marRight w:val="0"/>
          <w:marTop w:val="0"/>
          <w:marBottom w:val="0"/>
          <w:divBdr>
            <w:top w:val="none" w:sz="0" w:space="0" w:color="auto"/>
            <w:left w:val="none" w:sz="0" w:space="0" w:color="auto"/>
            <w:bottom w:val="none" w:sz="0" w:space="0" w:color="auto"/>
            <w:right w:val="none" w:sz="0" w:space="0" w:color="auto"/>
          </w:divBdr>
          <w:divsChild>
            <w:div w:id="1094741224">
              <w:marLeft w:val="0"/>
              <w:marRight w:val="0"/>
              <w:marTop w:val="0"/>
              <w:marBottom w:val="0"/>
              <w:divBdr>
                <w:top w:val="none" w:sz="0" w:space="0" w:color="auto"/>
                <w:left w:val="none" w:sz="0" w:space="0" w:color="auto"/>
                <w:bottom w:val="none" w:sz="0" w:space="0" w:color="auto"/>
                <w:right w:val="none" w:sz="0" w:space="0" w:color="auto"/>
              </w:divBdr>
              <w:divsChild>
                <w:div w:id="73802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66050">
      <w:bodyDiv w:val="1"/>
      <w:marLeft w:val="0"/>
      <w:marRight w:val="0"/>
      <w:marTop w:val="0"/>
      <w:marBottom w:val="0"/>
      <w:divBdr>
        <w:top w:val="none" w:sz="0" w:space="0" w:color="auto"/>
        <w:left w:val="none" w:sz="0" w:space="0" w:color="auto"/>
        <w:bottom w:val="none" w:sz="0" w:space="0" w:color="auto"/>
        <w:right w:val="none" w:sz="0" w:space="0" w:color="auto"/>
      </w:divBdr>
      <w:divsChild>
        <w:div w:id="901865875">
          <w:marLeft w:val="0"/>
          <w:marRight w:val="0"/>
          <w:marTop w:val="0"/>
          <w:marBottom w:val="0"/>
          <w:divBdr>
            <w:top w:val="none" w:sz="0" w:space="0" w:color="auto"/>
            <w:left w:val="none" w:sz="0" w:space="0" w:color="auto"/>
            <w:bottom w:val="none" w:sz="0" w:space="0" w:color="auto"/>
            <w:right w:val="none" w:sz="0" w:space="0" w:color="auto"/>
          </w:divBdr>
          <w:divsChild>
            <w:div w:id="1587617896">
              <w:marLeft w:val="0"/>
              <w:marRight w:val="0"/>
              <w:marTop w:val="0"/>
              <w:marBottom w:val="0"/>
              <w:divBdr>
                <w:top w:val="none" w:sz="0" w:space="0" w:color="auto"/>
                <w:left w:val="none" w:sz="0" w:space="0" w:color="auto"/>
                <w:bottom w:val="none" w:sz="0" w:space="0" w:color="auto"/>
                <w:right w:val="none" w:sz="0" w:space="0" w:color="auto"/>
              </w:divBdr>
              <w:divsChild>
                <w:div w:id="142622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221854">
      <w:bodyDiv w:val="1"/>
      <w:marLeft w:val="0"/>
      <w:marRight w:val="0"/>
      <w:marTop w:val="0"/>
      <w:marBottom w:val="0"/>
      <w:divBdr>
        <w:top w:val="none" w:sz="0" w:space="0" w:color="auto"/>
        <w:left w:val="none" w:sz="0" w:space="0" w:color="auto"/>
        <w:bottom w:val="none" w:sz="0" w:space="0" w:color="auto"/>
        <w:right w:val="none" w:sz="0" w:space="0" w:color="auto"/>
      </w:divBdr>
    </w:div>
    <w:div w:id="2094815823">
      <w:bodyDiv w:val="1"/>
      <w:marLeft w:val="0"/>
      <w:marRight w:val="0"/>
      <w:marTop w:val="0"/>
      <w:marBottom w:val="0"/>
      <w:divBdr>
        <w:top w:val="none" w:sz="0" w:space="0" w:color="auto"/>
        <w:left w:val="none" w:sz="0" w:space="0" w:color="auto"/>
        <w:bottom w:val="none" w:sz="0" w:space="0" w:color="auto"/>
        <w:right w:val="none" w:sz="0" w:space="0" w:color="auto"/>
      </w:divBdr>
    </w:div>
    <w:div w:id="2101632333">
      <w:bodyDiv w:val="1"/>
      <w:marLeft w:val="0"/>
      <w:marRight w:val="0"/>
      <w:marTop w:val="0"/>
      <w:marBottom w:val="0"/>
      <w:divBdr>
        <w:top w:val="none" w:sz="0" w:space="0" w:color="auto"/>
        <w:left w:val="none" w:sz="0" w:space="0" w:color="auto"/>
        <w:bottom w:val="none" w:sz="0" w:space="0" w:color="auto"/>
        <w:right w:val="none" w:sz="0" w:space="0" w:color="auto"/>
      </w:divBdr>
      <w:divsChild>
        <w:div w:id="1207454522">
          <w:marLeft w:val="0"/>
          <w:marRight w:val="0"/>
          <w:marTop w:val="0"/>
          <w:marBottom w:val="0"/>
          <w:divBdr>
            <w:top w:val="none" w:sz="0" w:space="0" w:color="auto"/>
            <w:left w:val="none" w:sz="0" w:space="0" w:color="auto"/>
            <w:bottom w:val="none" w:sz="0" w:space="0" w:color="auto"/>
            <w:right w:val="none" w:sz="0" w:space="0" w:color="auto"/>
          </w:divBdr>
          <w:divsChild>
            <w:div w:id="171997141">
              <w:marLeft w:val="0"/>
              <w:marRight w:val="0"/>
              <w:marTop w:val="0"/>
              <w:marBottom w:val="0"/>
              <w:divBdr>
                <w:top w:val="none" w:sz="0" w:space="0" w:color="auto"/>
                <w:left w:val="none" w:sz="0" w:space="0" w:color="auto"/>
                <w:bottom w:val="none" w:sz="0" w:space="0" w:color="auto"/>
                <w:right w:val="none" w:sz="0" w:space="0" w:color="auto"/>
              </w:divBdr>
              <w:divsChild>
                <w:div w:id="1491755662">
                  <w:marLeft w:val="0"/>
                  <w:marRight w:val="0"/>
                  <w:marTop w:val="0"/>
                  <w:marBottom w:val="0"/>
                  <w:divBdr>
                    <w:top w:val="none" w:sz="0" w:space="0" w:color="auto"/>
                    <w:left w:val="none" w:sz="0" w:space="0" w:color="auto"/>
                    <w:bottom w:val="none" w:sz="0" w:space="0" w:color="auto"/>
                    <w:right w:val="none" w:sz="0" w:space="0" w:color="auto"/>
                  </w:divBdr>
                  <w:divsChild>
                    <w:div w:id="1708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915948">
      <w:bodyDiv w:val="1"/>
      <w:marLeft w:val="0"/>
      <w:marRight w:val="0"/>
      <w:marTop w:val="0"/>
      <w:marBottom w:val="0"/>
      <w:divBdr>
        <w:top w:val="none" w:sz="0" w:space="0" w:color="auto"/>
        <w:left w:val="none" w:sz="0" w:space="0" w:color="auto"/>
        <w:bottom w:val="none" w:sz="0" w:space="0" w:color="auto"/>
        <w:right w:val="none" w:sz="0" w:space="0" w:color="auto"/>
      </w:divBdr>
      <w:divsChild>
        <w:div w:id="1436945294">
          <w:marLeft w:val="0"/>
          <w:marRight w:val="0"/>
          <w:marTop w:val="0"/>
          <w:marBottom w:val="0"/>
          <w:divBdr>
            <w:top w:val="none" w:sz="0" w:space="0" w:color="auto"/>
            <w:left w:val="none" w:sz="0" w:space="0" w:color="auto"/>
            <w:bottom w:val="none" w:sz="0" w:space="0" w:color="auto"/>
            <w:right w:val="none" w:sz="0" w:space="0" w:color="auto"/>
          </w:divBdr>
          <w:divsChild>
            <w:div w:id="1864125695">
              <w:marLeft w:val="0"/>
              <w:marRight w:val="0"/>
              <w:marTop w:val="0"/>
              <w:marBottom w:val="0"/>
              <w:divBdr>
                <w:top w:val="none" w:sz="0" w:space="0" w:color="auto"/>
                <w:left w:val="none" w:sz="0" w:space="0" w:color="auto"/>
                <w:bottom w:val="none" w:sz="0" w:space="0" w:color="auto"/>
                <w:right w:val="none" w:sz="0" w:space="0" w:color="auto"/>
              </w:divBdr>
              <w:divsChild>
                <w:div w:id="905795693">
                  <w:marLeft w:val="0"/>
                  <w:marRight w:val="0"/>
                  <w:marTop w:val="0"/>
                  <w:marBottom w:val="0"/>
                  <w:divBdr>
                    <w:top w:val="none" w:sz="0" w:space="0" w:color="auto"/>
                    <w:left w:val="none" w:sz="0" w:space="0" w:color="auto"/>
                    <w:bottom w:val="none" w:sz="0" w:space="0" w:color="auto"/>
                    <w:right w:val="none" w:sz="0" w:space="0" w:color="auto"/>
                  </w:divBdr>
                </w:div>
              </w:divsChild>
            </w:div>
            <w:div w:id="1068308641">
              <w:marLeft w:val="0"/>
              <w:marRight w:val="0"/>
              <w:marTop w:val="0"/>
              <w:marBottom w:val="0"/>
              <w:divBdr>
                <w:top w:val="none" w:sz="0" w:space="0" w:color="auto"/>
                <w:left w:val="none" w:sz="0" w:space="0" w:color="auto"/>
                <w:bottom w:val="none" w:sz="0" w:space="0" w:color="auto"/>
                <w:right w:val="none" w:sz="0" w:space="0" w:color="auto"/>
              </w:divBdr>
              <w:divsChild>
                <w:div w:id="481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89242">
          <w:marLeft w:val="0"/>
          <w:marRight w:val="0"/>
          <w:marTop w:val="0"/>
          <w:marBottom w:val="0"/>
          <w:divBdr>
            <w:top w:val="none" w:sz="0" w:space="0" w:color="auto"/>
            <w:left w:val="none" w:sz="0" w:space="0" w:color="auto"/>
            <w:bottom w:val="none" w:sz="0" w:space="0" w:color="auto"/>
            <w:right w:val="none" w:sz="0" w:space="0" w:color="auto"/>
          </w:divBdr>
          <w:divsChild>
            <w:div w:id="85270154">
              <w:marLeft w:val="0"/>
              <w:marRight w:val="0"/>
              <w:marTop w:val="0"/>
              <w:marBottom w:val="0"/>
              <w:divBdr>
                <w:top w:val="none" w:sz="0" w:space="0" w:color="auto"/>
                <w:left w:val="none" w:sz="0" w:space="0" w:color="auto"/>
                <w:bottom w:val="none" w:sz="0" w:space="0" w:color="auto"/>
                <w:right w:val="none" w:sz="0" w:space="0" w:color="auto"/>
              </w:divBdr>
              <w:divsChild>
                <w:div w:id="15933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3307">
      <w:bodyDiv w:val="1"/>
      <w:marLeft w:val="0"/>
      <w:marRight w:val="0"/>
      <w:marTop w:val="0"/>
      <w:marBottom w:val="0"/>
      <w:divBdr>
        <w:top w:val="none" w:sz="0" w:space="0" w:color="auto"/>
        <w:left w:val="none" w:sz="0" w:space="0" w:color="auto"/>
        <w:bottom w:val="none" w:sz="0" w:space="0" w:color="auto"/>
        <w:right w:val="none" w:sz="0" w:space="0" w:color="auto"/>
      </w:divBdr>
    </w:div>
    <w:div w:id="2117485739">
      <w:bodyDiv w:val="1"/>
      <w:marLeft w:val="0"/>
      <w:marRight w:val="0"/>
      <w:marTop w:val="0"/>
      <w:marBottom w:val="0"/>
      <w:divBdr>
        <w:top w:val="none" w:sz="0" w:space="0" w:color="auto"/>
        <w:left w:val="none" w:sz="0" w:space="0" w:color="auto"/>
        <w:bottom w:val="none" w:sz="0" w:space="0" w:color="auto"/>
        <w:right w:val="none" w:sz="0" w:space="0" w:color="auto"/>
      </w:divBdr>
      <w:divsChild>
        <w:div w:id="929970063">
          <w:marLeft w:val="0"/>
          <w:marRight w:val="0"/>
          <w:marTop w:val="0"/>
          <w:marBottom w:val="0"/>
          <w:divBdr>
            <w:top w:val="none" w:sz="0" w:space="0" w:color="auto"/>
            <w:left w:val="none" w:sz="0" w:space="0" w:color="auto"/>
            <w:bottom w:val="none" w:sz="0" w:space="0" w:color="auto"/>
            <w:right w:val="none" w:sz="0" w:space="0" w:color="auto"/>
          </w:divBdr>
          <w:divsChild>
            <w:div w:id="437994752">
              <w:marLeft w:val="0"/>
              <w:marRight w:val="0"/>
              <w:marTop w:val="0"/>
              <w:marBottom w:val="0"/>
              <w:divBdr>
                <w:top w:val="none" w:sz="0" w:space="0" w:color="auto"/>
                <w:left w:val="none" w:sz="0" w:space="0" w:color="auto"/>
                <w:bottom w:val="none" w:sz="0" w:space="0" w:color="auto"/>
                <w:right w:val="none" w:sz="0" w:space="0" w:color="auto"/>
              </w:divBdr>
              <w:divsChild>
                <w:div w:id="185487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196292">
      <w:bodyDiv w:val="1"/>
      <w:marLeft w:val="0"/>
      <w:marRight w:val="0"/>
      <w:marTop w:val="0"/>
      <w:marBottom w:val="0"/>
      <w:divBdr>
        <w:top w:val="none" w:sz="0" w:space="0" w:color="auto"/>
        <w:left w:val="none" w:sz="0" w:space="0" w:color="auto"/>
        <w:bottom w:val="none" w:sz="0" w:space="0" w:color="auto"/>
        <w:right w:val="none" w:sz="0" w:space="0" w:color="auto"/>
      </w:divBdr>
      <w:divsChild>
        <w:div w:id="908151566">
          <w:marLeft w:val="0"/>
          <w:marRight w:val="0"/>
          <w:marTop w:val="0"/>
          <w:marBottom w:val="0"/>
          <w:divBdr>
            <w:top w:val="none" w:sz="0" w:space="0" w:color="auto"/>
            <w:left w:val="none" w:sz="0" w:space="0" w:color="auto"/>
            <w:bottom w:val="none" w:sz="0" w:space="0" w:color="auto"/>
            <w:right w:val="none" w:sz="0" w:space="0" w:color="auto"/>
          </w:divBdr>
          <w:divsChild>
            <w:div w:id="1546135950">
              <w:marLeft w:val="0"/>
              <w:marRight w:val="0"/>
              <w:marTop w:val="0"/>
              <w:marBottom w:val="0"/>
              <w:divBdr>
                <w:top w:val="none" w:sz="0" w:space="0" w:color="auto"/>
                <w:left w:val="none" w:sz="0" w:space="0" w:color="auto"/>
                <w:bottom w:val="none" w:sz="0" w:space="0" w:color="auto"/>
                <w:right w:val="none" w:sz="0" w:space="0" w:color="auto"/>
              </w:divBdr>
              <w:divsChild>
                <w:div w:id="19928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22F6969365D248AE7CFE7027C39826"/>
        <w:category>
          <w:name w:val="General"/>
          <w:gallery w:val="placeholder"/>
        </w:category>
        <w:types>
          <w:type w:val="bbPlcHdr"/>
        </w:types>
        <w:behaviors>
          <w:behavior w:val="content"/>
        </w:behaviors>
        <w:guid w:val="{8EF04DAD-AE26-BE49-9AEF-E262B1F614DC}"/>
      </w:docPartPr>
      <w:docPartBody>
        <w:p w:rsidR="001C3E53" w:rsidRDefault="00960B61" w:rsidP="00960B61">
          <w:pPr>
            <w:pStyle w:val="DA22F6969365D248AE7CFE7027C39826"/>
          </w:pPr>
          <w:r>
            <w:rPr>
              <w:rFonts w:asciiTheme="majorHAnsi" w:eastAsiaTheme="majorEastAsia" w:hAnsiTheme="majorHAnsi" w:cstheme="majorBidi"/>
              <w:caps/>
              <w:color w:val="4472C4" w:themeColor="accent1"/>
              <w:sz w:val="80"/>
              <w:szCs w:val="80"/>
            </w:rPr>
            <w:t>[Document title]</w:t>
          </w:r>
        </w:p>
      </w:docPartBody>
    </w:docPart>
    <w:docPart>
      <w:docPartPr>
        <w:name w:val="2B17FA3688568645AEAFD670AE490A6B"/>
        <w:category>
          <w:name w:val="General"/>
          <w:gallery w:val="placeholder"/>
        </w:category>
        <w:types>
          <w:type w:val="bbPlcHdr"/>
        </w:types>
        <w:behaviors>
          <w:behavior w:val="content"/>
        </w:behaviors>
        <w:guid w:val="{6C5338B8-DA1C-5B4F-807D-F9FC12FA1DB8}"/>
      </w:docPartPr>
      <w:docPartBody>
        <w:p w:rsidR="001C3E53" w:rsidRDefault="00960B61" w:rsidP="00960B61">
          <w:pPr>
            <w:pStyle w:val="2B17FA3688568645AEAFD670AE490A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ヒラギノ角ゴ Pro W3">
    <w:altName w:val="Arial Unicode MS"/>
    <w:panose1 w:val="020B0300000000000000"/>
    <w:charset w:val="80"/>
    <w:family w:val="swiss"/>
    <w:pitch w:val="variable"/>
    <w:sig w:usb0="E00002FF" w:usb1="7AC7FFFF" w:usb2="00000012" w:usb3="00000000" w:csb0="0002000D" w:csb1="00000000"/>
  </w:font>
  <w:font w:name="Baskerville">
    <w:altName w:val="Baskerville"/>
    <w:panose1 w:val="02020502070401020303"/>
    <w:charset w:val="00"/>
    <w:family w:val="roman"/>
    <w:pitch w:val="variable"/>
    <w:sig w:usb0="80000067" w:usb1="02000000"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B61"/>
    <w:rsid w:val="001C3E53"/>
    <w:rsid w:val="003F646D"/>
    <w:rsid w:val="0040412D"/>
    <w:rsid w:val="00960B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22F6969365D248AE7CFE7027C39826">
    <w:name w:val="DA22F6969365D248AE7CFE7027C39826"/>
    <w:rsid w:val="00960B61"/>
  </w:style>
  <w:style w:type="paragraph" w:customStyle="1" w:styleId="2B17FA3688568645AEAFD670AE490A6B">
    <w:name w:val="2B17FA3688568645AEAFD670AE490A6B"/>
    <w:rsid w:val="00960B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8A86E-04BD-5C4B-8D9C-075F0FB77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162</Pages>
  <Words>101041</Words>
  <Characters>575934</Characters>
  <Application>Microsoft Office Word</Application>
  <DocSecurity>0</DocSecurity>
  <Lines>4799</Lines>
  <Paragraphs>1351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elements outline</dc:title>
  <dc:subject>Alyssa Samberg 2019</dc:subject>
  <dc:creator>Samberg, Alyssa Francesca</dc:creator>
  <cp:keywords/>
  <dc:description/>
  <cp:lastModifiedBy>Samberg, Alyssa</cp:lastModifiedBy>
  <cp:revision>2</cp:revision>
  <cp:lastPrinted>2019-11-24T22:21:00Z</cp:lastPrinted>
  <dcterms:created xsi:type="dcterms:W3CDTF">2021-09-10T19:53:00Z</dcterms:created>
  <dcterms:modified xsi:type="dcterms:W3CDTF">2021-09-10T19:53:00Z</dcterms:modified>
</cp:coreProperties>
</file>